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8E7E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0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301"/>
        <w:gridCol w:w="829"/>
        <w:gridCol w:w="5266"/>
      </w:tblGrid>
      <w:tr w:rsidR="00CA30DF" w14:paraId="79D6EBFC" w14:textId="77777777" w:rsidTr="00023184">
        <w:trPr>
          <w:trHeight w:val="671"/>
        </w:trPr>
        <w:tc>
          <w:tcPr>
            <w:tcW w:w="10077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4B4A3B6F" w14:textId="50967657" w:rsidR="00CA30DF" w:rsidRDefault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32"/>
                <w:szCs w:val="32"/>
              </w:rPr>
            </w:pPr>
            <w:r w:rsidRPr="00023184">
              <w:rPr>
                <w:b/>
                <w:color w:val="000000"/>
                <w:sz w:val="32"/>
                <w:szCs w:val="32"/>
              </w:rPr>
              <w:t>SPSS ve AMOS ile Veri Analizi</w:t>
            </w:r>
          </w:p>
        </w:tc>
      </w:tr>
      <w:tr w:rsidR="00023184" w14:paraId="32D7DCF0" w14:textId="77777777" w:rsidTr="00DB3A49">
        <w:trPr>
          <w:trHeight w:val="410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1A82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BFB9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0F586" w14:textId="3C5009E5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SPSS ve AMOS ile Veri Analizi</w:t>
            </w:r>
          </w:p>
        </w:tc>
      </w:tr>
      <w:tr w:rsidR="00023184" w14:paraId="434CB9C5" w14:textId="77777777" w:rsidTr="00DB3A49">
        <w:trPr>
          <w:trHeight w:val="381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43B310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39386B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C361EE9" w14:textId="23BE3834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YBS5510</w:t>
            </w:r>
          </w:p>
        </w:tc>
      </w:tr>
      <w:tr w:rsidR="00023184" w14:paraId="63811126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F8E69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735CD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7C36D" w14:textId="43ECE614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Zorunlu</w:t>
            </w:r>
          </w:p>
        </w:tc>
      </w:tr>
      <w:tr w:rsidR="00023184" w14:paraId="06B28E50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7BD603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CE30EB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7377C90" w14:textId="20023B08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Yüksek Lisans</w:t>
            </w:r>
          </w:p>
        </w:tc>
      </w:tr>
      <w:tr w:rsidR="00023184" w14:paraId="5E9207CC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390E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B8516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D5CE8" w14:textId="5052ABF5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1</w:t>
            </w:r>
          </w:p>
        </w:tc>
      </w:tr>
      <w:tr w:rsidR="00023184" w14:paraId="0586F692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41FCF2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918F9B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C3EEFEC" w14:textId="04F80BAE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2</w:t>
            </w:r>
          </w:p>
        </w:tc>
      </w:tr>
      <w:tr w:rsidR="00023184" w14:paraId="72F4762F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FD9B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F07D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4A256" w14:textId="3AE4C8AF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</w:p>
        </w:tc>
      </w:tr>
      <w:tr w:rsidR="00023184" w14:paraId="586230BE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66EB14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2551770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570EDDF" w14:textId="22B73FB1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3</w:t>
            </w:r>
          </w:p>
        </w:tc>
      </w:tr>
      <w:tr w:rsidR="00023184" w14:paraId="5E6B2F8A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D3B9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2CDC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4C6CB" w14:textId="57C80A04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0</w:t>
            </w:r>
          </w:p>
        </w:tc>
      </w:tr>
      <w:tr w:rsidR="00023184" w14:paraId="3F6D583C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0B9A26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525758D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91B8295" w14:textId="7FC3ACCF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0</w:t>
            </w:r>
          </w:p>
        </w:tc>
      </w:tr>
      <w:tr w:rsidR="00023184" w14:paraId="388A4CAE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C1EC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698D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838DD" w14:textId="10C99124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Yok</w:t>
            </w:r>
          </w:p>
        </w:tc>
      </w:tr>
      <w:tr w:rsidR="00023184" w14:paraId="5295E600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AC733F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ECE0F07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22362E5" w14:textId="4D32EEA8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Türkçe</w:t>
            </w:r>
          </w:p>
        </w:tc>
      </w:tr>
      <w:tr w:rsidR="00023184" w14:paraId="1B9EDCDE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5CC0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07EA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097DD" w14:textId="6384607A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Uzaktan</w:t>
            </w:r>
          </w:p>
        </w:tc>
      </w:tr>
      <w:tr w:rsidR="00023184" w14:paraId="659DE9F1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8BF37C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C08B6C8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5591596" w14:textId="16933EA6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Dr. Öğr. Üyesi Fatih GÜRSES</w:t>
            </w:r>
          </w:p>
        </w:tc>
      </w:tr>
      <w:tr w:rsidR="00023184" w14:paraId="01A1CBF4" w14:textId="77777777" w:rsidTr="00DB3A49">
        <w:trPr>
          <w:trHeight w:val="570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A335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0E3A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CCF83" w14:textId="29D72DDD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</w:p>
        </w:tc>
      </w:tr>
      <w:tr w:rsidR="00CA30DF" w14:paraId="67BB81B2" w14:textId="77777777" w:rsidTr="00DB3A49">
        <w:trPr>
          <w:trHeight w:val="1135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1A10C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7E01900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FF78F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D18C4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500529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049F66B" w14:textId="77777777" w:rsidR="00023184" w:rsidRP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023184">
              <w:rPr>
                <w:color w:val="000000"/>
                <w:sz w:val="20"/>
                <w:szCs w:val="20"/>
              </w:rPr>
              <w:t xml:space="preserve">Dr. Öğr. Üyesi Fatih GÜRSES </w:t>
            </w:r>
          </w:p>
          <w:p w14:paraId="0C63B24A" w14:textId="607F5B02" w:rsidR="00CA30DF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023184">
              <w:rPr>
                <w:color w:val="000000"/>
                <w:sz w:val="20"/>
                <w:szCs w:val="20"/>
              </w:rPr>
              <w:t>İnegöl İşletme Fakültesi, Yönetim Bilişim Sistemleri, fatihgurses@uludag.edu.tr, (0224) 294 26 95</w:t>
            </w:r>
          </w:p>
        </w:tc>
      </w:tr>
      <w:tr w:rsidR="00CA30DF" w14:paraId="318511A4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681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75A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2257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3184" w14:paraId="62517808" w14:textId="77777777" w:rsidTr="00DB3A49">
        <w:trPr>
          <w:trHeight w:val="7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9028343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729481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B7F9AB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AF20908" w14:textId="7751CEA5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Bir araştırma yapılırken izlenecek süreç hakkında bilgi edinmek, verilerin istatistiksel paket programlardan yararlanılarak nasıl analiz edebileceklerini göstermektir.</w:t>
            </w:r>
          </w:p>
        </w:tc>
      </w:tr>
      <w:tr w:rsidR="00CA30DF" w14:paraId="3AE022C2" w14:textId="77777777" w:rsidTr="00DB3A49">
        <w:trPr>
          <w:trHeight w:val="7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BC1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DCB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EF7B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A26A98" w14:textId="187184FB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</w:p>
        </w:tc>
      </w:tr>
      <w:tr w:rsidR="00CA30DF" w14:paraId="16489979" w14:textId="77777777" w:rsidTr="00DB3A49">
        <w:trPr>
          <w:trHeight w:val="31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48A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7F1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D621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3184" w14:paraId="325BC18A" w14:textId="77777777" w:rsidTr="00DB3A49">
        <w:trPr>
          <w:trHeight w:val="48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346243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AAA418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B65FB05" w14:textId="6480256A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İstatistiksel paket programlara veri girebilme ve kaydedebilme;</w:t>
            </w:r>
          </w:p>
        </w:tc>
      </w:tr>
      <w:tr w:rsidR="00023184" w14:paraId="5E4ECBCC" w14:textId="77777777" w:rsidTr="00DB3A49">
        <w:trPr>
          <w:trHeight w:val="30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92FE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D52B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1A39F" w14:textId="5DCBC714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 xml:space="preserve">İstatistiksel paket programında </w:t>
            </w:r>
            <w:proofErr w:type="spellStart"/>
            <w:r w:rsidRPr="008A150B">
              <w:rPr>
                <w:sz w:val="20"/>
                <w:szCs w:val="20"/>
              </w:rPr>
              <w:t>betimsel</w:t>
            </w:r>
            <w:proofErr w:type="spellEnd"/>
            <w:r w:rsidRPr="008A150B">
              <w:rPr>
                <w:sz w:val="20"/>
                <w:szCs w:val="20"/>
              </w:rPr>
              <w:t xml:space="preserve"> istatistikleri hesaplayabilme;</w:t>
            </w:r>
          </w:p>
        </w:tc>
      </w:tr>
      <w:tr w:rsidR="00023184" w14:paraId="1B006F4A" w14:textId="77777777" w:rsidTr="00DB3A49">
        <w:trPr>
          <w:trHeight w:val="30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FED446D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66D1FB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F924F7E" w14:textId="5B23A3C5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İstatistiksel paket programlarda değişkenler arasındaki ilişkileri araştırabilme;</w:t>
            </w:r>
          </w:p>
        </w:tc>
      </w:tr>
      <w:tr w:rsidR="00023184" w14:paraId="6DFD19EF" w14:textId="77777777" w:rsidTr="00DB3A49">
        <w:trPr>
          <w:trHeight w:val="30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2D8A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0829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AFDEA4" w14:textId="42623D9F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İstatistiksel paket programlarda veri analizi yapabilme;</w:t>
            </w:r>
          </w:p>
        </w:tc>
      </w:tr>
      <w:tr w:rsidR="00023184" w14:paraId="06B09021" w14:textId="77777777" w:rsidTr="00DB3A49">
        <w:trPr>
          <w:trHeight w:val="48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D8D64B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A1C773" w14:textId="77777777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890D10D" w14:textId="11BFF58D" w:rsidR="00023184" w:rsidRDefault="00023184" w:rsidP="00023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 xml:space="preserve">İstatistiksel paket programında </w:t>
            </w:r>
            <w:proofErr w:type="spellStart"/>
            <w:r w:rsidRPr="008A150B">
              <w:rPr>
                <w:sz w:val="20"/>
                <w:szCs w:val="20"/>
              </w:rPr>
              <w:t>betimsel</w:t>
            </w:r>
            <w:proofErr w:type="spellEnd"/>
            <w:r w:rsidRPr="008A150B">
              <w:rPr>
                <w:sz w:val="20"/>
                <w:szCs w:val="20"/>
              </w:rPr>
              <w:t xml:space="preserve"> istatistikleri hesaplayabilme;</w:t>
            </w:r>
          </w:p>
        </w:tc>
      </w:tr>
      <w:tr w:rsidR="00CA30DF" w14:paraId="59D38234" w14:textId="77777777" w:rsidTr="00DB3A49">
        <w:trPr>
          <w:trHeight w:val="30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028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D16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01B4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22491CA" w14:textId="77777777" w:rsidTr="00DB3A49">
        <w:trPr>
          <w:trHeight w:val="30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236F80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1D711E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2D64BB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25E77C2" w14:textId="77777777" w:rsidTr="00DB3A49">
        <w:trPr>
          <w:trHeight w:val="30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BD1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D28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36CB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60A6AC9" w14:textId="77777777" w:rsidTr="00DB3A49">
        <w:trPr>
          <w:trHeight w:val="30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D2507B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A516A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863C1B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5CFD7C3" w14:textId="77777777" w:rsidTr="00DB3A49">
        <w:trPr>
          <w:trHeight w:val="309"/>
        </w:trPr>
        <w:tc>
          <w:tcPr>
            <w:tcW w:w="39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F5F7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D0AE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90BA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8B65F66" w14:textId="77777777" w:rsidTr="00DB3A49">
        <w:trPr>
          <w:trHeight w:val="309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95172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FA504D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CA30DF" w14:paraId="5C0A5C40" w14:textId="77777777" w:rsidTr="00DB3A49">
        <w:trPr>
          <w:trHeight w:val="309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C2F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261AF" w14:textId="1375510E" w:rsidR="00CA30DF" w:rsidRDefault="00C6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 İÇERİKLERİ</w:t>
            </w:r>
            <w:bookmarkStart w:id="0" w:name="_GoBack"/>
            <w:bookmarkEnd w:id="0"/>
          </w:p>
        </w:tc>
      </w:tr>
      <w:tr w:rsidR="00CA30DF" w14:paraId="349F878A" w14:textId="77777777" w:rsidTr="00DB3A49">
        <w:trPr>
          <w:trHeight w:val="309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81EFC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D74CD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9AB1DB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DB3A49" w14:paraId="5BDCEB59" w14:textId="77777777" w:rsidTr="00DB3A49">
        <w:trPr>
          <w:trHeight w:val="309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8A6E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7ADF" w14:textId="61BA13AB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Verilerin SPSS Programına Girilmesi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8C9FD9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7E671198" w14:textId="77777777" w:rsidTr="00DB3A49">
        <w:trPr>
          <w:trHeight w:val="309"/>
        </w:trPr>
        <w:tc>
          <w:tcPr>
            <w:tcW w:w="6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453D92EB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663A1630" w14:textId="75F9B24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Betimleyici İstatistiklerin Hesaplanması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5D7220F4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31AF612" w14:textId="77777777" w:rsidR="00CA30DF" w:rsidRDefault="00CA30DF">
      <w:pPr>
        <w:rPr>
          <w:rFonts w:ascii="Times New Roman" w:eastAsia="Times New Roman" w:hAnsi="Times New Roman" w:cs="Times New Roman"/>
          <w:sz w:val="20"/>
          <w:szCs w:val="20"/>
        </w:rPr>
        <w:sectPr w:rsidR="00CA30DF">
          <w:pgSz w:w="11910" w:h="16840"/>
          <w:pgMar w:top="820" w:right="960" w:bottom="280" w:left="580" w:header="708" w:footer="708" w:gutter="0"/>
          <w:pgNumType w:start="1"/>
          <w:cols w:space="708"/>
        </w:sectPr>
      </w:pPr>
    </w:p>
    <w:p w14:paraId="4C5EE223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DB3A49" w14:paraId="65A5042B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6F162B22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B010" w14:textId="57D50CB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Faktör Analizinin Yapılması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4A4C2144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16B288A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9DD6FE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4D7AEE" w14:textId="254FABD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Güvenilirlik Analizleri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771E030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4BD13D4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21C5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957C3" w14:textId="54AD441F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Faktör Ortalamalarının Hesaplanması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89B78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74FF5506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29DD23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2154E99" w14:textId="2F7B1BF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Normal Dağılım Analizi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67516FB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00B788EF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D014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43D59" w14:textId="41C240A3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Analiz İçin Uygun Testin Seçimi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24E02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43436426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0CE303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6DA7AF" w14:textId="4D325B6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Hipotez Testlerinin Yapılması: Korelasyon Analizi, Regresyon Analizi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AC6AF64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30751A15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D0F6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27F6" w14:textId="2E1AB83D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Hipotez Testlerinin Yapılması: Bağımsız Gruplar İçin T Testi, ANOVA, Ki-Kare Testi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FE3DB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00CF0C04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7766316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C3F319" w14:textId="44BE362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 xml:space="preserve">Hipotez Testlerinin Yapılması: Mann </w:t>
            </w:r>
            <w:proofErr w:type="spellStart"/>
            <w:r w:rsidRPr="008A150B">
              <w:rPr>
                <w:sz w:val="20"/>
                <w:szCs w:val="20"/>
              </w:rPr>
              <w:t>Whitney</w:t>
            </w:r>
            <w:proofErr w:type="spellEnd"/>
            <w:r w:rsidRPr="008A150B">
              <w:rPr>
                <w:sz w:val="20"/>
                <w:szCs w:val="20"/>
              </w:rPr>
              <w:t xml:space="preserve"> U Testi, </w:t>
            </w:r>
            <w:proofErr w:type="spellStart"/>
            <w:r w:rsidRPr="008A150B">
              <w:rPr>
                <w:sz w:val="20"/>
                <w:szCs w:val="20"/>
              </w:rPr>
              <w:t>Kruskal</w:t>
            </w:r>
            <w:proofErr w:type="spellEnd"/>
            <w:r w:rsidRPr="008A150B">
              <w:rPr>
                <w:sz w:val="20"/>
                <w:szCs w:val="20"/>
              </w:rPr>
              <w:t xml:space="preserve"> Wallis H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F51D115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7DA30F3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B2D2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F310" w14:textId="0F59AEAD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Yapısal Eşitlik Modellemesi: Temel Kavramlar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5D8ACF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311B785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38AF5DC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06ED23" w14:textId="494AF99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Yapısal Eşitlik Modellemesinin Varsayımları ve Uyum İyiliği Kriterleri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5C42710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4CF9869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62AD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746FC" w14:textId="0F260CB3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Doğrulayıcı Faktör Analizi Uygulaması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B1DF8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49" w14:paraId="29BD0475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AC297E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6C07ED2" w14:textId="462C7FC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Yapısal Eşitlik Modellemesi Uygulaması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1CE1309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40FB2E75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5360BB3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B3A49" w14:paraId="059E39EA" w14:textId="77777777" w:rsidTr="00DB3A49">
        <w:trPr>
          <w:trHeight w:val="668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F32138B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F2AEBC" w14:textId="77777777" w:rsidR="00DB3A49" w:rsidRPr="008A150B" w:rsidRDefault="00DB3A49" w:rsidP="00DB3A49">
            <w:pPr>
              <w:spacing w:line="113" w:lineRule="exact"/>
              <w:rPr>
                <w:sz w:val="20"/>
                <w:szCs w:val="20"/>
              </w:rPr>
            </w:pPr>
          </w:p>
          <w:p w14:paraId="4B5C92B5" w14:textId="2926598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8A150B">
              <w:rPr>
                <w:color w:val="000000"/>
                <w:sz w:val="20"/>
                <w:szCs w:val="20"/>
              </w:rPr>
              <w:t>Ders</w:t>
            </w:r>
            <w:r w:rsidRPr="008A150B">
              <w:rPr>
                <w:sz w:val="20"/>
                <w:szCs w:val="20"/>
              </w:rPr>
              <w:t xml:space="preserve"> </w:t>
            </w:r>
            <w:r w:rsidRPr="008A150B">
              <w:rPr>
                <w:color w:val="000000"/>
                <w:sz w:val="20"/>
                <w:szCs w:val="20"/>
              </w:rPr>
              <w:t>Kitabı,</w:t>
            </w:r>
            <w:r w:rsidRPr="008A150B">
              <w:rPr>
                <w:spacing w:val="-11"/>
                <w:sz w:val="20"/>
                <w:szCs w:val="20"/>
              </w:rPr>
              <w:t xml:space="preserve"> </w:t>
            </w:r>
            <w:r w:rsidRPr="008A150B">
              <w:rPr>
                <w:color w:val="000000"/>
                <w:sz w:val="20"/>
                <w:szCs w:val="20"/>
              </w:rPr>
              <w:t>Referanslar</w:t>
            </w:r>
            <w:r w:rsidRPr="008A150B">
              <w:rPr>
                <w:sz w:val="20"/>
                <w:szCs w:val="20"/>
              </w:rPr>
              <w:t xml:space="preserve"> </w:t>
            </w:r>
            <w:r w:rsidRPr="008A150B">
              <w:rPr>
                <w:color w:val="000000"/>
                <w:sz w:val="20"/>
                <w:szCs w:val="20"/>
              </w:rPr>
              <w:t>ve/veya</w:t>
            </w:r>
            <w:r w:rsidRPr="008A150B">
              <w:rPr>
                <w:sz w:val="20"/>
                <w:szCs w:val="20"/>
              </w:rPr>
              <w:t xml:space="preserve"> </w:t>
            </w:r>
            <w:r w:rsidRPr="008A150B">
              <w:rPr>
                <w:color w:val="000000"/>
                <w:sz w:val="20"/>
                <w:szCs w:val="20"/>
              </w:rPr>
              <w:t>Diğer</w:t>
            </w:r>
            <w:r w:rsidRPr="008A150B">
              <w:rPr>
                <w:spacing w:val="-20"/>
                <w:sz w:val="20"/>
                <w:szCs w:val="20"/>
              </w:rPr>
              <w:t xml:space="preserve"> </w:t>
            </w:r>
            <w:r w:rsidRPr="008A150B"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7DA87F3" w14:textId="4831A05D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8A150B">
              <w:rPr>
                <w:sz w:val="20"/>
                <w:szCs w:val="20"/>
              </w:rPr>
              <w:t>Saruhan, Şadi Can ve Özdemirci, Ata; Bilim, Felsefe ve Metodoloji, Beta Yayınları, İstanbul, 2020.</w:t>
            </w:r>
          </w:p>
        </w:tc>
      </w:tr>
      <w:tr w:rsidR="00CA30DF" w14:paraId="18718DC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882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4C25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0D02C3A2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59E2C3" w14:textId="26CA7BC4" w:rsidR="00CA30DF" w:rsidRDefault="00C62752" w:rsidP="00C6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YARIYIL İÇİ</w:t>
            </w:r>
            <w:r w:rsidR="00BB47BD"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E5D454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B36B67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DB3A49" w14:paraId="7835F7E6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CD82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3BBC9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7D368" w14:textId="73AB050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DB3A49" w14:paraId="755DD237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9741875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DB1B8C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1BC7192" w14:textId="6320CC0F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DB3A49" w14:paraId="44A41D5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68291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AE72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026F9" w14:textId="6FFBFA2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DB3A49" w14:paraId="4044813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054D78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79D267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989A324" w14:textId="2B12DE8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DB3A49" w14:paraId="47692959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E9684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16DF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76FCF" w14:textId="318D924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B3A49" w14:paraId="21FCAE47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8640A4F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0EC3D69" w14:textId="06112FC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DB3A49" w14:paraId="4F8BF974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980E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44F1D" w14:textId="5F8E3FCC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DB3A49" w14:paraId="1F6616B6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EDC2F6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75D3FD2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67D9DAEB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F92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40B12C" w14:textId="77777777" w:rsidR="00CA30DF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Ölçme ve değerlendirme, Bursa Uludağ Üniversitesi Ön lisans ve Lisans Eğitim Öğretim Yönetmeliği</w:t>
            </w:r>
            <w:r w:rsidR="00B20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ilkelerine göre yapılmaktadır.</w:t>
            </w:r>
          </w:p>
        </w:tc>
      </w:tr>
      <w:tr w:rsidR="00CA30DF" w14:paraId="7B3549C1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B065D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93F448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0D48FEB9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5B7955" w14:textId="6536BF78" w:rsidR="00CA30DF" w:rsidRDefault="00C6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4A946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2C548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5B313A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Toplam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Iş</w:t>
            </w:r>
            <w:proofErr w:type="spellEnd"/>
          </w:p>
          <w:p w14:paraId="12060DB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DB3A49" w14:paraId="5DFA74AA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BF7F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3F21" w14:textId="6E4A6549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5C694" w14:textId="5BFA1B7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003B0" w14:textId="1B9EEB5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42</w:t>
            </w:r>
            <w:r w:rsidRPr="009D7671">
              <w:rPr>
                <w:sz w:val="20"/>
                <w:szCs w:val="20"/>
              </w:rPr>
              <w:t>.00</w:t>
            </w:r>
          </w:p>
        </w:tc>
      </w:tr>
      <w:tr w:rsidR="00DB3A49" w14:paraId="1704116C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C5A9604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3A05BF" w14:textId="76FD419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FB589D" w14:textId="3543046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B834BEA" w14:textId="7ECE25F8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</w:tr>
      <w:tr w:rsidR="00DB3A49" w14:paraId="1336F266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25AB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C4E7" w14:textId="485DDF84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072BE" w14:textId="4CB3436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E8592" w14:textId="29747F6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</w:tr>
      <w:tr w:rsidR="00DB3A49" w14:paraId="09CF6F7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DFDFAE0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8E2DF7" w14:textId="563144F1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8642F0" w14:textId="0ABC529F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9C29B60" w14:textId="08389DEC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DB3A49" w14:paraId="2BE429B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0DE8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669C7" w14:textId="00E3618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4D1BC" w14:textId="222BA4AB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ED5FD" w14:textId="1170320B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DB3A49" w14:paraId="5DB2A47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B2062E2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47E7468" w14:textId="68639E6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244A0D0" w14:textId="06C07A5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DD9F5AB" w14:textId="0BC9EA08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DB3A49" w14:paraId="6B06144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7978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CBD52" w14:textId="67EA5108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7CCA2" w14:textId="0B50895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20E29" w14:textId="65E66158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</w:tr>
      <w:tr w:rsidR="00DB3A49" w14:paraId="0A99A59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34502BE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872523" w14:textId="48EBF40F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0A8A20F" w14:textId="2DD31001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05DD3F7" w14:textId="189A807B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DB3A49" w14:paraId="465CE15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5924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A381" w14:textId="2AF7ED91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5525" w14:textId="2E791E99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EF38A4" w14:textId="0E163A3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</w:tr>
      <w:tr w:rsidR="00DB3A49" w14:paraId="557F9CF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43E9B4D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D8D61B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99A8A79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8BF146D" w14:textId="731DAC04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</w:t>
            </w:r>
          </w:p>
        </w:tc>
      </w:tr>
      <w:tr w:rsidR="00DB3A49" w14:paraId="372DB53B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D9CA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E71D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F704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1FFC3" w14:textId="0FAD7B7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DB3A49" w14:paraId="6A3DC7B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6F8E66A8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45052D26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72A1D6DB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45BC7769" w14:textId="1ADD466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p w14:paraId="5F22B541" w14:textId="77777777" w:rsidR="00CA30DF" w:rsidRDefault="00CA30DF">
      <w:pPr>
        <w:rPr>
          <w:sz w:val="20"/>
          <w:szCs w:val="20"/>
        </w:rPr>
        <w:sectPr w:rsidR="00CA30DF">
          <w:pgSz w:w="11910" w:h="16840"/>
          <w:pgMar w:top="280" w:right="960" w:bottom="280" w:left="580" w:header="708" w:footer="708" w:gutter="0"/>
          <w:cols w:space="708"/>
        </w:sectPr>
      </w:pPr>
    </w:p>
    <w:p w14:paraId="5190644A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101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CA30DF" w14:paraId="0A881DB5" w14:textId="77777777" w:rsidTr="00DB3A49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2B64576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4378FEA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14:paraId="13CF15E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CA30DF" w14:paraId="1C043206" w14:textId="77777777" w:rsidTr="00DB3A49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2E8539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45DC83F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BFF4C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A1E196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FC2986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5E9D6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3C8A84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EB453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CC128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6EF5E9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80CC4B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E4402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7D180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910209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BFC68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A2F27C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1663E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DB3A49" w14:paraId="618853AF" w14:textId="77777777" w:rsidTr="00DB3A49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FFC920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D3AC43" w14:textId="075D9D1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8465CD" w14:textId="057A8BB3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2CAF" w14:textId="4FCEA7B3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0CCA" w14:textId="320FF5C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8BB5" w14:textId="2B611E2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86EED" w14:textId="33E2009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46192" w14:textId="6073C53C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01852" w14:textId="63543BB9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EC6A" w14:textId="30A8740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6444" w14:textId="157C5C2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E62A9" w14:textId="5A9CC43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E50E" w14:textId="2F4BFD0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2712" w14:textId="113601B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C757" w14:textId="5FEC374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1A5E" w14:textId="04114CF4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63FBF" w14:textId="26C1DBEC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DB3A49" w14:paraId="48C2FF53" w14:textId="77777777" w:rsidTr="00DB3A49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5FF3D7C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E6A0E0" w14:textId="137E808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B6A19F" w14:textId="355C1C6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30822" w14:textId="693292B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BE31B" w14:textId="6394058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6C16" w14:textId="0588E5B9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34368" w14:textId="3FD2389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DEE8F" w14:textId="35CE1369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AE80" w14:textId="427B21BC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45A71" w14:textId="4B4E4BB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50C8" w14:textId="5036AEAD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DD72E" w14:textId="64F47E6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E757" w14:textId="5514C9D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BB019" w14:textId="198F5E2D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9176" w14:textId="2C1C9281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C48AA" w14:textId="5F2D3481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C71B4" w14:textId="64442A4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DB3A49" w14:paraId="3CB73D3A" w14:textId="77777777" w:rsidTr="00DB3A49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BC9F395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929291" w14:textId="7A066BC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0D8CD5" w14:textId="17D700F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09E25" w14:textId="4DFDF65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D852" w14:textId="3A26015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8453" w14:textId="187317C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34962" w14:textId="7FB1E549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02C0" w14:textId="711C4BD9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D6AE6" w14:textId="648977F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C9A7" w14:textId="2CA326B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EC2D" w14:textId="443E1BE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5263" w14:textId="41D4B039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8A37" w14:textId="26371ED1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292F" w14:textId="2BA5F5D1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DBAC" w14:textId="18D42E1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2908" w14:textId="1EF9EA8D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9DFB1" w14:textId="74A7D8CB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DB3A49" w14:paraId="65637C5E" w14:textId="77777777" w:rsidTr="00DB3A49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CB4AF30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B1AB77" w14:textId="155EDB8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0BC4B4" w14:textId="72C0FDF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60A61" w14:textId="213102BD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EEAD" w14:textId="4BE30F9C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289C" w14:textId="4239358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7A044" w14:textId="7D711AD8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485E" w14:textId="1792CAE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F4B1" w14:textId="0CFC026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8337E" w14:textId="42DB50A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5918" w14:textId="089BFB98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ABFD" w14:textId="6B1061C8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BA37" w14:textId="5F585E9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9763" w14:textId="5C316F64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8EC6" w14:textId="6F8B336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2BA8" w14:textId="4A40F693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D8AD3" w14:textId="394049BB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DB3A49" w14:paraId="215BA0AD" w14:textId="77777777" w:rsidTr="00DB3A49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4A71970" w14:textId="77777777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987A339" w14:textId="72596D16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8D8AC3" w14:textId="6BBAE33E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3880" w14:textId="7BACC44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624A" w14:textId="2DF289EC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77EA" w14:textId="4CA1EA24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2D57" w14:textId="7AA044E3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D3A93" w14:textId="717FA23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D651" w14:textId="487DF0AA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6D51E" w14:textId="228692E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AB04D" w14:textId="1FBDBBE0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29A1" w14:textId="4CDD36B3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CD0B" w14:textId="5D883EF4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0ABE" w14:textId="4EE3ECE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FC81" w14:textId="19037691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C6C3" w14:textId="34E851B2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3283F" w14:textId="4F92FC45" w:rsidR="00DB3A49" w:rsidRDefault="00DB3A49" w:rsidP="00DB3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CA30DF" w14:paraId="6C8A03F3" w14:textId="77777777" w:rsidTr="00DB3A49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532FD1A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CA30DF" w14:paraId="7EC70705" w14:textId="77777777" w:rsidTr="00DB3A49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05C661C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14:paraId="26A2341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B40DB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7E553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98A40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D99A7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F071BE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34654660" w14:textId="77777777" w:rsidR="00CA30DF" w:rsidRDefault="00CA30DF"/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023184"/>
    <w:rsid w:val="00830E56"/>
    <w:rsid w:val="00B20B75"/>
    <w:rsid w:val="00BB47BD"/>
    <w:rsid w:val="00C62752"/>
    <w:rsid w:val="00CA30DF"/>
    <w:rsid w:val="00DB3A49"/>
    <w:rsid w:val="00E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5F74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023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8</cp:revision>
  <dcterms:created xsi:type="dcterms:W3CDTF">2022-05-31T20:06:00Z</dcterms:created>
  <dcterms:modified xsi:type="dcterms:W3CDTF">2022-06-07T09:57:00Z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