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14" w:rsidRPr="00E93201" w:rsidRDefault="00E93201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201">
        <w:rPr>
          <w:rFonts w:ascii="Times New Roman" w:hAnsi="Times New Roman" w:cs="Times New Roman"/>
          <w:sz w:val="24"/>
          <w:szCs w:val="24"/>
          <w:lang w:val="tr"/>
        </w:rPr>
        <w:tab/>
        <w:t xml:space="preserve">                                   </w:t>
      </w: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ÖZ GEÇMİŞ</w:t>
      </w:r>
    </w:p>
    <w:p w:rsidR="00FA6114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Ad </w:t>
      </w:r>
      <w:proofErr w:type="spellStart"/>
      <w:r w:rsidRPr="00E93201">
        <w:rPr>
          <w:rFonts w:ascii="Times New Roman" w:hAnsi="Times New Roman" w:cs="Times New Roman"/>
          <w:sz w:val="24"/>
          <w:szCs w:val="24"/>
          <w:lang w:val="tr"/>
        </w:rPr>
        <w:t>Soyad</w:t>
      </w:r>
      <w:proofErr w:type="spellEnd"/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: </w:t>
      </w:r>
      <w:r w:rsidR="00FA6114" w:rsidRPr="00E93201">
        <w:rPr>
          <w:rFonts w:ascii="Times New Roman" w:hAnsi="Times New Roman" w:cs="Times New Roman"/>
          <w:sz w:val="24"/>
          <w:szCs w:val="24"/>
          <w:lang w:val="tr"/>
        </w:rPr>
        <w:t>Seher Özkök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6114" w:rsidRPr="00E93201" w:rsidRDefault="00E93201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AKADEMİK DERECELER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14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Türk Dili ve Edebiyatı </w:t>
      </w:r>
      <w:r w:rsidR="00FA6114" w:rsidRPr="00E93201">
        <w:rPr>
          <w:rFonts w:ascii="Times New Roman" w:hAnsi="Times New Roman" w:cs="Times New Roman"/>
          <w:sz w:val="24"/>
          <w:szCs w:val="24"/>
          <w:lang w:val="tr"/>
        </w:rPr>
        <w:t>Doktora,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FA6114" w:rsidRPr="00E93201">
        <w:rPr>
          <w:rFonts w:ascii="Times New Roman" w:hAnsi="Times New Roman" w:cs="Times New Roman"/>
          <w:sz w:val="24"/>
          <w:szCs w:val="24"/>
          <w:lang w:val="tr"/>
        </w:rPr>
        <w:t xml:space="preserve">2019, 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>Boğaziçi Üniversitesi</w:t>
      </w:r>
      <w:r w:rsidR="00FA6114" w:rsidRPr="00E93201">
        <w:rPr>
          <w:rFonts w:ascii="Times New Roman" w:hAnsi="Times New Roman" w:cs="Times New Roman"/>
          <w:sz w:val="24"/>
          <w:szCs w:val="24"/>
          <w:lang w:val="tr"/>
        </w:rPr>
        <w:t xml:space="preserve">.  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Türk Dili ve 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Edebiyatı Yüksek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 Lisans,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>2006, Boğaziçi Üniversitesi.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Türk Dili ve 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Edebiyatı Bölümü Lisans, 2003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>, Boğaziçi Üniversitesi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14" w:rsidRPr="00E93201" w:rsidRDefault="00E93201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İLGİ ALANLARI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>Türk Edebiyatı, Modern Türk Şiiri, Modern Edebi Kuramlar.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PROFESYONEL DENEY</w:t>
      </w:r>
      <w:r w:rsidR="00E93201" w:rsidRPr="00E93201">
        <w:rPr>
          <w:rFonts w:ascii="Times New Roman" w:hAnsi="Times New Roman" w:cs="Times New Roman"/>
          <w:b/>
          <w:sz w:val="24"/>
          <w:szCs w:val="24"/>
          <w:lang w:val="tr"/>
        </w:rPr>
        <w:t>İ</w:t>
      </w: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M</w:t>
      </w:r>
    </w:p>
    <w:p w:rsidR="00E93201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"/>
        </w:rPr>
      </w:pP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Öğretim Görevlisi, Uludağ Üniversitesi, 2012- 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 xml:space="preserve">        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>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>Öğretim Görevlisi, Sabancı Üniversitesi, 2005-2010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Araştırma 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Görevlisi,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>Boğaziçi Üniversitesi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 xml:space="preserve"> Türk Dili ve Edebiyatı   </w:t>
      </w:r>
      <w:proofErr w:type="gramStart"/>
      <w:r w:rsidRPr="00E93201">
        <w:rPr>
          <w:rFonts w:ascii="Times New Roman" w:hAnsi="Times New Roman" w:cs="Times New Roman"/>
          <w:sz w:val="24"/>
          <w:szCs w:val="24"/>
          <w:lang w:val="tr"/>
        </w:rPr>
        <w:t>Bölümü ,   2004</w:t>
      </w:r>
      <w:proofErr w:type="gramEnd"/>
      <w:r w:rsidRPr="00E93201">
        <w:rPr>
          <w:rFonts w:ascii="Times New Roman" w:hAnsi="Times New Roman" w:cs="Times New Roman"/>
          <w:sz w:val="24"/>
          <w:szCs w:val="24"/>
          <w:lang w:val="tr"/>
        </w:rPr>
        <w:t>-2005.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  <w:lang w:val="tr"/>
        </w:rPr>
        <w:t>ÖDÜLLER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  <w:lang w:val="tr"/>
        </w:rPr>
        <w:t>Yüksek Onur Listesi</w:t>
      </w:r>
      <w:r w:rsidR="00E93201" w:rsidRPr="00E93201">
        <w:rPr>
          <w:rFonts w:ascii="Times New Roman" w:hAnsi="Times New Roman" w:cs="Times New Roman"/>
          <w:sz w:val="24"/>
          <w:szCs w:val="24"/>
          <w:lang w:val="tr"/>
        </w:rPr>
        <w:t xml:space="preserve"> (Bölüm Birincisi)</w:t>
      </w:r>
      <w:r w:rsidRPr="00E93201">
        <w:rPr>
          <w:rFonts w:ascii="Times New Roman" w:hAnsi="Times New Roman" w:cs="Times New Roman"/>
          <w:sz w:val="24"/>
          <w:szCs w:val="24"/>
          <w:lang w:val="tr"/>
        </w:rPr>
        <w:t>, Boğaziçi Üniversitesi, 2003.</w:t>
      </w:r>
    </w:p>
    <w:p w:rsidR="00FA6114" w:rsidRPr="00E93201" w:rsidRDefault="00FA6114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383" w:rsidRPr="00E93201" w:rsidRDefault="00E93201" w:rsidP="00E932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</w:rPr>
        <w:t>YAYINLAR</w:t>
      </w:r>
    </w:p>
    <w:p w:rsidR="00E93201" w:rsidRPr="00E93201" w:rsidRDefault="00E93201" w:rsidP="00E932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201">
        <w:rPr>
          <w:rFonts w:ascii="Times New Roman" w:hAnsi="Times New Roman" w:cs="Times New Roman"/>
          <w:b/>
          <w:sz w:val="24"/>
          <w:szCs w:val="24"/>
        </w:rPr>
        <w:t>Dergi Makaleleri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(Şubat-Mart- Nisan 2005). Murat Belge ile dün bugün yarın.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Doğu Batı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İdeolojiler 4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125-144.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(Kasım 2005). Sevim Burak’ın “</w:t>
      </w:r>
      <w:proofErr w:type="spellStart"/>
      <w:proofErr w:type="gram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Mektup”u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  <w:proofErr w:type="gram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Kitap-</w:t>
      </w:r>
      <w:proofErr w:type="spellStart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(Kış 2006). Mekâna sıkışmış hayat (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)da yolculuk.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Parşömen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Özkök, S. (Mayıs-Haziran 2006) “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Pencere”den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ölüme kadının toplum içindeki sesi.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Eşik Cin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 3,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57-62.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(Ocak 2007). Bir tahakküm alanı olarak kadının ve toprağın “Pis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Hikâye”si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Kitap-</w:t>
      </w:r>
      <w:proofErr w:type="spellStart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 101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90-92.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(Mart 2007). "Selma ve Gölgesi”: Gotik sakini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femme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fatale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’in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Patriark’a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tehdidi.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Kitap-</w:t>
      </w:r>
      <w:proofErr w:type="spellStart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103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82-89.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Özkök, S. (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Haziran 2007)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Asım Bezirci’nin Sevim Burak’ın “Yanık </w:t>
      </w:r>
      <w:proofErr w:type="spellStart"/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Saraylar”ı</w:t>
      </w:r>
      <w:proofErr w:type="spellEnd"/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üzerine eleştirisi</w:t>
      </w:r>
      <w:r w:rsidRPr="00E932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Kitap-</w:t>
      </w:r>
      <w:proofErr w:type="spellStart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lık</w:t>
      </w:r>
      <w:proofErr w:type="spellEnd"/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106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102-107.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(Bahar 2008). “Büyük Kuş”: Dile karşı öteki olmak”.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Kritik 1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264-279.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(Güz 2009). 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Osmanlı modernleşme sürecinde denetimsiz bedenler, bedensiz kadınlar: </w:t>
      </w:r>
      <w:r w:rsidRPr="00E9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Sefile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ve </w:t>
      </w:r>
      <w:proofErr w:type="spellStart"/>
      <w:r w:rsidRPr="00E9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Nemide</w:t>
      </w:r>
      <w:proofErr w:type="spellEnd"/>
      <w:r w:rsidRPr="00E9320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. </w:t>
      </w:r>
      <w:r w:rsidRPr="00E9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Kritik</w:t>
      </w:r>
      <w:r w:rsidRPr="00E9320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4</w:t>
      </w:r>
      <w:r w:rsidRPr="00E9320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tr-TR"/>
        </w:rPr>
        <w:t>, 119-162.</w:t>
      </w:r>
    </w:p>
    <w:p w:rsidR="00E93201" w:rsidRPr="00E93201" w:rsidRDefault="00E93201" w:rsidP="00E932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</w:pPr>
    </w:p>
    <w:p w:rsidR="00E93201" w:rsidRPr="00E93201" w:rsidRDefault="00E93201" w:rsidP="00E9320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  <w:t xml:space="preserve">Özkök, S. (Ekim 2010). </w:t>
      </w:r>
      <w:r w:rsidRPr="00E9320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Afrika Dansı 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ya da hastalığın “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Öteki”yle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dansı”.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Feminist Yaklaşımlar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12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11-28.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(15 Nisan 2011). “Ama Bir Planya, On altı Yaş, Dört Parmak”: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Bahisleri Yükseltmek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üzerine kısmi mırıldanma,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Sekizinci Kıta 2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2-5.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(15 Temmuz 2011).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Handan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Sentimental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romanın orta yerinde bir kadın.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Sekizinci Kıta 3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10-13.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(1 Eylül 2011). “Sedef Kakmalı Ev”.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Sekizinci Kıta 4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24- 29.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(1 Kasım 2011).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Kırık Hayatlar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“Artı Değer” olarak kadın bedeni ve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modernizmin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akışları.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Sekizinci Kıta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5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32-35.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(1 Kasım 2011). “Ah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Yarab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Yehova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Sekizinci Kıta 5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40-43.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(Nisan 2012). “Öteki kadın”,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Kitap-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lık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Dergisi 159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 27-28.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(Bahar 2014).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Ateşten Gömlek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Sentimental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 romans mı</w:t>
      </w:r>
      <w:proofErr w:type="gram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?.</w:t>
      </w:r>
      <w:proofErr w:type="gram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Turkish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Studies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9 (6), 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887-896.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(Ağustos-Eylül 2017). Yıkıntıda “Yanık Saraylar”: Harabede sömürü ve dağılmış özne.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Notos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Öykü 65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,52-56.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(Ağustos-Eylül 2017) “Siyah Beyaz Bir Öykü”: Büyüyü bozma,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Hece Öykü 82, 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80-84.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(Eylül-Ekim-Kasım 2017). Kerem’in yaktığı gülün izi: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Gülde Kerem Yangını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Hürriyet Gösteri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323, 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156-160.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Sempozyumlar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(9-10 Aralık 2004). Mekâna sıkışmış hayat (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)da yolculuk.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I. Ulusal Sosyal Bilimler Sempozyumu. Kırıkkale Üniversitesi, Türkiye.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(12-13 Mayıs 2005). Kendini-hayatını yaratan bir yazar: Sevim Burak”.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Yazıdan Söze. Boğaziçi Üniversitesi Türk Dili ve Edebiyatı Bölümü Lisansüstü Sempozyumu, Boğaziçi Üniversitesi, İs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nbul, Türkiye.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(9-11 Mart 2007). “Beyaz Lale”: Negatif ‘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öteki’nin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söylemi ve eylemi üzerine inşa edilen bilinç”.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I. Dünden Bugüne Ömer Seyfettin Sempozyumu. Balıkesir, Türkiye. 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Özkök, S. (7-8 Mayıs 2008). Ahmet Haşim’in şiirlerinde “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su”yun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derinliği: Ay ve güneşin ışığında bir deneme.” </w:t>
      </w:r>
      <w:bookmarkStart w:id="1" w:name="_Hlk4328862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Yazıdan Söze. Boğaziçi Üniversitesi Türk Dili ve Edebiyatı Bölümü Lisansüstü Sempozyumu, Boğaziçi Üniversitesi, İstanbul, Türkiye.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2" w:name="_Hlk4328898"/>
      <w:bookmarkEnd w:id="1"/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Özkök, S. </w:t>
      </w:r>
      <w:bookmarkEnd w:id="2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(20-21 Mayıs 2010).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tr-TR"/>
        </w:rPr>
        <w:t>Ülker Fırtınası</w:t>
      </w: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Müzikle </w:t>
      </w:r>
      <w:proofErr w:type="spellStart"/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tamlanan</w:t>
      </w:r>
      <w:proofErr w:type="spellEnd"/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dağılan.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Yazıdan Söze. Boğaziçi Üniversitesi Türk Dili ve Edebiyatı Bölümü Lisansüstü Sempozyumu, Boğaziçi Üniversitesi, İstanbul, Türkiye.</w:t>
      </w: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Özkök, S.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932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(20-22 Ekim 2011). 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Meşrutiyet ve kadın meselesi bağlamında Halide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Edib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Adıvar’ın ilk dönem romanları. </w:t>
      </w:r>
      <w:r w:rsidRPr="00E93201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Prof. Dr. Mine Mengi Adına Türkoloji Sempozyumu, Adana, Türkiye. </w:t>
      </w: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(23 Aralık 2013). “Yanık </w:t>
      </w:r>
      <w:proofErr w:type="spellStart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Saraylar”da</w:t>
      </w:r>
      <w:proofErr w:type="spellEnd"/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 ve içerik.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Ötekilere Yazmak, Mimar Sinan Üniversitesi, İstanbul, Türkiye.</w:t>
      </w: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(28-29 Nisan 2016) Halit Ziya Uşaklıgil’in romanlarında bedenin kullanımı,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Siyah Endişe (Halit Ziya Uşaklıgil Sempozyumu) Boğaziçi Üniversitesi, İstanbul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Türkiye.</w:t>
      </w:r>
    </w:p>
    <w:p w:rsidR="00E93201" w:rsidRPr="00E93201" w:rsidRDefault="00E93201" w:rsidP="00E932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Diğer Yayınlar</w:t>
      </w:r>
    </w:p>
    <w:p w:rsidR="00E93201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3201">
        <w:rPr>
          <w:rFonts w:ascii="Times New Roman" w:hAnsi="Times New Roman" w:cs="Times New Roman"/>
          <w:sz w:val="24"/>
          <w:szCs w:val="24"/>
        </w:rPr>
        <w:t xml:space="preserve">Özkök, S. (2003). </w:t>
      </w:r>
      <w:r w:rsidRPr="00E93201">
        <w:rPr>
          <w:rFonts w:ascii="Times New Roman" w:hAnsi="Times New Roman" w:cs="Times New Roman"/>
          <w:i/>
          <w:sz w:val="24"/>
          <w:szCs w:val="24"/>
        </w:rPr>
        <w:t>Sevim Burak’ın öyküleri üzerine dil ve içerik merkezli bir inceleme</w:t>
      </w:r>
      <w:r w:rsidRPr="00E93201">
        <w:rPr>
          <w:rFonts w:ascii="Times New Roman" w:hAnsi="Times New Roman" w:cs="Times New Roman"/>
          <w:sz w:val="24"/>
          <w:szCs w:val="24"/>
        </w:rPr>
        <w:t>. (Yayımlanmamış Yüksek Lisans Tezi). Boğaziçi Üniversitesi, İstanbul, Türkiye.</w:t>
      </w: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Özkök, S. (2014). </w:t>
      </w:r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Yaşama </w:t>
      </w:r>
      <w:proofErr w:type="spellStart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teğelli</w:t>
      </w:r>
      <w:proofErr w:type="spellEnd"/>
      <w:r w:rsidRPr="00E93201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öyküler</w:t>
      </w:r>
      <w:r w:rsidRPr="00E93201">
        <w:rPr>
          <w:rFonts w:ascii="Times New Roman" w:eastAsia="Times New Roman" w:hAnsi="Times New Roman" w:cs="Times New Roman"/>
          <w:sz w:val="24"/>
          <w:szCs w:val="24"/>
          <w:lang w:eastAsia="tr-TR"/>
        </w:rPr>
        <w:t>. Bursa: Sentez Yayıncılık.</w:t>
      </w:r>
    </w:p>
    <w:p w:rsidR="00E93201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201" w:rsidRPr="00E93201" w:rsidRDefault="00E93201" w:rsidP="00E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201" w:rsidRPr="00E93201" w:rsidRDefault="00E93201" w:rsidP="00E93201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93201" w:rsidRPr="00E93201" w:rsidRDefault="00E93201" w:rsidP="00E93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201" w:rsidRPr="00E93201" w:rsidRDefault="00E93201" w:rsidP="00E93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3201" w:rsidRPr="00E93201" w:rsidSect="006E0068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4"/>
    <w:rsid w:val="004C0FC4"/>
    <w:rsid w:val="00657C7D"/>
    <w:rsid w:val="006E0068"/>
    <w:rsid w:val="007B1504"/>
    <w:rsid w:val="008E340A"/>
    <w:rsid w:val="00D96A2E"/>
    <w:rsid w:val="00E829A0"/>
    <w:rsid w:val="00E93201"/>
    <w:rsid w:val="00FA6114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EA17-8A5E-4BC2-9FFD-921DD9B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14"/>
    <w:pPr>
      <w:spacing w:after="360" w:line="48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3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özkök</dc:creator>
  <cp:keywords/>
  <dc:description/>
  <cp:lastModifiedBy>Berrin</cp:lastModifiedBy>
  <cp:revision>2</cp:revision>
  <dcterms:created xsi:type="dcterms:W3CDTF">2019-11-27T11:39:00Z</dcterms:created>
  <dcterms:modified xsi:type="dcterms:W3CDTF">2019-11-27T11:39:00Z</dcterms:modified>
</cp:coreProperties>
</file>