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24C" w:rsidRDefault="0009624C" w:rsidP="0009624C">
      <w:pPr>
        <w:rPr>
          <w:sz w:val="24"/>
          <w:szCs w:val="24"/>
        </w:rPr>
      </w:pPr>
    </w:p>
    <w:p w:rsidR="0009624C" w:rsidRPr="0009624C" w:rsidRDefault="0009624C" w:rsidP="0009624C">
      <w:pPr>
        <w:rPr>
          <w:sz w:val="24"/>
          <w:szCs w:val="24"/>
        </w:rPr>
      </w:pPr>
    </w:p>
    <w:p w:rsidR="0009624C" w:rsidRPr="0009624C" w:rsidRDefault="0009624C" w:rsidP="0009624C">
      <w:pPr>
        <w:rPr>
          <w:sz w:val="24"/>
          <w:szCs w:val="24"/>
        </w:rPr>
      </w:pPr>
    </w:p>
    <w:p w:rsidR="0009624C" w:rsidRDefault="0009624C" w:rsidP="0009624C">
      <w:pPr>
        <w:rPr>
          <w:sz w:val="24"/>
          <w:szCs w:val="24"/>
        </w:rPr>
      </w:pPr>
    </w:p>
    <w:p w:rsidR="00A70ADB" w:rsidRDefault="0009624C" w:rsidP="0009624C">
      <w:pPr>
        <w:tabs>
          <w:tab w:val="left" w:pos="3226"/>
        </w:tabs>
        <w:rPr>
          <w:sz w:val="24"/>
          <w:szCs w:val="24"/>
        </w:rPr>
      </w:pPr>
      <w:r w:rsidRPr="0009624C">
        <w:rPr>
          <w:noProof/>
          <w:lang w:val="tr-TR" w:eastAsia="tr-TR"/>
        </w:rPr>
        <w:drawing>
          <wp:anchor distT="0" distB="0" distL="114300" distR="114300" simplePos="0" relativeHeight="251661824" behindDoc="0" locked="0" layoutInCell="1" allowOverlap="1">
            <wp:simplePos x="0" y="0"/>
            <wp:positionH relativeFrom="column">
              <wp:posOffset>3933164</wp:posOffset>
            </wp:positionH>
            <wp:positionV relativeFrom="paragraph">
              <wp:posOffset>848970</wp:posOffset>
            </wp:positionV>
            <wp:extent cx="1211580" cy="1163320"/>
            <wp:effectExtent l="0" t="0" r="762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1580"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t xml:space="preserve">                                </w:t>
      </w:r>
      <w:r>
        <w:rPr>
          <w:sz w:val="24"/>
          <w:szCs w:val="24"/>
        </w:rPr>
        <w:br w:type="textWrapping" w:clear="all"/>
      </w:r>
    </w:p>
    <w:p w:rsidR="00EE0446" w:rsidRDefault="00EE0446" w:rsidP="00EE0446">
      <w:pPr>
        <w:spacing w:before="550" w:line="432" w:lineRule="exact"/>
        <w:ind w:right="1440"/>
        <w:textAlignment w:val="baseline"/>
        <w:rPr>
          <w:rFonts w:ascii="Tahoma" w:eastAsia="Tahoma" w:hAnsi="Tahoma"/>
          <w:b/>
          <w:color w:val="2E5395"/>
          <w:sz w:val="24"/>
          <w:szCs w:val="24"/>
          <w:lang w:val="tr-TR"/>
        </w:rPr>
      </w:pPr>
      <w:r w:rsidRPr="00EE0446">
        <w:rPr>
          <w:rFonts w:ascii="Tahoma" w:eastAsia="Tahoma" w:hAnsi="Tahoma"/>
          <w:b/>
          <w:noProof/>
          <w:color w:val="2E5395"/>
          <w:sz w:val="24"/>
          <w:szCs w:val="24"/>
          <w:lang w:val="tr-TR" w:eastAsia="tr-TR"/>
        </w:rPr>
        <w:drawing>
          <wp:anchor distT="0" distB="0" distL="114300" distR="114300" simplePos="0" relativeHeight="251659776" behindDoc="0" locked="0" layoutInCell="1" allowOverlap="1" wp14:anchorId="3E1CC947" wp14:editId="7162743E">
            <wp:simplePos x="0" y="0"/>
            <wp:positionH relativeFrom="column">
              <wp:posOffset>642620</wp:posOffset>
            </wp:positionH>
            <wp:positionV relativeFrom="paragraph">
              <wp:posOffset>454660</wp:posOffset>
            </wp:positionV>
            <wp:extent cx="1246505" cy="1246505"/>
            <wp:effectExtent l="0" t="0" r="0" b="0"/>
            <wp:wrapTopAndBottom/>
            <wp:docPr id="7" name="Resim 7" descr="https://www.uludag.edu.tr/logolar/u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ludag.edu.tr/logolar/uu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650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446">
        <w:rPr>
          <w:rFonts w:ascii="Tahoma" w:eastAsia="Tahoma" w:hAnsi="Tahoma"/>
          <w:b/>
          <w:noProof/>
          <w:color w:val="2E5395"/>
          <w:sz w:val="24"/>
          <w:szCs w:val="24"/>
          <w:lang w:val="tr-TR" w:eastAsia="tr-TR"/>
        </w:rPr>
        <mc:AlternateContent>
          <mc:Choice Requires="wps">
            <w:drawing>
              <wp:anchor distT="0" distB="0" distL="114300" distR="114300" simplePos="0" relativeHeight="251660800" behindDoc="0" locked="0" layoutInCell="1" allowOverlap="1" wp14:anchorId="02AD4D11" wp14:editId="4D7231D5">
                <wp:simplePos x="0" y="0"/>
                <wp:positionH relativeFrom="column">
                  <wp:posOffset>3947160</wp:posOffset>
                </wp:positionH>
                <wp:positionV relativeFrom="paragraph">
                  <wp:posOffset>523240</wp:posOffset>
                </wp:positionV>
                <wp:extent cx="1151503" cy="1115876"/>
                <wp:effectExtent l="0" t="0" r="10795" b="27305"/>
                <wp:wrapNone/>
                <wp:docPr id="5" name="Oval 5"/>
                <wp:cNvGraphicFramePr/>
                <a:graphic xmlns:a="http://schemas.openxmlformats.org/drawingml/2006/main">
                  <a:graphicData uri="http://schemas.microsoft.com/office/word/2010/wordprocessingShape">
                    <wps:wsp>
                      <wps:cNvSpPr/>
                      <wps:spPr>
                        <a:xfrm>
                          <a:off x="0" y="0"/>
                          <a:ext cx="1151503" cy="111587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27E3" w:rsidRPr="00CB6DC4" w:rsidRDefault="007327E3" w:rsidP="00EE0446">
                            <w:pPr>
                              <w:jc w:val="center"/>
                              <w:rPr>
                                <w:rFonts w:ascii="Tahoma" w:hAnsi="Tahoma" w:cs="Tahoma"/>
                                <w:color w:val="0D0D0D" w:themeColor="text1" w:themeTint="F2"/>
                                <w:lang w:val="tr-T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AD4D11" id="Oval 5" o:spid="_x0000_s1026" style="position:absolute;margin-left:310.8pt;margin-top:41.2pt;width:90.65pt;height:8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" fillcolor="white [3212]" strokecolor="black [3213]" strokeweight="2pt">
                <v:textbox>
                  <w:txbxContent>
                    <w:p w:rsidR="007327E3" w:rsidRPr="00CB6DC4" w:rsidRDefault="007327E3" w:rsidP="00EE0446">
                      <w:pPr>
                        <w:jc w:val="center"/>
                        <w:rPr>
                          <w:rFonts w:ascii="Tahoma" w:hAnsi="Tahoma" w:cs="Tahoma"/>
                          <w:color w:val="0D0D0D" w:themeColor="text1" w:themeTint="F2"/>
                          <w:lang w:val="tr-TR"/>
                        </w:rPr>
                      </w:pPr>
                    </w:p>
                  </w:txbxContent>
                </v:textbox>
              </v:oval>
            </w:pict>
          </mc:Fallback>
        </mc:AlternateContent>
      </w:r>
    </w:p>
    <w:p w:rsidR="00EE0446" w:rsidRDefault="00EE0446" w:rsidP="00EE0446">
      <w:pPr>
        <w:spacing w:before="550" w:line="432" w:lineRule="exact"/>
        <w:ind w:right="1440"/>
        <w:textAlignment w:val="baseline"/>
        <w:rPr>
          <w:rFonts w:ascii="Tahoma" w:eastAsia="Tahoma" w:hAnsi="Tahoma"/>
          <w:b/>
          <w:color w:val="2E5395"/>
          <w:sz w:val="24"/>
          <w:szCs w:val="24"/>
          <w:lang w:val="tr-TR"/>
        </w:rPr>
      </w:pPr>
    </w:p>
    <w:p w:rsidR="00EE0446" w:rsidRPr="001A7F6C" w:rsidRDefault="00A02F91" w:rsidP="00EE0446">
      <w:pPr>
        <w:spacing w:line="600" w:lineRule="auto"/>
        <w:ind w:right="111"/>
        <w:jc w:val="center"/>
        <w:textAlignment w:val="baseline"/>
        <w:rPr>
          <w:rFonts w:ascii="Tahoma" w:eastAsia="Tahoma" w:hAnsi="Tahoma"/>
          <w:b/>
          <w:color w:val="0D0D0D" w:themeColor="text1" w:themeTint="F2"/>
          <w:sz w:val="32"/>
          <w:szCs w:val="24"/>
          <w:lang w:val="tr-TR"/>
        </w:rPr>
      </w:pPr>
      <w:r>
        <w:rPr>
          <w:rFonts w:ascii="Tahoma" w:eastAsia="Tahoma" w:hAnsi="Tahoma"/>
          <w:b/>
          <w:color w:val="0D0D0D" w:themeColor="text1" w:themeTint="F2"/>
          <w:sz w:val="32"/>
          <w:szCs w:val="24"/>
          <w:lang w:val="tr-TR"/>
        </w:rPr>
        <w:t xml:space="preserve">ZİRAAT </w:t>
      </w:r>
      <w:r w:rsidR="00EE0446" w:rsidRPr="001A7F6C">
        <w:rPr>
          <w:rFonts w:ascii="Tahoma" w:eastAsia="Tahoma" w:hAnsi="Tahoma"/>
          <w:b/>
          <w:color w:val="0D0D0D" w:themeColor="text1" w:themeTint="F2"/>
          <w:sz w:val="32"/>
          <w:szCs w:val="24"/>
          <w:lang w:val="tr-TR"/>
        </w:rPr>
        <w:t xml:space="preserve">FAKÜLTESİ / </w:t>
      </w:r>
      <w:r w:rsidR="006A32F9">
        <w:rPr>
          <w:rFonts w:ascii="Tahoma" w:eastAsia="Tahoma" w:hAnsi="Tahoma"/>
          <w:b/>
          <w:color w:val="0D0D0D" w:themeColor="text1" w:themeTint="F2"/>
          <w:sz w:val="32"/>
          <w:szCs w:val="24"/>
          <w:lang w:val="tr-TR"/>
        </w:rPr>
        <w:t>TARLA BİTKİLERİ BÖLÜMÜ</w:t>
      </w:r>
    </w:p>
    <w:p w:rsidR="00EE0446" w:rsidRPr="001A7F6C" w:rsidRDefault="00EE0446" w:rsidP="00EE0446">
      <w:pPr>
        <w:spacing w:line="600" w:lineRule="auto"/>
        <w:ind w:right="111"/>
        <w:jc w:val="center"/>
        <w:textAlignment w:val="baseline"/>
        <w:rPr>
          <w:rFonts w:ascii="Tahoma" w:eastAsia="Tahoma" w:hAnsi="Tahoma"/>
          <w:b/>
          <w:color w:val="0D0D0D" w:themeColor="text1" w:themeTint="F2"/>
          <w:sz w:val="32"/>
          <w:szCs w:val="24"/>
          <w:lang w:val="tr-TR"/>
        </w:rPr>
      </w:pPr>
    </w:p>
    <w:p w:rsidR="00EE0446" w:rsidRPr="001A7F6C" w:rsidRDefault="00EE0446" w:rsidP="00EE0446">
      <w:pPr>
        <w:spacing w:line="600" w:lineRule="auto"/>
        <w:ind w:right="111"/>
        <w:jc w:val="center"/>
        <w:textAlignment w:val="baseline"/>
        <w:rPr>
          <w:rFonts w:ascii="Tahoma" w:eastAsia="Tahoma" w:hAnsi="Tahoma"/>
          <w:b/>
          <w:color w:val="0D0D0D" w:themeColor="text1" w:themeTint="F2"/>
          <w:sz w:val="32"/>
          <w:szCs w:val="24"/>
          <w:lang w:val="tr-TR"/>
        </w:rPr>
      </w:pPr>
    </w:p>
    <w:p w:rsidR="00EE0446" w:rsidRPr="001A7F6C" w:rsidRDefault="00EE0446" w:rsidP="00EE0446">
      <w:pPr>
        <w:spacing w:line="600" w:lineRule="auto"/>
        <w:ind w:right="111"/>
        <w:jc w:val="center"/>
        <w:textAlignment w:val="baseline"/>
        <w:rPr>
          <w:rFonts w:ascii="Tahoma" w:eastAsia="Tahoma" w:hAnsi="Tahoma"/>
          <w:b/>
          <w:color w:val="0D0D0D" w:themeColor="text1" w:themeTint="F2"/>
          <w:sz w:val="32"/>
          <w:szCs w:val="24"/>
          <w:lang w:val="tr-TR"/>
        </w:rPr>
      </w:pPr>
      <w:r w:rsidRPr="001A7F6C">
        <w:rPr>
          <w:rFonts w:ascii="Tahoma" w:eastAsia="Tahoma" w:hAnsi="Tahoma"/>
          <w:b/>
          <w:color w:val="0D0D0D" w:themeColor="text1" w:themeTint="F2"/>
          <w:sz w:val="32"/>
          <w:szCs w:val="24"/>
          <w:lang w:val="tr-TR"/>
        </w:rPr>
        <w:t>BİRİM İÇ DEĞERLENDİRME RAPORU</w:t>
      </w:r>
    </w:p>
    <w:p w:rsidR="00EE0446" w:rsidRPr="001A7F6C" w:rsidRDefault="00EE0446" w:rsidP="00EE0446">
      <w:pPr>
        <w:spacing w:line="600" w:lineRule="auto"/>
        <w:ind w:right="111"/>
        <w:jc w:val="center"/>
        <w:textAlignment w:val="baseline"/>
        <w:rPr>
          <w:rFonts w:ascii="Tahoma" w:eastAsia="Tahoma" w:hAnsi="Tahoma"/>
          <w:b/>
          <w:color w:val="0D0D0D" w:themeColor="text1" w:themeTint="F2"/>
          <w:sz w:val="32"/>
          <w:szCs w:val="24"/>
          <w:lang w:val="tr-TR"/>
        </w:rPr>
      </w:pPr>
      <w:r w:rsidRPr="001A7F6C">
        <w:rPr>
          <w:rFonts w:ascii="Tahoma" w:eastAsia="Tahoma" w:hAnsi="Tahoma"/>
          <w:b/>
          <w:color w:val="0D0D0D" w:themeColor="text1" w:themeTint="F2"/>
          <w:sz w:val="32"/>
          <w:szCs w:val="24"/>
          <w:lang w:val="tr-TR"/>
        </w:rPr>
        <w:t>(BİDR)</w:t>
      </w:r>
    </w:p>
    <w:p w:rsidR="00EE0446" w:rsidRPr="001A7F6C" w:rsidRDefault="00EE0446" w:rsidP="00EE0446">
      <w:pPr>
        <w:spacing w:line="600" w:lineRule="auto"/>
        <w:ind w:right="111"/>
        <w:jc w:val="center"/>
        <w:textAlignment w:val="baseline"/>
        <w:rPr>
          <w:rFonts w:ascii="Tahoma" w:eastAsia="Tahoma" w:hAnsi="Tahoma"/>
          <w:b/>
          <w:color w:val="0D0D0D" w:themeColor="text1" w:themeTint="F2"/>
          <w:sz w:val="32"/>
          <w:szCs w:val="24"/>
          <w:lang w:val="tr-TR"/>
        </w:rPr>
      </w:pPr>
    </w:p>
    <w:p w:rsidR="00EE0446" w:rsidRPr="001A7F6C" w:rsidRDefault="00F268E2" w:rsidP="00EE0446">
      <w:pPr>
        <w:spacing w:line="600" w:lineRule="auto"/>
        <w:ind w:right="111"/>
        <w:jc w:val="center"/>
        <w:textAlignment w:val="baseline"/>
        <w:rPr>
          <w:rFonts w:ascii="Tahoma" w:eastAsia="Tahoma" w:hAnsi="Tahoma"/>
          <w:b/>
          <w:color w:val="0D0D0D" w:themeColor="text1" w:themeTint="F2"/>
          <w:sz w:val="32"/>
          <w:szCs w:val="24"/>
          <w:lang w:val="tr-TR"/>
        </w:rPr>
      </w:pPr>
      <w:r>
        <w:rPr>
          <w:rFonts w:ascii="Tahoma" w:eastAsia="Tahoma" w:hAnsi="Tahoma"/>
          <w:b/>
          <w:color w:val="0D0D0D" w:themeColor="text1" w:themeTint="F2"/>
          <w:sz w:val="32"/>
          <w:szCs w:val="24"/>
          <w:lang w:val="tr-TR"/>
        </w:rPr>
        <w:t>01 Ocak – 31 Aralık 2023</w:t>
      </w:r>
    </w:p>
    <w:p w:rsidR="00A70ADB" w:rsidRDefault="00A70ADB">
      <w:pPr>
        <w:rPr>
          <w:sz w:val="24"/>
          <w:szCs w:val="24"/>
          <w:lang w:val="tr-TR"/>
        </w:rPr>
      </w:pPr>
    </w:p>
    <w:p w:rsidR="00EE0446" w:rsidRPr="00EE0446" w:rsidRDefault="00EE0446">
      <w:pPr>
        <w:rPr>
          <w:sz w:val="24"/>
          <w:szCs w:val="24"/>
          <w:lang w:val="tr-TR"/>
        </w:rPr>
        <w:sectPr w:rsidR="00EE0446" w:rsidRPr="00EE0446" w:rsidSect="00EE0446">
          <w:footerReference w:type="default" r:id="rId10"/>
          <w:footerReference w:type="first" r:id="rId11"/>
          <w:type w:val="continuous"/>
          <w:pgSz w:w="11909" w:h="16838"/>
          <w:pgMar w:top="580" w:right="1190" w:bottom="1276" w:left="1579" w:header="720" w:footer="720" w:gutter="0"/>
          <w:cols w:space="708"/>
          <w:titlePg/>
          <w:docGrid w:linePitch="299"/>
        </w:sectPr>
      </w:pPr>
    </w:p>
    <w:p w:rsidR="00A70ADB" w:rsidRPr="001A7F6C" w:rsidRDefault="00CB6DC4" w:rsidP="00CB6DC4">
      <w:pPr>
        <w:spacing w:before="550" w:line="432" w:lineRule="exact"/>
        <w:ind w:right="1440" w:firstLine="708"/>
        <w:jc w:val="center"/>
        <w:textAlignment w:val="baseline"/>
        <w:rPr>
          <w:rFonts w:ascii="Tahoma" w:eastAsia="Tahoma" w:hAnsi="Tahoma"/>
          <w:b/>
          <w:color w:val="0D0D0D" w:themeColor="text1" w:themeTint="F2"/>
          <w:sz w:val="24"/>
          <w:szCs w:val="24"/>
          <w:lang w:val="tr-TR"/>
        </w:rPr>
      </w:pPr>
      <w:r w:rsidRPr="001A7F6C">
        <w:rPr>
          <w:rFonts w:ascii="Tahoma" w:eastAsia="Tahoma" w:hAnsi="Tahoma"/>
          <w:b/>
          <w:color w:val="0D0D0D" w:themeColor="text1" w:themeTint="F2"/>
          <w:sz w:val="24"/>
          <w:szCs w:val="24"/>
          <w:lang w:val="tr-TR"/>
        </w:rPr>
        <w:lastRenderedPageBreak/>
        <w:t xml:space="preserve">BİRİM </w:t>
      </w:r>
      <w:r w:rsidR="0026255D" w:rsidRPr="001A7F6C">
        <w:rPr>
          <w:rFonts w:ascii="Tahoma" w:eastAsia="Tahoma" w:hAnsi="Tahoma"/>
          <w:b/>
          <w:color w:val="0D0D0D" w:themeColor="text1" w:themeTint="F2"/>
          <w:sz w:val="24"/>
          <w:szCs w:val="24"/>
          <w:lang w:val="tr-TR"/>
        </w:rPr>
        <w:t xml:space="preserve">İÇ </w:t>
      </w:r>
      <w:r w:rsidRPr="001A7F6C">
        <w:rPr>
          <w:rFonts w:ascii="Tahoma" w:eastAsia="Tahoma" w:hAnsi="Tahoma"/>
          <w:b/>
          <w:color w:val="0D0D0D" w:themeColor="text1" w:themeTint="F2"/>
          <w:sz w:val="24"/>
          <w:szCs w:val="24"/>
          <w:lang w:val="tr-TR"/>
        </w:rPr>
        <w:t>DEĞERLENDİRME RAPORU</w:t>
      </w:r>
    </w:p>
    <w:p w:rsidR="00A70ADB" w:rsidRPr="001A7F6C" w:rsidRDefault="0026255D">
      <w:pPr>
        <w:spacing w:before="248" w:line="366" w:lineRule="exact"/>
        <w:textAlignment w:val="baseline"/>
        <w:rPr>
          <w:rFonts w:ascii="Tahoma" w:eastAsia="Tahoma" w:hAnsi="Tahoma"/>
          <w:b/>
          <w:color w:val="0D0D0D" w:themeColor="text1" w:themeTint="F2"/>
          <w:spacing w:val="-4"/>
          <w:sz w:val="24"/>
          <w:szCs w:val="24"/>
          <w:lang w:val="tr-TR"/>
        </w:rPr>
      </w:pPr>
      <w:r w:rsidRPr="001A7F6C">
        <w:rPr>
          <w:rFonts w:ascii="Tahoma" w:eastAsia="Tahoma" w:hAnsi="Tahoma"/>
          <w:b/>
          <w:color w:val="0D0D0D" w:themeColor="text1" w:themeTint="F2"/>
          <w:spacing w:val="-4"/>
          <w:sz w:val="24"/>
          <w:szCs w:val="24"/>
          <w:lang w:val="tr-TR"/>
        </w:rPr>
        <w:t>KURUM HAKKINDA BİLGİLER</w:t>
      </w:r>
    </w:p>
    <w:p w:rsidR="00A70ADB" w:rsidRPr="001A7F6C" w:rsidRDefault="0026255D">
      <w:pPr>
        <w:spacing w:before="241" w:line="278" w:lineRule="exact"/>
        <w:ind w:right="72"/>
        <w:jc w:val="both"/>
        <w:textAlignment w:val="baseline"/>
        <w:rPr>
          <w:rFonts w:ascii="Tahoma" w:eastAsia="Tahoma" w:hAnsi="Tahoma"/>
          <w:color w:val="0D0D0D" w:themeColor="text1" w:themeTint="F2"/>
          <w:sz w:val="24"/>
          <w:szCs w:val="24"/>
          <w:lang w:val="tr-TR"/>
        </w:rPr>
      </w:pPr>
      <w:r w:rsidRPr="001A7F6C">
        <w:rPr>
          <w:rFonts w:ascii="Tahoma" w:eastAsia="Tahoma" w:hAnsi="Tahoma"/>
          <w:color w:val="0D0D0D" w:themeColor="text1" w:themeTint="F2"/>
          <w:sz w:val="24"/>
          <w:szCs w:val="24"/>
          <w:lang w:val="tr-TR"/>
        </w:rPr>
        <w:t xml:space="preserve">Bu bölümde, kurumun tarihsel gelişimi, </w:t>
      </w:r>
      <w:proofErr w:type="gramStart"/>
      <w:r w:rsidRPr="001A7F6C">
        <w:rPr>
          <w:rFonts w:ascii="Tahoma" w:eastAsia="Tahoma" w:hAnsi="Tahoma"/>
          <w:color w:val="0D0D0D" w:themeColor="text1" w:themeTint="F2"/>
          <w:sz w:val="24"/>
          <w:szCs w:val="24"/>
          <w:lang w:val="tr-TR"/>
        </w:rPr>
        <w:t>misyonu</w:t>
      </w:r>
      <w:proofErr w:type="gramEnd"/>
      <w:r w:rsidRPr="001A7F6C">
        <w:rPr>
          <w:rFonts w:ascii="Tahoma" w:eastAsia="Tahoma" w:hAnsi="Tahoma"/>
          <w:color w:val="0D0D0D" w:themeColor="text1" w:themeTint="F2"/>
          <w:sz w:val="24"/>
          <w:szCs w:val="24"/>
          <w:lang w:val="tr-TR"/>
        </w:rPr>
        <w:t>, vizyonu, değerleri, hedefleri, organizasyon yapısı ve iyileştirme alanları hakkında bilgi verilmeli ve aşağıdaki hususları içerecek şekilde düzenlenmelidir.</w:t>
      </w:r>
    </w:p>
    <w:p w:rsidR="00A70ADB" w:rsidRDefault="0026255D" w:rsidP="002E6FB6">
      <w:pPr>
        <w:numPr>
          <w:ilvl w:val="0"/>
          <w:numId w:val="1"/>
        </w:numPr>
        <w:spacing w:before="248" w:line="271" w:lineRule="exact"/>
        <w:textAlignment w:val="baseline"/>
        <w:rPr>
          <w:rFonts w:ascii="Tahoma" w:eastAsia="Tahoma" w:hAnsi="Tahoma"/>
          <w:b/>
          <w:color w:val="0D0D0D" w:themeColor="text1" w:themeTint="F2"/>
          <w:spacing w:val="1"/>
          <w:sz w:val="24"/>
          <w:szCs w:val="24"/>
          <w:lang w:val="tr-TR"/>
        </w:rPr>
      </w:pPr>
      <w:r w:rsidRPr="001A7F6C">
        <w:rPr>
          <w:rFonts w:ascii="Tahoma" w:eastAsia="Tahoma" w:hAnsi="Tahoma"/>
          <w:b/>
          <w:color w:val="0D0D0D" w:themeColor="text1" w:themeTint="F2"/>
          <w:spacing w:val="1"/>
          <w:sz w:val="24"/>
          <w:szCs w:val="24"/>
          <w:lang w:val="tr-TR"/>
        </w:rPr>
        <w:t>İletişim Bilgileri</w:t>
      </w:r>
    </w:p>
    <w:p w:rsidR="00A02F91" w:rsidRPr="00A02F91" w:rsidRDefault="00A02F91"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A02F91">
        <w:rPr>
          <w:rFonts w:eastAsia="Tahoma"/>
          <w:b/>
          <w:color w:val="0D0D0D" w:themeColor="text1" w:themeTint="F2"/>
          <w:spacing w:val="1"/>
          <w:sz w:val="24"/>
          <w:szCs w:val="24"/>
          <w:lang w:val="tr-TR"/>
        </w:rPr>
        <w:t xml:space="preserve">Tablo 1. </w:t>
      </w:r>
      <w:r w:rsidRPr="00A02F91">
        <w:rPr>
          <w:rFonts w:eastAsia="Tahoma"/>
          <w:color w:val="0D0D0D" w:themeColor="text1" w:themeTint="F2"/>
          <w:spacing w:val="1"/>
          <w:sz w:val="24"/>
          <w:szCs w:val="24"/>
          <w:lang w:val="tr-TR"/>
        </w:rPr>
        <w:t>Birimin İletişim Bilgileri</w:t>
      </w:r>
    </w:p>
    <w:tbl>
      <w:tblPr>
        <w:tblStyle w:val="TabloKlavuzu"/>
        <w:tblW w:w="10435" w:type="dxa"/>
        <w:tblLook w:val="04A0" w:firstRow="1" w:lastRow="0" w:firstColumn="1" w:lastColumn="0" w:noHBand="0" w:noVBand="1"/>
      </w:tblPr>
      <w:tblGrid>
        <w:gridCol w:w="2035"/>
        <w:gridCol w:w="662"/>
        <w:gridCol w:w="3468"/>
        <w:gridCol w:w="1079"/>
        <w:gridCol w:w="3191"/>
      </w:tblGrid>
      <w:tr w:rsidR="00A02F91" w:rsidRPr="00A02F91" w:rsidTr="007327E3">
        <w:tc>
          <w:tcPr>
            <w:tcW w:w="10435" w:type="dxa"/>
            <w:gridSpan w:val="5"/>
          </w:tcPr>
          <w:p w:rsidR="00A02F91" w:rsidRPr="000A1879" w:rsidRDefault="00A02F91" w:rsidP="00A02F91">
            <w:pPr>
              <w:tabs>
                <w:tab w:val="left" w:pos="288"/>
              </w:tabs>
              <w:spacing w:before="248" w:line="271" w:lineRule="exact"/>
              <w:textAlignment w:val="baseline"/>
              <w:rPr>
                <w:rFonts w:eastAsia="Tahoma"/>
                <w:b/>
                <w:color w:val="0D0D0D" w:themeColor="text1" w:themeTint="F2"/>
                <w:spacing w:val="1"/>
                <w:sz w:val="24"/>
                <w:szCs w:val="24"/>
                <w:lang w:val="tr-TR"/>
              </w:rPr>
            </w:pPr>
            <w:r w:rsidRPr="000A1879">
              <w:rPr>
                <w:rFonts w:eastAsia="Tahoma"/>
                <w:b/>
                <w:color w:val="0D0D0D" w:themeColor="text1" w:themeTint="F2"/>
                <w:spacing w:val="1"/>
                <w:sz w:val="24"/>
                <w:szCs w:val="24"/>
                <w:lang w:val="tr-TR"/>
              </w:rPr>
              <w:t>Birim Hakkında Genel Bilgiler</w:t>
            </w:r>
          </w:p>
        </w:tc>
      </w:tr>
      <w:tr w:rsidR="000A1879" w:rsidTr="007327E3">
        <w:tc>
          <w:tcPr>
            <w:tcW w:w="2729" w:type="dxa"/>
            <w:gridSpan w:val="2"/>
          </w:tcPr>
          <w:p w:rsidR="000A1879" w:rsidRPr="000A1879" w:rsidRDefault="000A1879" w:rsidP="00A02F91">
            <w:pPr>
              <w:tabs>
                <w:tab w:val="left" w:pos="288"/>
              </w:tabs>
              <w:spacing w:before="248" w:line="271" w:lineRule="exact"/>
              <w:textAlignment w:val="baseline"/>
              <w:rPr>
                <w:rFonts w:eastAsia="Tahoma"/>
                <w:b/>
                <w:color w:val="0D0D0D" w:themeColor="text1" w:themeTint="F2"/>
                <w:spacing w:val="1"/>
                <w:sz w:val="24"/>
                <w:szCs w:val="24"/>
                <w:lang w:val="tr-TR"/>
              </w:rPr>
            </w:pPr>
            <w:r w:rsidRPr="000A1879">
              <w:rPr>
                <w:rFonts w:eastAsia="Tahoma"/>
                <w:b/>
                <w:color w:val="0D0D0D" w:themeColor="text1" w:themeTint="F2"/>
                <w:spacing w:val="1"/>
                <w:sz w:val="24"/>
                <w:szCs w:val="24"/>
                <w:lang w:val="tr-TR"/>
              </w:rPr>
              <w:t>Birimin Adı</w:t>
            </w:r>
          </w:p>
        </w:tc>
        <w:tc>
          <w:tcPr>
            <w:tcW w:w="7706" w:type="dxa"/>
            <w:gridSpan w:val="3"/>
          </w:tcPr>
          <w:p w:rsidR="000A1879" w:rsidRPr="000A1879" w:rsidRDefault="000A1879"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0A1879">
              <w:rPr>
                <w:rFonts w:eastAsia="Tahoma"/>
                <w:color w:val="0D0D0D" w:themeColor="text1" w:themeTint="F2"/>
                <w:spacing w:val="1"/>
                <w:sz w:val="24"/>
                <w:szCs w:val="24"/>
                <w:lang w:val="tr-TR"/>
              </w:rPr>
              <w:t>Bursa Uludağ Üniversitesi Ziraat Fakültesi</w:t>
            </w:r>
            <w:r>
              <w:rPr>
                <w:rFonts w:eastAsia="Tahoma"/>
                <w:color w:val="0D0D0D" w:themeColor="text1" w:themeTint="F2"/>
                <w:spacing w:val="1"/>
                <w:sz w:val="24"/>
                <w:szCs w:val="24"/>
                <w:lang w:val="tr-TR"/>
              </w:rPr>
              <w:t xml:space="preserve"> Tarla Bitkileri Bölümü</w:t>
            </w:r>
          </w:p>
        </w:tc>
      </w:tr>
      <w:tr w:rsidR="000A1879" w:rsidTr="007327E3">
        <w:tc>
          <w:tcPr>
            <w:tcW w:w="2729" w:type="dxa"/>
            <w:gridSpan w:val="2"/>
          </w:tcPr>
          <w:p w:rsidR="000A1879" w:rsidRPr="000A1879" w:rsidRDefault="000A1879" w:rsidP="00A02F91">
            <w:pPr>
              <w:tabs>
                <w:tab w:val="left" w:pos="288"/>
              </w:tabs>
              <w:spacing w:before="248" w:line="271" w:lineRule="exact"/>
              <w:textAlignment w:val="baseline"/>
              <w:rPr>
                <w:rFonts w:eastAsia="Tahoma"/>
                <w:b/>
                <w:color w:val="0D0D0D" w:themeColor="text1" w:themeTint="F2"/>
                <w:spacing w:val="1"/>
                <w:sz w:val="24"/>
                <w:szCs w:val="24"/>
                <w:lang w:val="tr-TR"/>
              </w:rPr>
            </w:pPr>
            <w:r w:rsidRPr="000A1879">
              <w:rPr>
                <w:rFonts w:eastAsia="Tahoma"/>
                <w:b/>
                <w:color w:val="0D0D0D" w:themeColor="text1" w:themeTint="F2"/>
                <w:spacing w:val="1"/>
                <w:sz w:val="24"/>
                <w:szCs w:val="24"/>
                <w:lang w:val="tr-TR"/>
              </w:rPr>
              <w:t>Adres</w:t>
            </w:r>
          </w:p>
        </w:tc>
        <w:tc>
          <w:tcPr>
            <w:tcW w:w="7706" w:type="dxa"/>
            <w:gridSpan w:val="3"/>
          </w:tcPr>
          <w:p w:rsidR="000A1879" w:rsidRPr="000A1879" w:rsidRDefault="000A1879"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0A1879">
              <w:rPr>
                <w:rFonts w:eastAsia="Tahoma"/>
                <w:color w:val="0D0D0D" w:themeColor="text1" w:themeTint="F2"/>
                <w:spacing w:val="1"/>
                <w:sz w:val="24"/>
                <w:szCs w:val="24"/>
                <w:lang w:val="tr-TR"/>
              </w:rPr>
              <w:t>Bursa Uludağ Üniversitesi Ziraat Fakültesi Tarla Bitkileri Bölümü</w:t>
            </w:r>
            <w:r>
              <w:rPr>
                <w:rFonts w:eastAsia="Tahoma"/>
                <w:color w:val="0D0D0D" w:themeColor="text1" w:themeTint="F2"/>
                <w:spacing w:val="1"/>
                <w:sz w:val="24"/>
                <w:szCs w:val="24"/>
                <w:lang w:val="tr-TR"/>
              </w:rPr>
              <w:t xml:space="preserve"> Görükle Yerleşkesi, 16059 Nilüfer/Bursa</w:t>
            </w:r>
          </w:p>
        </w:tc>
      </w:tr>
      <w:tr w:rsidR="000A1879" w:rsidTr="007327E3">
        <w:tc>
          <w:tcPr>
            <w:tcW w:w="2729" w:type="dxa"/>
            <w:gridSpan w:val="2"/>
          </w:tcPr>
          <w:p w:rsidR="000A1879" w:rsidRPr="000A1879" w:rsidRDefault="000A1879" w:rsidP="00A02F91">
            <w:pPr>
              <w:tabs>
                <w:tab w:val="left" w:pos="288"/>
              </w:tabs>
              <w:spacing w:before="248" w:line="271" w:lineRule="exact"/>
              <w:textAlignment w:val="baseline"/>
              <w:rPr>
                <w:rFonts w:eastAsia="Tahoma"/>
                <w:b/>
                <w:color w:val="0D0D0D" w:themeColor="text1" w:themeTint="F2"/>
                <w:spacing w:val="1"/>
                <w:sz w:val="24"/>
                <w:szCs w:val="24"/>
                <w:lang w:val="tr-TR"/>
              </w:rPr>
            </w:pPr>
            <w:r w:rsidRPr="000A1879">
              <w:rPr>
                <w:rFonts w:eastAsia="Tahoma"/>
                <w:b/>
                <w:color w:val="0D0D0D" w:themeColor="text1" w:themeTint="F2"/>
                <w:spacing w:val="1"/>
                <w:sz w:val="24"/>
                <w:szCs w:val="24"/>
                <w:lang w:val="tr-TR"/>
              </w:rPr>
              <w:t>Telefon/Faks</w:t>
            </w:r>
          </w:p>
        </w:tc>
        <w:tc>
          <w:tcPr>
            <w:tcW w:w="7706" w:type="dxa"/>
            <w:gridSpan w:val="3"/>
          </w:tcPr>
          <w:p w:rsidR="000A1879" w:rsidRPr="000A1879" w:rsidRDefault="000A1879"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0A1879">
              <w:rPr>
                <w:rFonts w:eastAsia="Tahoma"/>
                <w:color w:val="0D0D0D" w:themeColor="text1" w:themeTint="F2"/>
                <w:spacing w:val="1"/>
                <w:sz w:val="24"/>
                <w:szCs w:val="24"/>
                <w:lang w:val="tr-TR"/>
              </w:rPr>
              <w:t>0 224 2941515</w:t>
            </w:r>
          </w:p>
        </w:tc>
      </w:tr>
      <w:tr w:rsidR="000A1879" w:rsidTr="007327E3">
        <w:tc>
          <w:tcPr>
            <w:tcW w:w="2729" w:type="dxa"/>
            <w:gridSpan w:val="2"/>
          </w:tcPr>
          <w:p w:rsidR="000A1879" w:rsidRPr="000A1879" w:rsidRDefault="000A1879" w:rsidP="00A02F91">
            <w:pPr>
              <w:tabs>
                <w:tab w:val="left" w:pos="288"/>
              </w:tabs>
              <w:spacing w:before="248" w:line="271" w:lineRule="exact"/>
              <w:textAlignment w:val="baseline"/>
              <w:rPr>
                <w:rFonts w:eastAsia="Tahoma"/>
                <w:b/>
                <w:color w:val="0D0D0D" w:themeColor="text1" w:themeTint="F2"/>
                <w:spacing w:val="1"/>
                <w:sz w:val="24"/>
                <w:szCs w:val="24"/>
                <w:lang w:val="tr-TR"/>
              </w:rPr>
            </w:pPr>
            <w:r w:rsidRPr="000A1879">
              <w:rPr>
                <w:rFonts w:eastAsia="Tahoma"/>
                <w:b/>
                <w:color w:val="0D0D0D" w:themeColor="text1" w:themeTint="F2"/>
                <w:spacing w:val="1"/>
                <w:sz w:val="24"/>
                <w:szCs w:val="24"/>
                <w:lang w:val="tr-TR"/>
              </w:rPr>
              <w:t>E-Posta</w:t>
            </w:r>
          </w:p>
        </w:tc>
        <w:tc>
          <w:tcPr>
            <w:tcW w:w="7706" w:type="dxa"/>
            <w:gridSpan w:val="3"/>
          </w:tcPr>
          <w:p w:rsidR="000A1879" w:rsidRPr="000A1879" w:rsidRDefault="000A1879"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0A1879">
              <w:rPr>
                <w:rFonts w:eastAsia="Tahoma"/>
                <w:color w:val="0D0D0D" w:themeColor="text1" w:themeTint="F2"/>
                <w:spacing w:val="1"/>
                <w:sz w:val="24"/>
                <w:szCs w:val="24"/>
                <w:lang w:val="tr-TR"/>
              </w:rPr>
              <w:t>tarlabitkileri@uludag.edu.tr</w:t>
            </w:r>
          </w:p>
        </w:tc>
      </w:tr>
      <w:tr w:rsidR="000A1879" w:rsidTr="007327E3">
        <w:tc>
          <w:tcPr>
            <w:tcW w:w="2729" w:type="dxa"/>
            <w:gridSpan w:val="2"/>
          </w:tcPr>
          <w:p w:rsidR="000A1879" w:rsidRPr="000A1879" w:rsidRDefault="000A1879" w:rsidP="00A02F91">
            <w:pPr>
              <w:tabs>
                <w:tab w:val="left" w:pos="288"/>
              </w:tabs>
              <w:spacing w:before="248" w:line="271" w:lineRule="exact"/>
              <w:textAlignment w:val="baseline"/>
              <w:rPr>
                <w:rFonts w:eastAsia="Tahoma"/>
                <w:b/>
                <w:color w:val="0D0D0D" w:themeColor="text1" w:themeTint="F2"/>
                <w:spacing w:val="1"/>
                <w:sz w:val="24"/>
                <w:szCs w:val="24"/>
                <w:lang w:val="tr-TR"/>
              </w:rPr>
            </w:pPr>
            <w:r w:rsidRPr="000A1879">
              <w:rPr>
                <w:rFonts w:eastAsia="Tahoma"/>
                <w:b/>
                <w:color w:val="0D0D0D" w:themeColor="text1" w:themeTint="F2"/>
                <w:spacing w:val="1"/>
                <w:sz w:val="24"/>
                <w:szCs w:val="24"/>
                <w:lang w:val="tr-TR"/>
              </w:rPr>
              <w:t>Web Adresi</w:t>
            </w:r>
          </w:p>
        </w:tc>
        <w:tc>
          <w:tcPr>
            <w:tcW w:w="7706" w:type="dxa"/>
            <w:gridSpan w:val="3"/>
          </w:tcPr>
          <w:p w:rsidR="000A1879" w:rsidRPr="000A1879" w:rsidRDefault="002428A7" w:rsidP="00A02F91">
            <w:pPr>
              <w:tabs>
                <w:tab w:val="left" w:pos="288"/>
              </w:tabs>
              <w:spacing w:before="248" w:line="271" w:lineRule="exact"/>
              <w:textAlignment w:val="baseline"/>
              <w:rPr>
                <w:rFonts w:eastAsia="Tahoma"/>
                <w:color w:val="0D0D0D" w:themeColor="text1" w:themeTint="F2"/>
                <w:spacing w:val="1"/>
                <w:sz w:val="24"/>
                <w:szCs w:val="24"/>
                <w:lang w:val="tr-TR"/>
              </w:rPr>
            </w:pPr>
            <w:hyperlink r:id="rId12" w:history="1">
              <w:r w:rsidR="000A1879" w:rsidRPr="000A1879">
                <w:rPr>
                  <w:rStyle w:val="Kpr"/>
                  <w:rFonts w:eastAsia="Tahoma"/>
                  <w:color w:val="000000" w:themeColor="text1"/>
                  <w:spacing w:val="1"/>
                  <w:sz w:val="24"/>
                  <w:szCs w:val="24"/>
                </w:rPr>
                <w:t>U.Ü. Ziraat F. Tarla B. Bölümü (uludag.edu.tr)</w:t>
              </w:r>
            </w:hyperlink>
          </w:p>
        </w:tc>
      </w:tr>
      <w:tr w:rsidR="00A02F91" w:rsidTr="007327E3">
        <w:tc>
          <w:tcPr>
            <w:tcW w:w="10435" w:type="dxa"/>
            <w:gridSpan w:val="5"/>
          </w:tcPr>
          <w:p w:rsidR="00A02F91" w:rsidRPr="00CB0D80" w:rsidRDefault="00CB0D80" w:rsidP="00A02F91">
            <w:pPr>
              <w:tabs>
                <w:tab w:val="left" w:pos="288"/>
              </w:tabs>
              <w:spacing w:before="248" w:line="271" w:lineRule="exact"/>
              <w:textAlignment w:val="baseline"/>
              <w:rPr>
                <w:rFonts w:eastAsia="Tahoma"/>
                <w:b/>
                <w:color w:val="0D0D0D" w:themeColor="text1" w:themeTint="F2"/>
                <w:spacing w:val="1"/>
                <w:sz w:val="24"/>
                <w:szCs w:val="24"/>
                <w:lang w:val="tr-TR"/>
              </w:rPr>
            </w:pPr>
            <w:r w:rsidRPr="00CB0D80">
              <w:rPr>
                <w:rFonts w:eastAsia="Tahoma"/>
                <w:b/>
                <w:color w:val="0D0D0D" w:themeColor="text1" w:themeTint="F2"/>
                <w:spacing w:val="1"/>
                <w:sz w:val="24"/>
                <w:szCs w:val="24"/>
                <w:lang w:val="tr-TR"/>
              </w:rPr>
              <w:t xml:space="preserve">Tarla Bitkileri Bölümü Personeli </w:t>
            </w:r>
          </w:p>
        </w:tc>
      </w:tr>
      <w:tr w:rsidR="00CB0D80" w:rsidTr="007327E3">
        <w:tc>
          <w:tcPr>
            <w:tcW w:w="2057" w:type="dxa"/>
          </w:tcPr>
          <w:p w:rsidR="00CB0D80" w:rsidRPr="00CB0D80" w:rsidRDefault="00CB0D80" w:rsidP="00A02F91">
            <w:pPr>
              <w:tabs>
                <w:tab w:val="left" w:pos="288"/>
              </w:tabs>
              <w:spacing w:before="248" w:line="271" w:lineRule="exact"/>
              <w:textAlignment w:val="baseline"/>
              <w:rPr>
                <w:rFonts w:eastAsia="Tahoma"/>
                <w:b/>
                <w:color w:val="0D0D0D" w:themeColor="text1" w:themeTint="F2"/>
                <w:spacing w:val="1"/>
                <w:sz w:val="24"/>
                <w:szCs w:val="24"/>
                <w:lang w:val="tr-TR"/>
              </w:rPr>
            </w:pPr>
            <w:r w:rsidRPr="00CB0D80">
              <w:rPr>
                <w:rFonts w:eastAsia="Tahoma"/>
                <w:b/>
                <w:color w:val="0D0D0D" w:themeColor="text1" w:themeTint="F2"/>
                <w:spacing w:val="1"/>
                <w:sz w:val="24"/>
                <w:szCs w:val="24"/>
                <w:lang w:val="tr-TR"/>
              </w:rPr>
              <w:t>Görev</w:t>
            </w:r>
          </w:p>
        </w:tc>
        <w:tc>
          <w:tcPr>
            <w:tcW w:w="4238" w:type="dxa"/>
            <w:gridSpan w:val="2"/>
          </w:tcPr>
          <w:p w:rsidR="00CB0D80" w:rsidRPr="00CB0D80" w:rsidRDefault="00CB0D80" w:rsidP="00A02F91">
            <w:pPr>
              <w:tabs>
                <w:tab w:val="left" w:pos="288"/>
              </w:tabs>
              <w:spacing w:before="248" w:line="271" w:lineRule="exact"/>
              <w:textAlignment w:val="baseline"/>
              <w:rPr>
                <w:rFonts w:eastAsia="Tahoma"/>
                <w:b/>
                <w:color w:val="0D0D0D" w:themeColor="text1" w:themeTint="F2"/>
                <w:spacing w:val="1"/>
                <w:sz w:val="24"/>
                <w:szCs w:val="24"/>
                <w:lang w:val="tr-TR"/>
              </w:rPr>
            </w:pPr>
            <w:r w:rsidRPr="00CB0D80">
              <w:rPr>
                <w:rFonts w:eastAsia="Tahoma"/>
                <w:b/>
                <w:color w:val="0D0D0D" w:themeColor="text1" w:themeTint="F2"/>
                <w:spacing w:val="1"/>
                <w:sz w:val="24"/>
                <w:szCs w:val="24"/>
                <w:lang w:val="tr-TR"/>
              </w:rPr>
              <w:t>Ad-Soyad</w:t>
            </w:r>
          </w:p>
        </w:tc>
        <w:tc>
          <w:tcPr>
            <w:tcW w:w="1080" w:type="dxa"/>
          </w:tcPr>
          <w:p w:rsidR="00CB0D80" w:rsidRPr="00CB0D80" w:rsidRDefault="00CB0D80" w:rsidP="00A02F91">
            <w:pPr>
              <w:tabs>
                <w:tab w:val="left" w:pos="288"/>
              </w:tabs>
              <w:spacing w:before="248" w:line="271" w:lineRule="exact"/>
              <w:textAlignment w:val="baseline"/>
              <w:rPr>
                <w:rFonts w:eastAsia="Tahoma"/>
                <w:b/>
                <w:color w:val="0D0D0D" w:themeColor="text1" w:themeTint="F2"/>
                <w:spacing w:val="1"/>
                <w:sz w:val="24"/>
                <w:szCs w:val="24"/>
                <w:lang w:val="tr-TR"/>
              </w:rPr>
            </w:pPr>
            <w:r w:rsidRPr="00CB0D80">
              <w:rPr>
                <w:rFonts w:eastAsia="Tahoma"/>
                <w:b/>
                <w:color w:val="0D0D0D" w:themeColor="text1" w:themeTint="F2"/>
                <w:spacing w:val="1"/>
                <w:sz w:val="24"/>
                <w:szCs w:val="24"/>
                <w:lang w:val="tr-TR"/>
              </w:rPr>
              <w:t>Telefon</w:t>
            </w:r>
          </w:p>
        </w:tc>
        <w:tc>
          <w:tcPr>
            <w:tcW w:w="3060" w:type="dxa"/>
          </w:tcPr>
          <w:p w:rsidR="00CB0D80" w:rsidRPr="00CB0D80" w:rsidRDefault="00CB0D80" w:rsidP="00A02F91">
            <w:pPr>
              <w:tabs>
                <w:tab w:val="left" w:pos="288"/>
              </w:tabs>
              <w:spacing w:before="248" w:line="271" w:lineRule="exact"/>
              <w:textAlignment w:val="baseline"/>
              <w:rPr>
                <w:rFonts w:eastAsia="Tahoma"/>
                <w:b/>
                <w:color w:val="0D0D0D" w:themeColor="text1" w:themeTint="F2"/>
                <w:spacing w:val="1"/>
                <w:sz w:val="24"/>
                <w:szCs w:val="24"/>
                <w:lang w:val="tr-TR"/>
              </w:rPr>
            </w:pPr>
            <w:r w:rsidRPr="00CB0D80">
              <w:rPr>
                <w:rFonts w:eastAsia="Tahoma"/>
                <w:b/>
                <w:color w:val="0D0D0D" w:themeColor="text1" w:themeTint="F2"/>
                <w:spacing w:val="1"/>
                <w:sz w:val="24"/>
                <w:szCs w:val="24"/>
                <w:lang w:val="tr-TR"/>
              </w:rPr>
              <w:t>E-Posta</w:t>
            </w:r>
          </w:p>
        </w:tc>
      </w:tr>
      <w:tr w:rsidR="00CB0D80" w:rsidTr="007327E3">
        <w:tc>
          <w:tcPr>
            <w:tcW w:w="2057" w:type="dxa"/>
          </w:tcPr>
          <w:p w:rsidR="00CB0D80" w:rsidRPr="00CB0D80" w:rsidRDefault="00CB0D80"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CB0D80">
              <w:rPr>
                <w:rFonts w:eastAsia="Tahoma"/>
                <w:color w:val="0D0D0D" w:themeColor="text1" w:themeTint="F2"/>
                <w:spacing w:val="1"/>
                <w:sz w:val="24"/>
                <w:szCs w:val="24"/>
                <w:lang w:val="tr-TR"/>
              </w:rPr>
              <w:t>Bölüm Başkanı</w:t>
            </w:r>
          </w:p>
        </w:tc>
        <w:tc>
          <w:tcPr>
            <w:tcW w:w="4238" w:type="dxa"/>
            <w:gridSpan w:val="2"/>
          </w:tcPr>
          <w:p w:rsidR="00CB0D80" w:rsidRPr="00CB0D80" w:rsidRDefault="00CB0D80"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CB0D80">
              <w:rPr>
                <w:rFonts w:eastAsia="Tahoma"/>
                <w:color w:val="0D0D0D" w:themeColor="text1" w:themeTint="F2"/>
                <w:spacing w:val="1"/>
                <w:sz w:val="24"/>
                <w:szCs w:val="24"/>
                <w:lang w:val="tr-TR"/>
              </w:rPr>
              <w:t xml:space="preserve">Prof. Dr. Abdurrahim Tanju GÖKSOY </w:t>
            </w:r>
          </w:p>
        </w:tc>
        <w:tc>
          <w:tcPr>
            <w:tcW w:w="1080" w:type="dxa"/>
          </w:tcPr>
          <w:p w:rsidR="00CB0D80" w:rsidRPr="00CB0D80" w:rsidRDefault="00CB0D80"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CB0D80">
              <w:rPr>
                <w:rFonts w:eastAsia="Tahoma"/>
                <w:color w:val="0D0D0D" w:themeColor="text1" w:themeTint="F2"/>
                <w:spacing w:val="1"/>
                <w:sz w:val="24"/>
                <w:szCs w:val="24"/>
                <w:lang w:val="tr-TR"/>
              </w:rPr>
              <w:t>2</w:t>
            </w:r>
            <w:r>
              <w:rPr>
                <w:rFonts w:eastAsia="Tahoma"/>
                <w:color w:val="0D0D0D" w:themeColor="text1" w:themeTint="F2"/>
                <w:spacing w:val="1"/>
                <w:sz w:val="24"/>
                <w:szCs w:val="24"/>
                <w:lang w:val="tr-TR"/>
              </w:rPr>
              <w:t>9</w:t>
            </w:r>
            <w:r w:rsidRPr="00CB0D80">
              <w:rPr>
                <w:rFonts w:eastAsia="Tahoma"/>
                <w:color w:val="0D0D0D" w:themeColor="text1" w:themeTint="F2"/>
                <w:spacing w:val="1"/>
                <w:sz w:val="24"/>
                <w:szCs w:val="24"/>
                <w:lang w:val="tr-TR"/>
              </w:rPr>
              <w:t>41515</w:t>
            </w:r>
          </w:p>
        </w:tc>
        <w:tc>
          <w:tcPr>
            <w:tcW w:w="3060" w:type="dxa"/>
          </w:tcPr>
          <w:p w:rsidR="00CB0D80" w:rsidRPr="00CB0D80" w:rsidRDefault="00CB0D80"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CB0D80">
              <w:rPr>
                <w:rFonts w:eastAsia="Tahoma"/>
                <w:color w:val="0D0D0D" w:themeColor="text1" w:themeTint="F2"/>
                <w:spacing w:val="1"/>
                <w:sz w:val="24"/>
                <w:szCs w:val="24"/>
                <w:lang w:val="tr-TR"/>
              </w:rPr>
              <w:t>agoksoy@uludag.edu.tr</w:t>
            </w:r>
          </w:p>
        </w:tc>
      </w:tr>
      <w:tr w:rsidR="00CB0D80" w:rsidTr="007327E3">
        <w:tc>
          <w:tcPr>
            <w:tcW w:w="2057" w:type="dxa"/>
          </w:tcPr>
          <w:p w:rsidR="00CB0D80" w:rsidRPr="00CB0D80" w:rsidRDefault="00CB0D80" w:rsidP="00CB0D80">
            <w:pPr>
              <w:tabs>
                <w:tab w:val="left" w:pos="288"/>
              </w:tabs>
              <w:spacing w:before="248"/>
              <w:textAlignment w:val="baseline"/>
              <w:rPr>
                <w:rFonts w:eastAsia="Tahoma"/>
                <w:color w:val="0D0D0D" w:themeColor="text1" w:themeTint="F2"/>
                <w:spacing w:val="1"/>
                <w:sz w:val="24"/>
                <w:szCs w:val="24"/>
                <w:lang w:val="tr-TR"/>
              </w:rPr>
            </w:pPr>
            <w:r w:rsidRPr="00CB0D80">
              <w:rPr>
                <w:rFonts w:eastAsia="Tahoma"/>
                <w:color w:val="0D0D0D" w:themeColor="text1" w:themeTint="F2"/>
                <w:spacing w:val="1"/>
                <w:sz w:val="24"/>
                <w:szCs w:val="24"/>
                <w:lang w:val="tr-TR"/>
              </w:rPr>
              <w:t>Bölüm Başkan Y.</w:t>
            </w:r>
          </w:p>
        </w:tc>
        <w:tc>
          <w:tcPr>
            <w:tcW w:w="4238" w:type="dxa"/>
            <w:gridSpan w:val="2"/>
          </w:tcPr>
          <w:p w:rsidR="0009624C" w:rsidRDefault="0009624C" w:rsidP="00224AC4">
            <w:pPr>
              <w:rPr>
                <w:rFonts w:eastAsia="Calibri"/>
                <w:sz w:val="24"/>
                <w:szCs w:val="24"/>
                <w:lang w:val="tr-TR"/>
              </w:rPr>
            </w:pPr>
          </w:p>
          <w:p w:rsidR="00CB0D80" w:rsidRPr="00CB0D80" w:rsidRDefault="00224AC4" w:rsidP="00224AC4">
            <w:pPr>
              <w:rPr>
                <w:rFonts w:eastAsia="Calibri"/>
                <w:sz w:val="24"/>
                <w:szCs w:val="24"/>
                <w:lang w:val="tr-TR"/>
              </w:rPr>
            </w:pPr>
            <w:r w:rsidRPr="00224AC4">
              <w:rPr>
                <w:rFonts w:eastAsia="Calibri"/>
                <w:sz w:val="24"/>
                <w:szCs w:val="24"/>
                <w:lang w:val="tr-TR"/>
              </w:rPr>
              <w:t>Prof. Dr. Mehmet SİNCİK</w:t>
            </w:r>
          </w:p>
        </w:tc>
        <w:tc>
          <w:tcPr>
            <w:tcW w:w="1080" w:type="dxa"/>
          </w:tcPr>
          <w:p w:rsidR="00CB0D80" w:rsidRDefault="00CB0D80" w:rsidP="00CB0D80">
            <w:pPr>
              <w:tabs>
                <w:tab w:val="left" w:pos="288"/>
              </w:tabs>
              <w:spacing w:line="271" w:lineRule="exact"/>
              <w:textAlignment w:val="baseline"/>
              <w:rPr>
                <w:rFonts w:eastAsia="Tahoma"/>
                <w:color w:val="0D0D0D" w:themeColor="text1" w:themeTint="F2"/>
                <w:spacing w:val="1"/>
                <w:sz w:val="24"/>
                <w:szCs w:val="24"/>
                <w:lang w:val="tr-TR"/>
              </w:rPr>
            </w:pPr>
          </w:p>
          <w:p w:rsidR="0009624C" w:rsidRPr="00CB0D80" w:rsidRDefault="0009624C" w:rsidP="00CB0D80">
            <w:pPr>
              <w:tabs>
                <w:tab w:val="left" w:pos="288"/>
              </w:tabs>
              <w:spacing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2941522</w:t>
            </w:r>
          </w:p>
        </w:tc>
        <w:tc>
          <w:tcPr>
            <w:tcW w:w="3060" w:type="dxa"/>
          </w:tcPr>
          <w:p w:rsidR="00CB0D80" w:rsidRPr="00CB0D80" w:rsidRDefault="00CB0D80" w:rsidP="00A02F91">
            <w:pPr>
              <w:tabs>
                <w:tab w:val="left" w:pos="288"/>
              </w:tabs>
              <w:spacing w:before="248" w:line="271" w:lineRule="exact"/>
              <w:textAlignment w:val="baseline"/>
              <w:rPr>
                <w:rFonts w:eastAsia="Tahoma"/>
                <w:color w:val="0D0D0D" w:themeColor="text1" w:themeTint="F2"/>
                <w:spacing w:val="1"/>
                <w:sz w:val="24"/>
                <w:szCs w:val="24"/>
                <w:lang w:val="tr-TR"/>
              </w:rPr>
            </w:pPr>
            <w:proofErr w:type="gramStart"/>
            <w:r>
              <w:rPr>
                <w:rFonts w:eastAsia="Tahoma"/>
                <w:color w:val="0D0D0D" w:themeColor="text1" w:themeTint="F2"/>
                <w:spacing w:val="1"/>
                <w:sz w:val="24"/>
                <w:szCs w:val="24"/>
                <w:lang w:val="tr-TR"/>
              </w:rPr>
              <w:t>sincik</w:t>
            </w:r>
            <w:proofErr w:type="gramEnd"/>
            <w:r w:rsidRPr="00CB0D80">
              <w:rPr>
                <w:rFonts w:eastAsia="Tahoma"/>
                <w:color w:val="0D0D0D" w:themeColor="text1" w:themeTint="F2"/>
                <w:spacing w:val="1"/>
                <w:sz w:val="24"/>
                <w:szCs w:val="24"/>
                <w:lang w:val="tr-TR"/>
              </w:rPr>
              <w:t>@uludag.edu.tr</w:t>
            </w:r>
          </w:p>
        </w:tc>
      </w:tr>
      <w:tr w:rsidR="00CB0D80" w:rsidTr="007327E3">
        <w:tc>
          <w:tcPr>
            <w:tcW w:w="2057" w:type="dxa"/>
          </w:tcPr>
          <w:p w:rsidR="00CB0D80" w:rsidRPr="00CB0D80" w:rsidRDefault="00CB0D80"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CB0D80">
              <w:rPr>
                <w:rFonts w:eastAsia="Tahoma"/>
                <w:color w:val="0D0D0D" w:themeColor="text1" w:themeTint="F2"/>
                <w:spacing w:val="1"/>
                <w:sz w:val="24"/>
                <w:szCs w:val="24"/>
                <w:lang w:val="tr-TR"/>
              </w:rPr>
              <w:t>Bölüm Başkan Y.</w:t>
            </w:r>
          </w:p>
        </w:tc>
        <w:tc>
          <w:tcPr>
            <w:tcW w:w="4238" w:type="dxa"/>
            <w:gridSpan w:val="2"/>
          </w:tcPr>
          <w:p w:rsidR="00CB0D80" w:rsidRPr="00CB0D80" w:rsidRDefault="00CB0D80" w:rsidP="00A02F91">
            <w:pPr>
              <w:tabs>
                <w:tab w:val="left" w:pos="288"/>
              </w:tabs>
              <w:spacing w:before="248" w:line="271" w:lineRule="exact"/>
              <w:textAlignment w:val="baseline"/>
              <w:rPr>
                <w:rFonts w:eastAsia="Tahoma"/>
                <w:color w:val="0D0D0D" w:themeColor="text1" w:themeTint="F2"/>
                <w:spacing w:val="1"/>
                <w:sz w:val="24"/>
                <w:szCs w:val="24"/>
                <w:lang w:val="tr-TR"/>
              </w:rPr>
            </w:pPr>
            <w:proofErr w:type="gramStart"/>
            <w:r>
              <w:rPr>
                <w:rFonts w:eastAsia="Tahoma"/>
                <w:color w:val="0D0D0D" w:themeColor="text1" w:themeTint="F2"/>
                <w:spacing w:val="1"/>
                <w:sz w:val="24"/>
                <w:szCs w:val="24"/>
                <w:lang w:val="tr-TR"/>
              </w:rPr>
              <w:t>Doç.Dr.Oya</w:t>
            </w:r>
            <w:proofErr w:type="gramEnd"/>
            <w:r>
              <w:rPr>
                <w:rFonts w:eastAsia="Tahoma"/>
                <w:color w:val="0D0D0D" w:themeColor="text1" w:themeTint="F2"/>
                <w:spacing w:val="1"/>
                <w:sz w:val="24"/>
                <w:szCs w:val="24"/>
                <w:lang w:val="tr-TR"/>
              </w:rPr>
              <w:t xml:space="preserve"> KACAR</w:t>
            </w:r>
          </w:p>
        </w:tc>
        <w:tc>
          <w:tcPr>
            <w:tcW w:w="1080" w:type="dxa"/>
          </w:tcPr>
          <w:p w:rsidR="00CB0D80" w:rsidRPr="00CB0D80" w:rsidRDefault="0009624C"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2941523</w:t>
            </w:r>
          </w:p>
        </w:tc>
        <w:tc>
          <w:tcPr>
            <w:tcW w:w="3060" w:type="dxa"/>
          </w:tcPr>
          <w:p w:rsidR="00CB0D80" w:rsidRPr="00CB0D80" w:rsidRDefault="00CB0D80"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okacar@uludag.edu.tr</w:t>
            </w:r>
          </w:p>
        </w:tc>
      </w:tr>
      <w:tr w:rsidR="00CB0D80" w:rsidTr="007327E3">
        <w:tc>
          <w:tcPr>
            <w:tcW w:w="2057" w:type="dxa"/>
          </w:tcPr>
          <w:p w:rsidR="00CB0D80" w:rsidRPr="00CB0D80" w:rsidRDefault="00CB0D80"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Fakülte Dekanı</w:t>
            </w:r>
          </w:p>
        </w:tc>
        <w:tc>
          <w:tcPr>
            <w:tcW w:w="4238" w:type="dxa"/>
            <w:gridSpan w:val="2"/>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224AC4">
              <w:rPr>
                <w:rFonts w:eastAsia="Tahoma"/>
                <w:color w:val="0D0D0D" w:themeColor="text1" w:themeTint="F2"/>
                <w:spacing w:val="1"/>
                <w:sz w:val="24"/>
                <w:szCs w:val="24"/>
                <w:lang w:val="tr-TR"/>
              </w:rPr>
              <w:t xml:space="preserve">Prof. Dr. İlhan TURGUT </w:t>
            </w:r>
          </w:p>
        </w:tc>
        <w:tc>
          <w:tcPr>
            <w:tcW w:w="1080" w:type="dxa"/>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2941407</w:t>
            </w:r>
          </w:p>
        </w:tc>
        <w:tc>
          <w:tcPr>
            <w:tcW w:w="3060" w:type="dxa"/>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iturgut@uludag.edu.tr</w:t>
            </w:r>
          </w:p>
        </w:tc>
      </w:tr>
      <w:tr w:rsidR="00CB0D80" w:rsidTr="007327E3">
        <w:tc>
          <w:tcPr>
            <w:tcW w:w="2057" w:type="dxa"/>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Öğretim Üyesi</w:t>
            </w:r>
          </w:p>
        </w:tc>
        <w:tc>
          <w:tcPr>
            <w:tcW w:w="4238" w:type="dxa"/>
            <w:gridSpan w:val="2"/>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224AC4">
              <w:rPr>
                <w:rFonts w:eastAsia="Tahoma"/>
                <w:color w:val="0D0D0D" w:themeColor="text1" w:themeTint="F2"/>
                <w:spacing w:val="1"/>
                <w:sz w:val="24"/>
                <w:szCs w:val="24"/>
                <w:lang w:val="tr-TR"/>
              </w:rPr>
              <w:t>Prof. Dr. Köksal YAĞDI</w:t>
            </w:r>
          </w:p>
        </w:tc>
        <w:tc>
          <w:tcPr>
            <w:tcW w:w="1080" w:type="dxa"/>
          </w:tcPr>
          <w:p w:rsidR="00CB0D80" w:rsidRPr="00CB0D80" w:rsidRDefault="0009624C"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2941517</w:t>
            </w:r>
          </w:p>
        </w:tc>
        <w:tc>
          <w:tcPr>
            <w:tcW w:w="3060" w:type="dxa"/>
          </w:tcPr>
          <w:p w:rsidR="00CB0D80" w:rsidRPr="00CB0D80" w:rsidRDefault="007327E3"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kyagdi</w:t>
            </w:r>
            <w:r w:rsidR="00224AC4" w:rsidRPr="00224AC4">
              <w:rPr>
                <w:rFonts w:eastAsia="Tahoma"/>
                <w:color w:val="0D0D0D" w:themeColor="text1" w:themeTint="F2"/>
                <w:spacing w:val="1"/>
                <w:sz w:val="24"/>
                <w:szCs w:val="24"/>
                <w:lang w:val="tr-TR"/>
              </w:rPr>
              <w:t>@uludag.edu.tr</w:t>
            </w:r>
          </w:p>
        </w:tc>
      </w:tr>
      <w:tr w:rsidR="00CB0D80" w:rsidTr="007327E3">
        <w:tc>
          <w:tcPr>
            <w:tcW w:w="2057" w:type="dxa"/>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224AC4">
              <w:rPr>
                <w:rFonts w:eastAsia="Tahoma"/>
                <w:color w:val="0D0D0D" w:themeColor="text1" w:themeTint="F2"/>
                <w:spacing w:val="1"/>
                <w:sz w:val="24"/>
                <w:szCs w:val="24"/>
                <w:lang w:val="tr-TR"/>
              </w:rPr>
              <w:t>Öğretim Üyesi</w:t>
            </w:r>
          </w:p>
        </w:tc>
        <w:tc>
          <w:tcPr>
            <w:tcW w:w="4238" w:type="dxa"/>
            <w:gridSpan w:val="2"/>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224AC4">
              <w:rPr>
                <w:rFonts w:eastAsia="Tahoma"/>
                <w:color w:val="0D0D0D" w:themeColor="text1" w:themeTint="F2"/>
                <w:spacing w:val="1"/>
                <w:sz w:val="24"/>
                <w:szCs w:val="24"/>
                <w:lang w:val="tr-TR"/>
              </w:rPr>
              <w:t xml:space="preserve">Prof. Dr. Nazan DAĞÜSTÜ </w:t>
            </w:r>
          </w:p>
        </w:tc>
        <w:tc>
          <w:tcPr>
            <w:tcW w:w="1080" w:type="dxa"/>
          </w:tcPr>
          <w:p w:rsidR="00CB0D80" w:rsidRPr="00CB0D80" w:rsidRDefault="0009624C" w:rsidP="0009624C">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2941518</w:t>
            </w:r>
          </w:p>
        </w:tc>
        <w:tc>
          <w:tcPr>
            <w:tcW w:w="3060" w:type="dxa"/>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dagustu</w:t>
            </w:r>
            <w:r w:rsidRPr="00224AC4">
              <w:rPr>
                <w:rFonts w:eastAsia="Tahoma"/>
                <w:color w:val="0D0D0D" w:themeColor="text1" w:themeTint="F2"/>
                <w:spacing w:val="1"/>
                <w:sz w:val="24"/>
                <w:szCs w:val="24"/>
                <w:lang w:val="tr-TR"/>
              </w:rPr>
              <w:t>@uludag.edu.tr</w:t>
            </w:r>
          </w:p>
        </w:tc>
      </w:tr>
      <w:tr w:rsidR="00CB0D80" w:rsidTr="007327E3">
        <w:tc>
          <w:tcPr>
            <w:tcW w:w="2057" w:type="dxa"/>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224AC4">
              <w:rPr>
                <w:rFonts w:eastAsia="Tahoma"/>
                <w:color w:val="0D0D0D" w:themeColor="text1" w:themeTint="F2"/>
                <w:spacing w:val="1"/>
                <w:sz w:val="24"/>
                <w:szCs w:val="24"/>
                <w:lang w:val="tr-TR"/>
              </w:rPr>
              <w:t>Öğretim Üyesi</w:t>
            </w:r>
          </w:p>
        </w:tc>
        <w:tc>
          <w:tcPr>
            <w:tcW w:w="4238" w:type="dxa"/>
            <w:gridSpan w:val="2"/>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224AC4">
              <w:rPr>
                <w:rFonts w:eastAsia="Tahoma"/>
                <w:color w:val="0D0D0D" w:themeColor="text1" w:themeTint="F2"/>
                <w:spacing w:val="1"/>
                <w:sz w:val="24"/>
                <w:szCs w:val="24"/>
                <w:lang w:val="tr-TR"/>
              </w:rPr>
              <w:t xml:space="preserve">Prof. Dr. Uğur BİLGİLİ </w:t>
            </w:r>
          </w:p>
        </w:tc>
        <w:tc>
          <w:tcPr>
            <w:tcW w:w="1080" w:type="dxa"/>
          </w:tcPr>
          <w:p w:rsidR="00CB0D80" w:rsidRPr="00CB0D80" w:rsidRDefault="0009624C"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2941519</w:t>
            </w:r>
          </w:p>
        </w:tc>
        <w:tc>
          <w:tcPr>
            <w:tcW w:w="3060" w:type="dxa"/>
          </w:tcPr>
          <w:p w:rsidR="00CB0D80" w:rsidRPr="00CB0D80" w:rsidRDefault="007327E3"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u</w:t>
            </w:r>
            <w:r w:rsidR="00224AC4">
              <w:rPr>
                <w:rFonts w:eastAsia="Tahoma"/>
                <w:color w:val="0D0D0D" w:themeColor="text1" w:themeTint="F2"/>
                <w:spacing w:val="1"/>
                <w:sz w:val="24"/>
                <w:szCs w:val="24"/>
                <w:lang w:val="tr-TR"/>
              </w:rPr>
              <w:t>bilgili@uludag.edu.tr</w:t>
            </w:r>
          </w:p>
        </w:tc>
      </w:tr>
      <w:tr w:rsidR="00CB0D80" w:rsidTr="007327E3">
        <w:tc>
          <w:tcPr>
            <w:tcW w:w="2057" w:type="dxa"/>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224AC4">
              <w:rPr>
                <w:rFonts w:eastAsia="Tahoma"/>
                <w:color w:val="0D0D0D" w:themeColor="text1" w:themeTint="F2"/>
                <w:spacing w:val="1"/>
                <w:sz w:val="24"/>
                <w:szCs w:val="24"/>
                <w:lang w:val="tr-TR"/>
              </w:rPr>
              <w:t>Öğretim Üyesi</w:t>
            </w:r>
          </w:p>
        </w:tc>
        <w:tc>
          <w:tcPr>
            <w:tcW w:w="4238" w:type="dxa"/>
            <w:gridSpan w:val="2"/>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224AC4">
              <w:rPr>
                <w:rFonts w:eastAsia="Tahoma"/>
                <w:color w:val="0D0D0D" w:themeColor="text1" w:themeTint="F2"/>
                <w:spacing w:val="1"/>
                <w:sz w:val="24"/>
                <w:szCs w:val="24"/>
                <w:lang w:val="tr-TR"/>
              </w:rPr>
              <w:t>Prof. Dr. Ayşen UZUN</w:t>
            </w:r>
          </w:p>
        </w:tc>
        <w:tc>
          <w:tcPr>
            <w:tcW w:w="1080" w:type="dxa"/>
          </w:tcPr>
          <w:p w:rsidR="00CB0D80" w:rsidRPr="00CB0D80" w:rsidRDefault="0009624C"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2941520</w:t>
            </w:r>
          </w:p>
        </w:tc>
        <w:tc>
          <w:tcPr>
            <w:tcW w:w="3060" w:type="dxa"/>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uzun</w:t>
            </w:r>
            <w:r w:rsidR="0009624C">
              <w:rPr>
                <w:rFonts w:eastAsia="Tahoma"/>
                <w:color w:val="0D0D0D" w:themeColor="text1" w:themeTint="F2"/>
                <w:spacing w:val="1"/>
                <w:sz w:val="24"/>
                <w:szCs w:val="24"/>
                <w:lang w:val="tr-TR"/>
              </w:rPr>
              <w:t>ay</w:t>
            </w:r>
            <w:r w:rsidRPr="00224AC4">
              <w:rPr>
                <w:rFonts w:eastAsia="Tahoma"/>
                <w:color w:val="0D0D0D" w:themeColor="text1" w:themeTint="F2"/>
                <w:spacing w:val="1"/>
                <w:sz w:val="24"/>
                <w:szCs w:val="24"/>
                <w:lang w:val="tr-TR"/>
              </w:rPr>
              <w:t>@uludag.edu.tr</w:t>
            </w:r>
          </w:p>
        </w:tc>
      </w:tr>
      <w:tr w:rsidR="00CB0D80" w:rsidTr="007327E3">
        <w:tc>
          <w:tcPr>
            <w:tcW w:w="2057" w:type="dxa"/>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224AC4">
              <w:rPr>
                <w:rFonts w:eastAsia="Tahoma"/>
                <w:color w:val="0D0D0D" w:themeColor="text1" w:themeTint="F2"/>
                <w:spacing w:val="1"/>
                <w:sz w:val="24"/>
                <w:szCs w:val="24"/>
                <w:lang w:val="tr-TR"/>
              </w:rPr>
              <w:t>Öğretim Üyesi</w:t>
            </w:r>
          </w:p>
        </w:tc>
        <w:tc>
          <w:tcPr>
            <w:tcW w:w="4238" w:type="dxa"/>
            <w:gridSpan w:val="2"/>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224AC4">
              <w:rPr>
                <w:rFonts w:eastAsia="Tahoma"/>
                <w:color w:val="0D0D0D" w:themeColor="text1" w:themeTint="F2"/>
                <w:spacing w:val="1"/>
                <w:sz w:val="24"/>
                <w:szCs w:val="24"/>
                <w:lang w:val="tr-TR"/>
              </w:rPr>
              <w:t>Prof. Dr. Abdullah KARASU</w:t>
            </w:r>
          </w:p>
        </w:tc>
        <w:tc>
          <w:tcPr>
            <w:tcW w:w="1080" w:type="dxa"/>
          </w:tcPr>
          <w:p w:rsidR="00CB0D80" w:rsidRPr="00CB0D80" w:rsidRDefault="0009624C"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2941</w:t>
            </w:r>
            <w:r w:rsidR="00D968F8">
              <w:rPr>
                <w:rFonts w:eastAsia="Tahoma"/>
                <w:color w:val="0D0D0D" w:themeColor="text1" w:themeTint="F2"/>
                <w:spacing w:val="1"/>
                <w:sz w:val="24"/>
                <w:szCs w:val="24"/>
                <w:lang w:val="tr-TR"/>
              </w:rPr>
              <w:t>514</w:t>
            </w:r>
          </w:p>
        </w:tc>
        <w:tc>
          <w:tcPr>
            <w:tcW w:w="3060" w:type="dxa"/>
          </w:tcPr>
          <w:p w:rsidR="00CB0D80" w:rsidRPr="00CB0D80" w:rsidRDefault="007327E3"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akarasu@</w:t>
            </w:r>
            <w:r w:rsidRPr="00224AC4">
              <w:rPr>
                <w:rFonts w:eastAsia="Tahoma"/>
                <w:color w:val="0D0D0D" w:themeColor="text1" w:themeTint="F2"/>
                <w:spacing w:val="1"/>
                <w:sz w:val="24"/>
                <w:szCs w:val="24"/>
                <w:lang w:val="tr-TR"/>
              </w:rPr>
              <w:t xml:space="preserve"> uludag.edu.tr</w:t>
            </w:r>
          </w:p>
        </w:tc>
      </w:tr>
      <w:tr w:rsidR="00CB0D80" w:rsidTr="007327E3">
        <w:tc>
          <w:tcPr>
            <w:tcW w:w="2057" w:type="dxa"/>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224AC4">
              <w:rPr>
                <w:rFonts w:eastAsia="Tahoma"/>
                <w:color w:val="0D0D0D" w:themeColor="text1" w:themeTint="F2"/>
                <w:spacing w:val="1"/>
                <w:sz w:val="24"/>
                <w:szCs w:val="24"/>
                <w:lang w:val="tr-TR"/>
              </w:rPr>
              <w:t>Öğretim Üyesi</w:t>
            </w:r>
          </w:p>
        </w:tc>
        <w:tc>
          <w:tcPr>
            <w:tcW w:w="4238" w:type="dxa"/>
            <w:gridSpan w:val="2"/>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224AC4">
              <w:rPr>
                <w:rFonts w:eastAsia="Tahoma"/>
                <w:color w:val="0D0D0D" w:themeColor="text1" w:themeTint="F2"/>
                <w:spacing w:val="1"/>
                <w:sz w:val="24"/>
                <w:szCs w:val="24"/>
                <w:lang w:val="tr-TR"/>
              </w:rPr>
              <w:t>Prof. Dr. Murat ERMAN</w:t>
            </w:r>
          </w:p>
        </w:tc>
        <w:tc>
          <w:tcPr>
            <w:tcW w:w="1080" w:type="dxa"/>
          </w:tcPr>
          <w:p w:rsidR="00CB0D80" w:rsidRPr="00CB0D80" w:rsidRDefault="007327E3"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2941468</w:t>
            </w:r>
          </w:p>
        </w:tc>
        <w:tc>
          <w:tcPr>
            <w:tcW w:w="3060" w:type="dxa"/>
          </w:tcPr>
          <w:p w:rsidR="00CB0D80" w:rsidRPr="00CB0D80" w:rsidRDefault="007327E3"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muraterman@</w:t>
            </w:r>
            <w:r w:rsidRPr="00224AC4">
              <w:rPr>
                <w:rFonts w:eastAsia="Tahoma"/>
                <w:color w:val="0D0D0D" w:themeColor="text1" w:themeTint="F2"/>
                <w:spacing w:val="1"/>
                <w:sz w:val="24"/>
                <w:szCs w:val="24"/>
                <w:lang w:val="tr-TR"/>
              </w:rPr>
              <w:t xml:space="preserve"> uludag.edu.tr</w:t>
            </w:r>
          </w:p>
        </w:tc>
      </w:tr>
      <w:tr w:rsidR="00CB0D80" w:rsidTr="007327E3">
        <w:tc>
          <w:tcPr>
            <w:tcW w:w="2057" w:type="dxa"/>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224AC4">
              <w:rPr>
                <w:rFonts w:eastAsia="Tahoma"/>
                <w:color w:val="0D0D0D" w:themeColor="text1" w:themeTint="F2"/>
                <w:spacing w:val="1"/>
                <w:sz w:val="24"/>
                <w:szCs w:val="24"/>
                <w:lang w:val="tr-TR"/>
              </w:rPr>
              <w:t>Öğretim Üyesi</w:t>
            </w:r>
          </w:p>
        </w:tc>
        <w:tc>
          <w:tcPr>
            <w:tcW w:w="4238" w:type="dxa"/>
            <w:gridSpan w:val="2"/>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proofErr w:type="gramStart"/>
            <w:r>
              <w:rPr>
                <w:rFonts w:eastAsia="Tahoma"/>
                <w:color w:val="0D0D0D" w:themeColor="text1" w:themeTint="F2"/>
                <w:spacing w:val="1"/>
                <w:sz w:val="24"/>
                <w:szCs w:val="24"/>
                <w:lang w:val="tr-TR"/>
              </w:rPr>
              <w:t>Prof.Dr.Birol</w:t>
            </w:r>
            <w:proofErr w:type="gramEnd"/>
            <w:r>
              <w:rPr>
                <w:rFonts w:eastAsia="Tahoma"/>
                <w:color w:val="0D0D0D" w:themeColor="text1" w:themeTint="F2"/>
                <w:spacing w:val="1"/>
                <w:sz w:val="24"/>
                <w:szCs w:val="24"/>
                <w:lang w:val="tr-TR"/>
              </w:rPr>
              <w:t xml:space="preserve"> TAŞ</w:t>
            </w:r>
          </w:p>
        </w:tc>
        <w:tc>
          <w:tcPr>
            <w:tcW w:w="1080" w:type="dxa"/>
          </w:tcPr>
          <w:p w:rsidR="00CB0D80" w:rsidRPr="00CB0D80" w:rsidRDefault="00D968F8"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2941513</w:t>
            </w:r>
          </w:p>
        </w:tc>
        <w:tc>
          <w:tcPr>
            <w:tcW w:w="3060" w:type="dxa"/>
          </w:tcPr>
          <w:p w:rsidR="00CB0D80" w:rsidRPr="00CB0D80" w:rsidRDefault="007327E3"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biroltas@</w:t>
            </w:r>
            <w:r w:rsidRPr="00224AC4">
              <w:rPr>
                <w:rFonts w:eastAsia="Tahoma"/>
                <w:color w:val="0D0D0D" w:themeColor="text1" w:themeTint="F2"/>
                <w:spacing w:val="1"/>
                <w:sz w:val="24"/>
                <w:szCs w:val="24"/>
                <w:lang w:val="tr-TR"/>
              </w:rPr>
              <w:t xml:space="preserve"> uludag.edu.tr</w:t>
            </w:r>
          </w:p>
        </w:tc>
      </w:tr>
      <w:tr w:rsidR="00CB0D80" w:rsidTr="007327E3">
        <w:tc>
          <w:tcPr>
            <w:tcW w:w="2057" w:type="dxa"/>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224AC4">
              <w:rPr>
                <w:rFonts w:eastAsia="Tahoma"/>
                <w:color w:val="0D0D0D" w:themeColor="text1" w:themeTint="F2"/>
                <w:spacing w:val="1"/>
                <w:sz w:val="24"/>
                <w:szCs w:val="24"/>
                <w:lang w:val="tr-TR"/>
              </w:rPr>
              <w:t>Öğretim Üyesi</w:t>
            </w:r>
          </w:p>
        </w:tc>
        <w:tc>
          <w:tcPr>
            <w:tcW w:w="4238" w:type="dxa"/>
            <w:gridSpan w:val="2"/>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224AC4">
              <w:rPr>
                <w:rFonts w:eastAsia="Tahoma"/>
                <w:color w:val="0D0D0D" w:themeColor="text1" w:themeTint="F2"/>
                <w:spacing w:val="1"/>
                <w:sz w:val="24"/>
                <w:szCs w:val="24"/>
                <w:lang w:val="tr-TR"/>
              </w:rPr>
              <w:t>Prof. Dr. Emine BUDAKLI ÇARPICI</w:t>
            </w:r>
          </w:p>
        </w:tc>
        <w:tc>
          <w:tcPr>
            <w:tcW w:w="1080" w:type="dxa"/>
          </w:tcPr>
          <w:p w:rsidR="00CB0D80" w:rsidRPr="00CB0D80" w:rsidRDefault="0009624C"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2941524</w:t>
            </w:r>
          </w:p>
        </w:tc>
        <w:tc>
          <w:tcPr>
            <w:tcW w:w="3060" w:type="dxa"/>
          </w:tcPr>
          <w:p w:rsidR="00CB0D80" w:rsidRPr="00CB0D80" w:rsidRDefault="007327E3"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ebudakli@</w:t>
            </w:r>
            <w:r w:rsidRPr="00224AC4">
              <w:rPr>
                <w:rFonts w:eastAsia="Tahoma"/>
                <w:color w:val="0D0D0D" w:themeColor="text1" w:themeTint="F2"/>
                <w:spacing w:val="1"/>
                <w:sz w:val="24"/>
                <w:szCs w:val="24"/>
                <w:lang w:val="tr-TR"/>
              </w:rPr>
              <w:t xml:space="preserve"> uludag.edu.tr</w:t>
            </w:r>
          </w:p>
        </w:tc>
      </w:tr>
      <w:tr w:rsidR="00CB0D80" w:rsidTr="007327E3">
        <w:tc>
          <w:tcPr>
            <w:tcW w:w="2057" w:type="dxa"/>
          </w:tcPr>
          <w:p w:rsidR="00CB0D80" w:rsidRPr="00CB0D80" w:rsidRDefault="00224AC4"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Dekan Yardımcısı</w:t>
            </w:r>
          </w:p>
        </w:tc>
        <w:tc>
          <w:tcPr>
            <w:tcW w:w="4238" w:type="dxa"/>
            <w:gridSpan w:val="2"/>
          </w:tcPr>
          <w:p w:rsidR="00CB0D80" w:rsidRPr="00CB0D80" w:rsidRDefault="00B30DD8" w:rsidP="00A02F91">
            <w:pPr>
              <w:tabs>
                <w:tab w:val="left" w:pos="288"/>
              </w:tabs>
              <w:spacing w:before="248" w:line="271" w:lineRule="exact"/>
              <w:textAlignment w:val="baseline"/>
              <w:rPr>
                <w:rFonts w:eastAsia="Tahoma"/>
                <w:color w:val="0D0D0D" w:themeColor="text1" w:themeTint="F2"/>
                <w:spacing w:val="1"/>
                <w:sz w:val="24"/>
                <w:szCs w:val="24"/>
                <w:lang w:val="tr-TR"/>
              </w:rPr>
            </w:pPr>
            <w:r w:rsidRPr="00224AC4">
              <w:rPr>
                <w:rFonts w:eastAsia="Tahoma"/>
                <w:color w:val="0D0D0D" w:themeColor="text1" w:themeTint="F2"/>
                <w:spacing w:val="1"/>
                <w:sz w:val="24"/>
                <w:szCs w:val="24"/>
                <w:lang w:val="tr-TR"/>
              </w:rPr>
              <w:t>Doç. Dr. Esra AYDOĞAN ÇİFCİ</w:t>
            </w:r>
          </w:p>
        </w:tc>
        <w:tc>
          <w:tcPr>
            <w:tcW w:w="1080" w:type="dxa"/>
          </w:tcPr>
          <w:p w:rsidR="00CB0D80" w:rsidRPr="00CB0D80" w:rsidRDefault="00B30DD8"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2941526</w:t>
            </w:r>
          </w:p>
        </w:tc>
        <w:tc>
          <w:tcPr>
            <w:tcW w:w="3060" w:type="dxa"/>
          </w:tcPr>
          <w:p w:rsidR="00CB0D80" w:rsidRPr="00CB0D80" w:rsidRDefault="00B30DD8" w:rsidP="00A02F91">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esra@uludag.edu.tr</w:t>
            </w:r>
          </w:p>
        </w:tc>
      </w:tr>
      <w:tr w:rsidR="00CB0D80" w:rsidTr="007327E3">
        <w:tc>
          <w:tcPr>
            <w:tcW w:w="2057" w:type="dxa"/>
          </w:tcPr>
          <w:p w:rsidR="00CB0D80" w:rsidRPr="00CB0D80" w:rsidRDefault="00CB0D80" w:rsidP="00A02F91">
            <w:pPr>
              <w:tabs>
                <w:tab w:val="left" w:pos="288"/>
              </w:tabs>
              <w:spacing w:before="248" w:line="271" w:lineRule="exact"/>
              <w:textAlignment w:val="baseline"/>
              <w:rPr>
                <w:rFonts w:eastAsia="Tahoma"/>
                <w:color w:val="0D0D0D" w:themeColor="text1" w:themeTint="F2"/>
                <w:spacing w:val="1"/>
                <w:sz w:val="24"/>
                <w:szCs w:val="24"/>
                <w:lang w:val="tr-TR"/>
              </w:rPr>
            </w:pPr>
          </w:p>
        </w:tc>
        <w:tc>
          <w:tcPr>
            <w:tcW w:w="4238" w:type="dxa"/>
            <w:gridSpan w:val="2"/>
          </w:tcPr>
          <w:p w:rsidR="00CB0D80" w:rsidRPr="00CB0D80" w:rsidRDefault="00CB0D80" w:rsidP="00A02F91">
            <w:pPr>
              <w:tabs>
                <w:tab w:val="left" w:pos="288"/>
              </w:tabs>
              <w:spacing w:before="248" w:line="271" w:lineRule="exact"/>
              <w:textAlignment w:val="baseline"/>
              <w:rPr>
                <w:rFonts w:eastAsia="Tahoma"/>
                <w:color w:val="0D0D0D" w:themeColor="text1" w:themeTint="F2"/>
                <w:spacing w:val="1"/>
                <w:sz w:val="24"/>
                <w:szCs w:val="24"/>
                <w:lang w:val="tr-TR"/>
              </w:rPr>
            </w:pPr>
          </w:p>
        </w:tc>
        <w:tc>
          <w:tcPr>
            <w:tcW w:w="1080" w:type="dxa"/>
          </w:tcPr>
          <w:p w:rsidR="00CB0D80" w:rsidRPr="00CB0D80" w:rsidRDefault="00CB0D80" w:rsidP="00A02F91">
            <w:pPr>
              <w:tabs>
                <w:tab w:val="left" w:pos="288"/>
              </w:tabs>
              <w:spacing w:before="248" w:line="271" w:lineRule="exact"/>
              <w:textAlignment w:val="baseline"/>
              <w:rPr>
                <w:rFonts w:eastAsia="Tahoma"/>
                <w:color w:val="0D0D0D" w:themeColor="text1" w:themeTint="F2"/>
                <w:spacing w:val="1"/>
                <w:sz w:val="24"/>
                <w:szCs w:val="24"/>
                <w:lang w:val="tr-TR"/>
              </w:rPr>
            </w:pPr>
          </w:p>
        </w:tc>
        <w:tc>
          <w:tcPr>
            <w:tcW w:w="3060" w:type="dxa"/>
          </w:tcPr>
          <w:p w:rsidR="00CB0D80" w:rsidRPr="00CB0D80" w:rsidRDefault="00CB0D80" w:rsidP="00A02F91">
            <w:pPr>
              <w:tabs>
                <w:tab w:val="left" w:pos="288"/>
              </w:tabs>
              <w:spacing w:before="248" w:line="271" w:lineRule="exact"/>
              <w:textAlignment w:val="baseline"/>
              <w:rPr>
                <w:rFonts w:eastAsia="Tahoma"/>
                <w:color w:val="0D0D0D" w:themeColor="text1" w:themeTint="F2"/>
                <w:spacing w:val="1"/>
                <w:sz w:val="24"/>
                <w:szCs w:val="24"/>
                <w:lang w:val="tr-TR"/>
              </w:rPr>
            </w:pPr>
          </w:p>
        </w:tc>
      </w:tr>
      <w:tr w:rsidR="00B30DD8" w:rsidTr="007327E3">
        <w:trPr>
          <w:trHeight w:val="715"/>
        </w:trPr>
        <w:tc>
          <w:tcPr>
            <w:tcW w:w="2057" w:type="dxa"/>
          </w:tcPr>
          <w:p w:rsidR="00B30DD8" w:rsidRPr="00CB0D80" w:rsidRDefault="00B30DD8" w:rsidP="00B30DD8">
            <w:pPr>
              <w:tabs>
                <w:tab w:val="left" w:pos="288"/>
              </w:tabs>
              <w:spacing w:before="248" w:line="271" w:lineRule="exact"/>
              <w:textAlignment w:val="baseline"/>
              <w:rPr>
                <w:rFonts w:eastAsia="Tahoma"/>
                <w:color w:val="0D0D0D" w:themeColor="text1" w:themeTint="F2"/>
                <w:spacing w:val="1"/>
                <w:sz w:val="24"/>
                <w:szCs w:val="24"/>
                <w:lang w:val="tr-TR"/>
              </w:rPr>
            </w:pPr>
          </w:p>
        </w:tc>
        <w:tc>
          <w:tcPr>
            <w:tcW w:w="4238" w:type="dxa"/>
            <w:gridSpan w:val="2"/>
          </w:tcPr>
          <w:p w:rsidR="00B30DD8" w:rsidRPr="00CB0D80" w:rsidRDefault="00B30DD8" w:rsidP="00B30DD8">
            <w:pPr>
              <w:tabs>
                <w:tab w:val="left" w:pos="288"/>
              </w:tabs>
              <w:spacing w:before="248" w:line="271" w:lineRule="exact"/>
              <w:textAlignment w:val="baseline"/>
              <w:rPr>
                <w:rFonts w:eastAsia="Tahoma"/>
                <w:color w:val="0D0D0D" w:themeColor="text1" w:themeTint="F2"/>
                <w:spacing w:val="1"/>
                <w:sz w:val="24"/>
                <w:szCs w:val="24"/>
                <w:lang w:val="tr-TR"/>
              </w:rPr>
            </w:pPr>
            <w:r w:rsidRPr="00224AC4">
              <w:rPr>
                <w:rFonts w:eastAsia="Tahoma"/>
                <w:color w:val="0D0D0D" w:themeColor="text1" w:themeTint="F2"/>
                <w:spacing w:val="1"/>
                <w:sz w:val="24"/>
                <w:szCs w:val="24"/>
                <w:lang w:val="tr-TR"/>
              </w:rPr>
              <w:t>Araş. Gör. Perihan Ceren ÖZER</w:t>
            </w:r>
          </w:p>
        </w:tc>
        <w:tc>
          <w:tcPr>
            <w:tcW w:w="1080" w:type="dxa"/>
          </w:tcPr>
          <w:p w:rsidR="00B30DD8" w:rsidRPr="00CB0D80" w:rsidRDefault="00B30DD8" w:rsidP="00B30DD8">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2941467</w:t>
            </w:r>
          </w:p>
        </w:tc>
        <w:tc>
          <w:tcPr>
            <w:tcW w:w="3060" w:type="dxa"/>
          </w:tcPr>
          <w:p w:rsidR="00B30DD8" w:rsidRPr="00CB0D80" w:rsidRDefault="007327E3" w:rsidP="00B30DD8">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cerenbastas@</w:t>
            </w:r>
            <w:r w:rsidRPr="00224AC4">
              <w:rPr>
                <w:rFonts w:eastAsia="Tahoma"/>
                <w:color w:val="0D0D0D" w:themeColor="text1" w:themeTint="F2"/>
                <w:spacing w:val="1"/>
                <w:sz w:val="24"/>
                <w:szCs w:val="24"/>
                <w:lang w:val="tr-TR"/>
              </w:rPr>
              <w:t xml:space="preserve"> uludag.edu.tr</w:t>
            </w:r>
          </w:p>
        </w:tc>
      </w:tr>
      <w:tr w:rsidR="00B30DD8" w:rsidTr="007327E3">
        <w:tc>
          <w:tcPr>
            <w:tcW w:w="2057" w:type="dxa"/>
          </w:tcPr>
          <w:p w:rsidR="00B30DD8" w:rsidRPr="00CB0D80" w:rsidRDefault="00B30DD8" w:rsidP="00B30DD8">
            <w:pPr>
              <w:tabs>
                <w:tab w:val="left" w:pos="288"/>
              </w:tabs>
              <w:spacing w:before="248" w:line="271" w:lineRule="exact"/>
              <w:textAlignment w:val="baseline"/>
              <w:rPr>
                <w:rFonts w:eastAsia="Tahoma"/>
                <w:color w:val="0D0D0D" w:themeColor="text1" w:themeTint="F2"/>
                <w:spacing w:val="1"/>
                <w:sz w:val="24"/>
                <w:szCs w:val="24"/>
                <w:lang w:val="tr-TR"/>
              </w:rPr>
            </w:pPr>
          </w:p>
        </w:tc>
        <w:tc>
          <w:tcPr>
            <w:tcW w:w="4238" w:type="dxa"/>
            <w:gridSpan w:val="2"/>
          </w:tcPr>
          <w:p w:rsidR="00B30DD8" w:rsidRPr="00CB0D80" w:rsidRDefault="00B30DD8" w:rsidP="00B30DD8">
            <w:pPr>
              <w:tabs>
                <w:tab w:val="left" w:pos="288"/>
              </w:tabs>
              <w:spacing w:before="248" w:line="271" w:lineRule="exact"/>
              <w:textAlignment w:val="baseline"/>
              <w:rPr>
                <w:rFonts w:eastAsia="Tahoma"/>
                <w:color w:val="0D0D0D" w:themeColor="text1" w:themeTint="F2"/>
                <w:spacing w:val="1"/>
                <w:sz w:val="24"/>
                <w:szCs w:val="24"/>
                <w:lang w:val="tr-TR"/>
              </w:rPr>
            </w:pPr>
            <w:proofErr w:type="gramStart"/>
            <w:r>
              <w:rPr>
                <w:rFonts w:eastAsia="Tahoma"/>
                <w:color w:val="0D0D0D" w:themeColor="text1" w:themeTint="F2"/>
                <w:spacing w:val="1"/>
                <w:sz w:val="24"/>
                <w:szCs w:val="24"/>
                <w:lang w:val="tr-TR"/>
              </w:rPr>
              <w:t>Araş.Gör</w:t>
            </w:r>
            <w:proofErr w:type="gramEnd"/>
            <w:r>
              <w:rPr>
                <w:rFonts w:eastAsia="Tahoma"/>
                <w:color w:val="0D0D0D" w:themeColor="text1" w:themeTint="F2"/>
                <w:spacing w:val="1"/>
                <w:sz w:val="24"/>
                <w:szCs w:val="24"/>
                <w:lang w:val="tr-TR"/>
              </w:rPr>
              <w:t>. Melike KIZILŞİMŞEK</w:t>
            </w:r>
          </w:p>
        </w:tc>
        <w:tc>
          <w:tcPr>
            <w:tcW w:w="1080" w:type="dxa"/>
          </w:tcPr>
          <w:p w:rsidR="00B30DD8" w:rsidRPr="00CB0D80" w:rsidRDefault="00B30DD8" w:rsidP="00B30DD8">
            <w:pPr>
              <w:tabs>
                <w:tab w:val="left" w:pos="288"/>
              </w:tabs>
              <w:spacing w:before="248" w:line="271" w:lineRule="exact"/>
              <w:textAlignment w:val="baseline"/>
              <w:rPr>
                <w:rFonts w:eastAsia="Tahoma"/>
                <w:color w:val="0D0D0D" w:themeColor="text1" w:themeTint="F2"/>
                <w:spacing w:val="1"/>
                <w:sz w:val="24"/>
                <w:szCs w:val="24"/>
                <w:lang w:val="tr-TR"/>
              </w:rPr>
            </w:pPr>
          </w:p>
        </w:tc>
        <w:tc>
          <w:tcPr>
            <w:tcW w:w="3060" w:type="dxa"/>
          </w:tcPr>
          <w:p w:rsidR="00B30DD8" w:rsidRPr="00CB0D80" w:rsidRDefault="00B30DD8" w:rsidP="00B30DD8">
            <w:pPr>
              <w:tabs>
                <w:tab w:val="left" w:pos="288"/>
              </w:tabs>
              <w:spacing w:before="248" w:line="271" w:lineRule="exact"/>
              <w:textAlignment w:val="baseline"/>
              <w:rPr>
                <w:rFonts w:eastAsia="Tahoma"/>
                <w:color w:val="0D0D0D" w:themeColor="text1" w:themeTint="F2"/>
                <w:spacing w:val="1"/>
                <w:sz w:val="24"/>
                <w:szCs w:val="24"/>
                <w:lang w:val="tr-TR"/>
              </w:rPr>
            </w:pPr>
          </w:p>
        </w:tc>
      </w:tr>
      <w:tr w:rsidR="00B30DD8" w:rsidTr="007327E3">
        <w:tc>
          <w:tcPr>
            <w:tcW w:w="2057" w:type="dxa"/>
          </w:tcPr>
          <w:p w:rsidR="00B30DD8" w:rsidRDefault="00B30DD8" w:rsidP="00B30DD8">
            <w:pPr>
              <w:tabs>
                <w:tab w:val="left" w:pos="288"/>
              </w:tabs>
              <w:spacing w:before="248" w:line="271" w:lineRule="exact"/>
              <w:textAlignment w:val="baseline"/>
              <w:rPr>
                <w:rFonts w:eastAsia="Tahoma"/>
                <w:color w:val="0D0D0D" w:themeColor="text1" w:themeTint="F2"/>
                <w:spacing w:val="1"/>
                <w:sz w:val="24"/>
                <w:szCs w:val="24"/>
                <w:lang w:val="tr-TR"/>
              </w:rPr>
            </w:pPr>
          </w:p>
        </w:tc>
        <w:tc>
          <w:tcPr>
            <w:tcW w:w="4238" w:type="dxa"/>
            <w:gridSpan w:val="2"/>
          </w:tcPr>
          <w:p w:rsidR="00B30DD8" w:rsidRPr="00CB0D80" w:rsidRDefault="00B30DD8" w:rsidP="00B30DD8">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100/2000 Bursiyeri Cansu DOLGUN</w:t>
            </w:r>
          </w:p>
        </w:tc>
        <w:tc>
          <w:tcPr>
            <w:tcW w:w="1080" w:type="dxa"/>
          </w:tcPr>
          <w:p w:rsidR="00B30DD8" w:rsidRPr="00CB0D80" w:rsidRDefault="00B30DD8" w:rsidP="00B30DD8">
            <w:pPr>
              <w:tabs>
                <w:tab w:val="left" w:pos="288"/>
              </w:tabs>
              <w:spacing w:before="248" w:line="271" w:lineRule="exact"/>
              <w:textAlignment w:val="baseline"/>
              <w:rPr>
                <w:rFonts w:eastAsia="Tahoma"/>
                <w:color w:val="0D0D0D" w:themeColor="text1" w:themeTint="F2"/>
                <w:spacing w:val="1"/>
                <w:sz w:val="24"/>
                <w:szCs w:val="24"/>
                <w:lang w:val="tr-TR"/>
              </w:rPr>
            </w:pPr>
          </w:p>
        </w:tc>
        <w:tc>
          <w:tcPr>
            <w:tcW w:w="3060" w:type="dxa"/>
          </w:tcPr>
          <w:p w:rsidR="00B30DD8" w:rsidRPr="00CB0D80" w:rsidRDefault="007327E3" w:rsidP="00B30DD8">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511916001@ogr.</w:t>
            </w:r>
            <w:r w:rsidRPr="00224AC4">
              <w:rPr>
                <w:rFonts w:eastAsia="Tahoma"/>
                <w:color w:val="0D0D0D" w:themeColor="text1" w:themeTint="F2"/>
                <w:spacing w:val="1"/>
                <w:sz w:val="24"/>
                <w:szCs w:val="24"/>
                <w:lang w:val="tr-TR"/>
              </w:rPr>
              <w:t>uludag.edu.tr</w:t>
            </w:r>
          </w:p>
        </w:tc>
      </w:tr>
      <w:tr w:rsidR="00B30DD8" w:rsidTr="007327E3">
        <w:tc>
          <w:tcPr>
            <w:tcW w:w="2057" w:type="dxa"/>
          </w:tcPr>
          <w:p w:rsidR="00B30DD8" w:rsidRDefault="00B30DD8" w:rsidP="00B30DD8">
            <w:pPr>
              <w:tabs>
                <w:tab w:val="left" w:pos="288"/>
              </w:tabs>
              <w:spacing w:before="248" w:line="271" w:lineRule="exact"/>
              <w:textAlignment w:val="baseline"/>
              <w:rPr>
                <w:rFonts w:eastAsia="Tahoma"/>
                <w:color w:val="0D0D0D" w:themeColor="text1" w:themeTint="F2"/>
                <w:spacing w:val="1"/>
                <w:sz w:val="24"/>
                <w:szCs w:val="24"/>
                <w:lang w:val="tr-TR"/>
              </w:rPr>
            </w:pPr>
            <w:r w:rsidRPr="00B30DD8">
              <w:rPr>
                <w:rFonts w:eastAsia="Tahoma"/>
                <w:color w:val="0D0D0D" w:themeColor="text1" w:themeTint="F2"/>
                <w:spacing w:val="1"/>
                <w:sz w:val="24"/>
                <w:szCs w:val="24"/>
                <w:lang w:val="tr-TR"/>
              </w:rPr>
              <w:t>Bölüm Sekreteri</w:t>
            </w:r>
          </w:p>
        </w:tc>
        <w:tc>
          <w:tcPr>
            <w:tcW w:w="4238" w:type="dxa"/>
            <w:gridSpan w:val="2"/>
          </w:tcPr>
          <w:p w:rsidR="00B30DD8" w:rsidRDefault="00B30DD8" w:rsidP="00B30DD8">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Gülşah KILIÇ</w:t>
            </w:r>
          </w:p>
        </w:tc>
        <w:tc>
          <w:tcPr>
            <w:tcW w:w="1080" w:type="dxa"/>
          </w:tcPr>
          <w:p w:rsidR="00B30DD8" w:rsidRPr="00CB0D80" w:rsidRDefault="00B30DD8" w:rsidP="00B30DD8">
            <w:pPr>
              <w:tabs>
                <w:tab w:val="left" w:pos="288"/>
              </w:tabs>
              <w:spacing w:before="248" w:line="271" w:lineRule="exact"/>
              <w:textAlignment w:val="baseline"/>
              <w:rPr>
                <w:rFonts w:eastAsia="Tahoma"/>
                <w:color w:val="0D0D0D" w:themeColor="text1" w:themeTint="F2"/>
                <w:spacing w:val="1"/>
                <w:sz w:val="24"/>
                <w:szCs w:val="24"/>
                <w:lang w:val="tr-TR"/>
              </w:rPr>
            </w:pPr>
            <w:r>
              <w:rPr>
                <w:rFonts w:eastAsia="Tahoma"/>
                <w:color w:val="0D0D0D" w:themeColor="text1" w:themeTint="F2"/>
                <w:spacing w:val="1"/>
                <w:sz w:val="24"/>
                <w:szCs w:val="24"/>
                <w:lang w:val="tr-TR"/>
              </w:rPr>
              <w:t>2941510</w:t>
            </w:r>
          </w:p>
        </w:tc>
        <w:tc>
          <w:tcPr>
            <w:tcW w:w="3060" w:type="dxa"/>
          </w:tcPr>
          <w:p w:rsidR="00B30DD8" w:rsidRPr="00CB0D80" w:rsidRDefault="00B30DD8" w:rsidP="00B30DD8">
            <w:pPr>
              <w:tabs>
                <w:tab w:val="left" w:pos="288"/>
              </w:tabs>
              <w:spacing w:before="248" w:line="271" w:lineRule="exact"/>
              <w:textAlignment w:val="baseline"/>
              <w:rPr>
                <w:rFonts w:eastAsia="Tahoma"/>
                <w:color w:val="0D0D0D" w:themeColor="text1" w:themeTint="F2"/>
                <w:spacing w:val="1"/>
                <w:sz w:val="24"/>
                <w:szCs w:val="24"/>
                <w:lang w:val="tr-TR"/>
              </w:rPr>
            </w:pPr>
          </w:p>
        </w:tc>
      </w:tr>
    </w:tbl>
    <w:p w:rsidR="00A02F91" w:rsidRPr="00A02F91" w:rsidRDefault="00A02F91" w:rsidP="00A02F91">
      <w:pPr>
        <w:tabs>
          <w:tab w:val="left" w:pos="288"/>
        </w:tabs>
        <w:spacing w:before="248" w:line="271" w:lineRule="exact"/>
        <w:textAlignment w:val="baseline"/>
        <w:rPr>
          <w:rFonts w:ascii="Tahoma" w:eastAsia="Tahoma" w:hAnsi="Tahoma"/>
          <w:color w:val="0D0D0D" w:themeColor="text1" w:themeTint="F2"/>
          <w:spacing w:val="1"/>
          <w:sz w:val="24"/>
          <w:szCs w:val="24"/>
          <w:lang w:val="tr-TR"/>
        </w:rPr>
      </w:pPr>
    </w:p>
    <w:p w:rsidR="00A70ADB" w:rsidRDefault="0026255D" w:rsidP="002E6FB6">
      <w:pPr>
        <w:numPr>
          <w:ilvl w:val="0"/>
          <w:numId w:val="1"/>
        </w:numPr>
        <w:spacing w:before="286" w:line="271" w:lineRule="exact"/>
        <w:textAlignment w:val="baseline"/>
        <w:rPr>
          <w:rFonts w:ascii="Tahoma" w:eastAsia="Tahoma" w:hAnsi="Tahoma"/>
          <w:b/>
          <w:color w:val="0D0D0D" w:themeColor="text1" w:themeTint="F2"/>
          <w:spacing w:val="6"/>
          <w:sz w:val="24"/>
          <w:szCs w:val="24"/>
          <w:lang w:val="tr-TR"/>
        </w:rPr>
      </w:pPr>
      <w:r w:rsidRPr="001A7F6C">
        <w:rPr>
          <w:rFonts w:ascii="Tahoma" w:eastAsia="Tahoma" w:hAnsi="Tahoma"/>
          <w:b/>
          <w:color w:val="0D0D0D" w:themeColor="text1" w:themeTint="F2"/>
          <w:spacing w:val="6"/>
          <w:sz w:val="24"/>
          <w:szCs w:val="24"/>
          <w:lang w:val="tr-TR"/>
        </w:rPr>
        <w:t>Tarihsel Gelişimi</w:t>
      </w:r>
    </w:p>
    <w:p w:rsidR="002B0A6C" w:rsidRPr="002B0A6C" w:rsidRDefault="002B0A6C" w:rsidP="002B0A6C">
      <w:pPr>
        <w:tabs>
          <w:tab w:val="left" w:pos="288"/>
        </w:tabs>
        <w:spacing w:before="286" w:line="271" w:lineRule="exact"/>
        <w:jc w:val="both"/>
        <w:textAlignment w:val="baseline"/>
        <w:rPr>
          <w:rFonts w:eastAsia="Tahoma"/>
          <w:color w:val="0D0D0D" w:themeColor="text1" w:themeTint="F2"/>
          <w:spacing w:val="6"/>
          <w:sz w:val="24"/>
          <w:szCs w:val="24"/>
          <w:lang w:val="tr-TR"/>
        </w:rPr>
      </w:pPr>
      <w:r w:rsidRPr="002B0A6C">
        <w:rPr>
          <w:rFonts w:eastAsia="Tahoma"/>
          <w:color w:val="0D0D0D" w:themeColor="text1" w:themeTint="F2"/>
          <w:spacing w:val="6"/>
          <w:sz w:val="24"/>
          <w:szCs w:val="24"/>
          <w:lang w:val="tr-TR"/>
        </w:rPr>
        <w:t xml:space="preserve">Tarla Bitkileri Bölümü, 1981 yılında Bursa Ziraat Meslek Lisesi’nde kurulmuş ve ilk öğrencilerini 1982 yılında almaya başlamıştır. Kurulduğu yıl 6 olan öğretim üyesi sayısı 2012 yılında 12’ye yükselmiştir. Bölümümüz eğitim ve öğretimine 1985-95 yılları arasında Tezok Kampüsü’nde devam etmiş, 1996 yılından itibaren de Görükle Kampüsü’ne taşınmıştır.            </w:t>
      </w:r>
    </w:p>
    <w:p w:rsidR="002B0A6C" w:rsidRPr="002B0A6C" w:rsidRDefault="002B0A6C" w:rsidP="002B0A6C">
      <w:pPr>
        <w:tabs>
          <w:tab w:val="left" w:pos="288"/>
        </w:tabs>
        <w:spacing w:before="286" w:line="271" w:lineRule="exact"/>
        <w:jc w:val="both"/>
        <w:textAlignment w:val="baseline"/>
        <w:rPr>
          <w:rFonts w:eastAsia="Tahoma"/>
          <w:color w:val="0D0D0D" w:themeColor="text1" w:themeTint="F2"/>
          <w:spacing w:val="6"/>
          <w:sz w:val="24"/>
          <w:szCs w:val="24"/>
          <w:lang w:val="tr-TR"/>
        </w:rPr>
      </w:pPr>
      <w:r w:rsidRPr="002B0A6C">
        <w:rPr>
          <w:rFonts w:eastAsia="Tahoma"/>
          <w:color w:val="0D0D0D" w:themeColor="text1" w:themeTint="F2"/>
          <w:spacing w:val="6"/>
          <w:sz w:val="24"/>
          <w:szCs w:val="24"/>
          <w:lang w:val="tr-TR"/>
        </w:rPr>
        <w:t xml:space="preserve">      Tarla Bitkileri Bölümü, Türkiye’de bitkisel üretimi en geniş bir şekilde temsil eden bölümdür. Tahıllar, baklagiller, endüstri bitkileri, tıbbi bitkiler, yem bitkileri ve çayır-mer’a konularında yetiştiricilik, çeşit geliştirme ile biyoteknoloji ve doku kültürü alanlarında teorik ve uygulamalı dersler veren bu bölüm, “Tarla Bitkileri Yetiştirme ve Islahı” ile “Yem Bitkileri ve Çayır-Mer’a” bilim dallarından oluşmaktadır.</w:t>
      </w:r>
    </w:p>
    <w:p w:rsidR="00A70ADB" w:rsidRPr="009F7DF8" w:rsidRDefault="009F7DF8" w:rsidP="009F7DF8">
      <w:pPr>
        <w:tabs>
          <w:tab w:val="left" w:pos="-432"/>
        </w:tabs>
        <w:spacing w:before="286" w:line="268" w:lineRule="exact"/>
        <w:textAlignment w:val="baseline"/>
        <w:rPr>
          <w:rFonts w:eastAsia="Tahoma"/>
          <w:b/>
          <w:color w:val="0D0D0D" w:themeColor="text1" w:themeTint="F2"/>
          <w:spacing w:val="6"/>
          <w:sz w:val="24"/>
          <w:szCs w:val="24"/>
          <w:lang w:val="tr-TR"/>
        </w:rPr>
      </w:pPr>
      <w:r>
        <w:rPr>
          <w:rFonts w:eastAsia="Tahoma"/>
          <w:b/>
          <w:color w:val="0D0D0D" w:themeColor="text1" w:themeTint="F2"/>
          <w:spacing w:val="6"/>
          <w:sz w:val="24"/>
          <w:szCs w:val="24"/>
          <w:lang w:val="tr-TR"/>
        </w:rPr>
        <w:t>3.</w:t>
      </w:r>
      <w:r w:rsidR="0026255D" w:rsidRPr="009F7DF8">
        <w:rPr>
          <w:rFonts w:eastAsia="Tahoma"/>
          <w:b/>
          <w:color w:val="0D0D0D" w:themeColor="text1" w:themeTint="F2"/>
          <w:spacing w:val="6"/>
          <w:sz w:val="24"/>
          <w:szCs w:val="24"/>
          <w:lang w:val="tr-TR"/>
        </w:rPr>
        <w:t>Misyonu, Vizyonu, Değerleri ve Hedefleri</w:t>
      </w:r>
    </w:p>
    <w:p w:rsidR="00EE0446" w:rsidRPr="009F7DF8" w:rsidRDefault="002B0A6C" w:rsidP="00EE0446">
      <w:pPr>
        <w:spacing w:before="67" w:line="257" w:lineRule="exact"/>
        <w:textAlignment w:val="baseline"/>
        <w:rPr>
          <w:rFonts w:eastAsia="Tahoma"/>
          <w:b/>
          <w:color w:val="0D0D0D" w:themeColor="text1" w:themeTint="F2"/>
          <w:spacing w:val="10"/>
          <w:sz w:val="24"/>
          <w:szCs w:val="24"/>
          <w:lang w:val="tr-TR"/>
        </w:rPr>
      </w:pPr>
      <w:r w:rsidRPr="009F7DF8">
        <w:rPr>
          <w:rFonts w:eastAsia="Tahoma"/>
          <w:b/>
          <w:color w:val="0D0D0D" w:themeColor="text1" w:themeTint="F2"/>
          <w:spacing w:val="10"/>
          <w:sz w:val="24"/>
          <w:szCs w:val="24"/>
          <w:lang w:val="tr-TR"/>
        </w:rPr>
        <w:t>3.1. Misyon</w:t>
      </w:r>
    </w:p>
    <w:p w:rsidR="002B0A6C" w:rsidRPr="002B0A6C" w:rsidRDefault="002B0A6C" w:rsidP="002B0A6C">
      <w:pPr>
        <w:spacing w:before="67" w:line="257" w:lineRule="exact"/>
        <w:jc w:val="both"/>
        <w:textAlignment w:val="baseline"/>
        <w:rPr>
          <w:rFonts w:eastAsia="Tahoma"/>
          <w:color w:val="0D0D0D" w:themeColor="text1" w:themeTint="F2"/>
          <w:spacing w:val="10"/>
          <w:sz w:val="24"/>
          <w:szCs w:val="24"/>
          <w:lang w:val="tr-TR"/>
        </w:rPr>
      </w:pPr>
      <w:r w:rsidRPr="002B0A6C">
        <w:rPr>
          <w:rFonts w:eastAsia="Tahoma"/>
          <w:color w:val="0D0D0D" w:themeColor="text1" w:themeTint="F2"/>
          <w:spacing w:val="10"/>
          <w:sz w:val="24"/>
          <w:szCs w:val="24"/>
          <w:lang w:val="tr-TR"/>
        </w:rPr>
        <w:t xml:space="preserve">Tarla tarımı, serin iklim tahılları, sıcak iklim tahılları, yemeklik tane baklagiller, endüstri bitkileri, tıbbi ve </w:t>
      </w:r>
      <w:proofErr w:type="gramStart"/>
      <w:r w:rsidRPr="002B0A6C">
        <w:rPr>
          <w:rFonts w:eastAsia="Tahoma"/>
          <w:color w:val="0D0D0D" w:themeColor="text1" w:themeTint="F2"/>
          <w:spacing w:val="10"/>
          <w:sz w:val="24"/>
          <w:szCs w:val="24"/>
          <w:lang w:val="tr-TR"/>
        </w:rPr>
        <w:t>aromatik</w:t>
      </w:r>
      <w:proofErr w:type="gramEnd"/>
      <w:r w:rsidRPr="002B0A6C">
        <w:rPr>
          <w:rFonts w:eastAsia="Tahoma"/>
          <w:color w:val="0D0D0D" w:themeColor="text1" w:themeTint="F2"/>
          <w:spacing w:val="10"/>
          <w:sz w:val="24"/>
          <w:szCs w:val="24"/>
          <w:lang w:val="tr-TR"/>
        </w:rPr>
        <w:t xml:space="preserve"> bitkiler, yem bitkileri, çayır-mera ve çim bitkileri alanlarında modern tarım teknolojileri ve ıslah konularında nitelikli lisans ve lisansüstü eğitim-öğretim faaliyetlerini uygulayarak nitelikli Ziraat Mühendislerini yetiştirmek, tarla bitkileri yetiştirme ve ıslahına yönelik ulusal ve uluslararası düzeyde araştırma ve geliştirme çalışmaları yaparak bu alandaki bilimsel bilgi sınırlarını genişletmek ve bölgesel ve ulusal düzlemde tarımsal gelişmeye katkı sağlamaktır.  </w:t>
      </w:r>
    </w:p>
    <w:p w:rsidR="002B0A6C" w:rsidRDefault="002B0A6C" w:rsidP="00EE0446">
      <w:pPr>
        <w:spacing w:before="67" w:line="257" w:lineRule="exact"/>
        <w:textAlignment w:val="baseline"/>
        <w:rPr>
          <w:rFonts w:ascii="Tahoma" w:eastAsia="Tahoma" w:hAnsi="Tahoma"/>
          <w:b/>
          <w:color w:val="0D0D0D" w:themeColor="text1" w:themeTint="F2"/>
          <w:spacing w:val="10"/>
          <w:sz w:val="24"/>
          <w:szCs w:val="24"/>
          <w:lang w:val="tr-TR"/>
        </w:rPr>
      </w:pPr>
    </w:p>
    <w:p w:rsidR="002B0A6C" w:rsidRPr="009F7DF8" w:rsidRDefault="002B0A6C" w:rsidP="00EE0446">
      <w:pPr>
        <w:spacing w:before="67" w:line="257" w:lineRule="exact"/>
        <w:textAlignment w:val="baseline"/>
        <w:rPr>
          <w:rFonts w:eastAsia="Tahoma"/>
          <w:b/>
          <w:color w:val="0D0D0D" w:themeColor="text1" w:themeTint="F2"/>
          <w:spacing w:val="10"/>
          <w:sz w:val="24"/>
          <w:szCs w:val="24"/>
          <w:lang w:val="tr-TR"/>
        </w:rPr>
      </w:pPr>
      <w:r w:rsidRPr="009F7DF8">
        <w:rPr>
          <w:rFonts w:eastAsia="Tahoma"/>
          <w:b/>
          <w:color w:val="0D0D0D" w:themeColor="text1" w:themeTint="F2"/>
          <w:spacing w:val="10"/>
          <w:sz w:val="24"/>
          <w:szCs w:val="24"/>
          <w:lang w:val="tr-TR"/>
        </w:rPr>
        <w:t>3.2. Vizyon</w:t>
      </w:r>
    </w:p>
    <w:p w:rsidR="002B0A6C" w:rsidRDefault="002B0A6C" w:rsidP="002B0A6C">
      <w:pPr>
        <w:spacing w:before="67" w:line="257" w:lineRule="exact"/>
        <w:jc w:val="both"/>
        <w:textAlignment w:val="baseline"/>
        <w:rPr>
          <w:rFonts w:eastAsia="Tahoma"/>
          <w:color w:val="0D0D0D" w:themeColor="text1" w:themeTint="F2"/>
          <w:spacing w:val="10"/>
          <w:sz w:val="24"/>
          <w:szCs w:val="24"/>
          <w:lang w:val="tr-TR"/>
        </w:rPr>
      </w:pPr>
      <w:proofErr w:type="gramStart"/>
      <w:r w:rsidRPr="002B0A6C">
        <w:rPr>
          <w:rFonts w:eastAsia="Tahoma"/>
          <w:color w:val="0D0D0D" w:themeColor="text1" w:themeTint="F2"/>
          <w:spacing w:val="10"/>
          <w:sz w:val="24"/>
          <w:szCs w:val="24"/>
          <w:lang w:val="tr-TR"/>
        </w:rPr>
        <w:t>Çağdaş eğitim ve öğretim faaliyetlerini ilke edinerek, tarla bitkileri yetiştirme ve ıslahı alanında modern teknolojileri takip edebilen ve uygulayabilen, yenilikçi, dinamik ve araştırmacı yönleriyle ön plana çıkan Ziraat Mühendislerini yetiştiren, yapmış olduğu ulusal ve uluslararası araştırma-geliştirme çalışmaları ile yeni teknolojilerin uygulanması noktasında üreticilere ve tarıma dayalı sanayi kuruluşlarına önderlik edebilen, bu sayede topluma ve bilimsel bilgi birikimine katkı sağlayan ve kaliteli hizmet üreten, mensubu olmaktan daima o</w:t>
      </w:r>
      <w:r>
        <w:rPr>
          <w:rFonts w:eastAsia="Tahoma"/>
          <w:color w:val="0D0D0D" w:themeColor="text1" w:themeTint="F2"/>
          <w:spacing w:val="10"/>
          <w:sz w:val="24"/>
          <w:szCs w:val="24"/>
          <w:lang w:val="tr-TR"/>
        </w:rPr>
        <w:t>nur duyulan bir bölüm olmaktır.</w:t>
      </w:r>
      <w:proofErr w:type="gramEnd"/>
    </w:p>
    <w:p w:rsidR="009F7DF8" w:rsidRDefault="009F7DF8" w:rsidP="002B0A6C">
      <w:pPr>
        <w:spacing w:before="67" w:line="257" w:lineRule="exact"/>
        <w:jc w:val="both"/>
        <w:textAlignment w:val="baseline"/>
        <w:rPr>
          <w:rFonts w:eastAsia="Tahoma"/>
          <w:color w:val="0D0D0D" w:themeColor="text1" w:themeTint="F2"/>
          <w:spacing w:val="10"/>
          <w:sz w:val="24"/>
          <w:szCs w:val="24"/>
          <w:lang w:val="tr-TR"/>
        </w:rPr>
      </w:pPr>
    </w:p>
    <w:p w:rsidR="009F7DF8" w:rsidRPr="009F7DF8" w:rsidRDefault="009F7DF8" w:rsidP="009F7DF8">
      <w:pPr>
        <w:spacing w:before="67" w:line="257" w:lineRule="exact"/>
        <w:jc w:val="both"/>
        <w:textAlignment w:val="baseline"/>
        <w:rPr>
          <w:rFonts w:eastAsia="Tahoma"/>
          <w:b/>
          <w:color w:val="0D0D0D" w:themeColor="text1" w:themeTint="F2"/>
          <w:spacing w:val="10"/>
          <w:sz w:val="24"/>
          <w:szCs w:val="24"/>
          <w:lang w:val="tr-TR"/>
        </w:rPr>
      </w:pPr>
      <w:r w:rsidRPr="009F7DF8">
        <w:rPr>
          <w:rFonts w:eastAsia="Tahoma"/>
          <w:b/>
          <w:color w:val="0D0D0D" w:themeColor="text1" w:themeTint="F2"/>
          <w:spacing w:val="10"/>
          <w:sz w:val="24"/>
          <w:szCs w:val="24"/>
          <w:lang w:val="tr-TR"/>
        </w:rPr>
        <w:t>3.4.Hedefler</w:t>
      </w:r>
    </w:p>
    <w:p w:rsidR="009F7DF8" w:rsidRPr="009F7DF8" w:rsidRDefault="009F7DF8" w:rsidP="009F7DF8">
      <w:pPr>
        <w:spacing w:before="67" w:line="257" w:lineRule="exact"/>
        <w:jc w:val="both"/>
        <w:textAlignment w:val="baseline"/>
        <w:rPr>
          <w:rFonts w:eastAsia="Tahoma"/>
          <w:color w:val="0D0D0D" w:themeColor="text1" w:themeTint="F2"/>
          <w:spacing w:val="10"/>
          <w:sz w:val="24"/>
          <w:szCs w:val="24"/>
          <w:lang w:val="tr-TR"/>
        </w:rPr>
      </w:pPr>
      <w:r w:rsidRPr="009F7DF8">
        <w:rPr>
          <w:rFonts w:eastAsia="Tahoma"/>
          <w:color w:val="0D0D0D" w:themeColor="text1" w:themeTint="F2"/>
          <w:spacing w:val="10"/>
          <w:sz w:val="24"/>
          <w:szCs w:val="24"/>
          <w:lang w:val="tr-TR"/>
        </w:rPr>
        <w:t>- Eğitim-öğretimin uluslararası</w:t>
      </w:r>
      <w:r>
        <w:rPr>
          <w:rFonts w:eastAsia="Tahoma"/>
          <w:color w:val="0D0D0D" w:themeColor="text1" w:themeTint="F2"/>
          <w:spacing w:val="10"/>
          <w:sz w:val="24"/>
          <w:szCs w:val="24"/>
          <w:lang w:val="tr-TR"/>
        </w:rPr>
        <w:t xml:space="preserve"> düzeyde nitelik ve nic</w:t>
      </w:r>
      <w:r w:rsidRPr="009F7DF8">
        <w:rPr>
          <w:rFonts w:eastAsia="Tahoma"/>
          <w:color w:val="0D0D0D" w:themeColor="text1" w:themeTint="F2"/>
          <w:spacing w:val="10"/>
          <w:sz w:val="24"/>
          <w:szCs w:val="24"/>
          <w:lang w:val="tr-TR"/>
        </w:rPr>
        <w:t>eliğini artırmak.</w:t>
      </w:r>
    </w:p>
    <w:p w:rsidR="009F7DF8" w:rsidRPr="009F7DF8" w:rsidRDefault="009F7DF8" w:rsidP="009F7DF8">
      <w:pPr>
        <w:spacing w:before="67" w:line="257" w:lineRule="exact"/>
        <w:jc w:val="both"/>
        <w:textAlignment w:val="baseline"/>
        <w:rPr>
          <w:rFonts w:eastAsia="Tahoma"/>
          <w:color w:val="0D0D0D" w:themeColor="text1" w:themeTint="F2"/>
          <w:spacing w:val="10"/>
          <w:sz w:val="24"/>
          <w:szCs w:val="24"/>
          <w:lang w:val="tr-TR"/>
        </w:rPr>
      </w:pPr>
      <w:r w:rsidRPr="009F7DF8">
        <w:rPr>
          <w:rFonts w:eastAsia="Tahoma"/>
          <w:color w:val="0D0D0D" w:themeColor="text1" w:themeTint="F2"/>
          <w:spacing w:val="10"/>
          <w:sz w:val="24"/>
          <w:szCs w:val="24"/>
          <w:lang w:val="tr-TR"/>
        </w:rPr>
        <w:t>- Öğretim programlarının niteliğini arttırmak</w:t>
      </w:r>
    </w:p>
    <w:p w:rsidR="009F7DF8" w:rsidRPr="009F7DF8" w:rsidRDefault="009F7DF8" w:rsidP="009F7DF8">
      <w:pPr>
        <w:spacing w:before="67" w:line="257" w:lineRule="exact"/>
        <w:jc w:val="both"/>
        <w:textAlignment w:val="baseline"/>
        <w:rPr>
          <w:rFonts w:eastAsia="Tahoma"/>
          <w:color w:val="0D0D0D" w:themeColor="text1" w:themeTint="F2"/>
          <w:spacing w:val="10"/>
          <w:sz w:val="24"/>
          <w:szCs w:val="24"/>
          <w:lang w:val="tr-TR"/>
        </w:rPr>
      </w:pPr>
      <w:r>
        <w:rPr>
          <w:rFonts w:eastAsia="Tahoma"/>
          <w:color w:val="0D0D0D" w:themeColor="text1" w:themeTint="F2"/>
          <w:spacing w:val="10"/>
          <w:sz w:val="24"/>
          <w:szCs w:val="24"/>
          <w:lang w:val="tr-TR"/>
        </w:rPr>
        <w:t>- Araştırma-geliştirme faaliyetlerini</w:t>
      </w:r>
      <w:r w:rsidRPr="009F7DF8">
        <w:rPr>
          <w:rFonts w:eastAsia="Tahoma"/>
          <w:color w:val="0D0D0D" w:themeColor="text1" w:themeTint="F2"/>
          <w:spacing w:val="10"/>
          <w:sz w:val="24"/>
          <w:szCs w:val="24"/>
          <w:lang w:val="tr-TR"/>
        </w:rPr>
        <w:t xml:space="preserve"> desteklemek ve teşvik etmek</w:t>
      </w:r>
    </w:p>
    <w:p w:rsidR="009F7DF8" w:rsidRPr="009F7DF8" w:rsidRDefault="009F7DF8" w:rsidP="009F7DF8">
      <w:pPr>
        <w:spacing w:before="67" w:line="257" w:lineRule="exact"/>
        <w:jc w:val="both"/>
        <w:textAlignment w:val="baseline"/>
        <w:rPr>
          <w:rFonts w:eastAsia="Tahoma"/>
          <w:color w:val="0D0D0D" w:themeColor="text1" w:themeTint="F2"/>
          <w:spacing w:val="10"/>
          <w:sz w:val="24"/>
          <w:szCs w:val="24"/>
          <w:lang w:val="tr-TR"/>
        </w:rPr>
      </w:pPr>
      <w:r w:rsidRPr="009F7DF8">
        <w:rPr>
          <w:rFonts w:eastAsia="Tahoma"/>
          <w:color w:val="0D0D0D" w:themeColor="text1" w:themeTint="F2"/>
          <w:spacing w:val="10"/>
          <w:sz w:val="24"/>
          <w:szCs w:val="24"/>
          <w:lang w:val="tr-TR"/>
        </w:rPr>
        <w:t xml:space="preserve">- Öğrencilere ve öğretim elemanlarına yönelik fiziksel ve teknolojik donanımı aşamalı olarak </w:t>
      </w:r>
    </w:p>
    <w:p w:rsidR="009F7DF8" w:rsidRPr="009F7DF8" w:rsidRDefault="009F7DF8" w:rsidP="009F7DF8">
      <w:pPr>
        <w:spacing w:before="67" w:line="257" w:lineRule="exact"/>
        <w:jc w:val="both"/>
        <w:textAlignment w:val="baseline"/>
        <w:rPr>
          <w:rFonts w:eastAsia="Tahoma"/>
          <w:color w:val="0D0D0D" w:themeColor="text1" w:themeTint="F2"/>
          <w:spacing w:val="10"/>
          <w:sz w:val="24"/>
          <w:szCs w:val="24"/>
          <w:lang w:val="tr-TR"/>
        </w:rPr>
      </w:pPr>
      <w:proofErr w:type="gramStart"/>
      <w:r w:rsidRPr="009F7DF8">
        <w:rPr>
          <w:rFonts w:eastAsia="Tahoma"/>
          <w:color w:val="0D0D0D" w:themeColor="text1" w:themeTint="F2"/>
          <w:spacing w:val="10"/>
          <w:sz w:val="24"/>
          <w:szCs w:val="24"/>
          <w:lang w:val="tr-TR"/>
        </w:rPr>
        <w:t>iyileştirmek</w:t>
      </w:r>
      <w:proofErr w:type="gramEnd"/>
    </w:p>
    <w:p w:rsidR="009F7DF8" w:rsidRPr="009F7DF8" w:rsidRDefault="009F7DF8" w:rsidP="009F7DF8">
      <w:pPr>
        <w:spacing w:before="67" w:line="257" w:lineRule="exact"/>
        <w:jc w:val="both"/>
        <w:textAlignment w:val="baseline"/>
        <w:rPr>
          <w:rFonts w:eastAsia="Tahoma"/>
          <w:color w:val="0D0D0D" w:themeColor="text1" w:themeTint="F2"/>
          <w:spacing w:val="10"/>
          <w:sz w:val="24"/>
          <w:szCs w:val="24"/>
          <w:lang w:val="tr-TR"/>
        </w:rPr>
      </w:pPr>
      <w:r w:rsidRPr="009F7DF8">
        <w:rPr>
          <w:rFonts w:eastAsia="Tahoma"/>
          <w:color w:val="0D0D0D" w:themeColor="text1" w:themeTint="F2"/>
          <w:spacing w:val="10"/>
          <w:sz w:val="24"/>
          <w:szCs w:val="24"/>
          <w:lang w:val="tr-TR"/>
        </w:rPr>
        <w:t xml:space="preserve">- Akademik personelin lisansüstü eğitimlerinde ve araştırma, bilimsel yayın gibi faaliyetlerde </w:t>
      </w:r>
    </w:p>
    <w:p w:rsidR="009F7DF8" w:rsidRPr="009F7DF8" w:rsidRDefault="009F7DF8" w:rsidP="009F7DF8">
      <w:pPr>
        <w:spacing w:before="67" w:line="257" w:lineRule="exact"/>
        <w:jc w:val="both"/>
        <w:textAlignment w:val="baseline"/>
        <w:rPr>
          <w:rFonts w:eastAsia="Tahoma"/>
          <w:color w:val="0D0D0D" w:themeColor="text1" w:themeTint="F2"/>
          <w:spacing w:val="10"/>
          <w:sz w:val="24"/>
          <w:szCs w:val="24"/>
          <w:lang w:val="tr-TR"/>
        </w:rPr>
      </w:pPr>
      <w:proofErr w:type="gramStart"/>
      <w:r w:rsidRPr="009F7DF8">
        <w:rPr>
          <w:rFonts w:eastAsia="Tahoma"/>
          <w:color w:val="0D0D0D" w:themeColor="text1" w:themeTint="F2"/>
          <w:spacing w:val="10"/>
          <w:sz w:val="24"/>
          <w:szCs w:val="24"/>
          <w:lang w:val="tr-TR"/>
        </w:rPr>
        <w:t>kazandıkları</w:t>
      </w:r>
      <w:proofErr w:type="gramEnd"/>
      <w:r w:rsidRPr="009F7DF8">
        <w:rPr>
          <w:rFonts w:eastAsia="Tahoma"/>
          <w:color w:val="0D0D0D" w:themeColor="text1" w:themeTint="F2"/>
          <w:spacing w:val="10"/>
          <w:sz w:val="24"/>
          <w:szCs w:val="24"/>
          <w:lang w:val="tr-TR"/>
        </w:rPr>
        <w:t xml:space="preserve"> yetkinliklerin, eğitim öğretim sürecine aktarılması ve akademik personelin performansının yükseltilmesi.</w:t>
      </w:r>
    </w:p>
    <w:p w:rsidR="009F7DF8" w:rsidRDefault="009F7DF8" w:rsidP="009F7DF8">
      <w:pPr>
        <w:spacing w:before="67" w:line="257" w:lineRule="exact"/>
        <w:jc w:val="both"/>
        <w:textAlignment w:val="baseline"/>
        <w:rPr>
          <w:rFonts w:eastAsia="Tahoma"/>
          <w:color w:val="0D0D0D" w:themeColor="text1" w:themeTint="F2"/>
          <w:spacing w:val="10"/>
          <w:sz w:val="24"/>
          <w:szCs w:val="24"/>
          <w:lang w:val="tr-TR"/>
        </w:rPr>
      </w:pPr>
      <w:r w:rsidRPr="009F7DF8">
        <w:rPr>
          <w:rFonts w:eastAsia="Tahoma"/>
          <w:color w:val="0D0D0D" w:themeColor="text1" w:themeTint="F2"/>
          <w:spacing w:val="10"/>
          <w:sz w:val="24"/>
          <w:szCs w:val="24"/>
          <w:lang w:val="tr-TR"/>
        </w:rPr>
        <w:lastRenderedPageBreak/>
        <w:t>- Hayat boyu öğrenme faaliyetlerinin arttırılması. Bu amaçla kamu kurum ve kuruluşları ile işbirliği protokolleri yapılması.</w:t>
      </w:r>
    </w:p>
    <w:p w:rsidR="002B0A6C" w:rsidRPr="002B0A6C" w:rsidRDefault="002B0A6C" w:rsidP="002B0A6C">
      <w:pPr>
        <w:spacing w:before="67" w:line="257" w:lineRule="exact"/>
        <w:jc w:val="both"/>
        <w:textAlignment w:val="baseline"/>
        <w:rPr>
          <w:rFonts w:eastAsia="Tahoma"/>
          <w:color w:val="0D0D0D" w:themeColor="text1" w:themeTint="F2"/>
          <w:spacing w:val="10"/>
          <w:sz w:val="24"/>
          <w:szCs w:val="24"/>
          <w:lang w:val="tr-TR"/>
        </w:rPr>
      </w:pPr>
    </w:p>
    <w:p w:rsidR="00EE0446" w:rsidRDefault="00EE0446" w:rsidP="00EE0446">
      <w:pPr>
        <w:spacing w:before="67" w:line="257" w:lineRule="exact"/>
        <w:jc w:val="both"/>
        <w:textAlignment w:val="baseline"/>
        <w:rPr>
          <w:rFonts w:ascii="Tahoma" w:eastAsia="Tahoma" w:hAnsi="Tahoma"/>
          <w:color w:val="000000"/>
          <w:spacing w:val="3"/>
          <w:sz w:val="24"/>
          <w:szCs w:val="24"/>
          <w:lang w:val="tr-TR"/>
        </w:rPr>
      </w:pPr>
      <w:r>
        <w:rPr>
          <w:rFonts w:ascii="Tahoma" w:eastAsia="Tahoma" w:hAnsi="Tahoma"/>
          <w:b/>
          <w:color w:val="0D0D0D" w:themeColor="text1" w:themeTint="F2"/>
          <w:spacing w:val="10"/>
          <w:sz w:val="24"/>
          <w:szCs w:val="24"/>
          <w:lang w:val="tr-TR"/>
        </w:rPr>
        <w:t xml:space="preserve">Not 1: </w:t>
      </w:r>
      <w:r>
        <w:rPr>
          <w:rFonts w:ascii="Tahoma" w:eastAsia="Tahoma" w:hAnsi="Tahoma"/>
          <w:color w:val="000000"/>
          <w:spacing w:val="3"/>
          <w:sz w:val="24"/>
          <w:szCs w:val="24"/>
          <w:lang w:val="tr-TR"/>
        </w:rPr>
        <w:t>Birimin</w:t>
      </w:r>
      <w:r w:rsidRPr="0026255D">
        <w:rPr>
          <w:rFonts w:ascii="Tahoma" w:eastAsia="Tahoma" w:hAnsi="Tahoma"/>
          <w:color w:val="000000"/>
          <w:spacing w:val="3"/>
          <w:sz w:val="24"/>
          <w:szCs w:val="24"/>
          <w:lang w:val="tr-TR"/>
        </w:rPr>
        <w:t xml:space="preserve"> güçlü yönleri ile iyileşmeye açık yönlerinin </w:t>
      </w:r>
      <w:r w:rsidR="00567B64">
        <w:rPr>
          <w:rFonts w:ascii="Tahoma" w:eastAsia="Tahoma" w:hAnsi="Tahoma"/>
          <w:color w:val="000000"/>
          <w:spacing w:val="3"/>
          <w:sz w:val="24"/>
          <w:szCs w:val="24"/>
          <w:lang w:val="tr-TR"/>
        </w:rPr>
        <w:t>aşağıda</w:t>
      </w:r>
      <w:r>
        <w:rPr>
          <w:rFonts w:ascii="Tahoma" w:eastAsia="Tahoma" w:hAnsi="Tahoma"/>
          <w:color w:val="000000"/>
          <w:spacing w:val="3"/>
          <w:sz w:val="24"/>
          <w:szCs w:val="24"/>
          <w:lang w:val="tr-TR"/>
        </w:rPr>
        <w:t xml:space="preserve"> yer alan </w:t>
      </w:r>
      <w:r w:rsidRPr="0026255D">
        <w:rPr>
          <w:rFonts w:ascii="Tahoma" w:eastAsia="Tahoma" w:hAnsi="Tahoma"/>
          <w:b/>
          <w:color w:val="000000"/>
          <w:spacing w:val="3"/>
          <w:sz w:val="24"/>
          <w:szCs w:val="24"/>
          <w:lang w:val="tr-TR"/>
        </w:rPr>
        <w:t xml:space="preserve">Liderlik, Yönetişim ve Kalite, Eğitim ve Öğretim, Araştırma ve Geliştirme ve Toplumsal Katkı </w:t>
      </w:r>
      <w:r w:rsidRPr="0026255D">
        <w:rPr>
          <w:rFonts w:ascii="Tahoma" w:eastAsia="Tahoma" w:hAnsi="Tahoma"/>
          <w:color w:val="000000"/>
          <w:spacing w:val="3"/>
          <w:sz w:val="24"/>
          <w:szCs w:val="24"/>
          <w:lang w:val="tr-TR"/>
        </w:rPr>
        <w:t>başlıkları altında</w:t>
      </w:r>
      <w:r>
        <w:rPr>
          <w:rFonts w:ascii="Tahoma" w:eastAsia="Tahoma" w:hAnsi="Tahoma"/>
          <w:color w:val="000000"/>
          <w:spacing w:val="3"/>
          <w:sz w:val="24"/>
          <w:szCs w:val="24"/>
          <w:lang w:val="tr-TR"/>
        </w:rPr>
        <w:t>ki</w:t>
      </w:r>
      <w:r w:rsidRPr="0026255D">
        <w:rPr>
          <w:rFonts w:ascii="Tahoma" w:eastAsia="Tahoma" w:hAnsi="Tahoma"/>
          <w:color w:val="000000"/>
          <w:spacing w:val="3"/>
          <w:sz w:val="24"/>
          <w:szCs w:val="24"/>
          <w:lang w:val="tr-TR"/>
        </w:rPr>
        <w:t xml:space="preserve"> </w:t>
      </w:r>
      <w:r>
        <w:rPr>
          <w:rFonts w:ascii="Tahoma" w:eastAsia="Tahoma" w:hAnsi="Tahoma"/>
          <w:color w:val="000000"/>
          <w:spacing w:val="3"/>
          <w:sz w:val="24"/>
          <w:szCs w:val="24"/>
          <w:lang w:val="tr-TR"/>
        </w:rPr>
        <w:t>her bir ölçüt (Örn. A.1</w:t>
      </w:r>
      <w:proofErr w:type="gramStart"/>
      <w:r>
        <w:rPr>
          <w:rFonts w:ascii="Tahoma" w:eastAsia="Tahoma" w:hAnsi="Tahoma"/>
          <w:color w:val="000000"/>
          <w:spacing w:val="3"/>
          <w:sz w:val="24"/>
          <w:szCs w:val="24"/>
          <w:lang w:val="tr-TR"/>
        </w:rPr>
        <w:t>.,</w:t>
      </w:r>
      <w:proofErr w:type="gramEnd"/>
      <w:r>
        <w:rPr>
          <w:rFonts w:ascii="Tahoma" w:eastAsia="Tahoma" w:hAnsi="Tahoma"/>
          <w:color w:val="000000"/>
          <w:spacing w:val="3"/>
          <w:sz w:val="24"/>
          <w:szCs w:val="24"/>
          <w:lang w:val="tr-TR"/>
        </w:rPr>
        <w:t xml:space="preserve"> A.2., B.1. vb.) ile ilgili </w:t>
      </w:r>
      <w:r w:rsidRPr="0026255D">
        <w:rPr>
          <w:rFonts w:ascii="Tahoma" w:eastAsia="Tahoma" w:hAnsi="Tahoma"/>
          <w:color w:val="000000"/>
          <w:spacing w:val="3"/>
          <w:sz w:val="24"/>
          <w:szCs w:val="24"/>
          <w:lang w:val="tr-TR"/>
        </w:rPr>
        <w:t xml:space="preserve">özet olarak </w:t>
      </w:r>
      <w:r>
        <w:rPr>
          <w:rFonts w:ascii="Tahoma" w:eastAsia="Tahoma" w:hAnsi="Tahoma"/>
          <w:color w:val="000000"/>
          <w:spacing w:val="3"/>
          <w:sz w:val="24"/>
          <w:szCs w:val="24"/>
          <w:lang w:val="tr-TR"/>
        </w:rPr>
        <w:t xml:space="preserve">bilgi </w:t>
      </w:r>
      <w:r w:rsidRPr="0026255D">
        <w:rPr>
          <w:rFonts w:ascii="Tahoma" w:eastAsia="Tahoma" w:hAnsi="Tahoma"/>
          <w:color w:val="000000"/>
          <w:spacing w:val="3"/>
          <w:sz w:val="24"/>
          <w:szCs w:val="24"/>
          <w:lang w:val="tr-TR"/>
        </w:rPr>
        <w:t xml:space="preserve">sunulması beklenmektedir. </w:t>
      </w:r>
      <w:r>
        <w:rPr>
          <w:rFonts w:ascii="Tahoma" w:eastAsia="Tahoma" w:hAnsi="Tahoma"/>
          <w:color w:val="000000"/>
          <w:spacing w:val="3"/>
          <w:sz w:val="24"/>
          <w:szCs w:val="24"/>
          <w:lang w:val="tr-TR"/>
        </w:rPr>
        <w:t>Metin olarak doldurulacak kısmın (Sonuç ve Değerlendirme) sonunda aşağıdaki tablo doldurularak bu rapor sonuçlandırılacaktır.</w:t>
      </w:r>
    </w:p>
    <w:p w:rsidR="00EE0446" w:rsidRPr="00EE0446" w:rsidRDefault="00EE0446" w:rsidP="00EE0446">
      <w:pPr>
        <w:spacing w:before="67" w:line="257" w:lineRule="exact"/>
        <w:jc w:val="both"/>
        <w:textAlignment w:val="baseline"/>
        <w:rPr>
          <w:rFonts w:ascii="Tahoma" w:eastAsia="Tahoma" w:hAnsi="Tahoma"/>
          <w:b/>
          <w:color w:val="0D0D0D" w:themeColor="text1" w:themeTint="F2"/>
          <w:spacing w:val="10"/>
          <w:sz w:val="24"/>
          <w:szCs w:val="24"/>
          <w:lang w:val="tr-TR"/>
        </w:rPr>
      </w:pPr>
    </w:p>
    <w:p w:rsidR="00A70ADB" w:rsidRPr="001A7F6C" w:rsidRDefault="0026255D" w:rsidP="002E6FB6">
      <w:pPr>
        <w:numPr>
          <w:ilvl w:val="0"/>
          <w:numId w:val="2"/>
        </w:numPr>
        <w:tabs>
          <w:tab w:val="clear" w:pos="288"/>
        </w:tabs>
        <w:spacing w:before="326" w:line="269" w:lineRule="exact"/>
        <w:ind w:left="0"/>
        <w:textAlignment w:val="baseline"/>
        <w:rPr>
          <w:rFonts w:ascii="Tahoma" w:eastAsia="Tahoma" w:hAnsi="Tahoma"/>
          <w:b/>
          <w:color w:val="0D0D0D" w:themeColor="text1" w:themeTint="F2"/>
          <w:spacing w:val="-2"/>
          <w:sz w:val="24"/>
          <w:szCs w:val="24"/>
          <w:lang w:val="tr-TR"/>
        </w:rPr>
      </w:pPr>
      <w:r w:rsidRPr="001A7F6C">
        <w:rPr>
          <w:rFonts w:ascii="Tahoma" w:eastAsia="Tahoma" w:hAnsi="Tahoma"/>
          <w:b/>
          <w:color w:val="0D0D0D" w:themeColor="text1" w:themeTint="F2"/>
          <w:spacing w:val="-2"/>
          <w:sz w:val="24"/>
          <w:szCs w:val="24"/>
          <w:lang w:val="tr-TR"/>
        </w:rPr>
        <w:t>LİDERLİK, YÖNETİŞİM VE KALİTE</w:t>
      </w: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p>
    <w:p w:rsidR="00347BF2" w:rsidRDefault="00347BF2"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A.1. Liderlik ve Kalite</w:t>
      </w:r>
    </w:p>
    <w:p w:rsidR="001D633C" w:rsidRPr="001A7F6C" w:rsidRDefault="001D633C" w:rsidP="000F76D0">
      <w:pPr>
        <w:spacing w:before="67" w:line="257" w:lineRule="exact"/>
        <w:textAlignment w:val="baseline"/>
        <w:rPr>
          <w:rFonts w:ascii="Tahoma" w:eastAsia="Tahoma" w:hAnsi="Tahoma"/>
          <w:b/>
          <w:color w:val="0D0D0D" w:themeColor="text1" w:themeTint="F2"/>
          <w:spacing w:val="10"/>
          <w:sz w:val="24"/>
          <w:szCs w:val="24"/>
          <w:lang w:val="tr-TR"/>
        </w:rPr>
      </w:pPr>
    </w:p>
    <w:p w:rsidR="00CE6F36" w:rsidRPr="001A7F6C" w:rsidRDefault="00CE6F36"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A.1.1. Yönetim modeli ve idari yapı</w:t>
      </w:r>
      <w:r w:rsidR="00824267" w:rsidRPr="001A7F6C">
        <w:rPr>
          <w:rFonts w:ascii="Tahoma" w:eastAsia="Tahoma" w:hAnsi="Tahoma"/>
          <w:b/>
          <w:color w:val="0D0D0D" w:themeColor="text1" w:themeTint="F2"/>
          <w:spacing w:val="10"/>
          <w:sz w:val="24"/>
          <w:szCs w:val="24"/>
          <w:lang w:val="tr-TR"/>
        </w:rPr>
        <w:t>:</w:t>
      </w:r>
    </w:p>
    <w:p w:rsidR="00824267" w:rsidRPr="00CC5374" w:rsidRDefault="001D633C" w:rsidP="001D633C">
      <w:pPr>
        <w:spacing w:before="67" w:line="257" w:lineRule="exact"/>
        <w:jc w:val="both"/>
        <w:textAlignment w:val="baseline"/>
        <w:rPr>
          <w:sz w:val="24"/>
          <w:szCs w:val="24"/>
        </w:rPr>
      </w:pPr>
      <w:r w:rsidRPr="00CC5374">
        <w:rPr>
          <w:sz w:val="24"/>
          <w:szCs w:val="24"/>
        </w:rPr>
        <w:t xml:space="preserve">Bursa Uludağ Üniversitesi Ziraat Fakültesi Tarla Bitkileri Bölümü Yönetiminin İdari ve Akademik anlamda organizasyon şeması ve karşılıkları aşağıdaki gibidir. Organizasyon şeması iç ve dış paydaşların rahatlıkla ulaşımı için Bölüm Web sitesinde Hakkımızda başlığı altında “Yönetim” </w:t>
      </w:r>
      <w:r w:rsidR="00CC5374" w:rsidRPr="00CC5374">
        <w:rPr>
          <w:sz w:val="24"/>
          <w:szCs w:val="24"/>
        </w:rPr>
        <w:t>ve “Bölüm Kurulu” sekmelerinde</w:t>
      </w:r>
      <w:r w:rsidRPr="00CC5374">
        <w:rPr>
          <w:sz w:val="24"/>
          <w:szCs w:val="24"/>
        </w:rPr>
        <w:t xml:space="preserve"> yayınlanmıştır</w:t>
      </w:r>
    </w:p>
    <w:p w:rsidR="00CC5374" w:rsidRDefault="00CC5374" w:rsidP="001D633C">
      <w:pPr>
        <w:spacing w:before="67" w:line="257" w:lineRule="exact"/>
        <w:jc w:val="both"/>
        <w:textAlignment w:val="baseline"/>
      </w:pPr>
    </w:p>
    <w:p w:rsidR="00CC5374" w:rsidRDefault="00CC5374" w:rsidP="001D633C">
      <w:pPr>
        <w:spacing w:before="67" w:line="257" w:lineRule="exact"/>
        <w:jc w:val="both"/>
        <w:textAlignment w:val="baseline"/>
      </w:pPr>
      <w:r w:rsidRPr="00CC5374">
        <w:rPr>
          <w:b/>
        </w:rPr>
        <w:t xml:space="preserve">Olgunluk </w:t>
      </w:r>
      <w:proofErr w:type="gramStart"/>
      <w:r w:rsidRPr="00CC5374">
        <w:rPr>
          <w:b/>
        </w:rPr>
        <w:t>Düzeyi</w:t>
      </w:r>
      <w:r>
        <w:t xml:space="preserve"> </w:t>
      </w:r>
      <w:r w:rsidR="00E15E9A">
        <w:t>:</w:t>
      </w:r>
      <w:proofErr w:type="gramEnd"/>
    </w:p>
    <w:p w:rsidR="00CC5374" w:rsidRPr="00CC5374" w:rsidRDefault="00CC5374" w:rsidP="002E6FB6">
      <w:pPr>
        <w:pStyle w:val="ListeParagraf"/>
        <w:numPr>
          <w:ilvl w:val="0"/>
          <w:numId w:val="6"/>
        </w:numPr>
        <w:spacing w:before="67" w:line="257" w:lineRule="exact"/>
        <w:jc w:val="both"/>
        <w:textAlignment w:val="baseline"/>
        <w:rPr>
          <w:sz w:val="24"/>
          <w:szCs w:val="24"/>
        </w:rPr>
      </w:pPr>
      <w:r w:rsidRPr="00CC5374">
        <w:rPr>
          <w:sz w:val="24"/>
          <w:szCs w:val="24"/>
        </w:rPr>
        <w:t>Birimin misyonuyla uyumlu ve stratejik hedeflerini gerçekleştirmeyi sağlayacak bir yönetim modeli ve organizasyonel yapılanması bulunmamaktadır</w:t>
      </w:r>
    </w:p>
    <w:p w:rsidR="00CC5374" w:rsidRPr="00CC5374" w:rsidRDefault="00CC5374" w:rsidP="002E6FB6">
      <w:pPr>
        <w:pStyle w:val="ListeParagraf"/>
        <w:numPr>
          <w:ilvl w:val="0"/>
          <w:numId w:val="6"/>
        </w:numPr>
        <w:spacing w:before="67" w:line="257" w:lineRule="exact"/>
        <w:jc w:val="both"/>
        <w:textAlignment w:val="baseline"/>
        <w:rPr>
          <w:sz w:val="24"/>
          <w:szCs w:val="24"/>
        </w:rPr>
      </w:pPr>
      <w:r w:rsidRPr="00CC5374">
        <w:rPr>
          <w:sz w:val="24"/>
          <w:szCs w:val="24"/>
        </w:rPr>
        <w:t xml:space="preserve">Birimin misyon ve stratejik hedeflerine ulaşmasını güvence altına alan ve süreçleriyle uyumlu yönetim modeli ve idari yapılanması belirlenmiştir. </w:t>
      </w:r>
    </w:p>
    <w:p w:rsidR="00CC5374" w:rsidRPr="00CC5374" w:rsidRDefault="00CC5374" w:rsidP="002E6FB6">
      <w:pPr>
        <w:pStyle w:val="ListeParagraf"/>
        <w:numPr>
          <w:ilvl w:val="0"/>
          <w:numId w:val="6"/>
        </w:numPr>
        <w:spacing w:before="67" w:line="257" w:lineRule="exact"/>
        <w:jc w:val="both"/>
        <w:textAlignment w:val="baseline"/>
        <w:rPr>
          <w:sz w:val="24"/>
          <w:szCs w:val="24"/>
          <w:highlight w:val="yellow"/>
        </w:rPr>
      </w:pPr>
      <w:r w:rsidRPr="00CC5374">
        <w:rPr>
          <w:sz w:val="24"/>
          <w:szCs w:val="24"/>
          <w:highlight w:val="yellow"/>
        </w:rPr>
        <w:t xml:space="preserve">Birimin yönetim modeli ve organizasyonel yapılanması birim ve alanların genelini kapsayacak şekilde faaliyet göstermektedir. </w:t>
      </w:r>
    </w:p>
    <w:p w:rsidR="00CC5374" w:rsidRPr="00CC5374" w:rsidRDefault="00CC5374" w:rsidP="002E6FB6">
      <w:pPr>
        <w:pStyle w:val="ListeParagraf"/>
        <w:numPr>
          <w:ilvl w:val="0"/>
          <w:numId w:val="6"/>
        </w:numPr>
        <w:spacing w:before="67" w:line="257" w:lineRule="exact"/>
        <w:jc w:val="both"/>
        <w:textAlignment w:val="baseline"/>
        <w:rPr>
          <w:sz w:val="24"/>
          <w:szCs w:val="24"/>
        </w:rPr>
      </w:pPr>
      <w:r w:rsidRPr="00CC5374">
        <w:rPr>
          <w:sz w:val="24"/>
          <w:szCs w:val="24"/>
        </w:rPr>
        <w:t xml:space="preserve">Birimin yönetim ve organizasyonel yapılanmasına ilişkin uygulamaları izlenmekte ve iyileştirilmektedir. </w:t>
      </w:r>
    </w:p>
    <w:p w:rsidR="00CC5374" w:rsidRPr="00CC5374" w:rsidRDefault="00CC5374" w:rsidP="00CC5374">
      <w:pPr>
        <w:spacing w:before="67" w:line="257" w:lineRule="exact"/>
        <w:ind w:left="360"/>
        <w:jc w:val="both"/>
        <w:textAlignment w:val="baseline"/>
        <w:rPr>
          <w:rFonts w:eastAsia="Tahoma"/>
          <w:b/>
          <w:color w:val="0D0D0D" w:themeColor="text1" w:themeTint="F2"/>
          <w:spacing w:val="10"/>
          <w:sz w:val="24"/>
          <w:szCs w:val="24"/>
          <w:lang w:val="tr-TR"/>
        </w:rPr>
      </w:pPr>
      <w:r w:rsidRPr="00CC5374">
        <w:rPr>
          <w:sz w:val="24"/>
          <w:szCs w:val="24"/>
        </w:rPr>
        <w:t>5-  İçselleştirilmiş, sistematik, sürdürülebilir ve örnek gösterilebilir uygulamalar bulunmaktadır</w:t>
      </w:r>
      <w:r>
        <w:rPr>
          <w:sz w:val="24"/>
          <w:szCs w:val="24"/>
        </w:rPr>
        <w:t>.</w:t>
      </w:r>
    </w:p>
    <w:p w:rsidR="002F4360" w:rsidRPr="00CC5374" w:rsidRDefault="007F7F64" w:rsidP="000F76D0">
      <w:pPr>
        <w:spacing w:before="67" w:line="257" w:lineRule="exact"/>
        <w:textAlignment w:val="baseline"/>
        <w:rPr>
          <w:rFonts w:eastAsia="Tahoma"/>
          <w:b/>
          <w:color w:val="0D0D0D" w:themeColor="text1" w:themeTint="F2"/>
          <w:spacing w:val="10"/>
          <w:sz w:val="24"/>
          <w:szCs w:val="24"/>
          <w:lang w:val="tr-TR"/>
        </w:rPr>
      </w:pPr>
      <w:r w:rsidRPr="00CC5374">
        <w:rPr>
          <w:rFonts w:eastAsia="Tahoma"/>
          <w:b/>
          <w:color w:val="0D0D0D" w:themeColor="text1" w:themeTint="F2"/>
          <w:spacing w:val="10"/>
          <w:sz w:val="24"/>
          <w:szCs w:val="24"/>
          <w:lang w:val="tr-TR"/>
        </w:rPr>
        <w:t>Kanıtlar:</w:t>
      </w:r>
    </w:p>
    <w:p w:rsidR="00C831C1" w:rsidRDefault="00C831C1" w:rsidP="00CC5374">
      <w:pPr>
        <w:spacing w:before="67" w:line="257" w:lineRule="exact"/>
        <w:textAlignment w:val="baseline"/>
      </w:pPr>
      <w:r w:rsidRPr="00C831C1">
        <w:rPr>
          <w:b/>
          <w:sz w:val="36"/>
          <w:szCs w:val="36"/>
        </w:rPr>
        <w:t>.</w:t>
      </w:r>
      <w:r w:rsidR="00CC5374">
        <w:t xml:space="preserve"> Birimin eğitim-öğretim ve araştırma süreçlerinin yönetimi dahil olmak üzere yönetim ve idari yapısı Üniversitelerde Akademik Teşkilat Yönetmeliği ile tanımlanmıştır. </w:t>
      </w:r>
    </w:p>
    <w:p w:rsidR="00C831C1" w:rsidRDefault="002428A7" w:rsidP="00CC5374">
      <w:pPr>
        <w:spacing w:before="67" w:line="257" w:lineRule="exact"/>
        <w:textAlignment w:val="baseline"/>
      </w:pPr>
      <w:hyperlink r:id="rId13" w:history="1">
        <w:r w:rsidR="00B54A86" w:rsidRPr="00FF39B8">
          <w:rPr>
            <w:rStyle w:val="Kpr"/>
          </w:rPr>
          <w:t>https://www.mevzuat.gov.tr/mevzuat?MevzuatNo=10127&amp;MevzuatTur=7&amp;MevzuatTertip=5</w:t>
        </w:r>
      </w:hyperlink>
      <w:r w:rsidR="00CC5374">
        <w:t xml:space="preserve">, </w:t>
      </w:r>
    </w:p>
    <w:p w:rsidR="00B54A86" w:rsidRDefault="00B54A86" w:rsidP="00CC5374">
      <w:pPr>
        <w:spacing w:before="67" w:line="257" w:lineRule="exact"/>
        <w:textAlignment w:val="baseline"/>
      </w:pPr>
    </w:p>
    <w:p w:rsidR="00C831C1" w:rsidRDefault="00C831C1" w:rsidP="00CC5374">
      <w:pPr>
        <w:spacing w:before="67" w:line="257" w:lineRule="exact"/>
        <w:textAlignment w:val="baseline"/>
      </w:pPr>
    </w:p>
    <w:p w:rsidR="007F7F64" w:rsidRDefault="00C831C1" w:rsidP="00CC5374">
      <w:pPr>
        <w:spacing w:before="67" w:line="257" w:lineRule="exact"/>
        <w:textAlignment w:val="baseline"/>
      </w:pPr>
      <w:r>
        <w:t>• Bölümün</w:t>
      </w:r>
      <w:r w:rsidR="00CC5374">
        <w:t xml:space="preserve"> yönetim ve idari alanlarda</w:t>
      </w:r>
      <w:r>
        <w:t xml:space="preserve"> yapılanmasını belirten Yönetim</w:t>
      </w:r>
      <w:r w:rsidR="00CC5374">
        <w:t xml:space="preserve"> Şeması </w:t>
      </w:r>
      <w:r>
        <w:t>ve Bölüm Kurulu oluşturulmuş ve Bölüm</w:t>
      </w:r>
      <w:r w:rsidR="00CC5374">
        <w:t xml:space="preserve"> web sitesinde duyurulmuştur.</w:t>
      </w:r>
    </w:p>
    <w:p w:rsidR="00B54A86" w:rsidRDefault="00B54A86" w:rsidP="00CC5374">
      <w:pPr>
        <w:spacing w:before="67" w:line="257" w:lineRule="exact"/>
        <w:textAlignment w:val="baseline"/>
      </w:pPr>
    </w:p>
    <w:p w:rsidR="00B54A86" w:rsidRDefault="002428A7" w:rsidP="00CC5374">
      <w:pPr>
        <w:spacing w:before="67" w:line="257" w:lineRule="exact"/>
        <w:textAlignment w:val="baseline"/>
      </w:pPr>
      <w:hyperlink r:id="rId14" w:history="1">
        <w:r w:rsidR="00B54A86" w:rsidRPr="00FF39B8">
          <w:rPr>
            <w:rStyle w:val="Kpr"/>
          </w:rPr>
          <w:t>https://uludag.edu.tr/tarlabitkileri/konu/view?id=10921&amp;title=yonetim</w:t>
        </w:r>
      </w:hyperlink>
    </w:p>
    <w:p w:rsidR="00B54A86" w:rsidRDefault="00B54A86" w:rsidP="00CC5374">
      <w:pPr>
        <w:spacing w:before="67" w:line="257" w:lineRule="exact"/>
        <w:textAlignment w:val="baseline"/>
      </w:pPr>
    </w:p>
    <w:p w:rsidR="00B54A86" w:rsidRDefault="002428A7" w:rsidP="00CC5374">
      <w:pPr>
        <w:spacing w:before="67" w:line="257" w:lineRule="exact"/>
        <w:textAlignment w:val="baseline"/>
      </w:pPr>
      <w:hyperlink r:id="rId15" w:history="1">
        <w:r w:rsidR="00B54A86" w:rsidRPr="00FF39B8">
          <w:rPr>
            <w:rStyle w:val="Kpr"/>
          </w:rPr>
          <w:t>https://uludag.edu.tr/tarlabitkileri/konu/view?id=10923&amp;title=bolum-kurulu</w:t>
        </w:r>
      </w:hyperlink>
    </w:p>
    <w:p w:rsidR="00B54A86" w:rsidRDefault="00B54A86" w:rsidP="00CC5374">
      <w:pPr>
        <w:spacing w:before="67" w:line="257" w:lineRule="exact"/>
        <w:textAlignment w:val="baseline"/>
      </w:pPr>
    </w:p>
    <w:p w:rsidR="00B54A86" w:rsidRPr="00C831C1" w:rsidRDefault="00B54A86" w:rsidP="00CC5374">
      <w:pPr>
        <w:spacing w:before="67" w:line="257" w:lineRule="exact"/>
        <w:textAlignment w:val="baseline"/>
      </w:pPr>
    </w:p>
    <w:p w:rsidR="007F7F64" w:rsidRPr="001A7F6C" w:rsidRDefault="007F7F64" w:rsidP="000F76D0">
      <w:pPr>
        <w:spacing w:before="67" w:line="257" w:lineRule="exact"/>
        <w:ind w:firstLine="708"/>
        <w:textAlignment w:val="baseline"/>
        <w:rPr>
          <w:rFonts w:ascii="Tahoma" w:eastAsia="Tahoma" w:hAnsi="Tahoma"/>
          <w:b/>
          <w:color w:val="0D0D0D" w:themeColor="text1" w:themeTint="F2"/>
          <w:spacing w:val="10"/>
          <w:sz w:val="24"/>
          <w:szCs w:val="24"/>
          <w:lang w:val="tr-TR"/>
        </w:rPr>
      </w:pPr>
    </w:p>
    <w:p w:rsidR="00CE6F36" w:rsidRDefault="00CE6F36"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A.1.2. Liderlik</w:t>
      </w:r>
      <w:r w:rsidR="00824267" w:rsidRPr="001A7F6C">
        <w:rPr>
          <w:rFonts w:ascii="Tahoma" w:eastAsia="Tahoma" w:hAnsi="Tahoma"/>
          <w:b/>
          <w:color w:val="0D0D0D" w:themeColor="text1" w:themeTint="F2"/>
          <w:spacing w:val="10"/>
          <w:sz w:val="24"/>
          <w:szCs w:val="24"/>
          <w:lang w:val="tr-TR"/>
        </w:rPr>
        <w:t>:</w:t>
      </w:r>
    </w:p>
    <w:p w:rsidR="00E15E9A" w:rsidRPr="00C84B23" w:rsidRDefault="00E15E9A" w:rsidP="000F76D0">
      <w:pPr>
        <w:spacing w:before="67" w:line="257" w:lineRule="exact"/>
        <w:textAlignment w:val="baseline"/>
        <w:rPr>
          <w:sz w:val="24"/>
          <w:szCs w:val="24"/>
        </w:rPr>
      </w:pPr>
      <w:r w:rsidRPr="00C84B23">
        <w:rPr>
          <w:sz w:val="24"/>
          <w:szCs w:val="24"/>
        </w:rPr>
        <w:t>Bölümde liderlik anlayışı ve koordinasyon kültürü yerleşmiştir. Akademik ve idari birimler ile yönetim arasında etkin bir iletişim ağı oluşturulmuştur. Liderlik süreçleri ve kalite güvencesi kültürünün içselleştirilmesi sürekli değerlendirilmektedir.</w:t>
      </w:r>
    </w:p>
    <w:p w:rsidR="00E15E9A" w:rsidRPr="00E15E9A" w:rsidRDefault="00E15E9A" w:rsidP="000F76D0">
      <w:pPr>
        <w:spacing w:before="67" w:line="257" w:lineRule="exact"/>
        <w:textAlignment w:val="baseline"/>
        <w:rPr>
          <w:rFonts w:eastAsia="Tahoma"/>
          <w:color w:val="0D0D0D" w:themeColor="text1" w:themeTint="F2"/>
          <w:spacing w:val="10"/>
          <w:sz w:val="24"/>
          <w:szCs w:val="24"/>
          <w:lang w:val="tr-TR"/>
        </w:rPr>
      </w:pPr>
    </w:p>
    <w:p w:rsidR="00E15E9A"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E15E9A" w:rsidRPr="00C84B23" w:rsidRDefault="00E15E9A" w:rsidP="000F76D0">
      <w:pPr>
        <w:spacing w:before="67" w:line="257" w:lineRule="exact"/>
        <w:textAlignment w:val="baseline"/>
        <w:rPr>
          <w:sz w:val="24"/>
          <w:szCs w:val="24"/>
        </w:rPr>
      </w:pPr>
      <w:r w:rsidRPr="00C84B23">
        <w:rPr>
          <w:sz w:val="24"/>
          <w:szCs w:val="24"/>
        </w:rPr>
        <w:lastRenderedPageBreak/>
        <w:t xml:space="preserve">1-Birimde kalite güvencesi sisteminin yönetilmesi ve kalite kültürünün içselleştirilmesini destekleyen etkin bir liderlik yaklaşımı bulunmamaktadır. </w:t>
      </w:r>
    </w:p>
    <w:p w:rsidR="00E15E9A" w:rsidRPr="00C84B23" w:rsidRDefault="00E15E9A" w:rsidP="000F76D0">
      <w:pPr>
        <w:spacing w:before="67" w:line="257" w:lineRule="exact"/>
        <w:textAlignment w:val="baseline"/>
        <w:rPr>
          <w:sz w:val="24"/>
          <w:szCs w:val="24"/>
        </w:rPr>
      </w:pPr>
      <w:r w:rsidRPr="00C84B23">
        <w:rPr>
          <w:sz w:val="24"/>
          <w:szCs w:val="24"/>
        </w:rPr>
        <w:t xml:space="preserve">2- Birimde liderlerin kalite güvencesi sisteminin yönetimi ve kültürünün içselleştirilmesi konusunda sahipliği ve motivasyonu bulunmaktadır. </w:t>
      </w:r>
    </w:p>
    <w:p w:rsidR="00E15E9A" w:rsidRPr="00C84B23" w:rsidRDefault="00E15E9A" w:rsidP="000F76D0">
      <w:pPr>
        <w:spacing w:before="67" w:line="257" w:lineRule="exact"/>
        <w:textAlignment w:val="baseline"/>
        <w:rPr>
          <w:sz w:val="24"/>
          <w:szCs w:val="24"/>
        </w:rPr>
      </w:pPr>
      <w:r w:rsidRPr="00C84B23">
        <w:rPr>
          <w:sz w:val="24"/>
          <w:szCs w:val="24"/>
        </w:rPr>
        <w:t xml:space="preserve">3- Birimin geneline yayılmış, kalite güvencesi sistemi ve kültürünün gelişimini destekleyen etkin liderlik uygulamaları bulunmaktadır. </w:t>
      </w:r>
    </w:p>
    <w:p w:rsidR="00E15E9A" w:rsidRPr="00C84B23" w:rsidRDefault="00E15E9A" w:rsidP="00E15E9A">
      <w:pPr>
        <w:spacing w:before="67" w:line="257" w:lineRule="exact"/>
        <w:textAlignment w:val="baseline"/>
        <w:rPr>
          <w:sz w:val="24"/>
          <w:szCs w:val="24"/>
        </w:rPr>
      </w:pPr>
      <w:r w:rsidRPr="00C84B23">
        <w:rPr>
          <w:sz w:val="24"/>
          <w:szCs w:val="24"/>
          <w:highlight w:val="yellow"/>
        </w:rPr>
        <w:t>4-Liderlik uygulamaları ve bu uygulamaların kalite güvencesi sistemi ve kültürünün gelişimine katkısı izlenmekte ve bağlı iyileştirmeler gerçekleştirilmektedir.</w:t>
      </w:r>
      <w:r w:rsidRPr="00C84B23">
        <w:rPr>
          <w:sz w:val="24"/>
          <w:szCs w:val="24"/>
        </w:rPr>
        <w:t xml:space="preserve"> </w:t>
      </w:r>
    </w:p>
    <w:p w:rsidR="00E15E9A" w:rsidRPr="00C84B23" w:rsidRDefault="00E15E9A" w:rsidP="00E15E9A">
      <w:pPr>
        <w:spacing w:before="67" w:line="257" w:lineRule="exact"/>
        <w:textAlignment w:val="baseline"/>
        <w:rPr>
          <w:rFonts w:eastAsia="Tahoma"/>
          <w:color w:val="0D0D0D" w:themeColor="text1" w:themeTint="F2"/>
          <w:spacing w:val="10"/>
          <w:sz w:val="24"/>
          <w:szCs w:val="24"/>
          <w:lang w:val="tr-TR"/>
        </w:rPr>
      </w:pPr>
      <w:r w:rsidRPr="00C84B23">
        <w:rPr>
          <w:sz w:val="24"/>
          <w:szCs w:val="24"/>
        </w:rPr>
        <w:t>5- İçselleştirilmiş, sistematik, sürdürülebilir ve örnek gösterilebilir uygulamalar bulunmaktadır.</w:t>
      </w: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Pr="001A7F6C" w:rsidRDefault="000F76D0"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824267" w:rsidRPr="001A7F6C" w:rsidRDefault="00824267" w:rsidP="000F76D0">
      <w:pPr>
        <w:spacing w:before="67" w:line="257" w:lineRule="exact"/>
        <w:textAlignment w:val="baseline"/>
        <w:rPr>
          <w:rFonts w:ascii="Tahoma" w:eastAsia="Tahoma" w:hAnsi="Tahoma"/>
          <w:b/>
          <w:color w:val="0D0D0D" w:themeColor="text1" w:themeTint="F2"/>
          <w:spacing w:val="10"/>
          <w:sz w:val="24"/>
          <w:szCs w:val="24"/>
          <w:lang w:val="tr-TR"/>
        </w:rPr>
      </w:pPr>
    </w:p>
    <w:p w:rsidR="00CE6F36" w:rsidRDefault="00CE6F36"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A.1.3.</w:t>
      </w:r>
      <w:r w:rsidR="00C84B23">
        <w:rPr>
          <w:rFonts w:ascii="Tahoma" w:eastAsia="Tahoma" w:hAnsi="Tahoma"/>
          <w:b/>
          <w:color w:val="0D0D0D" w:themeColor="text1" w:themeTint="F2"/>
          <w:spacing w:val="10"/>
          <w:sz w:val="24"/>
          <w:szCs w:val="24"/>
          <w:lang w:val="tr-TR"/>
        </w:rPr>
        <w:t xml:space="preserve"> Birimsel</w:t>
      </w:r>
      <w:r w:rsidRPr="001A7F6C">
        <w:rPr>
          <w:rFonts w:ascii="Tahoma" w:eastAsia="Tahoma" w:hAnsi="Tahoma"/>
          <w:b/>
          <w:color w:val="0D0D0D" w:themeColor="text1" w:themeTint="F2"/>
          <w:spacing w:val="10"/>
          <w:sz w:val="24"/>
          <w:szCs w:val="24"/>
          <w:lang w:val="tr-TR"/>
        </w:rPr>
        <w:t xml:space="preserve"> dönüşüm kapasitesi</w:t>
      </w:r>
      <w:r w:rsidR="002F4360" w:rsidRPr="001A7F6C">
        <w:rPr>
          <w:rFonts w:ascii="Tahoma" w:eastAsia="Tahoma" w:hAnsi="Tahoma"/>
          <w:b/>
          <w:color w:val="0D0D0D" w:themeColor="text1" w:themeTint="F2"/>
          <w:spacing w:val="10"/>
          <w:sz w:val="24"/>
          <w:szCs w:val="24"/>
          <w:lang w:val="tr-TR"/>
        </w:rPr>
        <w:t>:</w:t>
      </w:r>
    </w:p>
    <w:p w:rsidR="00C84B23" w:rsidRPr="00C84B23" w:rsidRDefault="00C84B23" w:rsidP="00C84B23">
      <w:pPr>
        <w:spacing w:before="67" w:line="257" w:lineRule="exact"/>
        <w:textAlignment w:val="baseline"/>
        <w:rPr>
          <w:sz w:val="24"/>
          <w:szCs w:val="24"/>
        </w:rPr>
      </w:pPr>
      <w:r w:rsidRPr="00C84B23">
        <w:rPr>
          <w:sz w:val="24"/>
          <w:szCs w:val="24"/>
        </w:rPr>
        <w:t>Bölümümüzün amaç, misyon, vizyon ve hedefleri dikkate alınarak, bölümün yeni ve değişen çevreye uyum sağlamasına yönelik çalışmaların planlanması yapılmaktadır.</w:t>
      </w:r>
    </w:p>
    <w:p w:rsidR="00C84B23" w:rsidRPr="00C84B23" w:rsidRDefault="00C84B23" w:rsidP="00C84B23">
      <w:pPr>
        <w:spacing w:before="67" w:line="257" w:lineRule="exact"/>
        <w:textAlignment w:val="baseline"/>
        <w:rPr>
          <w:rFonts w:eastAsia="Tahoma"/>
          <w:color w:val="0D0D0D" w:themeColor="text1" w:themeTint="F2"/>
          <w:spacing w:val="10"/>
          <w:sz w:val="24"/>
          <w:szCs w:val="24"/>
          <w:lang w:val="tr-TR"/>
        </w:rPr>
      </w:pP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C84B23" w:rsidRPr="00C84B23" w:rsidRDefault="00C84B23" w:rsidP="00C84B23">
      <w:pPr>
        <w:spacing w:before="67" w:line="257" w:lineRule="exact"/>
        <w:textAlignment w:val="baseline"/>
        <w:rPr>
          <w:rFonts w:eastAsia="Tahoma"/>
          <w:color w:val="0D0D0D" w:themeColor="text1" w:themeTint="F2"/>
          <w:spacing w:val="10"/>
          <w:sz w:val="24"/>
          <w:szCs w:val="24"/>
          <w:lang w:val="tr-TR"/>
        </w:rPr>
      </w:pPr>
      <w:r w:rsidRPr="00C84B23">
        <w:rPr>
          <w:rFonts w:eastAsia="Tahoma"/>
          <w:color w:val="0D0D0D" w:themeColor="text1" w:themeTint="F2"/>
          <w:spacing w:val="10"/>
          <w:sz w:val="24"/>
          <w:szCs w:val="24"/>
          <w:lang w:val="tr-TR"/>
        </w:rPr>
        <w:t>1- Birimde değişim yönetimi bulunmamaktadır.</w:t>
      </w:r>
    </w:p>
    <w:p w:rsidR="00C84B23" w:rsidRPr="00C84B23" w:rsidRDefault="00C84B23" w:rsidP="00C84B23">
      <w:pPr>
        <w:spacing w:before="67" w:line="257" w:lineRule="exact"/>
        <w:textAlignment w:val="baseline"/>
        <w:rPr>
          <w:rFonts w:eastAsia="Tahoma"/>
          <w:color w:val="0D0D0D" w:themeColor="text1" w:themeTint="F2"/>
          <w:spacing w:val="10"/>
          <w:sz w:val="24"/>
          <w:szCs w:val="24"/>
          <w:lang w:val="tr-TR"/>
        </w:rPr>
      </w:pPr>
      <w:r w:rsidRPr="00C84B23">
        <w:rPr>
          <w:rFonts w:eastAsia="Tahoma"/>
          <w:color w:val="0D0D0D" w:themeColor="text1" w:themeTint="F2"/>
          <w:spacing w:val="10"/>
          <w:sz w:val="24"/>
          <w:szCs w:val="24"/>
          <w:lang w:val="tr-TR"/>
        </w:rPr>
        <w:t>2- Birimde değişim ihtiyacı belirlenmiştir.</w:t>
      </w:r>
    </w:p>
    <w:p w:rsidR="00C84B23" w:rsidRPr="00C84B23" w:rsidRDefault="00C84B23" w:rsidP="00C84B23">
      <w:pPr>
        <w:spacing w:before="67" w:line="257" w:lineRule="exact"/>
        <w:textAlignment w:val="baseline"/>
        <w:rPr>
          <w:rFonts w:eastAsia="Tahoma"/>
          <w:color w:val="0D0D0D" w:themeColor="text1" w:themeTint="F2"/>
          <w:spacing w:val="10"/>
          <w:sz w:val="24"/>
          <w:szCs w:val="24"/>
          <w:lang w:val="tr-TR"/>
        </w:rPr>
      </w:pPr>
      <w:r w:rsidRPr="00C84B23">
        <w:rPr>
          <w:rFonts w:eastAsia="Tahoma"/>
          <w:color w:val="0D0D0D" w:themeColor="text1" w:themeTint="F2"/>
          <w:spacing w:val="10"/>
          <w:sz w:val="24"/>
          <w:szCs w:val="24"/>
          <w:lang w:val="tr-TR"/>
        </w:rPr>
        <w:t xml:space="preserve">3- Birimde değişim yönetimi yaklaşımı birimin geneline yayılmış ve bütüncül olarak </w:t>
      </w:r>
    </w:p>
    <w:p w:rsidR="00C84B23" w:rsidRPr="00C84B23" w:rsidRDefault="00C84B23" w:rsidP="00C84B23">
      <w:pPr>
        <w:spacing w:before="67" w:line="257" w:lineRule="exact"/>
        <w:textAlignment w:val="baseline"/>
        <w:rPr>
          <w:rFonts w:eastAsia="Tahoma"/>
          <w:color w:val="0D0D0D" w:themeColor="text1" w:themeTint="F2"/>
          <w:spacing w:val="10"/>
          <w:sz w:val="24"/>
          <w:szCs w:val="24"/>
          <w:lang w:val="tr-TR"/>
        </w:rPr>
      </w:pPr>
      <w:proofErr w:type="gramStart"/>
      <w:r w:rsidRPr="00C84B23">
        <w:rPr>
          <w:rFonts w:eastAsia="Tahoma"/>
          <w:color w:val="0D0D0D" w:themeColor="text1" w:themeTint="F2"/>
          <w:spacing w:val="10"/>
          <w:sz w:val="24"/>
          <w:szCs w:val="24"/>
          <w:lang w:val="tr-TR"/>
        </w:rPr>
        <w:t>yürütülmektedir</w:t>
      </w:r>
      <w:proofErr w:type="gramEnd"/>
      <w:r w:rsidRPr="00C84B23">
        <w:rPr>
          <w:rFonts w:eastAsia="Tahoma"/>
          <w:color w:val="0D0D0D" w:themeColor="text1" w:themeTint="F2"/>
          <w:spacing w:val="10"/>
          <w:sz w:val="24"/>
          <w:szCs w:val="24"/>
          <w:lang w:val="tr-TR"/>
        </w:rPr>
        <w:t>.</w:t>
      </w:r>
    </w:p>
    <w:p w:rsidR="00C84B23" w:rsidRPr="00C84B23" w:rsidRDefault="00C84B23" w:rsidP="00C84B23">
      <w:pPr>
        <w:spacing w:before="67" w:line="257" w:lineRule="exact"/>
        <w:textAlignment w:val="baseline"/>
        <w:rPr>
          <w:rFonts w:eastAsia="Tahoma"/>
          <w:color w:val="0D0D0D" w:themeColor="text1" w:themeTint="F2"/>
          <w:spacing w:val="10"/>
          <w:sz w:val="24"/>
          <w:szCs w:val="24"/>
          <w:highlight w:val="yellow"/>
          <w:lang w:val="tr-TR"/>
        </w:rPr>
      </w:pPr>
      <w:r w:rsidRPr="00C84B23">
        <w:rPr>
          <w:rFonts w:eastAsia="Tahoma"/>
          <w:color w:val="0D0D0D" w:themeColor="text1" w:themeTint="F2"/>
          <w:spacing w:val="10"/>
          <w:sz w:val="24"/>
          <w:szCs w:val="24"/>
          <w:highlight w:val="yellow"/>
          <w:lang w:val="tr-TR"/>
        </w:rPr>
        <w:t xml:space="preserve">4- Amaç, </w:t>
      </w:r>
      <w:proofErr w:type="gramStart"/>
      <w:r w:rsidRPr="00C84B23">
        <w:rPr>
          <w:rFonts w:eastAsia="Tahoma"/>
          <w:color w:val="0D0D0D" w:themeColor="text1" w:themeTint="F2"/>
          <w:spacing w:val="10"/>
          <w:sz w:val="24"/>
          <w:szCs w:val="24"/>
          <w:highlight w:val="yellow"/>
          <w:lang w:val="tr-TR"/>
        </w:rPr>
        <w:t>misyon</w:t>
      </w:r>
      <w:proofErr w:type="gramEnd"/>
      <w:r w:rsidRPr="00C84B23">
        <w:rPr>
          <w:rFonts w:eastAsia="Tahoma"/>
          <w:color w:val="0D0D0D" w:themeColor="text1" w:themeTint="F2"/>
          <w:spacing w:val="10"/>
          <w:sz w:val="24"/>
          <w:szCs w:val="24"/>
          <w:highlight w:val="yellow"/>
          <w:lang w:val="tr-TR"/>
        </w:rPr>
        <w:t xml:space="preserve"> ve hedefler doğrultusunda gerçekleştirilen değişim yönetimi uygulamaları </w:t>
      </w:r>
    </w:p>
    <w:p w:rsidR="00C84B23" w:rsidRPr="00C84B23" w:rsidRDefault="00C84B23" w:rsidP="00C84B23">
      <w:pPr>
        <w:spacing w:before="67" w:line="257" w:lineRule="exact"/>
        <w:textAlignment w:val="baseline"/>
        <w:rPr>
          <w:rFonts w:eastAsia="Tahoma"/>
          <w:color w:val="0D0D0D" w:themeColor="text1" w:themeTint="F2"/>
          <w:spacing w:val="10"/>
          <w:sz w:val="24"/>
          <w:szCs w:val="24"/>
          <w:lang w:val="tr-TR"/>
        </w:rPr>
      </w:pPr>
      <w:proofErr w:type="gramStart"/>
      <w:r w:rsidRPr="00C84B23">
        <w:rPr>
          <w:rFonts w:eastAsia="Tahoma"/>
          <w:color w:val="0D0D0D" w:themeColor="text1" w:themeTint="F2"/>
          <w:spacing w:val="10"/>
          <w:sz w:val="24"/>
          <w:szCs w:val="24"/>
          <w:highlight w:val="yellow"/>
          <w:lang w:val="tr-TR"/>
        </w:rPr>
        <w:t>izlenmekte</w:t>
      </w:r>
      <w:proofErr w:type="gramEnd"/>
      <w:r w:rsidRPr="00C84B23">
        <w:rPr>
          <w:rFonts w:eastAsia="Tahoma"/>
          <w:color w:val="0D0D0D" w:themeColor="text1" w:themeTint="F2"/>
          <w:spacing w:val="10"/>
          <w:sz w:val="24"/>
          <w:szCs w:val="24"/>
          <w:highlight w:val="yellow"/>
          <w:lang w:val="tr-TR"/>
        </w:rPr>
        <w:t xml:space="preserve"> ve önlemler alınmaktadır.</w:t>
      </w:r>
    </w:p>
    <w:p w:rsidR="007C12DE" w:rsidRPr="007C12DE" w:rsidRDefault="00C84B23" w:rsidP="00C84B23">
      <w:pPr>
        <w:spacing w:before="67" w:line="257" w:lineRule="exact"/>
        <w:textAlignment w:val="baseline"/>
        <w:rPr>
          <w:rFonts w:eastAsia="Tahoma"/>
          <w:color w:val="0D0D0D" w:themeColor="text1" w:themeTint="F2"/>
          <w:spacing w:val="10"/>
          <w:sz w:val="24"/>
          <w:szCs w:val="24"/>
          <w:lang w:val="tr-TR"/>
        </w:rPr>
      </w:pPr>
      <w:r w:rsidRPr="00C84B23">
        <w:rPr>
          <w:rFonts w:eastAsia="Tahoma"/>
          <w:color w:val="0D0D0D" w:themeColor="text1" w:themeTint="F2"/>
          <w:spacing w:val="10"/>
          <w:sz w:val="24"/>
          <w:szCs w:val="24"/>
          <w:lang w:val="tr-TR"/>
        </w:rPr>
        <w:t>5- İçselleştirilmiş, sistematik, sürdürülebilir ve örnek gösterilebilir uygulamalar bulunmaktadır.</w:t>
      </w: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Pr="001A7F6C" w:rsidRDefault="000F76D0"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2F4360" w:rsidRDefault="002F4360" w:rsidP="000F76D0">
      <w:pPr>
        <w:spacing w:before="67" w:line="257" w:lineRule="exact"/>
        <w:textAlignment w:val="baseline"/>
        <w:rPr>
          <w:rFonts w:ascii="Tahoma" w:eastAsia="Tahoma" w:hAnsi="Tahoma"/>
          <w:b/>
          <w:color w:val="0D0D0D" w:themeColor="text1" w:themeTint="F2"/>
          <w:spacing w:val="10"/>
          <w:sz w:val="24"/>
          <w:szCs w:val="24"/>
          <w:lang w:val="tr-TR"/>
        </w:rPr>
      </w:pPr>
    </w:p>
    <w:p w:rsidR="00F47EE7" w:rsidRPr="001A7F6C" w:rsidRDefault="00F47EE7" w:rsidP="000F76D0">
      <w:pPr>
        <w:spacing w:before="67" w:line="257" w:lineRule="exact"/>
        <w:textAlignment w:val="baseline"/>
        <w:rPr>
          <w:rFonts w:ascii="Tahoma" w:eastAsia="Tahoma" w:hAnsi="Tahoma"/>
          <w:b/>
          <w:color w:val="0D0D0D" w:themeColor="text1" w:themeTint="F2"/>
          <w:spacing w:val="10"/>
          <w:sz w:val="24"/>
          <w:szCs w:val="24"/>
          <w:lang w:val="tr-TR"/>
        </w:rPr>
      </w:pPr>
    </w:p>
    <w:p w:rsidR="00CE6F36" w:rsidRDefault="00CE6F36"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A.1.4. İç kalite güvencesi mekanizmaları</w:t>
      </w:r>
    </w:p>
    <w:p w:rsidR="00C84B23" w:rsidRPr="00C84B23" w:rsidRDefault="00C84B23" w:rsidP="00C84B23">
      <w:pPr>
        <w:spacing w:before="67" w:line="257" w:lineRule="exact"/>
        <w:jc w:val="both"/>
        <w:textAlignment w:val="baseline"/>
        <w:rPr>
          <w:rFonts w:eastAsia="Tahoma"/>
          <w:color w:val="0D0D0D" w:themeColor="text1" w:themeTint="F2"/>
          <w:spacing w:val="10"/>
          <w:sz w:val="24"/>
          <w:szCs w:val="24"/>
          <w:lang w:val="tr-TR"/>
        </w:rPr>
      </w:pPr>
      <w:r w:rsidRPr="00C84B23">
        <w:rPr>
          <w:sz w:val="24"/>
          <w:szCs w:val="24"/>
        </w:rPr>
        <w:t>PUKÖ çevrimleri itibarı ile takvim yılı temelinde hangi işlem, süreç, mekanizmaların devreye gireceği planlanmış, akış şemaları belirlidir. Sorumluluklar ve yetkiler tanımlanmıştır. Gerçekleşen uygulamalar değerlendirilmektedir. Takvim yılı temelinde tasarlanmayan diğer kalite döngülerinin ise tüm katmanları içerdiği kanıtları ile belirtilmiştir, gerçekleşen uygulamalar değerlendirilmektedir.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C84B23" w:rsidRPr="00C84B23" w:rsidRDefault="00C84B23" w:rsidP="00C84B23">
      <w:pPr>
        <w:spacing w:before="67" w:line="257" w:lineRule="exact"/>
        <w:textAlignment w:val="baseline"/>
        <w:rPr>
          <w:rFonts w:eastAsia="Tahoma"/>
          <w:color w:val="0D0D0D" w:themeColor="text1" w:themeTint="F2"/>
          <w:spacing w:val="10"/>
          <w:sz w:val="24"/>
          <w:szCs w:val="24"/>
          <w:lang w:val="tr-TR"/>
        </w:rPr>
      </w:pPr>
      <w:r w:rsidRPr="00C84B23">
        <w:rPr>
          <w:rFonts w:eastAsia="Tahoma"/>
          <w:color w:val="0D0D0D" w:themeColor="text1" w:themeTint="F2"/>
          <w:spacing w:val="10"/>
          <w:sz w:val="24"/>
          <w:szCs w:val="24"/>
          <w:lang w:val="tr-TR"/>
        </w:rPr>
        <w:t>1- Birimin tanımlanmış bir iç kalite güvencesi sistemi bulunmamaktadır.</w:t>
      </w:r>
    </w:p>
    <w:p w:rsidR="00C84B23" w:rsidRPr="00C84B23" w:rsidRDefault="00C84B23" w:rsidP="00C84B23">
      <w:pPr>
        <w:spacing w:before="67" w:line="257" w:lineRule="exact"/>
        <w:textAlignment w:val="baseline"/>
        <w:rPr>
          <w:rFonts w:eastAsia="Tahoma"/>
          <w:color w:val="0D0D0D" w:themeColor="text1" w:themeTint="F2"/>
          <w:spacing w:val="10"/>
          <w:sz w:val="24"/>
          <w:szCs w:val="24"/>
          <w:lang w:val="tr-TR"/>
        </w:rPr>
      </w:pPr>
      <w:r w:rsidRPr="00C84B23">
        <w:rPr>
          <w:rFonts w:eastAsia="Tahoma"/>
          <w:color w:val="0D0D0D" w:themeColor="text1" w:themeTint="F2"/>
          <w:spacing w:val="10"/>
          <w:sz w:val="24"/>
          <w:szCs w:val="24"/>
          <w:lang w:val="tr-TR"/>
        </w:rPr>
        <w:t>2- Birimin iç kalite güvencesi süreç ve mekanizmaları tanımlanmıştır.</w:t>
      </w:r>
    </w:p>
    <w:p w:rsidR="00C84B23" w:rsidRPr="00C84B23" w:rsidRDefault="00C84B23" w:rsidP="00C84B23">
      <w:pPr>
        <w:spacing w:before="67" w:line="257" w:lineRule="exact"/>
        <w:textAlignment w:val="baseline"/>
        <w:rPr>
          <w:rFonts w:eastAsia="Tahoma"/>
          <w:color w:val="0D0D0D" w:themeColor="text1" w:themeTint="F2"/>
          <w:spacing w:val="10"/>
          <w:sz w:val="24"/>
          <w:szCs w:val="24"/>
          <w:lang w:val="tr-TR"/>
        </w:rPr>
      </w:pPr>
      <w:r w:rsidRPr="00C84B23">
        <w:rPr>
          <w:rFonts w:eastAsia="Tahoma"/>
          <w:color w:val="0D0D0D" w:themeColor="text1" w:themeTint="F2"/>
          <w:spacing w:val="10"/>
          <w:sz w:val="24"/>
          <w:szCs w:val="24"/>
          <w:lang w:val="tr-TR"/>
        </w:rPr>
        <w:t xml:space="preserve">3- İç kalite güvencesi sistemi birimin geneline yayılmış, şeffaf ve bütüncül olarak </w:t>
      </w:r>
    </w:p>
    <w:p w:rsidR="00C84B23" w:rsidRPr="00C84B23" w:rsidRDefault="00C84B23" w:rsidP="00C84B23">
      <w:pPr>
        <w:spacing w:before="67" w:line="257" w:lineRule="exact"/>
        <w:textAlignment w:val="baseline"/>
        <w:rPr>
          <w:rFonts w:eastAsia="Tahoma"/>
          <w:color w:val="0D0D0D" w:themeColor="text1" w:themeTint="F2"/>
          <w:spacing w:val="10"/>
          <w:sz w:val="24"/>
          <w:szCs w:val="24"/>
          <w:lang w:val="tr-TR"/>
        </w:rPr>
      </w:pPr>
      <w:proofErr w:type="gramStart"/>
      <w:r w:rsidRPr="00C84B23">
        <w:rPr>
          <w:rFonts w:eastAsia="Tahoma"/>
          <w:color w:val="0D0D0D" w:themeColor="text1" w:themeTint="F2"/>
          <w:spacing w:val="10"/>
          <w:sz w:val="24"/>
          <w:szCs w:val="24"/>
          <w:lang w:val="tr-TR"/>
        </w:rPr>
        <w:t>yürütülmektedir</w:t>
      </w:r>
      <w:proofErr w:type="gramEnd"/>
      <w:r w:rsidRPr="00C84B23">
        <w:rPr>
          <w:rFonts w:eastAsia="Tahoma"/>
          <w:color w:val="0D0D0D" w:themeColor="text1" w:themeTint="F2"/>
          <w:spacing w:val="10"/>
          <w:sz w:val="24"/>
          <w:szCs w:val="24"/>
          <w:lang w:val="tr-TR"/>
        </w:rPr>
        <w:t>.</w:t>
      </w:r>
    </w:p>
    <w:p w:rsidR="00C84B23" w:rsidRPr="007C5EE2" w:rsidRDefault="00C84B23" w:rsidP="00C84B23">
      <w:pPr>
        <w:spacing w:before="67" w:line="257" w:lineRule="exact"/>
        <w:textAlignment w:val="baseline"/>
        <w:rPr>
          <w:rFonts w:eastAsia="Tahoma"/>
          <w:color w:val="0D0D0D" w:themeColor="text1" w:themeTint="F2"/>
          <w:spacing w:val="10"/>
          <w:sz w:val="24"/>
          <w:szCs w:val="24"/>
          <w:highlight w:val="yellow"/>
          <w:lang w:val="tr-TR"/>
        </w:rPr>
      </w:pPr>
      <w:r w:rsidRPr="007C5EE2">
        <w:rPr>
          <w:rFonts w:eastAsia="Tahoma"/>
          <w:color w:val="0D0D0D" w:themeColor="text1" w:themeTint="F2"/>
          <w:spacing w:val="10"/>
          <w:sz w:val="24"/>
          <w:szCs w:val="24"/>
          <w:highlight w:val="yellow"/>
          <w:lang w:val="tr-TR"/>
        </w:rPr>
        <w:t xml:space="preserve">4- İç kalite güvencesi sistemi mekanizmaları izlenmekte ve ilgili paydaşlarla birlikte </w:t>
      </w:r>
    </w:p>
    <w:p w:rsidR="00C84B23" w:rsidRPr="00C84B23" w:rsidRDefault="00C84B23" w:rsidP="00C84B23">
      <w:pPr>
        <w:spacing w:before="67" w:line="257" w:lineRule="exact"/>
        <w:textAlignment w:val="baseline"/>
        <w:rPr>
          <w:rFonts w:eastAsia="Tahoma"/>
          <w:color w:val="0D0D0D" w:themeColor="text1" w:themeTint="F2"/>
          <w:spacing w:val="10"/>
          <w:sz w:val="24"/>
          <w:szCs w:val="24"/>
          <w:lang w:val="tr-TR"/>
        </w:rPr>
      </w:pPr>
      <w:proofErr w:type="gramStart"/>
      <w:r w:rsidRPr="007C5EE2">
        <w:rPr>
          <w:rFonts w:eastAsia="Tahoma"/>
          <w:color w:val="0D0D0D" w:themeColor="text1" w:themeTint="F2"/>
          <w:spacing w:val="10"/>
          <w:sz w:val="24"/>
          <w:szCs w:val="24"/>
          <w:highlight w:val="yellow"/>
          <w:lang w:val="tr-TR"/>
        </w:rPr>
        <w:t>iyileştirilmektedir</w:t>
      </w:r>
      <w:proofErr w:type="gramEnd"/>
      <w:r w:rsidRPr="007C5EE2">
        <w:rPr>
          <w:rFonts w:eastAsia="Tahoma"/>
          <w:color w:val="0D0D0D" w:themeColor="text1" w:themeTint="F2"/>
          <w:spacing w:val="10"/>
          <w:sz w:val="24"/>
          <w:szCs w:val="24"/>
          <w:highlight w:val="yellow"/>
          <w:lang w:val="tr-TR"/>
        </w:rPr>
        <w:t>.</w:t>
      </w:r>
    </w:p>
    <w:p w:rsidR="00C84B23" w:rsidRPr="00C84B23" w:rsidRDefault="00C84B23" w:rsidP="00C84B23">
      <w:pPr>
        <w:spacing w:before="67" w:line="257" w:lineRule="exact"/>
        <w:textAlignment w:val="baseline"/>
        <w:rPr>
          <w:rFonts w:eastAsia="Tahoma"/>
          <w:color w:val="0D0D0D" w:themeColor="text1" w:themeTint="F2"/>
          <w:spacing w:val="10"/>
          <w:sz w:val="24"/>
          <w:szCs w:val="24"/>
          <w:lang w:val="tr-TR"/>
        </w:rPr>
      </w:pPr>
      <w:r w:rsidRPr="00C84B23">
        <w:rPr>
          <w:rFonts w:eastAsia="Tahoma"/>
          <w:color w:val="0D0D0D" w:themeColor="text1" w:themeTint="F2"/>
          <w:spacing w:val="10"/>
          <w:sz w:val="24"/>
          <w:szCs w:val="24"/>
          <w:lang w:val="tr-TR"/>
        </w:rPr>
        <w:t>5- İçselleştirilmiş, sistematik, sürdürülebilir ve örnek gösterilebilir uygulamalar bulunmaktadır.</w:t>
      </w:r>
    </w:p>
    <w:p w:rsidR="000F76D0"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7C5EE2" w:rsidRPr="007C5EE2" w:rsidRDefault="007C5EE2" w:rsidP="000F76D0">
      <w:pPr>
        <w:spacing w:before="67" w:line="257" w:lineRule="exact"/>
        <w:textAlignment w:val="baseline"/>
        <w:rPr>
          <w:rFonts w:eastAsia="Tahoma"/>
          <w:color w:val="0D0D0D" w:themeColor="text1" w:themeTint="F2"/>
          <w:spacing w:val="10"/>
          <w:sz w:val="24"/>
          <w:szCs w:val="24"/>
          <w:lang w:val="tr-TR"/>
        </w:rPr>
      </w:pPr>
      <w:r w:rsidRPr="007C5EE2">
        <w:rPr>
          <w:rFonts w:eastAsia="Tahoma"/>
          <w:color w:val="0D0D0D" w:themeColor="text1" w:themeTint="F2"/>
          <w:spacing w:val="10"/>
          <w:sz w:val="24"/>
          <w:szCs w:val="24"/>
          <w:lang w:val="tr-TR"/>
        </w:rPr>
        <w:t xml:space="preserve">  BUÜ</w:t>
      </w:r>
      <w:r>
        <w:rPr>
          <w:rFonts w:eastAsia="Tahoma"/>
          <w:color w:val="0D0D0D" w:themeColor="text1" w:themeTint="F2"/>
          <w:spacing w:val="10"/>
          <w:sz w:val="24"/>
          <w:szCs w:val="24"/>
          <w:lang w:val="tr-TR"/>
        </w:rPr>
        <w:t xml:space="preserve"> Ziraat Fakültesi Mezunlar Danışma Kurulu ve İşveren Danışma Kurulu ile periyodik toplantılar yapılarak iç kalite güvencesi</w:t>
      </w:r>
      <w:r w:rsidR="00E0664F">
        <w:rPr>
          <w:rFonts w:eastAsia="Tahoma"/>
          <w:color w:val="0D0D0D" w:themeColor="text1" w:themeTint="F2"/>
          <w:spacing w:val="10"/>
          <w:sz w:val="24"/>
          <w:szCs w:val="24"/>
          <w:lang w:val="tr-TR"/>
        </w:rPr>
        <w:t>nin iyileştirilmesi yönünde girişimlerde bulunulmaktadır.</w:t>
      </w:r>
    </w:p>
    <w:p w:rsidR="000F76D0" w:rsidRDefault="007C5EE2" w:rsidP="002E6FB6">
      <w:pPr>
        <w:pStyle w:val="ListeParagraf"/>
        <w:numPr>
          <w:ilvl w:val="0"/>
          <w:numId w:val="5"/>
        </w:numPr>
        <w:spacing w:before="67" w:line="257" w:lineRule="exact"/>
        <w:ind w:left="567"/>
        <w:textAlignment w:val="baseline"/>
        <w:rPr>
          <w:rFonts w:eastAsia="Tahoma"/>
          <w:color w:val="0D0D0D" w:themeColor="text1" w:themeTint="F2"/>
          <w:spacing w:val="10"/>
          <w:sz w:val="24"/>
          <w:szCs w:val="24"/>
          <w:lang w:val="tr-TR"/>
        </w:rPr>
      </w:pPr>
      <w:r w:rsidRPr="007C5EE2">
        <w:rPr>
          <w:rFonts w:eastAsia="Tahoma"/>
          <w:color w:val="0D0D0D" w:themeColor="text1" w:themeTint="F2"/>
          <w:spacing w:val="10"/>
          <w:sz w:val="24"/>
          <w:szCs w:val="24"/>
          <w:lang w:val="tr-TR"/>
        </w:rPr>
        <w:t>İşveren Danışma Kurulu</w:t>
      </w:r>
    </w:p>
    <w:p w:rsidR="007C5EE2" w:rsidRDefault="002428A7" w:rsidP="007C5EE2">
      <w:pPr>
        <w:spacing w:before="67" w:line="257" w:lineRule="exact"/>
        <w:ind w:left="207"/>
        <w:textAlignment w:val="baseline"/>
        <w:rPr>
          <w:rFonts w:eastAsia="Tahoma"/>
          <w:color w:val="0D0D0D" w:themeColor="text1" w:themeTint="F2"/>
          <w:spacing w:val="10"/>
          <w:sz w:val="24"/>
          <w:szCs w:val="24"/>
          <w:lang w:val="tr-TR"/>
        </w:rPr>
      </w:pPr>
      <w:hyperlink r:id="rId16" w:history="1">
        <w:r w:rsidR="007C5EE2" w:rsidRPr="00FF39B8">
          <w:rPr>
            <w:rStyle w:val="Kpr"/>
            <w:rFonts w:eastAsia="Tahoma"/>
            <w:spacing w:val="10"/>
            <w:sz w:val="24"/>
            <w:szCs w:val="24"/>
            <w:lang w:val="tr-TR"/>
          </w:rPr>
          <w:t>https://uludag.edu.tr/tarlabitkileri/konu/view?id=10925&amp;title=isveren-danisma-kurulu</w:t>
        </w:r>
      </w:hyperlink>
    </w:p>
    <w:p w:rsidR="007C5EE2" w:rsidRPr="007C5EE2" w:rsidRDefault="007C5EE2" w:rsidP="007C5EE2">
      <w:pPr>
        <w:spacing w:before="67" w:line="257" w:lineRule="exact"/>
        <w:ind w:left="207"/>
        <w:textAlignment w:val="baseline"/>
        <w:rPr>
          <w:rFonts w:eastAsia="Tahoma"/>
          <w:color w:val="0D0D0D" w:themeColor="text1" w:themeTint="F2"/>
          <w:spacing w:val="10"/>
          <w:sz w:val="24"/>
          <w:szCs w:val="24"/>
          <w:lang w:val="tr-TR"/>
        </w:rPr>
      </w:pPr>
    </w:p>
    <w:p w:rsidR="002F4360" w:rsidRDefault="007C5EE2" w:rsidP="000F76D0">
      <w:pPr>
        <w:spacing w:before="67" w:line="257" w:lineRule="exact"/>
        <w:textAlignment w:val="baseline"/>
        <w:rPr>
          <w:rFonts w:eastAsia="Tahoma"/>
          <w:color w:val="0D0D0D" w:themeColor="text1" w:themeTint="F2"/>
          <w:spacing w:val="10"/>
          <w:sz w:val="24"/>
          <w:szCs w:val="24"/>
          <w:lang w:val="tr-TR"/>
        </w:rPr>
      </w:pPr>
      <w:r w:rsidRPr="007C5EE2">
        <w:rPr>
          <w:rFonts w:eastAsia="Tahoma"/>
          <w:color w:val="0D0D0D" w:themeColor="text1" w:themeTint="F2"/>
          <w:spacing w:val="10"/>
          <w:sz w:val="24"/>
          <w:szCs w:val="24"/>
          <w:lang w:val="tr-TR"/>
        </w:rPr>
        <w:t xml:space="preserve">   </w:t>
      </w:r>
      <w:r w:rsidRPr="007C5EE2">
        <w:rPr>
          <w:rFonts w:eastAsia="Tahoma"/>
          <w:b/>
          <w:color w:val="0D0D0D" w:themeColor="text1" w:themeTint="F2"/>
          <w:spacing w:val="10"/>
          <w:sz w:val="28"/>
          <w:szCs w:val="28"/>
          <w:lang w:val="tr-TR"/>
        </w:rPr>
        <w:t>•</w:t>
      </w:r>
      <w:r w:rsidRPr="007C5EE2">
        <w:rPr>
          <w:rFonts w:eastAsia="Tahoma"/>
          <w:color w:val="0D0D0D" w:themeColor="text1" w:themeTint="F2"/>
          <w:spacing w:val="10"/>
          <w:sz w:val="24"/>
          <w:szCs w:val="24"/>
          <w:lang w:val="tr-TR"/>
        </w:rPr>
        <w:t xml:space="preserve">  Mezunlar Danışma Kurulu</w:t>
      </w:r>
    </w:p>
    <w:p w:rsidR="007C5EE2" w:rsidRDefault="007C5EE2" w:rsidP="000F76D0">
      <w:pPr>
        <w:spacing w:before="67" w:line="257" w:lineRule="exact"/>
        <w:textAlignment w:val="baseline"/>
        <w:rPr>
          <w:rFonts w:eastAsia="Tahoma"/>
          <w:color w:val="0D0D0D" w:themeColor="text1" w:themeTint="F2"/>
          <w:spacing w:val="10"/>
          <w:sz w:val="24"/>
          <w:szCs w:val="24"/>
          <w:lang w:val="tr-TR"/>
        </w:rPr>
      </w:pPr>
      <w:r>
        <w:rPr>
          <w:rFonts w:eastAsia="Tahoma"/>
          <w:color w:val="0D0D0D" w:themeColor="text1" w:themeTint="F2"/>
          <w:spacing w:val="10"/>
          <w:sz w:val="24"/>
          <w:szCs w:val="24"/>
          <w:lang w:val="tr-TR"/>
        </w:rPr>
        <w:t xml:space="preserve">   </w:t>
      </w:r>
      <w:hyperlink r:id="rId17" w:history="1">
        <w:r w:rsidRPr="00FF39B8">
          <w:rPr>
            <w:rStyle w:val="Kpr"/>
            <w:rFonts w:eastAsia="Tahoma"/>
            <w:spacing w:val="10"/>
            <w:sz w:val="24"/>
            <w:szCs w:val="24"/>
            <w:lang w:val="tr-TR"/>
          </w:rPr>
          <w:t>https://uludag.edu.tr/tarlabitkileri/konu/view?id=10927&amp;title=mezunlar-danisma-kurulu</w:t>
        </w:r>
      </w:hyperlink>
    </w:p>
    <w:p w:rsidR="007C5EE2" w:rsidRPr="007C5EE2" w:rsidRDefault="007C5EE2" w:rsidP="000F76D0">
      <w:pPr>
        <w:spacing w:before="67" w:line="257" w:lineRule="exact"/>
        <w:textAlignment w:val="baseline"/>
        <w:rPr>
          <w:rFonts w:eastAsia="Tahoma"/>
          <w:color w:val="0D0D0D" w:themeColor="text1" w:themeTint="F2"/>
          <w:spacing w:val="10"/>
          <w:sz w:val="24"/>
          <w:szCs w:val="24"/>
          <w:lang w:val="tr-TR"/>
        </w:rPr>
      </w:pPr>
    </w:p>
    <w:p w:rsidR="00CE6F36" w:rsidRDefault="00CE6F36"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A.1.5. Kamuoyunu bilgilendirme ve hesap verebilirlik</w:t>
      </w:r>
    </w:p>
    <w:p w:rsidR="00ED6F5B" w:rsidRPr="00ED6F5B" w:rsidRDefault="00ED6F5B" w:rsidP="00ED6F5B">
      <w:pPr>
        <w:spacing w:before="67" w:line="257" w:lineRule="exact"/>
        <w:jc w:val="both"/>
        <w:textAlignment w:val="baseline"/>
        <w:rPr>
          <w:rFonts w:ascii="Tahoma" w:eastAsia="Tahoma" w:hAnsi="Tahoma"/>
          <w:b/>
          <w:color w:val="0D0D0D" w:themeColor="text1" w:themeTint="F2"/>
          <w:spacing w:val="10"/>
          <w:sz w:val="24"/>
          <w:szCs w:val="24"/>
          <w:lang w:val="tr-TR"/>
        </w:rPr>
      </w:pPr>
      <w:r w:rsidRPr="00ED6F5B">
        <w:rPr>
          <w:sz w:val="24"/>
          <w:szCs w:val="24"/>
        </w:rPr>
        <w:t>Kamuoyunu bilgilendirme ilkesel olarak benimsenmiştir, hangi kanalların nasıl kullanılacağı tasarlanmıştır, erişilebilir olarak ilan edilmiştir ve tüm bilgilendirme adımları sistematik olarak atılmaktadır. Birim web sayfası doğru, güncel, ilgili ve kolayca erişilebilir bilgiyi vermektedir; bunun sağlanması için gerekli mekanizma mevcuttur. Birimsel özerklik ile hesap verebilirlik kavramlarının birbirini tamamladığına ilişkin bulgular mevcuttur.</w:t>
      </w:r>
      <w:r w:rsidRPr="00ED6F5B">
        <w:t xml:space="preserve"> </w:t>
      </w:r>
      <w:r w:rsidRPr="00ED6F5B">
        <w:rPr>
          <w:sz w:val="24"/>
          <w:szCs w:val="24"/>
        </w:rPr>
        <w:t>Tüm duyurular güncel olarak web sitesinden tüm paydaşlara duyurulmaktadır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0B576A" w:rsidRPr="000B576A" w:rsidRDefault="000B576A" w:rsidP="000B576A">
      <w:pPr>
        <w:spacing w:before="67" w:line="257" w:lineRule="exact"/>
        <w:textAlignment w:val="baseline"/>
        <w:rPr>
          <w:rFonts w:eastAsia="Tahoma"/>
          <w:color w:val="0D0D0D" w:themeColor="text1" w:themeTint="F2"/>
          <w:spacing w:val="10"/>
          <w:sz w:val="24"/>
          <w:szCs w:val="24"/>
          <w:lang w:val="tr-TR"/>
        </w:rPr>
      </w:pPr>
      <w:r>
        <w:rPr>
          <w:rFonts w:eastAsia="Tahoma"/>
          <w:color w:val="0D0D0D" w:themeColor="text1" w:themeTint="F2"/>
          <w:spacing w:val="10"/>
          <w:sz w:val="24"/>
          <w:szCs w:val="24"/>
          <w:lang w:val="tr-TR"/>
        </w:rPr>
        <w:t>1-</w:t>
      </w:r>
      <w:r w:rsidRPr="000B576A">
        <w:rPr>
          <w:rFonts w:eastAsia="Tahoma"/>
          <w:color w:val="0D0D0D" w:themeColor="text1" w:themeTint="F2"/>
          <w:spacing w:val="10"/>
          <w:sz w:val="24"/>
          <w:szCs w:val="24"/>
          <w:lang w:val="tr-TR"/>
        </w:rPr>
        <w:t xml:space="preserve">Birimde kamuoyunu bilgilendirmek ve hesap verebilirliği gerçekleştirmek üzere mekanizmalar </w:t>
      </w:r>
    </w:p>
    <w:p w:rsidR="000B576A" w:rsidRPr="000B576A" w:rsidRDefault="000B576A" w:rsidP="000B576A">
      <w:pPr>
        <w:spacing w:before="67" w:line="257" w:lineRule="exact"/>
        <w:textAlignment w:val="baseline"/>
        <w:rPr>
          <w:rFonts w:eastAsia="Tahoma"/>
          <w:color w:val="0D0D0D" w:themeColor="text1" w:themeTint="F2"/>
          <w:spacing w:val="10"/>
          <w:sz w:val="24"/>
          <w:szCs w:val="24"/>
          <w:lang w:val="tr-TR"/>
        </w:rPr>
      </w:pPr>
      <w:proofErr w:type="gramStart"/>
      <w:r w:rsidRPr="000B576A">
        <w:rPr>
          <w:rFonts w:eastAsia="Tahoma"/>
          <w:color w:val="0D0D0D" w:themeColor="text1" w:themeTint="F2"/>
          <w:spacing w:val="10"/>
          <w:sz w:val="24"/>
          <w:szCs w:val="24"/>
          <w:lang w:val="tr-TR"/>
        </w:rPr>
        <w:t>bulunmamaktadır</w:t>
      </w:r>
      <w:proofErr w:type="gramEnd"/>
      <w:r w:rsidRPr="000B576A">
        <w:rPr>
          <w:rFonts w:eastAsia="Tahoma"/>
          <w:color w:val="0D0D0D" w:themeColor="text1" w:themeTint="F2"/>
          <w:spacing w:val="10"/>
          <w:sz w:val="24"/>
          <w:szCs w:val="24"/>
          <w:lang w:val="tr-TR"/>
        </w:rPr>
        <w:t>.</w:t>
      </w:r>
    </w:p>
    <w:p w:rsidR="000B576A" w:rsidRPr="000B576A" w:rsidRDefault="000B576A" w:rsidP="000B576A">
      <w:pPr>
        <w:spacing w:before="67" w:line="257" w:lineRule="exact"/>
        <w:textAlignment w:val="baseline"/>
        <w:rPr>
          <w:rFonts w:eastAsia="Tahoma"/>
          <w:color w:val="0D0D0D" w:themeColor="text1" w:themeTint="F2"/>
          <w:spacing w:val="10"/>
          <w:sz w:val="24"/>
          <w:szCs w:val="24"/>
          <w:highlight w:val="yellow"/>
          <w:lang w:val="tr-TR"/>
        </w:rPr>
      </w:pPr>
      <w:r w:rsidRPr="000B576A">
        <w:rPr>
          <w:rFonts w:eastAsia="Tahoma"/>
          <w:color w:val="0D0D0D" w:themeColor="text1" w:themeTint="F2"/>
          <w:spacing w:val="10"/>
          <w:sz w:val="24"/>
          <w:szCs w:val="24"/>
          <w:highlight w:val="yellow"/>
          <w:lang w:val="tr-TR"/>
        </w:rPr>
        <w:t xml:space="preserve">2- Birimde şeffaflık ve hesap verebilirlik ilkeleri doğrultusunda kamuoyunu bilgilendirmek üzere </w:t>
      </w:r>
    </w:p>
    <w:p w:rsidR="000B576A" w:rsidRPr="000B576A" w:rsidRDefault="000B576A" w:rsidP="000B576A">
      <w:pPr>
        <w:spacing w:before="67" w:line="257" w:lineRule="exact"/>
        <w:textAlignment w:val="baseline"/>
        <w:rPr>
          <w:rFonts w:eastAsia="Tahoma"/>
          <w:color w:val="0D0D0D" w:themeColor="text1" w:themeTint="F2"/>
          <w:spacing w:val="10"/>
          <w:sz w:val="24"/>
          <w:szCs w:val="24"/>
          <w:lang w:val="tr-TR"/>
        </w:rPr>
      </w:pPr>
      <w:proofErr w:type="gramStart"/>
      <w:r w:rsidRPr="000B576A">
        <w:rPr>
          <w:rFonts w:eastAsia="Tahoma"/>
          <w:color w:val="0D0D0D" w:themeColor="text1" w:themeTint="F2"/>
          <w:spacing w:val="10"/>
          <w:sz w:val="24"/>
          <w:szCs w:val="24"/>
          <w:highlight w:val="yellow"/>
          <w:lang w:val="tr-TR"/>
        </w:rPr>
        <w:t>tanımlı</w:t>
      </w:r>
      <w:proofErr w:type="gramEnd"/>
      <w:r w:rsidRPr="000B576A">
        <w:rPr>
          <w:rFonts w:eastAsia="Tahoma"/>
          <w:color w:val="0D0D0D" w:themeColor="text1" w:themeTint="F2"/>
          <w:spacing w:val="10"/>
          <w:sz w:val="24"/>
          <w:szCs w:val="24"/>
          <w:highlight w:val="yellow"/>
          <w:lang w:val="tr-TR"/>
        </w:rPr>
        <w:t xml:space="preserve"> süreçler bulunmaktadır.</w:t>
      </w:r>
    </w:p>
    <w:p w:rsidR="000B576A" w:rsidRPr="000B576A" w:rsidRDefault="000B576A" w:rsidP="000B576A">
      <w:pPr>
        <w:spacing w:before="67" w:line="257" w:lineRule="exact"/>
        <w:textAlignment w:val="baseline"/>
        <w:rPr>
          <w:rFonts w:eastAsia="Tahoma"/>
          <w:color w:val="0D0D0D" w:themeColor="text1" w:themeTint="F2"/>
          <w:spacing w:val="10"/>
          <w:sz w:val="24"/>
          <w:szCs w:val="24"/>
          <w:lang w:val="tr-TR"/>
        </w:rPr>
      </w:pPr>
      <w:r w:rsidRPr="000B576A">
        <w:rPr>
          <w:rFonts w:eastAsia="Tahoma"/>
          <w:color w:val="0D0D0D" w:themeColor="text1" w:themeTint="F2"/>
          <w:spacing w:val="10"/>
          <w:sz w:val="24"/>
          <w:szCs w:val="24"/>
          <w:lang w:val="tr-TR"/>
        </w:rPr>
        <w:t xml:space="preserve">3- Birim tanımlı süreçleri doğrultusunda kamuoyunu bilgilendirme ve hesap verebilirlik </w:t>
      </w:r>
    </w:p>
    <w:p w:rsidR="000B576A" w:rsidRPr="000B576A" w:rsidRDefault="000B576A" w:rsidP="000B576A">
      <w:pPr>
        <w:spacing w:before="67" w:line="257" w:lineRule="exact"/>
        <w:textAlignment w:val="baseline"/>
        <w:rPr>
          <w:rFonts w:eastAsia="Tahoma"/>
          <w:color w:val="0D0D0D" w:themeColor="text1" w:themeTint="F2"/>
          <w:spacing w:val="10"/>
          <w:sz w:val="24"/>
          <w:szCs w:val="24"/>
          <w:lang w:val="tr-TR"/>
        </w:rPr>
      </w:pPr>
      <w:proofErr w:type="gramStart"/>
      <w:r w:rsidRPr="000B576A">
        <w:rPr>
          <w:rFonts w:eastAsia="Tahoma"/>
          <w:color w:val="0D0D0D" w:themeColor="text1" w:themeTint="F2"/>
          <w:spacing w:val="10"/>
          <w:sz w:val="24"/>
          <w:szCs w:val="24"/>
          <w:lang w:val="tr-TR"/>
        </w:rPr>
        <w:t>mekanizmalarını</w:t>
      </w:r>
      <w:proofErr w:type="gramEnd"/>
      <w:r w:rsidRPr="000B576A">
        <w:rPr>
          <w:rFonts w:eastAsia="Tahoma"/>
          <w:color w:val="0D0D0D" w:themeColor="text1" w:themeTint="F2"/>
          <w:spacing w:val="10"/>
          <w:sz w:val="24"/>
          <w:szCs w:val="24"/>
          <w:lang w:val="tr-TR"/>
        </w:rPr>
        <w:t xml:space="preserve"> işletmektedir.</w:t>
      </w:r>
    </w:p>
    <w:p w:rsidR="000B576A" w:rsidRPr="000B576A" w:rsidRDefault="000B576A" w:rsidP="000B576A">
      <w:pPr>
        <w:spacing w:before="67" w:line="257" w:lineRule="exact"/>
        <w:textAlignment w:val="baseline"/>
        <w:rPr>
          <w:rFonts w:eastAsia="Tahoma"/>
          <w:color w:val="0D0D0D" w:themeColor="text1" w:themeTint="F2"/>
          <w:spacing w:val="10"/>
          <w:sz w:val="24"/>
          <w:szCs w:val="24"/>
          <w:lang w:val="tr-TR"/>
        </w:rPr>
      </w:pPr>
      <w:r w:rsidRPr="000B576A">
        <w:rPr>
          <w:rFonts w:eastAsia="Tahoma"/>
          <w:color w:val="0D0D0D" w:themeColor="text1" w:themeTint="F2"/>
          <w:spacing w:val="10"/>
          <w:sz w:val="24"/>
          <w:szCs w:val="24"/>
          <w:lang w:val="tr-TR"/>
        </w:rPr>
        <w:t xml:space="preserve">4- Birimin kamuoyunu bilgilendirme ve hesap verebilirlik mekanizmaları izlenmekte ve paydaş </w:t>
      </w:r>
    </w:p>
    <w:p w:rsidR="000B576A" w:rsidRPr="000B576A" w:rsidRDefault="000B576A" w:rsidP="000B576A">
      <w:pPr>
        <w:spacing w:before="67" w:line="257" w:lineRule="exact"/>
        <w:textAlignment w:val="baseline"/>
        <w:rPr>
          <w:rFonts w:eastAsia="Tahoma"/>
          <w:color w:val="0D0D0D" w:themeColor="text1" w:themeTint="F2"/>
          <w:spacing w:val="10"/>
          <w:sz w:val="24"/>
          <w:szCs w:val="24"/>
          <w:lang w:val="tr-TR"/>
        </w:rPr>
      </w:pPr>
      <w:proofErr w:type="gramStart"/>
      <w:r w:rsidRPr="000B576A">
        <w:rPr>
          <w:rFonts w:eastAsia="Tahoma"/>
          <w:color w:val="0D0D0D" w:themeColor="text1" w:themeTint="F2"/>
          <w:spacing w:val="10"/>
          <w:sz w:val="24"/>
          <w:szCs w:val="24"/>
          <w:lang w:val="tr-TR"/>
        </w:rPr>
        <w:t>görüşleri</w:t>
      </w:r>
      <w:proofErr w:type="gramEnd"/>
      <w:r w:rsidRPr="000B576A">
        <w:rPr>
          <w:rFonts w:eastAsia="Tahoma"/>
          <w:color w:val="0D0D0D" w:themeColor="text1" w:themeTint="F2"/>
          <w:spacing w:val="10"/>
          <w:sz w:val="24"/>
          <w:szCs w:val="24"/>
          <w:lang w:val="tr-TR"/>
        </w:rPr>
        <w:t xml:space="preserve"> doğrultusunda iyileştirilmektedir.</w:t>
      </w:r>
    </w:p>
    <w:p w:rsidR="000B576A" w:rsidRPr="000B576A" w:rsidRDefault="000B576A" w:rsidP="000B576A">
      <w:pPr>
        <w:spacing w:before="67" w:line="257" w:lineRule="exact"/>
        <w:textAlignment w:val="baseline"/>
        <w:rPr>
          <w:rFonts w:eastAsia="Tahoma"/>
          <w:color w:val="0D0D0D" w:themeColor="text1" w:themeTint="F2"/>
          <w:spacing w:val="10"/>
          <w:sz w:val="24"/>
          <w:szCs w:val="24"/>
          <w:lang w:val="tr-TR"/>
        </w:rPr>
      </w:pPr>
      <w:r w:rsidRPr="000B576A">
        <w:rPr>
          <w:rFonts w:eastAsia="Tahoma"/>
          <w:color w:val="0D0D0D" w:themeColor="text1" w:themeTint="F2"/>
          <w:spacing w:val="10"/>
          <w:sz w:val="24"/>
          <w:szCs w:val="24"/>
          <w:lang w:val="tr-TR"/>
        </w:rPr>
        <w:t>5- İçselleştirilmiş, sistematik, sürdürülebilir ve örnek gösterilebilir uygulamalar bulunmaktadır.</w:t>
      </w: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Default="000B576A" w:rsidP="002E6FB6">
      <w:pPr>
        <w:pStyle w:val="ListeParagraf"/>
        <w:numPr>
          <w:ilvl w:val="0"/>
          <w:numId w:val="5"/>
        </w:numPr>
        <w:spacing w:before="67" w:line="257" w:lineRule="exact"/>
        <w:ind w:left="567"/>
        <w:textAlignment w:val="baseline"/>
        <w:rPr>
          <w:rFonts w:eastAsia="Tahoma"/>
          <w:color w:val="0D0D0D" w:themeColor="text1" w:themeTint="F2"/>
          <w:spacing w:val="10"/>
          <w:sz w:val="24"/>
          <w:szCs w:val="24"/>
          <w:lang w:val="tr-TR"/>
        </w:rPr>
      </w:pPr>
      <w:r w:rsidRPr="000B576A">
        <w:rPr>
          <w:rFonts w:eastAsia="Tahoma"/>
          <w:color w:val="0D0D0D" w:themeColor="text1" w:themeTint="F2"/>
          <w:spacing w:val="10"/>
          <w:sz w:val="24"/>
          <w:szCs w:val="24"/>
          <w:lang w:val="tr-TR"/>
        </w:rPr>
        <w:t>Tarla Bitkileri Bölümü Web sitesi</w:t>
      </w:r>
    </w:p>
    <w:p w:rsidR="000B576A" w:rsidRPr="000B576A" w:rsidRDefault="002428A7" w:rsidP="000B576A">
      <w:pPr>
        <w:pStyle w:val="ListeParagraf"/>
        <w:spacing w:before="67" w:line="257" w:lineRule="exact"/>
        <w:ind w:left="567"/>
        <w:textAlignment w:val="baseline"/>
        <w:rPr>
          <w:rFonts w:eastAsia="Tahoma"/>
          <w:color w:val="0D0D0D" w:themeColor="text1" w:themeTint="F2"/>
          <w:spacing w:val="10"/>
          <w:sz w:val="24"/>
          <w:szCs w:val="24"/>
          <w:lang w:val="tr-TR"/>
        </w:rPr>
      </w:pPr>
      <w:hyperlink r:id="rId18" w:history="1">
        <w:r w:rsidR="000B576A" w:rsidRPr="000B576A">
          <w:rPr>
            <w:rStyle w:val="Kpr"/>
            <w:rFonts w:eastAsia="Tahoma"/>
            <w:spacing w:val="10"/>
            <w:sz w:val="24"/>
            <w:szCs w:val="24"/>
          </w:rPr>
          <w:t>U.Ü. Ziraat F. Tarla B. Bölümü (uludag.edu.tr)</w:t>
        </w:r>
      </w:hyperlink>
    </w:p>
    <w:p w:rsidR="002F4360" w:rsidRPr="001A7F6C" w:rsidRDefault="002F4360" w:rsidP="000F76D0">
      <w:pPr>
        <w:spacing w:before="67" w:line="257" w:lineRule="exact"/>
        <w:textAlignment w:val="baseline"/>
        <w:rPr>
          <w:rFonts w:ascii="Tahoma" w:eastAsia="Tahoma" w:hAnsi="Tahoma"/>
          <w:b/>
          <w:color w:val="0D0D0D" w:themeColor="text1" w:themeTint="F2"/>
          <w:spacing w:val="10"/>
          <w:sz w:val="24"/>
          <w:szCs w:val="24"/>
          <w:lang w:val="tr-TR"/>
        </w:rPr>
      </w:pPr>
    </w:p>
    <w:p w:rsidR="00347BF2" w:rsidRDefault="00347BF2"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A.2. Misyon ve Stratejik Amaçlar</w:t>
      </w:r>
    </w:p>
    <w:p w:rsidR="00BF709F" w:rsidRPr="001A7F6C" w:rsidRDefault="00BF709F" w:rsidP="000F76D0">
      <w:pPr>
        <w:spacing w:before="67" w:line="257" w:lineRule="exact"/>
        <w:textAlignment w:val="baseline"/>
        <w:rPr>
          <w:rFonts w:ascii="Tahoma" w:eastAsia="Tahoma" w:hAnsi="Tahoma"/>
          <w:b/>
          <w:color w:val="0D0D0D" w:themeColor="text1" w:themeTint="F2"/>
          <w:spacing w:val="10"/>
          <w:sz w:val="24"/>
          <w:szCs w:val="24"/>
          <w:lang w:val="tr-TR"/>
        </w:rPr>
      </w:pPr>
    </w:p>
    <w:p w:rsidR="00CE6F36" w:rsidRDefault="00CE6F36"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A.2.1. Misyon, </w:t>
      </w:r>
      <w:proofErr w:type="gramStart"/>
      <w:r w:rsidRPr="001A7F6C">
        <w:rPr>
          <w:rFonts w:ascii="Tahoma" w:eastAsia="Tahoma" w:hAnsi="Tahoma"/>
          <w:b/>
          <w:color w:val="0D0D0D" w:themeColor="text1" w:themeTint="F2"/>
          <w:spacing w:val="10"/>
          <w:sz w:val="24"/>
          <w:szCs w:val="24"/>
          <w:lang w:val="tr-TR"/>
        </w:rPr>
        <w:t>vizyon</w:t>
      </w:r>
      <w:proofErr w:type="gramEnd"/>
      <w:r w:rsidRPr="001A7F6C">
        <w:rPr>
          <w:rFonts w:ascii="Tahoma" w:eastAsia="Tahoma" w:hAnsi="Tahoma"/>
          <w:b/>
          <w:color w:val="0D0D0D" w:themeColor="text1" w:themeTint="F2"/>
          <w:spacing w:val="10"/>
          <w:sz w:val="24"/>
          <w:szCs w:val="24"/>
          <w:lang w:val="tr-TR"/>
        </w:rPr>
        <w:t xml:space="preserve"> ve politikalar</w:t>
      </w:r>
    </w:p>
    <w:p w:rsidR="00BF709F" w:rsidRPr="000B576A" w:rsidRDefault="00BF709F" w:rsidP="00BF709F">
      <w:pPr>
        <w:tabs>
          <w:tab w:val="left" w:pos="288"/>
        </w:tabs>
        <w:spacing w:before="67" w:line="257" w:lineRule="exact"/>
        <w:jc w:val="both"/>
        <w:textAlignment w:val="baseline"/>
        <w:rPr>
          <w:rFonts w:eastAsia="Tahoma"/>
          <w:color w:val="0D0D0D" w:themeColor="text1" w:themeTint="F2"/>
          <w:spacing w:val="10"/>
          <w:sz w:val="24"/>
          <w:szCs w:val="24"/>
          <w:lang w:val="tr-TR"/>
        </w:rPr>
      </w:pPr>
      <w:r w:rsidRPr="000B576A">
        <w:rPr>
          <w:sz w:val="24"/>
          <w:szCs w:val="24"/>
        </w:rPr>
        <w:t>Misyon ve vizyon ifadesi tanımlanmıştır, birim çalışanlarınca bilinir ve paylaşılır. Birime özeldir, sürdürülebilir bir gelecek yaratmak için yol göstericidir. Kalite güvencesi politikası vardır, paydaşların görüşü alınarak hazırlanmıştır. Politika birim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 Aynı şekilde eğitim ve öğretim (uzaktan eğitimi de kapsayacak şekilde), araştırma ve geliştirme, toplumsal katkı, yönetim sistemi ve uluslararasılaşma politikaları vardır ve kalite güvencesi politikası için sayılan özellikleri taşır.</w:t>
      </w:r>
    </w:p>
    <w:p w:rsidR="00BF709F" w:rsidRPr="00BF709F" w:rsidRDefault="00BF709F" w:rsidP="000F76D0">
      <w:pPr>
        <w:spacing w:before="67" w:line="257" w:lineRule="exact"/>
        <w:textAlignment w:val="baseline"/>
        <w:rPr>
          <w:rFonts w:eastAsia="Tahoma"/>
          <w:color w:val="0D0D0D" w:themeColor="text1" w:themeTint="F2"/>
          <w:spacing w:val="10"/>
          <w:sz w:val="24"/>
          <w:szCs w:val="24"/>
          <w:lang w:val="tr-TR"/>
        </w:rPr>
      </w:pPr>
    </w:p>
    <w:p w:rsidR="00BF709F"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BF709F" w:rsidRPr="00BF709F" w:rsidRDefault="00BF709F" w:rsidP="00BF709F">
      <w:pPr>
        <w:spacing w:before="67" w:line="257" w:lineRule="exact"/>
        <w:textAlignment w:val="baseline"/>
        <w:rPr>
          <w:rFonts w:eastAsia="Tahoma"/>
          <w:color w:val="0D0D0D" w:themeColor="text1" w:themeTint="F2"/>
          <w:spacing w:val="10"/>
          <w:sz w:val="24"/>
          <w:szCs w:val="24"/>
          <w:lang w:val="tr-TR"/>
        </w:rPr>
      </w:pPr>
      <w:r>
        <w:rPr>
          <w:rFonts w:eastAsia="Tahoma"/>
          <w:color w:val="0D0D0D" w:themeColor="text1" w:themeTint="F2"/>
          <w:spacing w:val="10"/>
          <w:sz w:val="24"/>
          <w:szCs w:val="24"/>
          <w:lang w:val="tr-TR"/>
        </w:rPr>
        <w:t>1</w:t>
      </w:r>
      <w:r w:rsidRPr="00BF709F">
        <w:rPr>
          <w:rFonts w:eastAsia="Tahoma"/>
          <w:color w:val="0D0D0D" w:themeColor="text1" w:themeTint="F2"/>
          <w:spacing w:val="10"/>
          <w:sz w:val="24"/>
          <w:szCs w:val="24"/>
          <w:lang w:val="tr-TR"/>
        </w:rPr>
        <w:t xml:space="preserve">- Birimde tanımlanmış </w:t>
      </w:r>
      <w:proofErr w:type="gramStart"/>
      <w:r w:rsidRPr="00BF709F">
        <w:rPr>
          <w:rFonts w:eastAsia="Tahoma"/>
          <w:color w:val="0D0D0D" w:themeColor="text1" w:themeTint="F2"/>
          <w:spacing w:val="10"/>
          <w:sz w:val="24"/>
          <w:szCs w:val="24"/>
          <w:lang w:val="tr-TR"/>
        </w:rPr>
        <w:t>misyon</w:t>
      </w:r>
      <w:proofErr w:type="gramEnd"/>
      <w:r w:rsidRPr="00BF709F">
        <w:rPr>
          <w:rFonts w:eastAsia="Tahoma"/>
          <w:color w:val="0D0D0D" w:themeColor="text1" w:themeTint="F2"/>
          <w:spacing w:val="10"/>
          <w:sz w:val="24"/>
          <w:szCs w:val="24"/>
          <w:lang w:val="tr-TR"/>
        </w:rPr>
        <w:t xml:space="preserve">, vizyon ve politikalar bulunmamaktadır. </w:t>
      </w:r>
    </w:p>
    <w:p w:rsidR="00BF709F" w:rsidRPr="00BF709F" w:rsidRDefault="00BF709F" w:rsidP="00BF709F">
      <w:pPr>
        <w:spacing w:before="67" w:line="257" w:lineRule="exact"/>
        <w:textAlignment w:val="baseline"/>
        <w:rPr>
          <w:rFonts w:eastAsia="Tahoma"/>
          <w:color w:val="0D0D0D" w:themeColor="text1" w:themeTint="F2"/>
          <w:spacing w:val="10"/>
          <w:sz w:val="24"/>
          <w:szCs w:val="24"/>
          <w:lang w:val="tr-TR"/>
        </w:rPr>
      </w:pPr>
      <w:r w:rsidRPr="00BF709F">
        <w:rPr>
          <w:rFonts w:eastAsia="Tahoma"/>
          <w:color w:val="0D0D0D" w:themeColor="text1" w:themeTint="F2"/>
          <w:spacing w:val="10"/>
          <w:sz w:val="24"/>
          <w:szCs w:val="24"/>
          <w:lang w:val="tr-TR"/>
        </w:rPr>
        <w:t xml:space="preserve">2- Birimin tanımlanmış ve birime özgü </w:t>
      </w:r>
      <w:proofErr w:type="gramStart"/>
      <w:r w:rsidRPr="00BF709F">
        <w:rPr>
          <w:rFonts w:eastAsia="Tahoma"/>
          <w:color w:val="0D0D0D" w:themeColor="text1" w:themeTint="F2"/>
          <w:spacing w:val="10"/>
          <w:sz w:val="24"/>
          <w:szCs w:val="24"/>
          <w:lang w:val="tr-TR"/>
        </w:rPr>
        <w:t>misyon</w:t>
      </w:r>
      <w:proofErr w:type="gramEnd"/>
      <w:r w:rsidRPr="00BF709F">
        <w:rPr>
          <w:rFonts w:eastAsia="Tahoma"/>
          <w:color w:val="0D0D0D" w:themeColor="text1" w:themeTint="F2"/>
          <w:spacing w:val="10"/>
          <w:sz w:val="24"/>
          <w:szCs w:val="24"/>
          <w:lang w:val="tr-TR"/>
        </w:rPr>
        <w:t>, vizyon ve politikaları bulunmaktadır.</w:t>
      </w:r>
    </w:p>
    <w:p w:rsidR="00BF709F" w:rsidRPr="00BF709F" w:rsidRDefault="00BF709F" w:rsidP="00BF709F">
      <w:pPr>
        <w:spacing w:before="67" w:line="257" w:lineRule="exact"/>
        <w:textAlignment w:val="baseline"/>
        <w:rPr>
          <w:rFonts w:eastAsia="Tahoma"/>
          <w:color w:val="0D0D0D" w:themeColor="text1" w:themeTint="F2"/>
          <w:spacing w:val="10"/>
          <w:sz w:val="24"/>
          <w:szCs w:val="24"/>
          <w:lang w:val="tr-TR"/>
        </w:rPr>
      </w:pPr>
      <w:r w:rsidRPr="00BF709F">
        <w:rPr>
          <w:rFonts w:eastAsia="Tahoma"/>
          <w:color w:val="0D0D0D" w:themeColor="text1" w:themeTint="F2"/>
          <w:spacing w:val="10"/>
          <w:sz w:val="24"/>
          <w:szCs w:val="24"/>
          <w:highlight w:val="yellow"/>
          <w:lang w:val="tr-TR"/>
        </w:rPr>
        <w:t xml:space="preserve">3- Birimin genelinde </w:t>
      </w:r>
      <w:proofErr w:type="gramStart"/>
      <w:r w:rsidRPr="00BF709F">
        <w:rPr>
          <w:rFonts w:eastAsia="Tahoma"/>
          <w:color w:val="0D0D0D" w:themeColor="text1" w:themeTint="F2"/>
          <w:spacing w:val="10"/>
          <w:sz w:val="24"/>
          <w:szCs w:val="24"/>
          <w:highlight w:val="yellow"/>
          <w:lang w:val="tr-TR"/>
        </w:rPr>
        <w:t>misyon</w:t>
      </w:r>
      <w:proofErr w:type="gramEnd"/>
      <w:r w:rsidRPr="00BF709F">
        <w:rPr>
          <w:rFonts w:eastAsia="Tahoma"/>
          <w:color w:val="0D0D0D" w:themeColor="text1" w:themeTint="F2"/>
          <w:spacing w:val="10"/>
          <w:sz w:val="24"/>
          <w:szCs w:val="24"/>
          <w:highlight w:val="yellow"/>
          <w:lang w:val="tr-TR"/>
        </w:rPr>
        <w:t>, vizyon ve politikalarla uyumlu uygulamalar bulunmaktadır.</w:t>
      </w:r>
    </w:p>
    <w:p w:rsidR="00BF709F" w:rsidRPr="00BF709F" w:rsidRDefault="00BF709F" w:rsidP="00BF709F">
      <w:pPr>
        <w:spacing w:before="67" w:line="257" w:lineRule="exact"/>
        <w:textAlignment w:val="baseline"/>
        <w:rPr>
          <w:rFonts w:eastAsia="Tahoma"/>
          <w:color w:val="0D0D0D" w:themeColor="text1" w:themeTint="F2"/>
          <w:spacing w:val="10"/>
          <w:sz w:val="24"/>
          <w:szCs w:val="24"/>
          <w:lang w:val="tr-TR"/>
        </w:rPr>
      </w:pPr>
      <w:r w:rsidRPr="00BF709F">
        <w:rPr>
          <w:rFonts w:eastAsia="Tahoma"/>
          <w:color w:val="0D0D0D" w:themeColor="text1" w:themeTint="F2"/>
          <w:spacing w:val="10"/>
          <w:sz w:val="24"/>
          <w:szCs w:val="24"/>
          <w:lang w:val="tr-TR"/>
        </w:rPr>
        <w:t xml:space="preserve">4- Misyon, </w:t>
      </w:r>
      <w:proofErr w:type="gramStart"/>
      <w:r w:rsidRPr="00BF709F">
        <w:rPr>
          <w:rFonts w:eastAsia="Tahoma"/>
          <w:color w:val="0D0D0D" w:themeColor="text1" w:themeTint="F2"/>
          <w:spacing w:val="10"/>
          <w:sz w:val="24"/>
          <w:szCs w:val="24"/>
          <w:lang w:val="tr-TR"/>
        </w:rPr>
        <w:t>vizyon</w:t>
      </w:r>
      <w:proofErr w:type="gramEnd"/>
      <w:r w:rsidRPr="00BF709F">
        <w:rPr>
          <w:rFonts w:eastAsia="Tahoma"/>
          <w:color w:val="0D0D0D" w:themeColor="text1" w:themeTint="F2"/>
          <w:spacing w:val="10"/>
          <w:sz w:val="24"/>
          <w:szCs w:val="24"/>
          <w:lang w:val="tr-TR"/>
        </w:rPr>
        <w:t xml:space="preserve"> ve politikalar doğrultusunda gerçekleştirilen uygulamalar izlenmekte ve </w:t>
      </w:r>
    </w:p>
    <w:p w:rsidR="00BF709F" w:rsidRPr="00BF709F" w:rsidRDefault="00BF709F" w:rsidP="00BF709F">
      <w:pPr>
        <w:spacing w:before="67" w:line="257" w:lineRule="exact"/>
        <w:textAlignment w:val="baseline"/>
        <w:rPr>
          <w:rFonts w:eastAsia="Tahoma"/>
          <w:color w:val="0D0D0D" w:themeColor="text1" w:themeTint="F2"/>
          <w:spacing w:val="10"/>
          <w:sz w:val="24"/>
          <w:szCs w:val="24"/>
          <w:lang w:val="tr-TR"/>
        </w:rPr>
      </w:pPr>
      <w:proofErr w:type="gramStart"/>
      <w:r w:rsidRPr="00BF709F">
        <w:rPr>
          <w:rFonts w:eastAsia="Tahoma"/>
          <w:color w:val="0D0D0D" w:themeColor="text1" w:themeTint="F2"/>
          <w:spacing w:val="10"/>
          <w:sz w:val="24"/>
          <w:szCs w:val="24"/>
          <w:lang w:val="tr-TR"/>
        </w:rPr>
        <w:t>paydaşlarla</w:t>
      </w:r>
      <w:proofErr w:type="gramEnd"/>
      <w:r w:rsidRPr="00BF709F">
        <w:rPr>
          <w:rFonts w:eastAsia="Tahoma"/>
          <w:color w:val="0D0D0D" w:themeColor="text1" w:themeTint="F2"/>
          <w:spacing w:val="10"/>
          <w:sz w:val="24"/>
          <w:szCs w:val="24"/>
          <w:lang w:val="tr-TR"/>
        </w:rPr>
        <w:t xml:space="preserve"> birlikte değerlendirilerek önlemler alınmaktadır.</w:t>
      </w:r>
    </w:p>
    <w:p w:rsidR="00BF709F" w:rsidRPr="00BF709F" w:rsidRDefault="00BF709F" w:rsidP="00BF709F">
      <w:pPr>
        <w:spacing w:before="67" w:line="257" w:lineRule="exact"/>
        <w:textAlignment w:val="baseline"/>
        <w:rPr>
          <w:rFonts w:eastAsia="Tahoma"/>
          <w:color w:val="0D0D0D" w:themeColor="text1" w:themeTint="F2"/>
          <w:spacing w:val="10"/>
          <w:sz w:val="24"/>
          <w:szCs w:val="24"/>
          <w:lang w:val="tr-TR"/>
        </w:rPr>
      </w:pPr>
      <w:r w:rsidRPr="00BF709F">
        <w:rPr>
          <w:rFonts w:eastAsia="Tahoma"/>
          <w:color w:val="0D0D0D" w:themeColor="text1" w:themeTint="F2"/>
          <w:spacing w:val="10"/>
          <w:sz w:val="24"/>
          <w:szCs w:val="24"/>
          <w:lang w:val="tr-TR"/>
        </w:rPr>
        <w:t>5- İçselleştirilmiş, sistematik, sürdürülebilir ve örnek gösterilebilir uygulamalar bulunmaktadır.</w:t>
      </w:r>
      <w:r w:rsidRPr="00BF709F">
        <w:rPr>
          <w:rFonts w:eastAsia="Tahoma"/>
          <w:color w:val="0D0D0D" w:themeColor="text1" w:themeTint="F2"/>
          <w:spacing w:val="10"/>
          <w:sz w:val="24"/>
          <w:szCs w:val="24"/>
          <w:lang w:val="tr-TR"/>
        </w:rPr>
        <w:cr/>
      </w: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Pr="00C50D14" w:rsidRDefault="00BF709F"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r>
        <w:t xml:space="preserve">Üniversitemizin kalite politikası; misyon ve vizyon doğrultusunda, eğitim, araştırma, girişimcilik ve toplumsal katkı alanlarındaki hedeflerine ulaşmada kalite güvence yapılanması ve süreçlerini düzenlemek için </w:t>
      </w:r>
      <w:r w:rsidR="00C50D14">
        <w:t>çeşitli hedefleri ortaya koymuştur.</w:t>
      </w:r>
    </w:p>
    <w:p w:rsidR="00C50D14" w:rsidRDefault="00C50D14" w:rsidP="00C50D14">
      <w:pPr>
        <w:spacing w:before="67" w:line="257" w:lineRule="exact"/>
        <w:textAlignment w:val="baseline"/>
        <w:rPr>
          <w:rFonts w:eastAsia="Tahoma"/>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       </w:t>
      </w:r>
      <w:hyperlink r:id="rId19" w:history="1">
        <w:r w:rsidRPr="00220CD0">
          <w:rPr>
            <w:rStyle w:val="Kpr"/>
            <w:rFonts w:eastAsia="Tahoma"/>
            <w:spacing w:val="10"/>
            <w:sz w:val="24"/>
            <w:szCs w:val="24"/>
            <w:lang w:val="tr-TR"/>
          </w:rPr>
          <w:t>https://uludag.edu.tr/kalite/konu/view?id=3509&amp;title=kalite-politikamiz</w:t>
        </w:r>
      </w:hyperlink>
    </w:p>
    <w:p w:rsidR="00C50D14" w:rsidRPr="00C50D14" w:rsidRDefault="00C50D14" w:rsidP="00C50D14">
      <w:pPr>
        <w:spacing w:before="67" w:line="257" w:lineRule="exact"/>
        <w:textAlignment w:val="baseline"/>
        <w:rPr>
          <w:rFonts w:eastAsia="Tahoma"/>
          <w:color w:val="0D0D0D" w:themeColor="text1" w:themeTint="F2"/>
          <w:spacing w:val="10"/>
          <w:sz w:val="24"/>
          <w:szCs w:val="24"/>
          <w:lang w:val="tr-TR"/>
        </w:rPr>
      </w:pPr>
    </w:p>
    <w:p w:rsidR="007F7F64" w:rsidRPr="001A7F6C" w:rsidRDefault="007F7F64" w:rsidP="000F76D0">
      <w:pPr>
        <w:pStyle w:val="ListeParagraf"/>
        <w:spacing w:before="67" w:line="257" w:lineRule="exact"/>
        <w:ind w:left="0"/>
        <w:textAlignment w:val="baseline"/>
        <w:rPr>
          <w:rFonts w:ascii="Tahoma" w:eastAsia="Tahoma" w:hAnsi="Tahoma"/>
          <w:b/>
          <w:color w:val="0D0D0D" w:themeColor="text1" w:themeTint="F2"/>
          <w:spacing w:val="10"/>
          <w:sz w:val="24"/>
          <w:szCs w:val="24"/>
          <w:lang w:val="tr-TR"/>
        </w:rPr>
      </w:pPr>
    </w:p>
    <w:p w:rsidR="00CE6F36" w:rsidRDefault="00CE6F36"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A.2.2. Stratejik amaç ve hedefler</w:t>
      </w:r>
    </w:p>
    <w:p w:rsidR="00C50D14" w:rsidRPr="00C50D14" w:rsidRDefault="00BA59E2" w:rsidP="00496F22">
      <w:pPr>
        <w:spacing w:before="67" w:line="257" w:lineRule="exact"/>
        <w:jc w:val="both"/>
        <w:textAlignment w:val="baseline"/>
        <w:rPr>
          <w:rFonts w:eastAsia="Tahoma"/>
          <w:color w:val="0D0D0D" w:themeColor="text1" w:themeTint="F2"/>
          <w:spacing w:val="10"/>
          <w:sz w:val="24"/>
          <w:szCs w:val="24"/>
          <w:lang w:val="tr-TR"/>
        </w:rPr>
      </w:pPr>
      <w:r>
        <w:rPr>
          <w:sz w:val="24"/>
          <w:szCs w:val="24"/>
        </w:rPr>
        <w:lastRenderedPageBreak/>
        <w:t xml:space="preserve">Bölümün stratejik amaç ve hedefleri </w:t>
      </w:r>
      <w:r w:rsidR="00496F22">
        <w:rPr>
          <w:sz w:val="24"/>
          <w:szCs w:val="24"/>
        </w:rPr>
        <w:t>vizyonda açık bir şekilde ortaya konmuştur. Esas amaç ve hedef daha nitelikli eğiti-öğretim ve daha nitelikli araştırma faaliyetleri yaparak toplumsal refahın arttırılmasına katkıda bulunmaktır.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C50D14" w:rsidRPr="00C50D14" w:rsidRDefault="00C50D14" w:rsidP="00C50D14">
      <w:pPr>
        <w:spacing w:before="67" w:line="257" w:lineRule="exact"/>
        <w:textAlignment w:val="baseline"/>
        <w:rPr>
          <w:rFonts w:eastAsia="Tahoma"/>
          <w:color w:val="0D0D0D" w:themeColor="text1" w:themeTint="F2"/>
          <w:spacing w:val="10"/>
          <w:sz w:val="24"/>
          <w:szCs w:val="24"/>
          <w:lang w:val="tr-TR"/>
        </w:rPr>
      </w:pPr>
      <w:r w:rsidRPr="00496F22">
        <w:rPr>
          <w:rFonts w:eastAsia="Tahoma"/>
          <w:color w:val="0D0D0D" w:themeColor="text1" w:themeTint="F2"/>
          <w:spacing w:val="10"/>
          <w:sz w:val="24"/>
          <w:szCs w:val="24"/>
          <w:lang w:val="tr-TR"/>
        </w:rPr>
        <w:t>1- Birimin stratejik planı bulunmamaktadır.</w:t>
      </w:r>
    </w:p>
    <w:p w:rsidR="00C50D14" w:rsidRPr="00C50D14" w:rsidRDefault="00C50D14" w:rsidP="00C50D14">
      <w:pPr>
        <w:spacing w:before="67" w:line="257" w:lineRule="exact"/>
        <w:textAlignment w:val="baseline"/>
        <w:rPr>
          <w:rFonts w:eastAsia="Tahoma"/>
          <w:color w:val="0D0D0D" w:themeColor="text1" w:themeTint="F2"/>
          <w:spacing w:val="10"/>
          <w:sz w:val="24"/>
          <w:szCs w:val="24"/>
          <w:lang w:val="tr-TR"/>
        </w:rPr>
      </w:pPr>
      <w:r w:rsidRPr="00496F22">
        <w:rPr>
          <w:rFonts w:eastAsia="Tahoma"/>
          <w:color w:val="0D0D0D" w:themeColor="text1" w:themeTint="F2"/>
          <w:spacing w:val="10"/>
          <w:sz w:val="24"/>
          <w:szCs w:val="24"/>
          <w:highlight w:val="yellow"/>
          <w:lang w:val="tr-TR"/>
        </w:rPr>
        <w:t>2- Birimin ilan edilmiş bir stratejik planı bulunmaktadır.</w:t>
      </w:r>
    </w:p>
    <w:p w:rsidR="00C50D14" w:rsidRDefault="00C50D14" w:rsidP="00C50D14">
      <w:pPr>
        <w:spacing w:before="67" w:line="257" w:lineRule="exact"/>
        <w:textAlignment w:val="baseline"/>
        <w:rPr>
          <w:rFonts w:eastAsia="Tahoma"/>
          <w:color w:val="0D0D0D" w:themeColor="text1" w:themeTint="F2"/>
          <w:spacing w:val="10"/>
          <w:sz w:val="24"/>
          <w:szCs w:val="24"/>
          <w:lang w:val="tr-TR"/>
        </w:rPr>
      </w:pPr>
      <w:r w:rsidRPr="00C50D14">
        <w:rPr>
          <w:rFonts w:eastAsia="Tahoma"/>
          <w:color w:val="0D0D0D" w:themeColor="text1" w:themeTint="F2"/>
          <w:spacing w:val="10"/>
          <w:sz w:val="24"/>
          <w:szCs w:val="24"/>
          <w:lang w:val="tr-TR"/>
        </w:rPr>
        <w:t xml:space="preserve">3- Birimin bütünsel, tüm birimleri tarafından benimsenmiş ve paydaşlarınca bilinen stratejik </w:t>
      </w:r>
    </w:p>
    <w:p w:rsidR="00C50D14" w:rsidRPr="00C50D14" w:rsidRDefault="00C50D14" w:rsidP="00C50D14">
      <w:pPr>
        <w:spacing w:before="67" w:line="257" w:lineRule="exact"/>
        <w:textAlignment w:val="baseline"/>
        <w:rPr>
          <w:rFonts w:eastAsia="Tahoma"/>
          <w:color w:val="0D0D0D" w:themeColor="text1" w:themeTint="F2"/>
          <w:spacing w:val="10"/>
          <w:sz w:val="24"/>
          <w:szCs w:val="24"/>
          <w:lang w:val="tr-TR"/>
        </w:rPr>
      </w:pPr>
      <w:r>
        <w:rPr>
          <w:rFonts w:eastAsia="Tahoma"/>
          <w:color w:val="0D0D0D" w:themeColor="text1" w:themeTint="F2"/>
          <w:spacing w:val="10"/>
          <w:sz w:val="24"/>
          <w:szCs w:val="24"/>
          <w:lang w:val="tr-TR"/>
        </w:rPr>
        <w:t xml:space="preserve">    </w:t>
      </w:r>
      <w:proofErr w:type="gramStart"/>
      <w:r w:rsidRPr="00C50D14">
        <w:rPr>
          <w:rFonts w:eastAsia="Tahoma"/>
          <w:color w:val="0D0D0D" w:themeColor="text1" w:themeTint="F2"/>
          <w:spacing w:val="10"/>
          <w:sz w:val="24"/>
          <w:szCs w:val="24"/>
          <w:lang w:val="tr-TR"/>
        </w:rPr>
        <w:t>planı</w:t>
      </w:r>
      <w:proofErr w:type="gramEnd"/>
      <w:r w:rsidRPr="00C50D14">
        <w:rPr>
          <w:rFonts w:eastAsia="Tahoma"/>
          <w:color w:val="0D0D0D" w:themeColor="text1" w:themeTint="F2"/>
          <w:spacing w:val="10"/>
          <w:sz w:val="24"/>
          <w:szCs w:val="24"/>
          <w:lang w:val="tr-TR"/>
        </w:rPr>
        <w:t xml:space="preserve"> ve bu planıyla uyumlu uygulamaları vardır.</w:t>
      </w:r>
    </w:p>
    <w:p w:rsidR="00C50D14" w:rsidRPr="00C50D14" w:rsidRDefault="00C50D14" w:rsidP="00C50D14">
      <w:pPr>
        <w:spacing w:before="67" w:line="257" w:lineRule="exact"/>
        <w:textAlignment w:val="baseline"/>
        <w:rPr>
          <w:rFonts w:eastAsia="Tahoma"/>
          <w:color w:val="0D0D0D" w:themeColor="text1" w:themeTint="F2"/>
          <w:spacing w:val="10"/>
          <w:sz w:val="24"/>
          <w:szCs w:val="24"/>
          <w:lang w:val="tr-TR"/>
        </w:rPr>
      </w:pPr>
      <w:r>
        <w:rPr>
          <w:rFonts w:eastAsia="Tahoma"/>
          <w:color w:val="0D0D0D" w:themeColor="text1" w:themeTint="F2"/>
          <w:spacing w:val="10"/>
          <w:sz w:val="24"/>
          <w:szCs w:val="24"/>
          <w:lang w:val="tr-TR"/>
        </w:rPr>
        <w:t>4-</w:t>
      </w:r>
      <w:r w:rsidRPr="00C50D14">
        <w:rPr>
          <w:rFonts w:eastAsia="Tahoma"/>
          <w:color w:val="0D0D0D" w:themeColor="text1" w:themeTint="F2"/>
          <w:spacing w:val="10"/>
          <w:sz w:val="24"/>
          <w:szCs w:val="24"/>
          <w:lang w:val="tr-TR"/>
        </w:rPr>
        <w:t xml:space="preserve">Birim uyguladığı stratejik planı izlemekte ve ilgili paydaşlarla birlikte değerlendirerek </w:t>
      </w:r>
    </w:p>
    <w:p w:rsidR="00C50D14" w:rsidRPr="00C50D14" w:rsidRDefault="00C50D14" w:rsidP="00C50D14">
      <w:pPr>
        <w:spacing w:before="67" w:line="257" w:lineRule="exact"/>
        <w:textAlignment w:val="baseline"/>
        <w:rPr>
          <w:rFonts w:eastAsia="Tahoma"/>
          <w:color w:val="0D0D0D" w:themeColor="text1" w:themeTint="F2"/>
          <w:spacing w:val="10"/>
          <w:sz w:val="24"/>
          <w:szCs w:val="24"/>
          <w:lang w:val="tr-TR"/>
        </w:rPr>
      </w:pPr>
      <w:r>
        <w:rPr>
          <w:rFonts w:eastAsia="Tahoma"/>
          <w:color w:val="0D0D0D" w:themeColor="text1" w:themeTint="F2"/>
          <w:spacing w:val="10"/>
          <w:sz w:val="24"/>
          <w:szCs w:val="24"/>
          <w:lang w:val="tr-TR"/>
        </w:rPr>
        <w:t xml:space="preserve">   </w:t>
      </w:r>
      <w:proofErr w:type="gramStart"/>
      <w:r w:rsidRPr="00C50D14">
        <w:rPr>
          <w:rFonts w:eastAsia="Tahoma"/>
          <w:color w:val="0D0D0D" w:themeColor="text1" w:themeTint="F2"/>
          <w:spacing w:val="10"/>
          <w:sz w:val="24"/>
          <w:szCs w:val="24"/>
          <w:lang w:val="tr-TR"/>
        </w:rPr>
        <w:t>gelecek</w:t>
      </w:r>
      <w:proofErr w:type="gramEnd"/>
      <w:r w:rsidRPr="00C50D14">
        <w:rPr>
          <w:rFonts w:eastAsia="Tahoma"/>
          <w:color w:val="0D0D0D" w:themeColor="text1" w:themeTint="F2"/>
          <w:spacing w:val="10"/>
          <w:sz w:val="24"/>
          <w:szCs w:val="24"/>
          <w:lang w:val="tr-TR"/>
        </w:rPr>
        <w:t xml:space="preserve"> planlarına yansıtılmaktadır.</w:t>
      </w:r>
    </w:p>
    <w:p w:rsidR="00C50D14" w:rsidRPr="00C50D14" w:rsidRDefault="00C50D14" w:rsidP="00C50D14">
      <w:pPr>
        <w:spacing w:before="67" w:line="257" w:lineRule="exact"/>
        <w:textAlignment w:val="baseline"/>
        <w:rPr>
          <w:rFonts w:eastAsia="Tahoma"/>
          <w:color w:val="0D0D0D" w:themeColor="text1" w:themeTint="F2"/>
          <w:spacing w:val="10"/>
          <w:sz w:val="24"/>
          <w:szCs w:val="24"/>
          <w:lang w:val="tr-TR"/>
        </w:rPr>
      </w:pPr>
      <w:r w:rsidRPr="00C50D14">
        <w:rPr>
          <w:rFonts w:eastAsia="Tahoma"/>
          <w:color w:val="0D0D0D" w:themeColor="text1" w:themeTint="F2"/>
          <w:spacing w:val="10"/>
          <w:sz w:val="24"/>
          <w:szCs w:val="24"/>
          <w:lang w:val="tr-TR"/>
        </w:rPr>
        <w:t>5- İçselleştirilmiş, sistematik, sürdürülebilir ve örnek gösterilebilir uygulamalar bulunmaktadır</w:t>
      </w:r>
      <w:r>
        <w:rPr>
          <w:rFonts w:eastAsia="Tahoma"/>
          <w:color w:val="0D0D0D" w:themeColor="text1" w:themeTint="F2"/>
          <w:spacing w:val="10"/>
          <w:sz w:val="24"/>
          <w:szCs w:val="24"/>
          <w:lang w:val="tr-TR"/>
        </w:rPr>
        <w:t>.</w:t>
      </w: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Pr="001A7F6C" w:rsidRDefault="000F76D0"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2F4360" w:rsidRPr="001A7F6C" w:rsidRDefault="002F4360" w:rsidP="000F76D0">
      <w:pPr>
        <w:spacing w:before="67" w:line="257" w:lineRule="exact"/>
        <w:textAlignment w:val="baseline"/>
        <w:rPr>
          <w:rFonts w:ascii="Tahoma" w:eastAsia="Tahoma" w:hAnsi="Tahoma"/>
          <w:b/>
          <w:color w:val="0D0D0D" w:themeColor="text1" w:themeTint="F2"/>
          <w:spacing w:val="10"/>
          <w:sz w:val="24"/>
          <w:szCs w:val="24"/>
          <w:lang w:val="tr-TR"/>
        </w:rPr>
      </w:pPr>
    </w:p>
    <w:p w:rsidR="00CE6F36" w:rsidRDefault="00CE6F36"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A.2.3. Performans yönetimi</w:t>
      </w:r>
    </w:p>
    <w:p w:rsidR="00AC5ECA" w:rsidRPr="00AC5ECA" w:rsidRDefault="00AC5ECA" w:rsidP="00AC5ECA">
      <w:pPr>
        <w:spacing w:before="67" w:line="257" w:lineRule="exact"/>
        <w:jc w:val="both"/>
        <w:textAlignment w:val="baseline"/>
        <w:rPr>
          <w:rFonts w:eastAsia="Tahoma"/>
          <w:color w:val="0D0D0D" w:themeColor="text1" w:themeTint="F2"/>
          <w:spacing w:val="10"/>
          <w:sz w:val="24"/>
          <w:szCs w:val="24"/>
          <w:lang w:val="tr-TR"/>
        </w:rPr>
      </w:pPr>
      <w:r>
        <w:rPr>
          <w:sz w:val="24"/>
          <w:szCs w:val="24"/>
        </w:rPr>
        <w:t>Bölüm</w:t>
      </w:r>
      <w:r w:rsidRPr="00AC5ECA">
        <w:rPr>
          <w:sz w:val="24"/>
          <w:szCs w:val="24"/>
        </w:rPr>
        <w:t>de perfor</w:t>
      </w:r>
      <w:r>
        <w:rPr>
          <w:sz w:val="24"/>
          <w:szCs w:val="24"/>
        </w:rPr>
        <w:t>mans yönetim sistemleri paylaşımcı</w:t>
      </w:r>
      <w:r w:rsidRPr="00AC5ECA">
        <w:rPr>
          <w:sz w:val="24"/>
          <w:szCs w:val="24"/>
        </w:rPr>
        <w:t xml:space="preserve"> bir y</w:t>
      </w:r>
      <w:r>
        <w:rPr>
          <w:sz w:val="24"/>
          <w:szCs w:val="24"/>
        </w:rPr>
        <w:t>aklaşımla ele alınmaktadır. Bölü</w:t>
      </w:r>
      <w:r w:rsidRPr="00AC5ECA">
        <w:rPr>
          <w:sz w:val="24"/>
          <w:szCs w:val="24"/>
        </w:rPr>
        <w:t xml:space="preserve">mde belirlenen amaç </w:t>
      </w:r>
      <w:r>
        <w:rPr>
          <w:sz w:val="24"/>
          <w:szCs w:val="24"/>
        </w:rPr>
        <w:t xml:space="preserve">ve hedeflere yönelik </w:t>
      </w:r>
      <w:r w:rsidRPr="00AC5ECA">
        <w:rPr>
          <w:sz w:val="24"/>
          <w:szCs w:val="24"/>
        </w:rPr>
        <w:t>te</w:t>
      </w:r>
      <w:r>
        <w:rPr>
          <w:sz w:val="24"/>
          <w:szCs w:val="24"/>
        </w:rPr>
        <w:t xml:space="preserve">mel performans göstergeleri </w:t>
      </w:r>
      <w:r w:rsidRPr="00AC5ECA">
        <w:rPr>
          <w:sz w:val="24"/>
          <w:szCs w:val="24"/>
        </w:rPr>
        <w:t>düzenli olarak izlenmektedir. Akademik kadro tarafından gerçekleştirilen eğitim, araştırma geliştirme performansları yıllık faaliyet rap</w:t>
      </w:r>
      <w:r>
        <w:rPr>
          <w:sz w:val="24"/>
          <w:szCs w:val="24"/>
        </w:rPr>
        <w:t>orlarınca izlenmektedir ve Bölüm</w:t>
      </w:r>
      <w:r w:rsidRPr="00AC5ECA">
        <w:rPr>
          <w:sz w:val="24"/>
          <w:szCs w:val="24"/>
        </w:rPr>
        <w:t xml:space="preserve"> web sitesinde paylaşılmaktadır. Her yıl düzenlenen birim faaliyet raporları birim üst yöneticisi tarafından onaylandıktan sonra web sayfasında yayınlanmakta ve her yıl yenilenmektedir</w:t>
      </w:r>
      <w:r>
        <w:rPr>
          <w:sz w:val="24"/>
          <w:szCs w:val="24"/>
        </w:rPr>
        <w:t>.</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AC5ECA" w:rsidRPr="001044CC" w:rsidRDefault="00AC5ECA" w:rsidP="002E6FB6">
      <w:pPr>
        <w:pStyle w:val="ListeParagraf"/>
        <w:numPr>
          <w:ilvl w:val="0"/>
          <w:numId w:val="7"/>
        </w:numPr>
        <w:spacing w:before="67" w:line="257" w:lineRule="exact"/>
        <w:textAlignment w:val="baseline"/>
        <w:rPr>
          <w:sz w:val="24"/>
          <w:szCs w:val="24"/>
        </w:rPr>
      </w:pPr>
      <w:r w:rsidRPr="001044CC">
        <w:rPr>
          <w:sz w:val="24"/>
          <w:szCs w:val="24"/>
        </w:rPr>
        <w:t xml:space="preserve">Birimde performans yönetimi bulunmamaktadır. </w:t>
      </w:r>
    </w:p>
    <w:p w:rsidR="00AC5ECA" w:rsidRPr="001044CC" w:rsidRDefault="00AC5ECA" w:rsidP="002E6FB6">
      <w:pPr>
        <w:pStyle w:val="ListeParagraf"/>
        <w:numPr>
          <w:ilvl w:val="0"/>
          <w:numId w:val="7"/>
        </w:numPr>
        <w:spacing w:before="67" w:line="257" w:lineRule="exact"/>
        <w:textAlignment w:val="baseline"/>
        <w:rPr>
          <w:sz w:val="24"/>
          <w:szCs w:val="24"/>
        </w:rPr>
      </w:pPr>
      <w:r w:rsidRPr="001044CC">
        <w:rPr>
          <w:sz w:val="24"/>
          <w:szCs w:val="24"/>
        </w:rPr>
        <w:t xml:space="preserve">Birimde performans göstergeleri ve performans yönetimi mekanizmaları tanımlanmıştır. </w:t>
      </w:r>
    </w:p>
    <w:p w:rsidR="00AC5ECA" w:rsidRPr="001044CC" w:rsidRDefault="00AC5ECA" w:rsidP="002E6FB6">
      <w:pPr>
        <w:pStyle w:val="ListeParagraf"/>
        <w:numPr>
          <w:ilvl w:val="0"/>
          <w:numId w:val="7"/>
        </w:numPr>
        <w:spacing w:before="67" w:line="257" w:lineRule="exact"/>
        <w:textAlignment w:val="baseline"/>
        <w:rPr>
          <w:sz w:val="24"/>
          <w:szCs w:val="24"/>
          <w:highlight w:val="yellow"/>
        </w:rPr>
      </w:pPr>
      <w:r w:rsidRPr="001044CC">
        <w:rPr>
          <w:sz w:val="24"/>
          <w:szCs w:val="24"/>
          <w:highlight w:val="yellow"/>
        </w:rPr>
        <w:t xml:space="preserve">Birimin geneline yayılmış performans yönetimi uygulamaları bulunmaktadır. </w:t>
      </w:r>
    </w:p>
    <w:p w:rsidR="00AC5ECA" w:rsidRPr="001044CC" w:rsidRDefault="00AC5ECA" w:rsidP="002E6FB6">
      <w:pPr>
        <w:pStyle w:val="ListeParagraf"/>
        <w:numPr>
          <w:ilvl w:val="0"/>
          <w:numId w:val="7"/>
        </w:numPr>
        <w:spacing w:before="67" w:line="257" w:lineRule="exact"/>
        <w:textAlignment w:val="baseline"/>
        <w:rPr>
          <w:sz w:val="24"/>
          <w:szCs w:val="24"/>
        </w:rPr>
      </w:pPr>
      <w:r w:rsidRPr="001044CC">
        <w:rPr>
          <w:sz w:val="24"/>
          <w:szCs w:val="24"/>
        </w:rPr>
        <w:t xml:space="preserve">Birimde performans göstergelerinin işlerliği ve performans yönetimi mekanizmaları izlenmekte ve izlem sonuçlarına göre iyileştirmeler gerçekleştirilmektedir. </w:t>
      </w:r>
    </w:p>
    <w:p w:rsidR="00AC5ECA" w:rsidRPr="001044CC" w:rsidRDefault="00AC5ECA" w:rsidP="00AC5ECA">
      <w:pPr>
        <w:spacing w:before="67" w:line="257" w:lineRule="exact"/>
        <w:ind w:left="360"/>
        <w:textAlignment w:val="baseline"/>
        <w:rPr>
          <w:rFonts w:eastAsia="Tahoma"/>
          <w:color w:val="0D0D0D" w:themeColor="text1" w:themeTint="F2"/>
          <w:spacing w:val="10"/>
          <w:sz w:val="24"/>
          <w:szCs w:val="24"/>
          <w:lang w:val="tr-TR"/>
        </w:rPr>
      </w:pPr>
      <w:r w:rsidRPr="001044CC">
        <w:rPr>
          <w:sz w:val="24"/>
          <w:szCs w:val="24"/>
        </w:rPr>
        <w:t>5- İçselleştirilmiş, sistematik, sürdürülebilir ve örnek gösterilebilir uygulamalar bulunmaktadır</w:t>
      </w: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Pr="00873995" w:rsidRDefault="00873995" w:rsidP="002E6FB6">
      <w:pPr>
        <w:pStyle w:val="ListeParagraf"/>
        <w:numPr>
          <w:ilvl w:val="0"/>
          <w:numId w:val="5"/>
        </w:numPr>
        <w:spacing w:before="67" w:line="257" w:lineRule="exact"/>
        <w:ind w:left="567"/>
        <w:textAlignment w:val="baseline"/>
        <w:rPr>
          <w:rFonts w:eastAsia="Tahoma"/>
          <w:color w:val="0D0D0D" w:themeColor="text1" w:themeTint="F2"/>
          <w:spacing w:val="10"/>
          <w:sz w:val="24"/>
          <w:szCs w:val="24"/>
          <w:lang w:val="tr-TR"/>
        </w:rPr>
      </w:pPr>
      <w:r>
        <w:t>Üniversitemiz stratejik planı 2022 yılında yapılmış ve fakültemiz misyon ve vizyon temel değerler ve gelecek hedefleri ile uyumludur.</w:t>
      </w:r>
    </w:p>
    <w:p w:rsidR="00873995" w:rsidRDefault="00873995" w:rsidP="00873995">
      <w:pPr>
        <w:pStyle w:val="ListeParagraf"/>
        <w:spacing w:before="67" w:line="257" w:lineRule="exact"/>
        <w:ind w:left="567"/>
        <w:textAlignment w:val="baseline"/>
      </w:pPr>
    </w:p>
    <w:p w:rsidR="00873995" w:rsidRDefault="002428A7" w:rsidP="00873995">
      <w:pPr>
        <w:pStyle w:val="ListeParagraf"/>
        <w:spacing w:before="67" w:line="257" w:lineRule="exact"/>
        <w:ind w:left="567"/>
        <w:textAlignment w:val="baseline"/>
        <w:rPr>
          <w:rFonts w:eastAsia="Tahoma"/>
          <w:color w:val="0D0D0D" w:themeColor="text1" w:themeTint="F2"/>
          <w:spacing w:val="10"/>
          <w:sz w:val="24"/>
          <w:szCs w:val="24"/>
          <w:lang w:val="tr-TR"/>
        </w:rPr>
      </w:pPr>
      <w:hyperlink r:id="rId20" w:history="1">
        <w:r w:rsidR="00873995" w:rsidRPr="00220CD0">
          <w:rPr>
            <w:rStyle w:val="Kpr"/>
            <w:rFonts w:eastAsia="Tahoma"/>
            <w:spacing w:val="10"/>
            <w:sz w:val="24"/>
            <w:szCs w:val="24"/>
            <w:lang w:val="tr-TR"/>
          </w:rPr>
          <w:t>https://uludag.edu.tr/dosyalar/sgdb/204.pdf</w:t>
        </w:r>
      </w:hyperlink>
    </w:p>
    <w:p w:rsidR="00873995" w:rsidRPr="001044CC" w:rsidRDefault="00873995" w:rsidP="00873995">
      <w:pPr>
        <w:pStyle w:val="ListeParagraf"/>
        <w:spacing w:before="67" w:line="257" w:lineRule="exact"/>
        <w:ind w:left="567"/>
        <w:textAlignment w:val="baseline"/>
        <w:rPr>
          <w:rFonts w:eastAsia="Tahoma"/>
          <w:color w:val="0D0D0D" w:themeColor="text1" w:themeTint="F2"/>
          <w:spacing w:val="10"/>
          <w:sz w:val="24"/>
          <w:szCs w:val="24"/>
          <w:lang w:val="tr-TR"/>
        </w:rPr>
      </w:pPr>
    </w:p>
    <w:p w:rsidR="007F7F64" w:rsidRPr="001A7F6C"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p>
    <w:p w:rsidR="00347BF2" w:rsidRDefault="00347BF2"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A.3. Yönetim Sistemleri</w:t>
      </w:r>
    </w:p>
    <w:p w:rsidR="00873995" w:rsidRPr="001A7F6C" w:rsidRDefault="00873995" w:rsidP="000F76D0">
      <w:pPr>
        <w:spacing w:before="67" w:line="257" w:lineRule="exact"/>
        <w:textAlignment w:val="baseline"/>
        <w:rPr>
          <w:rFonts w:ascii="Tahoma" w:eastAsia="Tahoma" w:hAnsi="Tahoma"/>
          <w:b/>
          <w:color w:val="0D0D0D" w:themeColor="text1" w:themeTint="F2"/>
          <w:spacing w:val="10"/>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A.3.1. Bilgi yönetim sistemi</w:t>
      </w:r>
    </w:p>
    <w:p w:rsidR="00873995" w:rsidRPr="00873995" w:rsidRDefault="00873995" w:rsidP="00873995">
      <w:pPr>
        <w:pStyle w:val="ListeParagraf"/>
        <w:ind w:left="0"/>
        <w:jc w:val="both"/>
        <w:rPr>
          <w:rFonts w:eastAsia="Tahoma"/>
          <w:color w:val="0D0D0D" w:themeColor="text1" w:themeTint="F2"/>
          <w:spacing w:val="-3"/>
          <w:sz w:val="24"/>
          <w:szCs w:val="24"/>
          <w:lang w:val="tr-TR"/>
        </w:rPr>
      </w:pPr>
      <w:r w:rsidRPr="00873995">
        <w:rPr>
          <w:sz w:val="24"/>
          <w:szCs w:val="24"/>
        </w:rPr>
        <w:t>Birimin önemli etkinlikleri ve süreçlerine ilişkin veriler toplanmakta, analiz edilmekte, raporlanmakta ve stratejik yönetim için kullanılmaktadır. Akademik ve idari birimlerin kullandıkları Bilgi Yönetim Sistemi entegredir ve kalite yönetim süreçlerini beslemektedir.</w:t>
      </w:r>
    </w:p>
    <w:p w:rsidR="000F76D0"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7A6B6B" w:rsidRPr="007A6B6B" w:rsidRDefault="007A6B6B" w:rsidP="002E6FB6">
      <w:pPr>
        <w:pStyle w:val="ListeParagraf"/>
        <w:numPr>
          <w:ilvl w:val="0"/>
          <w:numId w:val="8"/>
        </w:numPr>
        <w:spacing w:before="67" w:line="257" w:lineRule="exact"/>
        <w:textAlignment w:val="baseline"/>
        <w:rPr>
          <w:sz w:val="24"/>
          <w:szCs w:val="24"/>
        </w:rPr>
      </w:pPr>
      <w:r w:rsidRPr="007A6B6B">
        <w:rPr>
          <w:sz w:val="24"/>
          <w:szCs w:val="24"/>
        </w:rPr>
        <w:t xml:space="preserve">Birimde bilgi yönetim sistemi bulunmamaktadır. </w:t>
      </w:r>
    </w:p>
    <w:p w:rsidR="007A6B6B" w:rsidRPr="007A6B6B" w:rsidRDefault="007A6B6B" w:rsidP="002E6FB6">
      <w:pPr>
        <w:pStyle w:val="ListeParagraf"/>
        <w:numPr>
          <w:ilvl w:val="0"/>
          <w:numId w:val="8"/>
        </w:numPr>
        <w:spacing w:before="67" w:line="257" w:lineRule="exact"/>
        <w:textAlignment w:val="baseline"/>
        <w:rPr>
          <w:sz w:val="24"/>
          <w:szCs w:val="24"/>
        </w:rPr>
      </w:pPr>
      <w:r w:rsidRPr="007A6B6B">
        <w:rPr>
          <w:sz w:val="24"/>
          <w:szCs w:val="24"/>
        </w:rPr>
        <w:t xml:space="preserve">Birimde birimsel bilginin edinimi, saklanması, kullanılması, işlenmesi ve değerlendirilmesine destek olacak bilgi yönetim sistemleri oluşturulmuştur. </w:t>
      </w:r>
    </w:p>
    <w:p w:rsidR="007A6B6B" w:rsidRPr="007A6B6B" w:rsidRDefault="007A6B6B" w:rsidP="002E6FB6">
      <w:pPr>
        <w:pStyle w:val="ListeParagraf"/>
        <w:numPr>
          <w:ilvl w:val="0"/>
          <w:numId w:val="8"/>
        </w:numPr>
        <w:spacing w:before="67" w:line="257" w:lineRule="exact"/>
        <w:textAlignment w:val="baseline"/>
        <w:rPr>
          <w:sz w:val="24"/>
          <w:szCs w:val="24"/>
          <w:highlight w:val="yellow"/>
        </w:rPr>
      </w:pPr>
      <w:r w:rsidRPr="007A6B6B">
        <w:rPr>
          <w:sz w:val="24"/>
          <w:szCs w:val="24"/>
          <w:highlight w:val="yellow"/>
        </w:rPr>
        <w:t xml:space="preserve">Birim genelinde temel süreçleri (eğitim ve öğretim, araştırma ve geliştirme, toplumsal katkı, kalite güvencesi) destekleyen entegre bilgi yönetim sistemi işletilmektedir. </w:t>
      </w:r>
    </w:p>
    <w:p w:rsidR="007A6B6B" w:rsidRPr="007A6B6B" w:rsidRDefault="007A6B6B" w:rsidP="002E6FB6">
      <w:pPr>
        <w:pStyle w:val="ListeParagraf"/>
        <w:numPr>
          <w:ilvl w:val="0"/>
          <w:numId w:val="8"/>
        </w:numPr>
        <w:spacing w:before="67" w:line="257" w:lineRule="exact"/>
        <w:textAlignment w:val="baseline"/>
        <w:rPr>
          <w:sz w:val="24"/>
          <w:szCs w:val="24"/>
        </w:rPr>
      </w:pPr>
      <w:r w:rsidRPr="007A6B6B">
        <w:rPr>
          <w:sz w:val="24"/>
          <w:szCs w:val="24"/>
        </w:rPr>
        <w:t xml:space="preserve">Birimde entegre bilgi yönetim sistemi izlenmekte ve iyileştirilmektedir. </w:t>
      </w:r>
    </w:p>
    <w:p w:rsidR="007A6B6B" w:rsidRPr="007A6B6B" w:rsidRDefault="007A6B6B" w:rsidP="007A6B6B">
      <w:pPr>
        <w:spacing w:before="67" w:line="257" w:lineRule="exact"/>
        <w:ind w:left="360"/>
        <w:textAlignment w:val="baseline"/>
        <w:rPr>
          <w:rFonts w:eastAsia="Tahoma"/>
          <w:color w:val="0D0D0D" w:themeColor="text1" w:themeTint="F2"/>
          <w:spacing w:val="10"/>
          <w:sz w:val="24"/>
          <w:szCs w:val="24"/>
          <w:lang w:val="tr-TR"/>
        </w:rPr>
      </w:pPr>
      <w:r w:rsidRPr="007A6B6B">
        <w:rPr>
          <w:sz w:val="24"/>
          <w:szCs w:val="24"/>
        </w:rPr>
        <w:t>5- İçselleştirilmiş, sistematik, sürdürülebilir ve örnek gösterilebilir uygulamalar bulunmaktadır.</w:t>
      </w: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Pr="007A6B6B" w:rsidRDefault="007A6B6B"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r w:rsidRPr="007A6B6B">
        <w:rPr>
          <w:sz w:val="24"/>
          <w:szCs w:val="24"/>
        </w:rPr>
        <w:t>Birimimiz bünyesinde kullanılan bilgi yönetim sistemleri aşağıda listelenmiştir:</w:t>
      </w:r>
    </w:p>
    <w:p w:rsidR="002F4360" w:rsidRDefault="007A6B6B" w:rsidP="000F76D0">
      <w:pPr>
        <w:pStyle w:val="ListeParagraf"/>
        <w:ind w:left="0"/>
        <w:rPr>
          <w:rFonts w:eastAsia="Tahoma"/>
          <w:color w:val="0D0D0D" w:themeColor="text1" w:themeTint="F2"/>
          <w:spacing w:val="-3"/>
          <w:sz w:val="24"/>
          <w:szCs w:val="24"/>
          <w:lang w:val="tr-TR"/>
        </w:rPr>
      </w:pPr>
      <w:r>
        <w:rPr>
          <w:rFonts w:ascii="Tahoma" w:eastAsia="Tahoma" w:hAnsi="Tahoma"/>
          <w:b/>
          <w:color w:val="0D0D0D" w:themeColor="text1" w:themeTint="F2"/>
          <w:spacing w:val="-3"/>
          <w:sz w:val="24"/>
          <w:szCs w:val="24"/>
          <w:lang w:val="tr-TR"/>
        </w:rPr>
        <w:t xml:space="preserve">    - </w:t>
      </w:r>
      <w:r w:rsidRPr="007A6B6B">
        <w:rPr>
          <w:rFonts w:eastAsia="Tahoma"/>
          <w:color w:val="0D0D0D" w:themeColor="text1" w:themeTint="F2"/>
          <w:spacing w:val="-3"/>
          <w:sz w:val="24"/>
          <w:szCs w:val="24"/>
          <w:lang w:val="tr-TR"/>
        </w:rPr>
        <w:t>Öğrenci İşleri Otomasyonu</w:t>
      </w:r>
    </w:p>
    <w:p w:rsidR="007A6B6B" w:rsidRDefault="007A6B6B" w:rsidP="000F76D0">
      <w:pPr>
        <w:pStyle w:val="ListeParagraf"/>
        <w:ind w:left="0"/>
        <w:rPr>
          <w:rFonts w:eastAsia="Tahoma"/>
          <w:color w:val="0D0D0D" w:themeColor="text1" w:themeTint="F2"/>
          <w:spacing w:val="-3"/>
          <w:sz w:val="24"/>
          <w:szCs w:val="24"/>
          <w:lang w:val="tr-TR"/>
        </w:rPr>
      </w:pPr>
      <w:r>
        <w:rPr>
          <w:rFonts w:ascii="Tahoma" w:eastAsia="Tahoma" w:hAnsi="Tahoma"/>
          <w:b/>
          <w:color w:val="0D0D0D" w:themeColor="text1" w:themeTint="F2"/>
          <w:spacing w:val="-3"/>
          <w:sz w:val="24"/>
          <w:szCs w:val="24"/>
          <w:lang w:val="tr-TR"/>
        </w:rPr>
        <w:t xml:space="preserve">       </w:t>
      </w:r>
      <w:hyperlink r:id="rId21" w:history="1">
        <w:r w:rsidRPr="00220CD0">
          <w:rPr>
            <w:rStyle w:val="Kpr"/>
            <w:rFonts w:eastAsia="Tahoma"/>
            <w:spacing w:val="-3"/>
            <w:sz w:val="24"/>
            <w:szCs w:val="24"/>
            <w:lang w:val="tr-TR"/>
          </w:rPr>
          <w:t>https://ogrotomasyon.uludag.edu.tr/Default.aspx</w:t>
        </w:r>
      </w:hyperlink>
    </w:p>
    <w:p w:rsidR="007A6B6B" w:rsidRDefault="007A6B6B" w:rsidP="000F76D0">
      <w:pPr>
        <w:pStyle w:val="ListeParagraf"/>
        <w:ind w:left="0"/>
        <w:rPr>
          <w:rFonts w:eastAsia="Tahoma"/>
          <w:color w:val="0D0D0D" w:themeColor="text1" w:themeTint="F2"/>
          <w:spacing w:val="-3"/>
          <w:sz w:val="24"/>
          <w:szCs w:val="24"/>
          <w:lang w:val="tr-TR"/>
        </w:rPr>
      </w:pPr>
      <w:r>
        <w:rPr>
          <w:rFonts w:eastAsia="Tahoma"/>
          <w:color w:val="0D0D0D" w:themeColor="text1" w:themeTint="F2"/>
          <w:spacing w:val="-3"/>
          <w:sz w:val="24"/>
          <w:szCs w:val="24"/>
          <w:lang w:val="tr-TR"/>
        </w:rPr>
        <w:lastRenderedPageBreak/>
        <w:t xml:space="preserve">    </w:t>
      </w:r>
    </w:p>
    <w:p w:rsidR="007A6B6B" w:rsidRDefault="007A6B6B" w:rsidP="000F76D0">
      <w:pPr>
        <w:pStyle w:val="ListeParagraf"/>
        <w:ind w:left="0"/>
        <w:rPr>
          <w:rFonts w:eastAsia="Tahoma"/>
          <w:color w:val="0D0D0D" w:themeColor="text1" w:themeTint="F2"/>
          <w:spacing w:val="-3"/>
          <w:sz w:val="24"/>
          <w:szCs w:val="24"/>
          <w:lang w:val="tr-TR"/>
        </w:rPr>
      </w:pPr>
      <w:r>
        <w:rPr>
          <w:rFonts w:eastAsia="Tahoma"/>
          <w:color w:val="0D0D0D" w:themeColor="text1" w:themeTint="F2"/>
          <w:spacing w:val="-3"/>
          <w:sz w:val="24"/>
          <w:szCs w:val="24"/>
          <w:lang w:val="tr-TR"/>
        </w:rPr>
        <w:t xml:space="preserve">      - Akademik Veri Yönetim Sistemi </w:t>
      </w:r>
      <w:r w:rsidR="007C2A6A">
        <w:rPr>
          <w:rFonts w:eastAsia="Tahoma"/>
          <w:color w:val="0D0D0D" w:themeColor="text1" w:themeTint="F2"/>
          <w:spacing w:val="-3"/>
          <w:sz w:val="24"/>
          <w:szCs w:val="24"/>
          <w:lang w:val="tr-TR"/>
        </w:rPr>
        <w:t>(AVESİS)</w:t>
      </w:r>
    </w:p>
    <w:p w:rsidR="007C2A6A" w:rsidRDefault="007C2A6A" w:rsidP="000F76D0">
      <w:pPr>
        <w:pStyle w:val="ListeParagraf"/>
        <w:ind w:left="0"/>
        <w:rPr>
          <w:rFonts w:eastAsia="Tahoma"/>
          <w:color w:val="0D0D0D" w:themeColor="text1" w:themeTint="F2"/>
          <w:spacing w:val="-3"/>
          <w:sz w:val="24"/>
          <w:szCs w:val="24"/>
          <w:lang w:val="tr-TR"/>
        </w:rPr>
      </w:pPr>
      <w:r>
        <w:rPr>
          <w:rFonts w:eastAsia="Tahoma"/>
          <w:color w:val="0D0D0D" w:themeColor="text1" w:themeTint="F2"/>
          <w:spacing w:val="-3"/>
          <w:sz w:val="24"/>
          <w:szCs w:val="24"/>
          <w:lang w:val="tr-TR"/>
        </w:rPr>
        <w:t xml:space="preserve">         </w:t>
      </w:r>
      <w:hyperlink r:id="rId22" w:history="1">
        <w:r w:rsidRPr="00220CD0">
          <w:rPr>
            <w:rStyle w:val="Kpr"/>
            <w:rFonts w:eastAsia="Tahoma"/>
            <w:spacing w:val="-3"/>
            <w:sz w:val="24"/>
            <w:szCs w:val="24"/>
            <w:lang w:val="tr-TR"/>
          </w:rPr>
          <w:t>https://avesis.uludag.edu.tr/</w:t>
        </w:r>
      </w:hyperlink>
    </w:p>
    <w:p w:rsidR="007C2A6A" w:rsidRDefault="007C2A6A" w:rsidP="000F76D0">
      <w:pPr>
        <w:pStyle w:val="ListeParagraf"/>
        <w:ind w:left="0"/>
        <w:rPr>
          <w:rFonts w:eastAsia="Tahoma"/>
          <w:color w:val="0D0D0D" w:themeColor="text1" w:themeTint="F2"/>
          <w:spacing w:val="-3"/>
          <w:sz w:val="24"/>
          <w:szCs w:val="24"/>
          <w:lang w:val="tr-TR"/>
        </w:rPr>
      </w:pPr>
    </w:p>
    <w:p w:rsidR="007C2A6A" w:rsidRDefault="007C2A6A" w:rsidP="007C2A6A">
      <w:pPr>
        <w:rPr>
          <w:rFonts w:eastAsia="Tahoma"/>
          <w:color w:val="0D0D0D" w:themeColor="text1" w:themeTint="F2"/>
          <w:spacing w:val="-3"/>
          <w:sz w:val="24"/>
          <w:szCs w:val="24"/>
          <w:lang w:val="tr-TR"/>
        </w:rPr>
      </w:pPr>
      <w:r>
        <w:rPr>
          <w:rFonts w:eastAsia="Tahoma"/>
          <w:color w:val="0D0D0D" w:themeColor="text1" w:themeTint="F2"/>
          <w:spacing w:val="-3"/>
          <w:sz w:val="24"/>
          <w:szCs w:val="24"/>
          <w:lang w:val="tr-TR"/>
        </w:rPr>
        <w:t xml:space="preserve">      -</w:t>
      </w:r>
      <w:r w:rsidRPr="007C2A6A">
        <w:rPr>
          <w:rFonts w:eastAsia="Tahoma"/>
          <w:color w:val="0D0D0D" w:themeColor="text1" w:themeTint="F2"/>
          <w:spacing w:val="-3"/>
          <w:sz w:val="24"/>
          <w:szCs w:val="24"/>
          <w:lang w:val="tr-TR"/>
        </w:rPr>
        <w:t>UKEY Otomasyon Sistemi</w:t>
      </w:r>
    </w:p>
    <w:p w:rsidR="007C2A6A" w:rsidRDefault="007C2A6A" w:rsidP="007C2A6A">
      <w:pPr>
        <w:rPr>
          <w:rFonts w:eastAsia="Tahoma"/>
          <w:color w:val="0D0D0D" w:themeColor="text1" w:themeTint="F2"/>
          <w:spacing w:val="-3"/>
          <w:sz w:val="24"/>
          <w:szCs w:val="24"/>
          <w:lang w:val="tr-TR"/>
        </w:rPr>
      </w:pPr>
      <w:r>
        <w:rPr>
          <w:rFonts w:eastAsia="Tahoma"/>
          <w:color w:val="0D0D0D" w:themeColor="text1" w:themeTint="F2"/>
          <w:spacing w:val="-3"/>
          <w:sz w:val="24"/>
          <w:szCs w:val="24"/>
          <w:lang w:val="tr-TR"/>
        </w:rPr>
        <w:t xml:space="preserve">        </w:t>
      </w:r>
      <w:hyperlink r:id="rId23" w:history="1">
        <w:r w:rsidRPr="00220CD0">
          <w:rPr>
            <w:rStyle w:val="Kpr"/>
            <w:rFonts w:eastAsia="Tahoma"/>
            <w:spacing w:val="-3"/>
            <w:sz w:val="24"/>
            <w:szCs w:val="24"/>
            <w:lang w:val="tr-TR"/>
          </w:rPr>
          <w:t>https://ukey.uludag.edu.tr/p!WVFGX10oBHxdUlVIFSAuWzFHVilaIEANeylbNURXVGRVVlEtKxQ!/</w:t>
        </w:r>
      </w:hyperlink>
    </w:p>
    <w:p w:rsidR="007C2A6A" w:rsidRDefault="007C2A6A" w:rsidP="007C2A6A">
      <w:pPr>
        <w:rPr>
          <w:rFonts w:eastAsia="Tahoma"/>
          <w:color w:val="0D0D0D" w:themeColor="text1" w:themeTint="F2"/>
          <w:spacing w:val="-3"/>
          <w:sz w:val="24"/>
          <w:szCs w:val="24"/>
          <w:lang w:val="tr-TR"/>
        </w:rPr>
      </w:pPr>
    </w:p>
    <w:p w:rsidR="007C2A6A" w:rsidRDefault="007C2A6A" w:rsidP="007C2A6A">
      <w:pPr>
        <w:rPr>
          <w:rFonts w:eastAsia="Tahoma"/>
          <w:color w:val="0D0D0D" w:themeColor="text1" w:themeTint="F2"/>
          <w:spacing w:val="-3"/>
          <w:sz w:val="24"/>
          <w:szCs w:val="24"/>
          <w:lang w:val="tr-TR"/>
        </w:rPr>
      </w:pPr>
      <w:r>
        <w:rPr>
          <w:rFonts w:eastAsia="Tahoma"/>
          <w:color w:val="0D0D0D" w:themeColor="text1" w:themeTint="F2"/>
          <w:spacing w:val="-3"/>
          <w:sz w:val="24"/>
          <w:szCs w:val="24"/>
          <w:lang w:val="tr-TR"/>
        </w:rPr>
        <w:t xml:space="preserve">    -Personel Otomasyon Sistemi</w:t>
      </w:r>
    </w:p>
    <w:p w:rsidR="007C2A6A" w:rsidRDefault="007C2A6A" w:rsidP="007C2A6A">
      <w:pPr>
        <w:rPr>
          <w:rFonts w:eastAsia="Tahoma"/>
          <w:color w:val="0D0D0D" w:themeColor="text1" w:themeTint="F2"/>
          <w:spacing w:val="-3"/>
          <w:sz w:val="24"/>
          <w:szCs w:val="24"/>
          <w:lang w:val="tr-TR"/>
        </w:rPr>
      </w:pPr>
      <w:r>
        <w:rPr>
          <w:rFonts w:eastAsia="Tahoma"/>
          <w:color w:val="0D0D0D" w:themeColor="text1" w:themeTint="F2"/>
          <w:spacing w:val="-3"/>
          <w:sz w:val="24"/>
          <w:szCs w:val="24"/>
          <w:lang w:val="tr-TR"/>
        </w:rPr>
        <w:t xml:space="preserve">     </w:t>
      </w:r>
      <w:hyperlink r:id="rId24" w:history="1">
        <w:r w:rsidRPr="00220CD0">
          <w:rPr>
            <w:rStyle w:val="Kpr"/>
            <w:rFonts w:eastAsia="Tahoma"/>
            <w:spacing w:val="-3"/>
            <w:sz w:val="24"/>
            <w:szCs w:val="24"/>
            <w:lang w:val="tr-TR"/>
          </w:rPr>
          <w:t>https://pbs.uludag.edu.tr/</w:t>
        </w:r>
      </w:hyperlink>
    </w:p>
    <w:p w:rsidR="007C2A6A" w:rsidRDefault="007C2A6A" w:rsidP="007C2A6A">
      <w:pPr>
        <w:rPr>
          <w:rFonts w:eastAsia="Tahoma"/>
          <w:color w:val="0D0D0D" w:themeColor="text1" w:themeTint="F2"/>
          <w:spacing w:val="-3"/>
          <w:sz w:val="24"/>
          <w:szCs w:val="24"/>
          <w:lang w:val="tr-TR"/>
        </w:rPr>
      </w:pPr>
    </w:p>
    <w:p w:rsidR="007C2A6A" w:rsidRDefault="007C2A6A" w:rsidP="007C2A6A">
      <w:pPr>
        <w:rPr>
          <w:rFonts w:eastAsia="Tahoma"/>
          <w:color w:val="0D0D0D" w:themeColor="text1" w:themeTint="F2"/>
          <w:spacing w:val="-3"/>
          <w:sz w:val="24"/>
          <w:szCs w:val="24"/>
          <w:lang w:val="tr-TR"/>
        </w:rPr>
      </w:pPr>
      <w:r>
        <w:rPr>
          <w:rFonts w:eastAsia="Tahoma"/>
          <w:color w:val="0D0D0D" w:themeColor="text1" w:themeTint="F2"/>
          <w:spacing w:val="-3"/>
          <w:sz w:val="24"/>
          <w:szCs w:val="24"/>
          <w:lang w:val="tr-TR"/>
        </w:rPr>
        <w:t xml:space="preserve">    -Online Kaynaklar</w:t>
      </w:r>
    </w:p>
    <w:p w:rsidR="007C2A6A" w:rsidRDefault="007C2A6A" w:rsidP="007C2A6A">
      <w:pPr>
        <w:rPr>
          <w:rFonts w:eastAsia="Tahoma"/>
          <w:color w:val="0D0D0D" w:themeColor="text1" w:themeTint="F2"/>
          <w:spacing w:val="-3"/>
          <w:sz w:val="24"/>
          <w:szCs w:val="24"/>
          <w:lang w:val="tr-TR"/>
        </w:rPr>
      </w:pPr>
      <w:r>
        <w:rPr>
          <w:rFonts w:eastAsia="Tahoma"/>
          <w:color w:val="0D0D0D" w:themeColor="text1" w:themeTint="F2"/>
          <w:spacing w:val="-3"/>
          <w:sz w:val="24"/>
          <w:szCs w:val="24"/>
          <w:lang w:val="tr-TR"/>
        </w:rPr>
        <w:t xml:space="preserve">     </w:t>
      </w:r>
      <w:hyperlink r:id="rId25" w:history="1">
        <w:r w:rsidRPr="00220CD0">
          <w:rPr>
            <w:rStyle w:val="Kpr"/>
            <w:rFonts w:eastAsia="Tahoma"/>
            <w:spacing w:val="-3"/>
            <w:sz w:val="24"/>
            <w:szCs w:val="24"/>
            <w:lang w:val="tr-TR"/>
          </w:rPr>
          <w:t>https://ekutuphane.uludag.edu.tr/vetisbt/</w:t>
        </w:r>
      </w:hyperlink>
    </w:p>
    <w:p w:rsidR="007C2A6A" w:rsidRPr="007C2A6A" w:rsidRDefault="007C2A6A" w:rsidP="007C2A6A">
      <w:pPr>
        <w:rPr>
          <w:rFonts w:eastAsia="Tahoma"/>
          <w:color w:val="0D0D0D" w:themeColor="text1" w:themeTint="F2"/>
          <w:spacing w:val="-3"/>
          <w:sz w:val="24"/>
          <w:szCs w:val="24"/>
          <w:lang w:val="tr-TR"/>
        </w:rPr>
      </w:pPr>
    </w:p>
    <w:p w:rsidR="007C2A6A" w:rsidRPr="007C2A6A" w:rsidRDefault="007C2A6A" w:rsidP="007C2A6A">
      <w:pPr>
        <w:ind w:left="345"/>
        <w:rPr>
          <w:rFonts w:eastAsia="Tahoma"/>
          <w:color w:val="0D0D0D" w:themeColor="text1" w:themeTint="F2"/>
          <w:spacing w:val="-3"/>
          <w:sz w:val="24"/>
          <w:szCs w:val="24"/>
          <w:lang w:val="tr-TR"/>
        </w:rPr>
      </w:pPr>
      <w:r>
        <w:rPr>
          <w:rFonts w:eastAsia="Tahoma"/>
          <w:color w:val="0D0D0D" w:themeColor="text1" w:themeTint="F2"/>
          <w:spacing w:val="-3"/>
          <w:sz w:val="24"/>
          <w:szCs w:val="24"/>
          <w:lang w:val="tr-TR"/>
        </w:rPr>
        <w:t xml:space="preserve">   </w:t>
      </w:r>
    </w:p>
    <w:p w:rsidR="007C2A6A" w:rsidRPr="007A6B6B" w:rsidRDefault="007C2A6A" w:rsidP="000F76D0">
      <w:pPr>
        <w:pStyle w:val="ListeParagraf"/>
        <w:ind w:left="0"/>
        <w:rPr>
          <w:rFonts w:eastAsia="Tahoma"/>
          <w:color w:val="0D0D0D" w:themeColor="text1" w:themeTint="F2"/>
          <w:spacing w:val="-3"/>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A.3.2. İnsan kaynakları yönetimi</w:t>
      </w:r>
    </w:p>
    <w:p w:rsidR="007C2A6A" w:rsidRPr="007C2A6A" w:rsidRDefault="007C2A6A" w:rsidP="007C2A6A">
      <w:pPr>
        <w:pStyle w:val="ListeParagraf"/>
        <w:ind w:left="0"/>
        <w:jc w:val="both"/>
        <w:rPr>
          <w:rFonts w:eastAsia="Tahoma"/>
          <w:color w:val="0D0D0D" w:themeColor="text1" w:themeTint="F2"/>
          <w:spacing w:val="-3"/>
          <w:sz w:val="24"/>
          <w:szCs w:val="24"/>
          <w:lang w:val="tr-TR"/>
        </w:rPr>
      </w:pPr>
      <w:r>
        <w:rPr>
          <w:sz w:val="24"/>
          <w:szCs w:val="24"/>
        </w:rPr>
        <w:t xml:space="preserve">Bölümümüzde </w:t>
      </w:r>
      <w:r w:rsidRPr="007C2A6A">
        <w:rPr>
          <w:sz w:val="24"/>
          <w:szCs w:val="24"/>
        </w:rPr>
        <w:t xml:space="preserve">akademik ve idari personelin istihdamına yönelik düzenlemeler ilgili yönetmelikler doğrultusunda yapılmaktadır. Akademik atama ve yükseltmeler, YÖK’ün belirlediği kriterler ve Senato tarafından belirlenen Öğretim Üyeliğine Yükseltilme ve Atanma Ölçütleri Yönergesine göre yapılmaktadır. </w:t>
      </w:r>
      <w:r>
        <w:rPr>
          <w:sz w:val="24"/>
          <w:szCs w:val="24"/>
        </w:rPr>
        <w:t xml:space="preserve">Ziraat Fakültesi </w:t>
      </w:r>
      <w:r w:rsidRPr="007C2A6A">
        <w:rPr>
          <w:sz w:val="24"/>
          <w:szCs w:val="24"/>
        </w:rPr>
        <w:t>bünyesinde yapılan işe alımlar, 657 sayılı Devlet Memurları Kanunu ve 2547 sayılı Yükseköğretim Kanunu’nun ilgili maddeleri uyarınca</w:t>
      </w:r>
      <w:r>
        <w:rPr>
          <w:sz w:val="24"/>
          <w:szCs w:val="24"/>
        </w:rPr>
        <w:t>gerrçekleştirilmektedir</w:t>
      </w:r>
      <w:r w:rsidRPr="007C2A6A">
        <w:rPr>
          <w:sz w:val="24"/>
          <w:szCs w:val="24"/>
        </w:rPr>
        <w:t xml:space="preserve">. </w:t>
      </w:r>
    </w:p>
    <w:p w:rsidR="008166C0" w:rsidRDefault="008166C0"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Olgunluk Düzeyi: </w:t>
      </w:r>
    </w:p>
    <w:p w:rsidR="008166C0" w:rsidRDefault="008166C0" w:rsidP="002E6FB6">
      <w:pPr>
        <w:pStyle w:val="ListeParagraf"/>
        <w:numPr>
          <w:ilvl w:val="0"/>
          <w:numId w:val="9"/>
        </w:numPr>
        <w:spacing w:before="67" w:line="257" w:lineRule="exact"/>
        <w:textAlignment w:val="baseline"/>
      </w:pPr>
      <w:r>
        <w:t xml:space="preserve">Birimde insan kaynakları yönetimine ilişkin tanımlı süreçler bulunmamaktadır. </w:t>
      </w:r>
    </w:p>
    <w:p w:rsidR="008166C0" w:rsidRDefault="008166C0" w:rsidP="002E6FB6">
      <w:pPr>
        <w:pStyle w:val="ListeParagraf"/>
        <w:numPr>
          <w:ilvl w:val="0"/>
          <w:numId w:val="9"/>
        </w:numPr>
        <w:spacing w:before="67" w:line="257" w:lineRule="exact"/>
        <w:textAlignment w:val="baseline"/>
      </w:pPr>
      <w:r>
        <w:t>Birimde stratejik hedefleriyle uyumlu insan kaynakları yönetimine ilişkin tanımlı süreçler bulunmaktadır.</w:t>
      </w:r>
    </w:p>
    <w:p w:rsidR="008166C0" w:rsidRDefault="008166C0" w:rsidP="002E6FB6">
      <w:pPr>
        <w:pStyle w:val="ListeParagraf"/>
        <w:numPr>
          <w:ilvl w:val="0"/>
          <w:numId w:val="9"/>
        </w:numPr>
        <w:spacing w:before="67" w:line="257" w:lineRule="exact"/>
        <w:textAlignment w:val="baseline"/>
      </w:pPr>
      <w:r>
        <w:t xml:space="preserve">Birimin genelinde insan kaynakları yönetimi doğrultusunda uygulamalar tanımlı süreçlere uygun bir biçimde yürütülmektedir. </w:t>
      </w:r>
    </w:p>
    <w:p w:rsidR="008166C0" w:rsidRDefault="008166C0" w:rsidP="002E6FB6">
      <w:pPr>
        <w:pStyle w:val="ListeParagraf"/>
        <w:numPr>
          <w:ilvl w:val="0"/>
          <w:numId w:val="9"/>
        </w:numPr>
        <w:spacing w:before="67" w:line="257" w:lineRule="exact"/>
        <w:textAlignment w:val="baseline"/>
      </w:pPr>
      <w:r>
        <w:t xml:space="preserve">Birimde insan kaynakları yönetimi uygulamaları izlenmekte ve ilgili iç paydaşlarla değerlendirilerek iyileştirilmektedir. </w:t>
      </w:r>
    </w:p>
    <w:p w:rsidR="008166C0" w:rsidRPr="008166C0" w:rsidRDefault="008166C0" w:rsidP="008166C0">
      <w:pPr>
        <w:spacing w:before="67" w:line="257" w:lineRule="exact"/>
        <w:ind w:left="360"/>
        <w:textAlignment w:val="baseline"/>
        <w:rPr>
          <w:rFonts w:eastAsia="Tahoma"/>
          <w:color w:val="0D0D0D" w:themeColor="text1" w:themeTint="F2"/>
          <w:spacing w:val="10"/>
          <w:sz w:val="24"/>
          <w:szCs w:val="24"/>
          <w:lang w:val="tr-TR"/>
        </w:rPr>
      </w:pPr>
      <w:r w:rsidRPr="008166C0">
        <w:rPr>
          <w:highlight w:val="yellow"/>
        </w:rPr>
        <w:t>5- İçselleştirilmiş, sistematik, sürdürülebilir ve örnek gösterilebilir uygulamalar bulunmaktadır</w:t>
      </w:r>
      <w:r>
        <w:t>.</w:t>
      </w:r>
    </w:p>
    <w:p w:rsidR="000F76D0" w:rsidRPr="001A7F6C" w:rsidRDefault="008166C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 </w:t>
      </w:r>
      <w:r w:rsidR="000F76D0" w:rsidRPr="001A7F6C">
        <w:rPr>
          <w:rFonts w:ascii="Tahoma" w:eastAsia="Tahoma" w:hAnsi="Tahoma"/>
          <w:b/>
          <w:color w:val="0D0D0D" w:themeColor="text1" w:themeTint="F2"/>
          <w:spacing w:val="10"/>
          <w:sz w:val="24"/>
          <w:szCs w:val="24"/>
          <w:lang w:val="tr-TR"/>
        </w:rPr>
        <w:t>Kanıtlar:</w:t>
      </w:r>
    </w:p>
    <w:p w:rsidR="000F76D0" w:rsidRPr="008166C0" w:rsidRDefault="008166C0" w:rsidP="002E6FB6">
      <w:pPr>
        <w:pStyle w:val="ListeParagraf"/>
        <w:numPr>
          <w:ilvl w:val="0"/>
          <w:numId w:val="5"/>
        </w:numPr>
        <w:spacing w:before="67" w:line="257" w:lineRule="exact"/>
        <w:ind w:left="567"/>
        <w:textAlignment w:val="baseline"/>
        <w:rPr>
          <w:rFonts w:eastAsia="Tahoma"/>
          <w:color w:val="0D0D0D" w:themeColor="text1" w:themeTint="F2"/>
          <w:spacing w:val="10"/>
          <w:sz w:val="24"/>
          <w:szCs w:val="24"/>
          <w:lang w:val="tr-TR"/>
        </w:rPr>
      </w:pPr>
      <w:r w:rsidRPr="008166C0">
        <w:rPr>
          <w:rFonts w:eastAsia="Tahoma"/>
          <w:color w:val="0D0D0D" w:themeColor="text1" w:themeTint="F2"/>
          <w:spacing w:val="10"/>
          <w:sz w:val="24"/>
          <w:szCs w:val="24"/>
          <w:lang w:val="tr-TR"/>
        </w:rPr>
        <w:t>BUÜ Öğretim Üyeliğine Yükseltilme ve Atanma Kriterleri 2023</w:t>
      </w:r>
    </w:p>
    <w:p w:rsidR="002F4360" w:rsidRDefault="008166C0" w:rsidP="000F76D0">
      <w:pPr>
        <w:pStyle w:val="ListeParagraf"/>
        <w:ind w:left="0"/>
        <w:rPr>
          <w:rFonts w:eastAsia="Tahoma"/>
          <w:color w:val="0D0D0D" w:themeColor="text1" w:themeTint="F2"/>
          <w:spacing w:val="-3"/>
          <w:sz w:val="24"/>
          <w:szCs w:val="24"/>
          <w:lang w:val="tr-TR"/>
        </w:rPr>
      </w:pPr>
      <w:r>
        <w:rPr>
          <w:rFonts w:ascii="Tahoma" w:eastAsia="Tahoma" w:hAnsi="Tahoma"/>
          <w:b/>
          <w:color w:val="0D0D0D" w:themeColor="text1" w:themeTint="F2"/>
          <w:spacing w:val="-3"/>
          <w:sz w:val="24"/>
          <w:szCs w:val="24"/>
          <w:lang w:val="tr-TR"/>
        </w:rPr>
        <w:t xml:space="preserve">      </w:t>
      </w:r>
      <w:hyperlink r:id="rId26" w:history="1">
        <w:r w:rsidRPr="00220CD0">
          <w:rPr>
            <w:rStyle w:val="Kpr"/>
            <w:rFonts w:eastAsia="Tahoma"/>
            <w:spacing w:val="-3"/>
            <w:sz w:val="24"/>
            <w:szCs w:val="24"/>
            <w:lang w:val="tr-TR"/>
          </w:rPr>
          <w:t>https://uludag.edu.tr/dosyalar/personel/dosyalar/OGRETIM_UYESI_Atanma_Kriterleri/buu_ogretim_uyeligine_yukseltilme_ve_atanma_kriterleri_2023.pdf</w:t>
        </w:r>
      </w:hyperlink>
    </w:p>
    <w:p w:rsidR="008166C0" w:rsidRPr="008166C0" w:rsidRDefault="008166C0" w:rsidP="000F76D0">
      <w:pPr>
        <w:pStyle w:val="ListeParagraf"/>
        <w:ind w:left="0"/>
        <w:rPr>
          <w:rFonts w:eastAsia="Tahoma"/>
          <w:color w:val="0D0D0D" w:themeColor="text1" w:themeTint="F2"/>
          <w:spacing w:val="-3"/>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A.3.3. Finansal yönetim</w:t>
      </w:r>
    </w:p>
    <w:p w:rsidR="00407EE8" w:rsidRPr="00407EE8" w:rsidRDefault="00407EE8" w:rsidP="000F76D0">
      <w:pPr>
        <w:pStyle w:val="ListeParagraf"/>
        <w:ind w:left="0"/>
        <w:rPr>
          <w:rFonts w:eastAsia="Tahoma"/>
          <w:color w:val="0D0D0D" w:themeColor="text1" w:themeTint="F2"/>
          <w:spacing w:val="-3"/>
          <w:sz w:val="24"/>
          <w:szCs w:val="24"/>
          <w:lang w:val="tr-TR"/>
        </w:rPr>
      </w:pPr>
    </w:p>
    <w:p w:rsidR="007F7F64" w:rsidRPr="001A7F6C"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Pr="001A7F6C" w:rsidRDefault="000F76D0"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2F4360" w:rsidRPr="001A7F6C" w:rsidRDefault="002F4360" w:rsidP="000F76D0">
      <w:pPr>
        <w:pStyle w:val="ListeParagraf"/>
        <w:ind w:left="0"/>
        <w:rPr>
          <w:rFonts w:ascii="Tahoma" w:eastAsia="Tahoma" w:hAnsi="Tahoma"/>
          <w:b/>
          <w:color w:val="0D0D0D" w:themeColor="text1" w:themeTint="F2"/>
          <w:spacing w:val="-3"/>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A.3.4. Süreç yönetimi</w:t>
      </w:r>
    </w:p>
    <w:p w:rsidR="00407EE8" w:rsidRDefault="00407EE8" w:rsidP="00407EE8">
      <w:pPr>
        <w:pStyle w:val="Default"/>
        <w:jc w:val="both"/>
      </w:pPr>
      <w:r>
        <w:t>Bölümümüzde</w:t>
      </w:r>
      <w:r w:rsidRPr="00407EE8">
        <w:t xml:space="preserve"> eğitim-öğretime (ders programları, işyeri eğitim süreçleri, staj işlemleri, öğrenci kayı</w:t>
      </w:r>
      <w:r>
        <w:t>t</w:t>
      </w:r>
      <w:r w:rsidRPr="00407EE8">
        <w:t>/</w:t>
      </w:r>
      <w:r>
        <w:t xml:space="preserve">mezuniyet </w:t>
      </w:r>
      <w:r w:rsidRPr="00407EE8">
        <w:t xml:space="preserve">işleri, sınav programları) ait süreçler ve alt süreçler tanımlanmakta ve uygulanmaktadır. İç ve dış kaynaklardan alınan bilgiler ile periyodik olarak gerçekleştirilen ders içerik analizleri ve birim kalite komisyonu çalışmaları belli aralıklarla düzenlenen toplantılarda tartışılmaktadır. Bölüm kurulu toplantılarında öğretim amaçlarına ulaşılma durumu gözden geçirilerek, </w:t>
      </w:r>
      <w:r>
        <w:t xml:space="preserve">bölümde </w:t>
      </w:r>
      <w:r w:rsidRPr="00407EE8">
        <w:t xml:space="preserve">gerçekleştirilecek iyileştirme faaliyetleri için dönem başı ve sonlarında gerçekleştirilen Akademik Kurul toplantılarında konu gündeme getirilmektedir. </w:t>
      </w:r>
    </w:p>
    <w:p w:rsidR="00407EE8" w:rsidRPr="00407EE8" w:rsidRDefault="00407EE8" w:rsidP="00407EE8">
      <w:pPr>
        <w:pStyle w:val="Default"/>
        <w:jc w:val="both"/>
      </w:pPr>
    </w:p>
    <w:p w:rsidR="00407EE8" w:rsidRPr="001A7F6C" w:rsidRDefault="00407EE8" w:rsidP="00407EE8">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407EE8" w:rsidRDefault="00407EE8" w:rsidP="00407EE8">
      <w:pPr>
        <w:pStyle w:val="Default"/>
        <w:rPr>
          <w:sz w:val="22"/>
          <w:szCs w:val="22"/>
        </w:rPr>
      </w:pPr>
    </w:p>
    <w:p w:rsidR="00407EE8" w:rsidRPr="00407EE8" w:rsidRDefault="00407EE8" w:rsidP="00407EE8">
      <w:pPr>
        <w:pStyle w:val="Default"/>
        <w:spacing w:after="150"/>
      </w:pPr>
      <w:r w:rsidRPr="00407EE8">
        <w:t xml:space="preserve">1- Birimde eğitim ve öğretim, araştırma ve geliştirme, toplumsal katkı ve yönetim sistemine ilişkin süreçler tanımlanmamıştır. </w:t>
      </w:r>
    </w:p>
    <w:p w:rsidR="00407EE8" w:rsidRPr="00407EE8" w:rsidRDefault="00407EE8" w:rsidP="00407EE8">
      <w:pPr>
        <w:pStyle w:val="Default"/>
        <w:spacing w:after="150"/>
      </w:pPr>
      <w:r w:rsidRPr="00407EE8">
        <w:lastRenderedPageBreak/>
        <w:t xml:space="preserve">2- Birimde eğitim ve öğretim, araştırma ve geliştirme, toplumsal katkı ve yönetim sistemi süreç ve alt süreçleri tanımlanmıştır. </w:t>
      </w:r>
    </w:p>
    <w:p w:rsidR="00407EE8" w:rsidRPr="00407EE8" w:rsidRDefault="00407EE8" w:rsidP="00407EE8">
      <w:pPr>
        <w:pStyle w:val="Default"/>
        <w:spacing w:after="150"/>
      </w:pPr>
      <w:r w:rsidRPr="00407EE8">
        <w:t xml:space="preserve">3- Birimin genelinde tanımlı süreçler yönetilmektedir. </w:t>
      </w:r>
    </w:p>
    <w:p w:rsidR="00407EE8" w:rsidRPr="00407EE8" w:rsidRDefault="00407EE8" w:rsidP="00407EE8">
      <w:pPr>
        <w:pStyle w:val="Default"/>
        <w:spacing w:after="150"/>
      </w:pPr>
      <w:r w:rsidRPr="00407EE8">
        <w:rPr>
          <w:highlight w:val="yellow"/>
        </w:rPr>
        <w:t>4- Birimde süreç yönetimi mekanizmaları izlenmekte ve ilgili paydaşlarla değerlendirilerek iyileştirilmektedir.</w:t>
      </w:r>
      <w:r w:rsidRPr="00407EE8">
        <w:t xml:space="preserve"> </w:t>
      </w:r>
    </w:p>
    <w:p w:rsidR="00407EE8" w:rsidRDefault="00407EE8" w:rsidP="00407EE8">
      <w:pPr>
        <w:pStyle w:val="Default"/>
        <w:numPr>
          <w:ilvl w:val="0"/>
          <w:numId w:val="9"/>
        </w:numPr>
      </w:pPr>
      <w:r w:rsidRPr="00407EE8">
        <w:t xml:space="preserve">İçselleştirilmiş, sistematik, sürdürülebilir ve örnek gösterilebilir uygulamalar bulunmaktadır. </w:t>
      </w:r>
    </w:p>
    <w:p w:rsidR="00407EE8" w:rsidRPr="00407EE8" w:rsidRDefault="00407EE8" w:rsidP="00407EE8">
      <w:pPr>
        <w:pStyle w:val="Default"/>
        <w:ind w:left="720"/>
      </w:pPr>
    </w:p>
    <w:p w:rsidR="00407EE8" w:rsidRPr="00407EE8" w:rsidRDefault="00407EE8" w:rsidP="000F76D0">
      <w:pPr>
        <w:pStyle w:val="ListeParagraf"/>
        <w:ind w:left="0"/>
        <w:rPr>
          <w:rFonts w:eastAsia="Tahoma"/>
          <w:color w:val="0D0D0D" w:themeColor="text1" w:themeTint="F2"/>
          <w:spacing w:val="-3"/>
          <w:sz w:val="24"/>
          <w:szCs w:val="24"/>
          <w:lang w:val="tr-TR"/>
        </w:rPr>
      </w:pP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Default="00407EE8" w:rsidP="002E6FB6">
      <w:pPr>
        <w:pStyle w:val="ListeParagraf"/>
        <w:numPr>
          <w:ilvl w:val="0"/>
          <w:numId w:val="5"/>
        </w:numPr>
        <w:spacing w:before="67" w:line="257" w:lineRule="exact"/>
        <w:ind w:left="567"/>
        <w:textAlignment w:val="baseline"/>
        <w:rPr>
          <w:rFonts w:eastAsia="Tahoma"/>
          <w:color w:val="0D0D0D" w:themeColor="text1" w:themeTint="F2"/>
          <w:spacing w:val="10"/>
          <w:sz w:val="24"/>
          <w:szCs w:val="24"/>
          <w:lang w:val="tr-TR"/>
        </w:rPr>
      </w:pPr>
      <w:r w:rsidRPr="00580C62">
        <w:rPr>
          <w:rFonts w:eastAsia="Tahoma"/>
          <w:color w:val="0D0D0D" w:themeColor="text1" w:themeTint="F2"/>
          <w:spacing w:val="10"/>
          <w:sz w:val="24"/>
          <w:szCs w:val="24"/>
          <w:lang w:val="tr-TR"/>
        </w:rPr>
        <w:t xml:space="preserve">Eğitim-Öğretim süreçlerine ilişkin </w:t>
      </w:r>
      <w:r w:rsidR="00580C62" w:rsidRPr="00580C62">
        <w:rPr>
          <w:rFonts w:eastAsia="Tahoma"/>
          <w:color w:val="0D0D0D" w:themeColor="text1" w:themeTint="F2"/>
          <w:spacing w:val="10"/>
          <w:sz w:val="24"/>
          <w:szCs w:val="24"/>
          <w:lang w:val="tr-TR"/>
        </w:rPr>
        <w:t>Fakülte Web Sayfasından yapılan duyurular.</w:t>
      </w:r>
    </w:p>
    <w:p w:rsidR="00580C62" w:rsidRDefault="002428A7" w:rsidP="00580C62">
      <w:pPr>
        <w:pStyle w:val="ListeParagraf"/>
        <w:spacing w:before="67" w:line="257" w:lineRule="exact"/>
        <w:ind w:left="567"/>
        <w:textAlignment w:val="baseline"/>
        <w:rPr>
          <w:rFonts w:eastAsia="Tahoma"/>
          <w:color w:val="0D0D0D" w:themeColor="text1" w:themeTint="F2"/>
          <w:spacing w:val="10"/>
          <w:sz w:val="24"/>
          <w:szCs w:val="24"/>
          <w:lang w:val="tr-TR"/>
        </w:rPr>
      </w:pPr>
      <w:hyperlink r:id="rId27" w:history="1">
        <w:r w:rsidR="00580C62" w:rsidRPr="007C24C0">
          <w:rPr>
            <w:rStyle w:val="Kpr"/>
            <w:rFonts w:eastAsia="Tahoma"/>
            <w:spacing w:val="10"/>
            <w:sz w:val="24"/>
            <w:szCs w:val="24"/>
            <w:lang w:val="tr-TR"/>
          </w:rPr>
          <w:t>https://uludag.edu.tr/ziraat</w:t>
        </w:r>
      </w:hyperlink>
    </w:p>
    <w:p w:rsidR="00580C62" w:rsidRPr="00580C62" w:rsidRDefault="00580C62" w:rsidP="00580C62">
      <w:pPr>
        <w:pStyle w:val="ListeParagraf"/>
        <w:spacing w:before="67" w:line="257" w:lineRule="exact"/>
        <w:ind w:left="567"/>
        <w:textAlignment w:val="baseline"/>
        <w:rPr>
          <w:rFonts w:eastAsia="Tahoma"/>
          <w:color w:val="0D0D0D" w:themeColor="text1" w:themeTint="F2"/>
          <w:spacing w:val="10"/>
          <w:sz w:val="24"/>
          <w:szCs w:val="24"/>
          <w:lang w:val="tr-TR"/>
        </w:rPr>
      </w:pPr>
    </w:p>
    <w:p w:rsidR="000F76D0" w:rsidRDefault="00580C62" w:rsidP="000F76D0">
      <w:pPr>
        <w:spacing w:before="67" w:line="257" w:lineRule="exact"/>
        <w:textAlignment w:val="baseline"/>
        <w:rPr>
          <w:rFonts w:eastAsia="Tahoma"/>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       </w:t>
      </w:r>
      <w:r w:rsidRPr="00580C62">
        <w:rPr>
          <w:rFonts w:eastAsia="Tahoma"/>
          <w:color w:val="0D0D0D" w:themeColor="text1" w:themeTint="F2"/>
          <w:spacing w:val="10"/>
          <w:sz w:val="24"/>
          <w:szCs w:val="24"/>
          <w:lang w:val="tr-TR"/>
        </w:rPr>
        <w:t>Eğitim-Öğretim süreçlerine ilişkin Fakülte Web Sayfasından yapılan duyurular.</w:t>
      </w:r>
    </w:p>
    <w:p w:rsidR="00580C62" w:rsidRDefault="00580C62" w:rsidP="000F76D0">
      <w:pPr>
        <w:spacing w:before="67" w:line="257" w:lineRule="exact"/>
        <w:textAlignment w:val="baseline"/>
        <w:rPr>
          <w:rFonts w:eastAsia="Tahoma"/>
          <w:color w:val="0D0D0D" w:themeColor="text1" w:themeTint="F2"/>
          <w:spacing w:val="10"/>
          <w:sz w:val="24"/>
          <w:szCs w:val="24"/>
          <w:lang w:val="tr-TR"/>
        </w:rPr>
      </w:pPr>
      <w:r>
        <w:rPr>
          <w:rFonts w:eastAsia="Tahoma"/>
          <w:color w:val="0D0D0D" w:themeColor="text1" w:themeTint="F2"/>
          <w:spacing w:val="10"/>
          <w:sz w:val="24"/>
          <w:szCs w:val="24"/>
          <w:lang w:val="tr-TR"/>
        </w:rPr>
        <w:t xml:space="preserve">        </w:t>
      </w:r>
      <w:hyperlink r:id="rId28" w:history="1">
        <w:r w:rsidRPr="007C24C0">
          <w:rPr>
            <w:rStyle w:val="Kpr"/>
            <w:rFonts w:eastAsia="Tahoma"/>
            <w:spacing w:val="10"/>
            <w:sz w:val="24"/>
            <w:szCs w:val="24"/>
            <w:lang w:val="tr-TR"/>
          </w:rPr>
          <w:t>https://uludag.edu.tr/tarlabitkileri</w:t>
        </w:r>
      </w:hyperlink>
    </w:p>
    <w:p w:rsidR="00580C62" w:rsidRPr="00580C62" w:rsidRDefault="00580C62" w:rsidP="000F76D0">
      <w:pPr>
        <w:spacing w:before="67" w:line="257" w:lineRule="exact"/>
        <w:textAlignment w:val="baseline"/>
        <w:rPr>
          <w:rFonts w:eastAsia="Tahoma"/>
          <w:color w:val="0D0D0D" w:themeColor="text1" w:themeTint="F2"/>
          <w:spacing w:val="10"/>
          <w:sz w:val="24"/>
          <w:szCs w:val="24"/>
          <w:lang w:val="tr-TR"/>
        </w:rPr>
      </w:pPr>
    </w:p>
    <w:p w:rsidR="00347BF2" w:rsidRPr="001A7F6C" w:rsidRDefault="00347BF2"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A.4. Paydaş Katılımı</w:t>
      </w:r>
    </w:p>
    <w:p w:rsidR="000F76D0" w:rsidRPr="00580C62" w:rsidRDefault="000F76D0" w:rsidP="000F76D0">
      <w:pPr>
        <w:tabs>
          <w:tab w:val="left" w:pos="288"/>
        </w:tabs>
        <w:spacing w:before="67" w:line="257" w:lineRule="exact"/>
        <w:textAlignment w:val="baseline"/>
        <w:rPr>
          <w:rFonts w:eastAsia="Tahoma"/>
          <w:color w:val="0D0D0D" w:themeColor="text1" w:themeTint="F2"/>
          <w:spacing w:val="10"/>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A.4.1. İç ve dış paydaş katılımı</w:t>
      </w:r>
    </w:p>
    <w:p w:rsidR="00580C62" w:rsidRPr="00580C62" w:rsidRDefault="00580C62" w:rsidP="00580C62">
      <w:pPr>
        <w:pStyle w:val="Default"/>
        <w:jc w:val="both"/>
      </w:pPr>
      <w:r>
        <w:t>Bölümümü</w:t>
      </w:r>
      <w:r w:rsidRPr="00580C62">
        <w:t>zde gerçekleştirilen faaliyetlerde İç ve dış paydaşların karar alma, yönetişim ve iyileştirme süreçlerine katılım mekanizmaları tanımlanmıştı</w:t>
      </w:r>
      <w:r>
        <w:t>r. Bölümümü</w:t>
      </w:r>
      <w:r w:rsidRPr="00580C62">
        <w:t xml:space="preserve">z, kalite güvence sisteminin etkin ve verimli bir şekilde yürütülebilmesi ve performans değerlendirmesinin yapılabilmesi için her türlü çabayı göstermektedir. </w:t>
      </w:r>
    </w:p>
    <w:p w:rsidR="00580C62" w:rsidRDefault="00580C62" w:rsidP="00580C62">
      <w:pPr>
        <w:pStyle w:val="Default"/>
        <w:rPr>
          <w:b/>
          <w:bCs/>
          <w:sz w:val="22"/>
          <w:szCs w:val="22"/>
        </w:rPr>
      </w:pPr>
    </w:p>
    <w:p w:rsidR="00580C62" w:rsidRDefault="00580C62" w:rsidP="00580C62">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580C62" w:rsidRDefault="00580C62" w:rsidP="00580C62">
      <w:pPr>
        <w:pStyle w:val="Default"/>
        <w:rPr>
          <w:sz w:val="22"/>
          <w:szCs w:val="22"/>
        </w:rPr>
      </w:pPr>
    </w:p>
    <w:p w:rsidR="00580C62" w:rsidRPr="003A2EAA" w:rsidRDefault="00580C62" w:rsidP="00580C62">
      <w:pPr>
        <w:pStyle w:val="Default"/>
        <w:spacing w:after="150"/>
      </w:pPr>
      <w:r w:rsidRPr="003A2EAA">
        <w:t xml:space="preserve">1- Birimin iç kalite güvencesi sistemine paydaş katılımını sağlayacak mekanizmalar bulunmamaktadır. </w:t>
      </w:r>
    </w:p>
    <w:p w:rsidR="00580C62" w:rsidRPr="003A2EAA" w:rsidRDefault="00580C62" w:rsidP="00580C62">
      <w:pPr>
        <w:pStyle w:val="Default"/>
        <w:spacing w:after="150"/>
      </w:pPr>
      <w:r w:rsidRPr="003A2EAA">
        <w:rPr>
          <w:highlight w:val="yellow"/>
        </w:rPr>
        <w:t>2- Birimde kalite güvencesi, eğitim ve öğretim, araştırma ve geliştirme, toplumsal katkı, yönetim sistemi ve uluslararasılaşma süreçlerinin PUKÖ katmanlarına paydaş katılımını sağlamak için planlamalar bulunmaktadır.</w:t>
      </w:r>
      <w:r w:rsidRPr="003A2EAA">
        <w:t xml:space="preserve"> </w:t>
      </w:r>
    </w:p>
    <w:p w:rsidR="00580C62" w:rsidRPr="003A2EAA" w:rsidRDefault="00580C62" w:rsidP="00580C62">
      <w:pPr>
        <w:pStyle w:val="Default"/>
        <w:spacing w:after="150"/>
      </w:pPr>
      <w:r w:rsidRPr="003A2EAA">
        <w:t xml:space="preserve">3- Tüm süreçlerdeki PUKÖ katmanlarına paydaş katılımını sağlamak üzere Birimin geneline yayılmış mekanizmalar bulunmaktadır. </w:t>
      </w:r>
    </w:p>
    <w:p w:rsidR="00580C62" w:rsidRPr="003A2EAA" w:rsidRDefault="00580C62" w:rsidP="00580C62">
      <w:pPr>
        <w:pStyle w:val="Default"/>
        <w:spacing w:after="150"/>
      </w:pPr>
      <w:r w:rsidRPr="003A2EAA">
        <w:t xml:space="preserve">4- Paydaş katılım mekanizmal arının işleyişi izlenmekte ve bağlı iyileştirmeler gerçekleştirilmektedir. </w:t>
      </w:r>
    </w:p>
    <w:p w:rsidR="00580C62" w:rsidRPr="003A2EAA" w:rsidRDefault="00580C62" w:rsidP="00580C62">
      <w:pPr>
        <w:pStyle w:val="Default"/>
      </w:pPr>
      <w:r w:rsidRPr="003A2EAA">
        <w:t xml:space="preserve">5- İçselleştirilmiş, sistematik, sürdürülebilir ve örnek gösterilebilir uygulamalar bulunmaktadır. </w:t>
      </w:r>
    </w:p>
    <w:p w:rsidR="00580C62" w:rsidRPr="00580C62" w:rsidRDefault="00580C62" w:rsidP="000F76D0">
      <w:pPr>
        <w:pStyle w:val="ListeParagraf"/>
        <w:ind w:left="0"/>
        <w:rPr>
          <w:rFonts w:eastAsia="Tahoma"/>
          <w:color w:val="0D0D0D" w:themeColor="text1" w:themeTint="F2"/>
          <w:spacing w:val="-3"/>
          <w:sz w:val="24"/>
          <w:szCs w:val="24"/>
          <w:lang w:val="tr-TR"/>
        </w:rPr>
      </w:pP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Default="00296B16" w:rsidP="002E6FB6">
      <w:pPr>
        <w:pStyle w:val="ListeParagraf"/>
        <w:numPr>
          <w:ilvl w:val="0"/>
          <w:numId w:val="5"/>
        </w:numPr>
        <w:spacing w:before="67" w:line="257" w:lineRule="exact"/>
        <w:ind w:left="567"/>
        <w:textAlignment w:val="baseline"/>
        <w:rPr>
          <w:rFonts w:eastAsia="Tahoma"/>
          <w:color w:val="0D0D0D" w:themeColor="text1" w:themeTint="F2"/>
          <w:spacing w:val="10"/>
          <w:sz w:val="24"/>
          <w:szCs w:val="24"/>
          <w:lang w:val="tr-TR"/>
        </w:rPr>
      </w:pPr>
      <w:r w:rsidRPr="00296B16">
        <w:rPr>
          <w:rFonts w:eastAsia="Tahoma"/>
          <w:color w:val="0D0D0D" w:themeColor="text1" w:themeTint="F2"/>
          <w:spacing w:val="10"/>
          <w:sz w:val="24"/>
          <w:szCs w:val="24"/>
          <w:lang w:val="tr-TR"/>
        </w:rPr>
        <w:t>İç ve Dış Paydaşların Memnuniyet Anketleri</w:t>
      </w:r>
    </w:p>
    <w:p w:rsidR="00296B16" w:rsidRPr="00296B16" w:rsidRDefault="00296B16" w:rsidP="00296B16">
      <w:pPr>
        <w:pStyle w:val="ListeParagraf"/>
        <w:spacing w:before="67" w:line="257" w:lineRule="exact"/>
        <w:ind w:left="567"/>
        <w:textAlignment w:val="baseline"/>
        <w:rPr>
          <w:rFonts w:eastAsia="Tahoma"/>
          <w:color w:val="0D0D0D" w:themeColor="text1" w:themeTint="F2"/>
          <w:spacing w:val="10"/>
          <w:sz w:val="24"/>
          <w:szCs w:val="24"/>
          <w:lang w:val="tr-TR"/>
        </w:rPr>
      </w:pPr>
    </w:p>
    <w:p w:rsidR="002F4360" w:rsidRDefault="00296B16" w:rsidP="000F76D0">
      <w:pPr>
        <w:pStyle w:val="ListeParagraf"/>
        <w:ind w:left="0"/>
        <w:rPr>
          <w:rFonts w:eastAsia="Tahoma"/>
          <w:color w:val="0D0D0D" w:themeColor="text1" w:themeTint="F2"/>
          <w:spacing w:val="-3"/>
          <w:sz w:val="24"/>
          <w:szCs w:val="24"/>
          <w:lang w:val="tr-TR"/>
        </w:rPr>
      </w:pPr>
      <w:r>
        <w:rPr>
          <w:rFonts w:eastAsia="Tahoma"/>
          <w:color w:val="0D0D0D" w:themeColor="text1" w:themeTint="F2"/>
          <w:spacing w:val="-3"/>
          <w:sz w:val="24"/>
          <w:szCs w:val="24"/>
          <w:lang w:val="tr-TR"/>
        </w:rPr>
        <w:t xml:space="preserve">      </w:t>
      </w:r>
      <w:hyperlink r:id="rId29" w:history="1">
        <w:r w:rsidRPr="007C24C0">
          <w:rPr>
            <w:rStyle w:val="Kpr"/>
            <w:rFonts w:eastAsia="Tahoma"/>
            <w:spacing w:val="-3"/>
            <w:sz w:val="24"/>
            <w:szCs w:val="24"/>
            <w:lang w:val="tr-TR"/>
          </w:rPr>
          <w:t>https://uludag.edu.tr/kalite/duyuru/view?id=18537&amp;title=aralik-2022-buu-memnuniyet-anketleri</w:t>
        </w:r>
      </w:hyperlink>
    </w:p>
    <w:p w:rsidR="00296B16" w:rsidRPr="00296B16" w:rsidRDefault="00296B16" w:rsidP="000F76D0">
      <w:pPr>
        <w:pStyle w:val="ListeParagraf"/>
        <w:ind w:left="0"/>
        <w:rPr>
          <w:rFonts w:eastAsia="Tahoma"/>
          <w:color w:val="0D0D0D" w:themeColor="text1" w:themeTint="F2"/>
          <w:spacing w:val="-3"/>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A.4.2. Öğrenci geri bildirimleri</w:t>
      </w:r>
    </w:p>
    <w:p w:rsidR="00296B16" w:rsidRPr="00296B16" w:rsidRDefault="00296B16" w:rsidP="00296B16">
      <w:pPr>
        <w:pStyle w:val="ListeParagraf"/>
        <w:ind w:left="0"/>
        <w:jc w:val="both"/>
        <w:rPr>
          <w:rFonts w:eastAsia="Tahoma"/>
          <w:color w:val="0D0D0D" w:themeColor="text1" w:themeTint="F2"/>
          <w:spacing w:val="-3"/>
          <w:sz w:val="24"/>
          <w:szCs w:val="24"/>
          <w:lang w:val="tr-TR"/>
        </w:rPr>
      </w:pPr>
      <w:r w:rsidRPr="00296B16">
        <w:rPr>
          <w:sz w:val="24"/>
          <w:szCs w:val="24"/>
        </w:rPr>
        <w:t xml:space="preserve">Yüksekokulumuz tarafından öğrenme aktivitelerinin ve öğretim elemanı performansının değerlendirilmesi amacıyla dönem sonunda değerlendirme anketleri yapılmaktadır. Ayrıca dönem başında </w:t>
      </w:r>
      <w:r>
        <w:rPr>
          <w:sz w:val="24"/>
          <w:szCs w:val="24"/>
        </w:rPr>
        <w:t xml:space="preserve">yeni kayıt olan öğrenciler için </w:t>
      </w:r>
      <w:r w:rsidRPr="00296B16">
        <w:rPr>
          <w:sz w:val="24"/>
          <w:szCs w:val="24"/>
        </w:rPr>
        <w:t>görevli öğretim elemanı tarafından oryantasyon eğitimi verilmektedir.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296B16" w:rsidRDefault="00296B16" w:rsidP="00296B16">
      <w:pPr>
        <w:pStyle w:val="Default"/>
      </w:pPr>
    </w:p>
    <w:p w:rsidR="00296B16" w:rsidRPr="00296B16" w:rsidRDefault="00296B16" w:rsidP="00296B16">
      <w:pPr>
        <w:pStyle w:val="Default"/>
        <w:spacing w:after="150"/>
      </w:pPr>
      <w:r w:rsidRPr="00296B16">
        <w:t xml:space="preserve">1- Birimde öğrenci geri bildirimlerinin alınmasına yönelik mekanizmalar bulunmamaktadır. </w:t>
      </w:r>
    </w:p>
    <w:p w:rsidR="00296B16" w:rsidRPr="00296B16" w:rsidRDefault="00296B16" w:rsidP="00296B16">
      <w:pPr>
        <w:pStyle w:val="Default"/>
        <w:spacing w:after="150"/>
      </w:pPr>
      <w:r w:rsidRPr="00296B16">
        <w:t xml:space="preserve">2- Birimde öğretim süreçlerine ilişkin olarak öğrencilerin geri bildirimlerinin (ders, dersin öğretim elemanı, program, öğrenci iş yükü* vb.) alınmasına ilişkin ilke ve kurallar oluşturulmuştur. </w:t>
      </w:r>
    </w:p>
    <w:p w:rsidR="00296B16" w:rsidRPr="00296B16" w:rsidRDefault="003A2EAA" w:rsidP="00296B16">
      <w:pPr>
        <w:pStyle w:val="Default"/>
        <w:spacing w:after="150"/>
      </w:pPr>
      <w:r w:rsidRPr="003A2EAA">
        <w:rPr>
          <w:highlight w:val="yellow"/>
        </w:rPr>
        <w:t>3- Bölümümüz</w:t>
      </w:r>
      <w:r w:rsidR="00296B16" w:rsidRPr="003A2EAA">
        <w:rPr>
          <w:highlight w:val="yellow"/>
        </w:rPr>
        <w:t xml:space="preserve">de öğrenci geri bildirimleri (her yarıyıl ya da her akademik </w:t>
      </w:r>
      <w:proofErr w:type="gramStart"/>
      <w:r w:rsidR="00296B16" w:rsidRPr="003A2EAA">
        <w:rPr>
          <w:highlight w:val="yellow"/>
        </w:rPr>
        <w:t>yıl sonunda</w:t>
      </w:r>
      <w:proofErr w:type="gramEnd"/>
      <w:r w:rsidR="00296B16" w:rsidRPr="003A2EAA">
        <w:rPr>
          <w:highlight w:val="yellow"/>
        </w:rPr>
        <w:t>) alınmaktadır.</w:t>
      </w:r>
      <w:r w:rsidR="00296B16" w:rsidRPr="00296B16">
        <w:t xml:space="preserve"> </w:t>
      </w:r>
    </w:p>
    <w:p w:rsidR="00296B16" w:rsidRPr="00296B16" w:rsidRDefault="00296B16" w:rsidP="00296B16">
      <w:pPr>
        <w:pStyle w:val="Default"/>
        <w:spacing w:after="150"/>
      </w:pPr>
      <w:r w:rsidRPr="00296B16">
        <w:lastRenderedPageBreak/>
        <w:t xml:space="preserve">4- Tüm programlarda öğrenci geri bildirimlerinin alınmasına ilişkin uygulamalar izlenmekte ve öğrenci katılımına dayalı biçimde iyileştirilmektedir. Geri bildirim sonuçları karar alma süreçlerine yansıtılmaktadır. </w:t>
      </w:r>
    </w:p>
    <w:p w:rsidR="00296B16" w:rsidRPr="00296B16" w:rsidRDefault="00296B16" w:rsidP="00296B16">
      <w:pPr>
        <w:pStyle w:val="Default"/>
      </w:pPr>
      <w:r w:rsidRPr="00296B16">
        <w:t xml:space="preserve">5- İçselleştirilmiş, sistematik, sürdürülebilir ve örnek gösterilebilir uygulamalar bulunmaktadır. </w:t>
      </w:r>
    </w:p>
    <w:p w:rsidR="00296B16" w:rsidRPr="00296B16" w:rsidRDefault="00296B16" w:rsidP="000F76D0">
      <w:pPr>
        <w:spacing w:before="67" w:line="257" w:lineRule="exact"/>
        <w:textAlignment w:val="baseline"/>
        <w:rPr>
          <w:rFonts w:eastAsia="Tahoma"/>
          <w:color w:val="0D0D0D" w:themeColor="text1" w:themeTint="F2"/>
          <w:spacing w:val="10"/>
          <w:sz w:val="24"/>
          <w:szCs w:val="24"/>
          <w:lang w:val="tr-TR"/>
        </w:rPr>
      </w:pP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Default="003A2EAA" w:rsidP="002E6FB6">
      <w:pPr>
        <w:pStyle w:val="ListeParagraf"/>
        <w:numPr>
          <w:ilvl w:val="0"/>
          <w:numId w:val="5"/>
        </w:numPr>
        <w:spacing w:before="67" w:line="257" w:lineRule="exact"/>
        <w:ind w:left="567"/>
        <w:textAlignment w:val="baseline"/>
        <w:rPr>
          <w:rFonts w:eastAsia="Tahoma"/>
          <w:color w:val="0D0D0D" w:themeColor="text1" w:themeTint="F2"/>
          <w:spacing w:val="10"/>
          <w:sz w:val="24"/>
          <w:szCs w:val="24"/>
          <w:lang w:val="tr-TR"/>
        </w:rPr>
      </w:pPr>
      <w:r w:rsidRPr="003A2EAA">
        <w:rPr>
          <w:rFonts w:eastAsia="Tahoma"/>
          <w:color w:val="0D0D0D" w:themeColor="text1" w:themeTint="F2"/>
          <w:spacing w:val="10"/>
          <w:sz w:val="24"/>
          <w:szCs w:val="24"/>
          <w:lang w:val="tr-TR"/>
        </w:rPr>
        <w:t>Öğrenci Ders Anketleri</w:t>
      </w:r>
    </w:p>
    <w:p w:rsidR="003A2EAA" w:rsidRDefault="002428A7" w:rsidP="003A2EAA">
      <w:pPr>
        <w:pStyle w:val="ListeParagraf"/>
        <w:spacing w:before="67" w:line="257" w:lineRule="exact"/>
        <w:ind w:left="567"/>
        <w:textAlignment w:val="baseline"/>
        <w:rPr>
          <w:rFonts w:eastAsia="Tahoma"/>
          <w:color w:val="0D0D0D" w:themeColor="text1" w:themeTint="F2"/>
          <w:spacing w:val="10"/>
          <w:sz w:val="24"/>
          <w:szCs w:val="24"/>
          <w:lang w:val="tr-TR"/>
        </w:rPr>
      </w:pPr>
      <w:hyperlink r:id="rId30" w:history="1">
        <w:r w:rsidR="003A2EAA" w:rsidRPr="007C24C0">
          <w:rPr>
            <w:rStyle w:val="Kpr"/>
            <w:rFonts w:eastAsia="Tahoma"/>
            <w:spacing w:val="10"/>
            <w:sz w:val="24"/>
            <w:szCs w:val="24"/>
            <w:lang w:val="tr-TR"/>
          </w:rPr>
          <w:t>https://uludag.edu.tr/tarlabitkileri/duyuru/view?id=26033&amp;title=2021-2022-egitim-ogretim-guz-donemi-ders-anketleri</w:t>
        </w:r>
      </w:hyperlink>
    </w:p>
    <w:p w:rsidR="003A2EAA" w:rsidRPr="003A2EAA" w:rsidRDefault="003A2EAA" w:rsidP="003A2EAA">
      <w:pPr>
        <w:pStyle w:val="ListeParagraf"/>
        <w:spacing w:before="67" w:line="257" w:lineRule="exact"/>
        <w:ind w:left="567"/>
        <w:textAlignment w:val="baseline"/>
        <w:rPr>
          <w:rFonts w:eastAsia="Tahoma"/>
          <w:color w:val="0D0D0D" w:themeColor="text1" w:themeTint="F2"/>
          <w:spacing w:val="10"/>
          <w:sz w:val="24"/>
          <w:szCs w:val="24"/>
          <w:lang w:val="tr-TR"/>
        </w:rPr>
      </w:pPr>
    </w:p>
    <w:p w:rsidR="007F7F64" w:rsidRPr="001A7F6C" w:rsidRDefault="007F7F64" w:rsidP="000F76D0">
      <w:pPr>
        <w:pStyle w:val="ListeParagraf"/>
        <w:ind w:left="0"/>
        <w:rPr>
          <w:rFonts w:ascii="Tahoma" w:eastAsia="Tahoma" w:hAnsi="Tahoma"/>
          <w:b/>
          <w:color w:val="0D0D0D" w:themeColor="text1" w:themeTint="F2"/>
          <w:spacing w:val="-3"/>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A.4.3. Mezun ilişkileri yönetimi</w:t>
      </w:r>
    </w:p>
    <w:p w:rsidR="003A2EAA" w:rsidRPr="003A2EAA" w:rsidRDefault="003A2EAA" w:rsidP="000F76D0">
      <w:pPr>
        <w:pStyle w:val="ListeParagraf"/>
        <w:ind w:left="0"/>
        <w:rPr>
          <w:rFonts w:ascii="Tahoma" w:eastAsia="Tahoma" w:hAnsi="Tahoma"/>
          <w:b/>
          <w:color w:val="0D0D0D" w:themeColor="text1" w:themeTint="F2"/>
          <w:spacing w:val="-3"/>
          <w:sz w:val="24"/>
          <w:szCs w:val="24"/>
          <w:lang w:val="tr-TR"/>
        </w:rPr>
      </w:pPr>
      <w:r w:rsidRPr="003A2EAA">
        <w:rPr>
          <w:sz w:val="24"/>
          <w:szCs w:val="24"/>
        </w:rPr>
        <w:t>Birimimizde mezun olan öğrencilerle iletişimi sağlamak ve mezun profilinin istihdam vb. konularda hakkında veri toplayabilmek amacı</w:t>
      </w:r>
      <w:r>
        <w:rPr>
          <w:sz w:val="24"/>
          <w:szCs w:val="24"/>
        </w:rPr>
        <w:t>yla Mezunlar Derneği kurulmuştur.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3A2EAA" w:rsidRDefault="003A2EAA" w:rsidP="003A2EAA">
      <w:pPr>
        <w:pStyle w:val="Default"/>
      </w:pPr>
    </w:p>
    <w:p w:rsidR="003A2EAA" w:rsidRPr="003A2EAA" w:rsidRDefault="003A2EAA" w:rsidP="003A2EAA">
      <w:pPr>
        <w:pStyle w:val="Default"/>
        <w:spacing w:after="150"/>
      </w:pPr>
      <w:r w:rsidRPr="003A2EAA">
        <w:t xml:space="preserve">1- Birimde mezun izleme sistemi bulunmamaktadır. </w:t>
      </w:r>
    </w:p>
    <w:p w:rsidR="003A2EAA" w:rsidRPr="003A2EAA" w:rsidRDefault="003A2EAA" w:rsidP="003A2EAA">
      <w:pPr>
        <w:pStyle w:val="Default"/>
        <w:spacing w:after="150"/>
      </w:pPr>
      <w:r w:rsidRPr="00F9113B">
        <w:rPr>
          <w:highlight w:val="yellow"/>
        </w:rPr>
        <w:t>2- Programların amaç ve hedeflerine ulaşılıp ulaşılmadığının irdelenmesi amacıyla bir mezun izleme sistemine ilişkin planlama bulunmaktadır.</w:t>
      </w:r>
      <w:r w:rsidRPr="003A2EAA">
        <w:t xml:space="preserve"> </w:t>
      </w:r>
    </w:p>
    <w:p w:rsidR="003A2EAA" w:rsidRPr="003A2EAA" w:rsidRDefault="003A2EAA" w:rsidP="003A2EAA">
      <w:pPr>
        <w:pStyle w:val="Default"/>
        <w:spacing w:after="150"/>
      </w:pPr>
      <w:r w:rsidRPr="003A2EAA">
        <w:t xml:space="preserve">3- Birimdeki programların genelinde mezun izleme sistemi uygulamaları vardır. </w:t>
      </w:r>
    </w:p>
    <w:p w:rsidR="003A2EAA" w:rsidRPr="003A2EAA" w:rsidRDefault="003A2EAA" w:rsidP="003A2EAA">
      <w:pPr>
        <w:pStyle w:val="Default"/>
        <w:spacing w:after="150"/>
      </w:pPr>
      <w:r w:rsidRPr="003A2EAA">
        <w:t xml:space="preserve">4- Mezun izleme sistemi uygulamaları izlenmekte ve ihtiyaçlar doğrultusunda programlarda güncellemeler yapılmaktadır. </w:t>
      </w:r>
    </w:p>
    <w:p w:rsidR="003A2EAA" w:rsidRPr="003A2EAA" w:rsidRDefault="003A2EAA" w:rsidP="003A2EAA">
      <w:pPr>
        <w:pStyle w:val="Default"/>
      </w:pPr>
      <w:r w:rsidRPr="003A2EAA">
        <w:t xml:space="preserve">5- İçselleştirilmiş, sistematik, sürdürülebilir ve örnek gösterilebilir uygulamalar bulunmaktadır. </w:t>
      </w:r>
    </w:p>
    <w:p w:rsidR="003A2EAA" w:rsidRPr="003A2EAA" w:rsidRDefault="003A2EAA" w:rsidP="000F76D0">
      <w:pPr>
        <w:spacing w:before="67" w:line="257" w:lineRule="exact"/>
        <w:textAlignment w:val="baseline"/>
        <w:rPr>
          <w:rFonts w:ascii="Tahoma" w:eastAsia="Tahoma" w:hAnsi="Tahoma"/>
          <w:b/>
          <w:color w:val="0D0D0D" w:themeColor="text1" w:themeTint="F2"/>
          <w:spacing w:val="10"/>
          <w:sz w:val="24"/>
          <w:szCs w:val="24"/>
          <w:lang w:val="tr-TR"/>
        </w:rPr>
      </w:pP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Pr="001A7F6C" w:rsidRDefault="000F76D0"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2F4360" w:rsidRPr="001A7F6C" w:rsidRDefault="002F4360" w:rsidP="000F76D0">
      <w:pPr>
        <w:spacing w:before="67" w:line="257" w:lineRule="exact"/>
        <w:textAlignment w:val="baseline"/>
        <w:rPr>
          <w:rFonts w:ascii="Tahoma" w:eastAsia="Tahoma" w:hAnsi="Tahoma"/>
          <w:b/>
          <w:color w:val="0D0D0D" w:themeColor="text1" w:themeTint="F2"/>
          <w:spacing w:val="10"/>
          <w:sz w:val="24"/>
          <w:szCs w:val="24"/>
          <w:lang w:val="tr-TR"/>
        </w:rPr>
      </w:pPr>
    </w:p>
    <w:p w:rsidR="00347BF2" w:rsidRPr="001A7F6C" w:rsidRDefault="00347BF2"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A.5. Uluslararasılaşma</w:t>
      </w:r>
    </w:p>
    <w:p w:rsidR="000F76D0" w:rsidRPr="001A7F6C" w:rsidRDefault="000F76D0" w:rsidP="000F76D0">
      <w:pPr>
        <w:tabs>
          <w:tab w:val="left" w:pos="288"/>
        </w:tabs>
        <w:spacing w:before="67" w:line="257" w:lineRule="exact"/>
        <w:textAlignment w:val="baseline"/>
        <w:rPr>
          <w:rFonts w:ascii="Tahoma" w:eastAsia="Tahoma" w:hAnsi="Tahoma"/>
          <w:b/>
          <w:color w:val="0D0D0D" w:themeColor="text1" w:themeTint="F2"/>
          <w:spacing w:val="10"/>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A.5.1. Uluslararasılaşma süreçlerinin yönetimi</w:t>
      </w:r>
    </w:p>
    <w:p w:rsidR="00F9113B" w:rsidRPr="00F9113B" w:rsidRDefault="00F9113B" w:rsidP="00F9113B">
      <w:pPr>
        <w:pStyle w:val="ListeParagraf"/>
        <w:ind w:left="0"/>
        <w:jc w:val="both"/>
        <w:rPr>
          <w:rFonts w:eastAsia="Tahoma"/>
          <w:color w:val="0D0D0D" w:themeColor="text1" w:themeTint="F2"/>
          <w:spacing w:val="-3"/>
          <w:sz w:val="24"/>
          <w:szCs w:val="24"/>
          <w:lang w:val="tr-TR"/>
        </w:rPr>
      </w:pPr>
      <w:r w:rsidRPr="00F9113B">
        <w:rPr>
          <w:sz w:val="24"/>
          <w:szCs w:val="24"/>
        </w:rPr>
        <w:t>Uluslararasılaşma süreçlerinin yönetimi koordinatörlerce yürütülmektedir. Erasmus, Mevlâna ve Farabi k</w:t>
      </w:r>
      <w:r>
        <w:rPr>
          <w:sz w:val="24"/>
          <w:szCs w:val="24"/>
        </w:rPr>
        <w:t>oordinatörü olmak üzere bölümümüzde 1</w:t>
      </w:r>
      <w:r w:rsidRPr="00F9113B">
        <w:rPr>
          <w:sz w:val="24"/>
          <w:szCs w:val="24"/>
        </w:rPr>
        <w:t xml:space="preserve"> koordinatör görev almaktadı</w:t>
      </w:r>
      <w:r>
        <w:rPr>
          <w:sz w:val="24"/>
          <w:szCs w:val="24"/>
        </w:rPr>
        <w:t>r. Fakültemize</w:t>
      </w:r>
      <w:r w:rsidRPr="00F9113B">
        <w:rPr>
          <w:sz w:val="24"/>
          <w:szCs w:val="24"/>
        </w:rPr>
        <w:t xml:space="preserve"> ait ana web sayfası</w:t>
      </w:r>
      <w:r>
        <w:rPr>
          <w:sz w:val="24"/>
          <w:szCs w:val="24"/>
        </w:rPr>
        <w:t xml:space="preserve"> ve bölüm web sayfas</w:t>
      </w:r>
      <w:r w:rsidRPr="00F9113B">
        <w:rPr>
          <w:sz w:val="24"/>
          <w:szCs w:val="24"/>
        </w:rPr>
        <w:t>ının yabancı dil versiyonları da aktif olarak kullanılmakta ve güncel paylaşımların yapılması sağlanmaktadır.</w:t>
      </w:r>
    </w:p>
    <w:p w:rsidR="00F9113B"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F9113B" w:rsidRDefault="00F9113B" w:rsidP="00F9113B">
      <w:pPr>
        <w:pStyle w:val="Default"/>
      </w:pPr>
    </w:p>
    <w:p w:rsidR="00F9113B" w:rsidRPr="00F9113B" w:rsidRDefault="00F9113B" w:rsidP="00F9113B">
      <w:pPr>
        <w:pStyle w:val="Default"/>
        <w:spacing w:after="145"/>
      </w:pPr>
      <w:r w:rsidRPr="00F9113B">
        <w:t xml:space="preserve">1- Birimin uluslararasılaşma süreçlerine ilişkin yönetsel ve organizasyonel yapılanması bulunmamaktadır. </w:t>
      </w:r>
    </w:p>
    <w:p w:rsidR="00F9113B" w:rsidRPr="00F9113B" w:rsidRDefault="00F9113B" w:rsidP="00F9113B">
      <w:pPr>
        <w:pStyle w:val="Default"/>
        <w:spacing w:after="145"/>
      </w:pPr>
      <w:r w:rsidRPr="00F9113B">
        <w:t xml:space="preserve">2- Birimin uluslararasılaşma süreçlerinin yönetim ve organizasyonel yapısına ilişkin planlamalar bulunmaktadır. </w:t>
      </w:r>
    </w:p>
    <w:p w:rsidR="00F9113B" w:rsidRPr="00F9113B" w:rsidRDefault="00F9113B" w:rsidP="00F9113B">
      <w:pPr>
        <w:pStyle w:val="Default"/>
        <w:spacing w:after="145"/>
      </w:pPr>
      <w:r w:rsidRPr="00F9113B">
        <w:rPr>
          <w:highlight w:val="yellow"/>
        </w:rPr>
        <w:t>3- Birimde uluslararasılaşma süreçlerinin yönetimine ilişkin organizasyonel yapılanma tamamlanmış olup; şeffaf, kapsayıcı ve katılımcı biçimde işlemektedir.</w:t>
      </w:r>
      <w:r w:rsidRPr="00F9113B">
        <w:t xml:space="preserve"> </w:t>
      </w:r>
    </w:p>
    <w:p w:rsidR="00F9113B" w:rsidRPr="00F9113B" w:rsidRDefault="00F9113B" w:rsidP="00F9113B">
      <w:pPr>
        <w:pStyle w:val="Default"/>
        <w:spacing w:after="145"/>
      </w:pPr>
      <w:r w:rsidRPr="00F9113B">
        <w:t xml:space="preserve">4- Uluslararasılaşma süreçlerinin yönetsel ve organizasyonel yapılanması izlenmekte ve iyileştirilmektedir. </w:t>
      </w:r>
    </w:p>
    <w:p w:rsidR="00F9113B" w:rsidRPr="00F9113B" w:rsidRDefault="00F9113B" w:rsidP="00F9113B">
      <w:pPr>
        <w:pStyle w:val="Default"/>
      </w:pPr>
      <w:r w:rsidRPr="00F9113B">
        <w:t xml:space="preserve">5- İçselleştirilmiş, sistematik, sürdürülebilir ve örnek gösterilebilir uygulamalar bulunmaktadır. </w:t>
      </w:r>
    </w:p>
    <w:p w:rsidR="00F9113B" w:rsidRPr="00F9113B" w:rsidRDefault="00F9113B" w:rsidP="000F76D0">
      <w:pPr>
        <w:spacing w:before="67" w:line="257" w:lineRule="exact"/>
        <w:textAlignment w:val="baseline"/>
        <w:rPr>
          <w:rFonts w:eastAsia="Tahoma"/>
          <w:color w:val="0D0D0D" w:themeColor="text1" w:themeTint="F2"/>
          <w:spacing w:val="10"/>
          <w:sz w:val="24"/>
          <w:szCs w:val="24"/>
          <w:lang w:val="tr-TR"/>
        </w:rPr>
      </w:pP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Default="002428A7" w:rsidP="00201AFF">
      <w:pPr>
        <w:pStyle w:val="ListeParagraf"/>
        <w:numPr>
          <w:ilvl w:val="0"/>
          <w:numId w:val="5"/>
        </w:numPr>
        <w:spacing w:before="67" w:line="257" w:lineRule="exact"/>
        <w:textAlignment w:val="baseline"/>
        <w:rPr>
          <w:rFonts w:eastAsia="Tahoma"/>
          <w:color w:val="0D0D0D" w:themeColor="text1" w:themeTint="F2"/>
          <w:spacing w:val="10"/>
          <w:sz w:val="24"/>
          <w:szCs w:val="24"/>
          <w:lang w:val="tr-TR"/>
        </w:rPr>
      </w:pPr>
      <w:hyperlink r:id="rId31" w:history="1">
        <w:r w:rsidR="00201AFF" w:rsidRPr="007C24C0">
          <w:rPr>
            <w:rStyle w:val="Kpr"/>
            <w:rFonts w:eastAsia="Tahoma"/>
            <w:spacing w:val="10"/>
            <w:sz w:val="24"/>
            <w:szCs w:val="24"/>
            <w:lang w:val="tr-TR"/>
          </w:rPr>
          <w:t>https://uludag.edu.tr/erasmus</w:t>
        </w:r>
      </w:hyperlink>
    </w:p>
    <w:p w:rsidR="00201AFF" w:rsidRDefault="002428A7" w:rsidP="00201AFF">
      <w:pPr>
        <w:pStyle w:val="ListeParagraf"/>
        <w:numPr>
          <w:ilvl w:val="0"/>
          <w:numId w:val="5"/>
        </w:numPr>
        <w:spacing w:before="67" w:line="257" w:lineRule="exact"/>
        <w:textAlignment w:val="baseline"/>
        <w:rPr>
          <w:rFonts w:eastAsia="Tahoma"/>
          <w:color w:val="0D0D0D" w:themeColor="text1" w:themeTint="F2"/>
          <w:spacing w:val="10"/>
          <w:sz w:val="24"/>
          <w:szCs w:val="24"/>
          <w:lang w:val="tr-TR"/>
        </w:rPr>
      </w:pPr>
      <w:hyperlink r:id="rId32" w:history="1">
        <w:r w:rsidR="00201AFF" w:rsidRPr="007C24C0">
          <w:rPr>
            <w:rStyle w:val="Kpr"/>
            <w:rFonts w:eastAsia="Tahoma"/>
            <w:spacing w:val="10"/>
            <w:sz w:val="24"/>
            <w:szCs w:val="24"/>
            <w:lang w:val="tr-TR"/>
          </w:rPr>
          <w:t>https://uludag.edu.tr/farabi</w:t>
        </w:r>
      </w:hyperlink>
    </w:p>
    <w:p w:rsidR="00201AFF" w:rsidRDefault="002428A7" w:rsidP="00201AFF">
      <w:pPr>
        <w:pStyle w:val="ListeParagraf"/>
        <w:numPr>
          <w:ilvl w:val="0"/>
          <w:numId w:val="5"/>
        </w:numPr>
        <w:spacing w:before="67" w:line="257" w:lineRule="exact"/>
        <w:textAlignment w:val="baseline"/>
        <w:rPr>
          <w:rFonts w:eastAsia="Tahoma"/>
          <w:color w:val="0D0D0D" w:themeColor="text1" w:themeTint="F2"/>
          <w:spacing w:val="10"/>
          <w:sz w:val="24"/>
          <w:szCs w:val="24"/>
          <w:lang w:val="tr-TR"/>
        </w:rPr>
      </w:pPr>
      <w:hyperlink r:id="rId33" w:history="1">
        <w:r w:rsidR="00201AFF" w:rsidRPr="007C24C0">
          <w:rPr>
            <w:rStyle w:val="Kpr"/>
            <w:rFonts w:eastAsia="Tahoma"/>
            <w:spacing w:val="10"/>
            <w:sz w:val="24"/>
            <w:szCs w:val="24"/>
            <w:lang w:val="tr-TR"/>
          </w:rPr>
          <w:t>https://uludag.edu.tr/mevlana</w:t>
        </w:r>
      </w:hyperlink>
    </w:p>
    <w:p w:rsidR="00201AFF" w:rsidRPr="00201AFF" w:rsidRDefault="00201AFF" w:rsidP="00201AFF">
      <w:pPr>
        <w:pStyle w:val="ListeParagraf"/>
        <w:spacing w:before="67" w:line="257" w:lineRule="exact"/>
        <w:ind w:left="1440"/>
        <w:textAlignment w:val="baseline"/>
        <w:rPr>
          <w:rFonts w:eastAsia="Tahoma"/>
          <w:color w:val="0D0D0D" w:themeColor="text1" w:themeTint="F2"/>
          <w:spacing w:val="10"/>
          <w:sz w:val="24"/>
          <w:szCs w:val="24"/>
          <w:lang w:val="tr-TR"/>
        </w:rPr>
      </w:pPr>
    </w:p>
    <w:p w:rsidR="007F7F64" w:rsidRPr="001A7F6C"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p>
    <w:p w:rsidR="00347BF2" w:rsidRDefault="00347BF2"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A.5.2. Uluslararasılaşma kaynakları</w:t>
      </w:r>
    </w:p>
    <w:p w:rsidR="00201AFF" w:rsidRPr="00201AFF" w:rsidRDefault="00201AFF" w:rsidP="000F76D0">
      <w:pPr>
        <w:spacing w:before="67" w:line="257" w:lineRule="exact"/>
        <w:textAlignment w:val="baseline"/>
        <w:rPr>
          <w:rFonts w:eastAsia="Tahoma"/>
          <w:color w:val="0D0D0D" w:themeColor="text1" w:themeTint="F2"/>
          <w:spacing w:val="10"/>
          <w:sz w:val="24"/>
          <w:szCs w:val="24"/>
          <w:lang w:val="tr-TR"/>
        </w:rPr>
      </w:pPr>
      <w:r>
        <w:t>Bölümümüz, Üniversitemizin Uluslararası ilişkiler ofisi kaynaklarından faydalanmaktadır.</w:t>
      </w:r>
    </w:p>
    <w:p w:rsidR="00201AFF" w:rsidRDefault="00201AFF" w:rsidP="000F76D0">
      <w:pPr>
        <w:spacing w:before="67" w:line="257" w:lineRule="exact"/>
        <w:textAlignment w:val="baseline"/>
        <w:rPr>
          <w:rFonts w:ascii="Tahoma" w:eastAsia="Tahoma" w:hAnsi="Tahoma"/>
          <w:b/>
          <w:color w:val="0D0D0D" w:themeColor="text1" w:themeTint="F2"/>
          <w:spacing w:val="10"/>
          <w:sz w:val="24"/>
          <w:szCs w:val="24"/>
          <w:lang w:val="tr-TR"/>
        </w:rPr>
      </w:pPr>
    </w:p>
    <w:p w:rsidR="00201AFF" w:rsidRDefault="00201AFF" w:rsidP="000F76D0">
      <w:pPr>
        <w:spacing w:before="67" w:line="257" w:lineRule="exact"/>
        <w:textAlignment w:val="baseline"/>
        <w:rPr>
          <w:rFonts w:ascii="Tahoma" w:eastAsia="Tahoma" w:hAnsi="Tahoma"/>
          <w:b/>
          <w:color w:val="0D0D0D" w:themeColor="text1" w:themeTint="F2"/>
          <w:spacing w:val="10"/>
          <w:sz w:val="24"/>
          <w:szCs w:val="24"/>
          <w:lang w:val="tr-TR"/>
        </w:rPr>
      </w:pPr>
    </w:p>
    <w:p w:rsidR="00201AFF"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Olgunluk Düzeyi:</w:t>
      </w:r>
    </w:p>
    <w:p w:rsidR="00201AFF" w:rsidRDefault="00201AFF" w:rsidP="00201AFF">
      <w:pPr>
        <w:pStyle w:val="Default"/>
      </w:pPr>
    </w:p>
    <w:p w:rsidR="00201AFF" w:rsidRPr="00201AFF" w:rsidRDefault="00201AFF" w:rsidP="00201AFF">
      <w:pPr>
        <w:pStyle w:val="Default"/>
        <w:spacing w:after="150"/>
      </w:pPr>
      <w:r w:rsidRPr="00201AFF">
        <w:t xml:space="preserve">1- Birimin uluslararasılaşma faaliyetlerini sürdürebilmesi için yeterli kaynak bulunmamaktadır. </w:t>
      </w:r>
    </w:p>
    <w:p w:rsidR="00201AFF" w:rsidRPr="00201AFF" w:rsidRDefault="00201AFF" w:rsidP="00201AFF">
      <w:pPr>
        <w:pStyle w:val="Default"/>
        <w:spacing w:after="150"/>
      </w:pPr>
      <w:r w:rsidRPr="00201AFF">
        <w:t xml:space="preserve">2- Birimin uluslararasılaşma faaliyetlerini sürdürebilmek için uygun nitelik ve nicelikte fiziki, teknik ve mali kaynakların oluşturulmasına yönelik planları bulunmaktadır. </w:t>
      </w:r>
    </w:p>
    <w:p w:rsidR="00201AFF" w:rsidRPr="00201AFF" w:rsidRDefault="00201AFF" w:rsidP="00201AFF">
      <w:pPr>
        <w:pStyle w:val="Default"/>
        <w:spacing w:after="150"/>
      </w:pPr>
      <w:r w:rsidRPr="00201AFF">
        <w:rPr>
          <w:highlight w:val="yellow"/>
        </w:rPr>
        <w:t>3- Birimin uluslararaslaşma kaynakları birimler arası denge gözetilerek yönetilmektedir.</w:t>
      </w:r>
      <w:r w:rsidRPr="00201AFF">
        <w:t xml:space="preserve"> </w:t>
      </w:r>
    </w:p>
    <w:p w:rsidR="00201AFF" w:rsidRPr="00201AFF" w:rsidRDefault="00201AFF" w:rsidP="00201AFF">
      <w:pPr>
        <w:pStyle w:val="Default"/>
        <w:spacing w:after="150"/>
      </w:pPr>
      <w:r w:rsidRPr="00201AFF">
        <w:t xml:space="preserve">4- Birimde uluslararasılaşma kaynaklarının dağılımı izlenmekte ve iyileştirilmektedir. </w:t>
      </w:r>
    </w:p>
    <w:p w:rsidR="00201AFF" w:rsidRPr="00201AFF" w:rsidRDefault="00201AFF" w:rsidP="00201AFF">
      <w:pPr>
        <w:pStyle w:val="Default"/>
      </w:pPr>
      <w:r w:rsidRPr="00201AFF">
        <w:t xml:space="preserve">5- İçselleştirilmiş, sistematik, sürdürülebilir ve örnek gösterilebilir uygulamalar bulunmaktadır. </w:t>
      </w:r>
    </w:p>
    <w:p w:rsidR="00201AFF" w:rsidRPr="00201AFF" w:rsidRDefault="00201AFF" w:rsidP="000F76D0">
      <w:pPr>
        <w:spacing w:before="67" w:line="257" w:lineRule="exact"/>
        <w:textAlignment w:val="baseline"/>
        <w:rPr>
          <w:rFonts w:eastAsia="Tahoma"/>
          <w:color w:val="0D0D0D" w:themeColor="text1" w:themeTint="F2"/>
          <w:spacing w:val="10"/>
          <w:sz w:val="24"/>
          <w:szCs w:val="24"/>
          <w:lang w:val="tr-TR"/>
        </w:rPr>
      </w:pP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Pr="001A7F6C" w:rsidRDefault="000F76D0"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2F4360" w:rsidRPr="001A7F6C" w:rsidRDefault="002F4360" w:rsidP="000F76D0">
      <w:pPr>
        <w:spacing w:before="67" w:line="257" w:lineRule="exact"/>
        <w:textAlignment w:val="baseline"/>
        <w:rPr>
          <w:rFonts w:ascii="Tahoma" w:eastAsia="Tahoma" w:hAnsi="Tahoma"/>
          <w:b/>
          <w:color w:val="0D0D0D" w:themeColor="text1" w:themeTint="F2"/>
          <w:spacing w:val="10"/>
          <w:sz w:val="24"/>
          <w:szCs w:val="24"/>
          <w:lang w:val="tr-TR"/>
        </w:rPr>
      </w:pPr>
    </w:p>
    <w:p w:rsidR="00347BF2" w:rsidRDefault="00347BF2"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A.5.3. Uluslararasılaşma performansı</w:t>
      </w:r>
    </w:p>
    <w:p w:rsidR="00201AFF" w:rsidRPr="00201AFF" w:rsidRDefault="00201AFF" w:rsidP="00201AFF">
      <w:pPr>
        <w:spacing w:before="67" w:line="257" w:lineRule="exact"/>
        <w:jc w:val="both"/>
        <w:textAlignment w:val="baseline"/>
        <w:rPr>
          <w:rFonts w:eastAsia="Tahoma"/>
          <w:color w:val="0D0D0D" w:themeColor="text1" w:themeTint="F2"/>
          <w:spacing w:val="10"/>
          <w:sz w:val="24"/>
          <w:szCs w:val="24"/>
          <w:lang w:val="tr-TR"/>
        </w:rPr>
      </w:pPr>
      <w:r>
        <w:rPr>
          <w:rFonts w:eastAsia="Tahoma"/>
          <w:color w:val="0D0D0D" w:themeColor="text1" w:themeTint="F2"/>
          <w:spacing w:val="10"/>
          <w:sz w:val="24"/>
          <w:szCs w:val="24"/>
          <w:lang w:val="tr-TR"/>
        </w:rPr>
        <w:t>Bölümümüzde uluslararasılaşma performansı nispeten düşük düzeydedir. Öğrenci değişim programlarına nitelikli öğrenci, bulunamamasının başlıca nedeni yabancı dil problemidir. Ancak öğretim üyelernin değişim programlarındaki hareketliliği daha iyidir.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201AFF" w:rsidRDefault="00201AFF" w:rsidP="00201AFF">
      <w:pPr>
        <w:pStyle w:val="Default"/>
      </w:pPr>
    </w:p>
    <w:p w:rsidR="00201AFF" w:rsidRPr="00201AFF" w:rsidRDefault="00201AFF" w:rsidP="00201AFF">
      <w:pPr>
        <w:pStyle w:val="Default"/>
      </w:pPr>
      <w:r>
        <w:rPr>
          <w:sz w:val="22"/>
          <w:szCs w:val="22"/>
        </w:rPr>
        <w:t>1</w:t>
      </w:r>
      <w:r w:rsidRPr="00201AFF">
        <w:t xml:space="preserve">- Birimde uluslararasılaşma faaliyeti bulunmamaktadır. </w:t>
      </w:r>
    </w:p>
    <w:p w:rsidR="00201AFF" w:rsidRPr="00201AFF" w:rsidRDefault="00201AFF" w:rsidP="00201AFF">
      <w:pPr>
        <w:pStyle w:val="Default"/>
        <w:spacing w:after="150"/>
      </w:pPr>
      <w:r w:rsidRPr="00201AFF">
        <w:rPr>
          <w:highlight w:val="yellow"/>
        </w:rPr>
        <w:t>2- Birimde uluslararasılaşma politikasıyla uyumlu faaliyetlere yönelik planlamalar bulunmaktadır.</w:t>
      </w:r>
      <w:r w:rsidRPr="00201AFF">
        <w:t xml:space="preserve"> </w:t>
      </w:r>
    </w:p>
    <w:p w:rsidR="00201AFF" w:rsidRPr="00201AFF" w:rsidRDefault="00201AFF" w:rsidP="00201AFF">
      <w:pPr>
        <w:pStyle w:val="Default"/>
        <w:spacing w:after="150"/>
      </w:pPr>
      <w:r w:rsidRPr="00201AFF">
        <w:t xml:space="preserve">3- Birimin geneline yayılmış uluslararasılaşma faaliyetleri bulunmaktadır. </w:t>
      </w:r>
    </w:p>
    <w:p w:rsidR="00201AFF" w:rsidRPr="00201AFF" w:rsidRDefault="00201AFF" w:rsidP="00201AFF">
      <w:pPr>
        <w:pStyle w:val="Default"/>
        <w:spacing w:after="150"/>
      </w:pPr>
      <w:r w:rsidRPr="00201AFF">
        <w:t xml:space="preserve">4- Birimde uluslararasılaşma faaliyetleri izlenmekte ve iyileştirilmektedir. </w:t>
      </w:r>
    </w:p>
    <w:p w:rsidR="00201AFF" w:rsidRPr="00201AFF" w:rsidRDefault="00201AFF" w:rsidP="00201AFF">
      <w:pPr>
        <w:pStyle w:val="Default"/>
      </w:pPr>
      <w:r w:rsidRPr="00201AFF">
        <w:t xml:space="preserve">5- İçselleştirilmiş, sistematik, sürdürülebilir ve örnek gösterilebilir uygulamalar bulunmaktadır. </w:t>
      </w:r>
    </w:p>
    <w:p w:rsidR="00201AFF" w:rsidRPr="00201AFF" w:rsidRDefault="00201AFF" w:rsidP="000F76D0">
      <w:pPr>
        <w:spacing w:before="67" w:line="257" w:lineRule="exact"/>
        <w:textAlignment w:val="baseline"/>
        <w:rPr>
          <w:rFonts w:eastAsia="Tahoma"/>
          <w:color w:val="0D0D0D" w:themeColor="text1" w:themeTint="F2"/>
          <w:spacing w:val="10"/>
          <w:sz w:val="24"/>
          <w:szCs w:val="24"/>
          <w:lang w:val="tr-TR"/>
        </w:rPr>
      </w:pP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Pr="001A7F6C" w:rsidRDefault="000F76D0"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347BF2" w:rsidRDefault="00347BF2" w:rsidP="000F76D0">
      <w:pPr>
        <w:spacing w:before="67" w:line="257" w:lineRule="exact"/>
        <w:textAlignment w:val="baseline"/>
        <w:rPr>
          <w:rFonts w:ascii="Tahoma" w:eastAsia="Tahoma" w:hAnsi="Tahoma"/>
          <w:b/>
          <w:color w:val="0D0D0D" w:themeColor="text1" w:themeTint="F2"/>
          <w:spacing w:val="10"/>
          <w:sz w:val="24"/>
          <w:szCs w:val="24"/>
          <w:lang w:val="tr-TR"/>
        </w:rPr>
      </w:pPr>
    </w:p>
    <w:p w:rsidR="00347BF2" w:rsidRPr="001A7F6C" w:rsidRDefault="00347BF2" w:rsidP="002E6FB6">
      <w:pPr>
        <w:numPr>
          <w:ilvl w:val="0"/>
          <w:numId w:val="2"/>
        </w:numPr>
        <w:tabs>
          <w:tab w:val="clear" w:pos="288"/>
        </w:tabs>
        <w:spacing w:before="70" w:line="268" w:lineRule="exact"/>
        <w:ind w:left="0"/>
        <w:textAlignment w:val="baseline"/>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EĞİTİM VE ÖĞRETİM</w:t>
      </w:r>
    </w:p>
    <w:p w:rsidR="002F4360" w:rsidRPr="001A7F6C" w:rsidRDefault="002F4360" w:rsidP="000F76D0">
      <w:pPr>
        <w:tabs>
          <w:tab w:val="left" w:pos="288"/>
        </w:tabs>
        <w:spacing w:before="70" w:line="268" w:lineRule="exact"/>
        <w:textAlignment w:val="baseline"/>
        <w:rPr>
          <w:rFonts w:ascii="Tahoma" w:eastAsia="Tahoma" w:hAnsi="Tahoma"/>
          <w:b/>
          <w:color w:val="0D0D0D" w:themeColor="text1" w:themeTint="F2"/>
          <w:spacing w:val="-3"/>
          <w:sz w:val="24"/>
          <w:szCs w:val="24"/>
          <w:lang w:val="tr-TR"/>
        </w:rPr>
      </w:pPr>
    </w:p>
    <w:p w:rsidR="00347BF2" w:rsidRPr="001A7F6C"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B.1. Program Tasarımı, Değerlendirmesi ve Güncellenmesi</w:t>
      </w:r>
    </w:p>
    <w:p w:rsidR="000F76D0" w:rsidRPr="001A7F6C" w:rsidRDefault="000F76D0" w:rsidP="000F76D0">
      <w:pPr>
        <w:tabs>
          <w:tab w:val="left" w:pos="288"/>
        </w:tabs>
        <w:spacing w:before="67" w:line="257" w:lineRule="exact"/>
        <w:textAlignment w:val="baseline"/>
        <w:rPr>
          <w:rFonts w:ascii="Tahoma" w:eastAsia="Tahoma" w:hAnsi="Tahoma"/>
          <w:b/>
          <w:color w:val="0D0D0D" w:themeColor="text1" w:themeTint="F2"/>
          <w:spacing w:val="10"/>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B.1.1. Programların Tasarımı ve Onayı</w:t>
      </w:r>
    </w:p>
    <w:p w:rsidR="00CB5895" w:rsidRPr="00CB5895" w:rsidRDefault="00CB5895" w:rsidP="00CB5895">
      <w:pPr>
        <w:pStyle w:val="ListeParagraf"/>
        <w:ind w:left="0"/>
        <w:jc w:val="both"/>
        <w:rPr>
          <w:rFonts w:eastAsia="Tahoma"/>
          <w:color w:val="0D0D0D" w:themeColor="text1" w:themeTint="F2"/>
          <w:spacing w:val="-3"/>
          <w:sz w:val="24"/>
          <w:szCs w:val="24"/>
          <w:lang w:val="tr-TR"/>
        </w:rPr>
      </w:pPr>
      <w:r w:rsidRPr="00CB5895">
        <w:rPr>
          <w:sz w:val="24"/>
          <w:szCs w:val="24"/>
        </w:rPr>
        <w:t>Programların amaçları ve öğrenme çıktıları (kazanımları) oluşturulmuş</w:t>
      </w:r>
      <w:r>
        <w:rPr>
          <w:sz w:val="24"/>
          <w:szCs w:val="24"/>
        </w:rPr>
        <w:t>tur.</w:t>
      </w:r>
      <w:r w:rsidRPr="00CB5895">
        <w:rPr>
          <w:sz w:val="24"/>
          <w:szCs w:val="24"/>
        </w:rPr>
        <w:t xml:space="preserve"> Program yeterlilikleri belirlenirken birimin misyon </w:t>
      </w:r>
      <w:r>
        <w:rPr>
          <w:sz w:val="24"/>
          <w:szCs w:val="24"/>
        </w:rPr>
        <w:t xml:space="preserve">ve </w:t>
      </w:r>
      <w:r w:rsidRPr="00CB5895">
        <w:rPr>
          <w:sz w:val="24"/>
          <w:szCs w:val="24"/>
        </w:rPr>
        <w:t>vizyonu göz önünde bulundurulmuştur. Ders bilgi paketleri varsa ulusal çekirdek programı, varsa ölçütler (örneğin akreditasyon ölçütleri</w:t>
      </w:r>
      <w:r>
        <w:rPr>
          <w:sz w:val="24"/>
          <w:szCs w:val="24"/>
        </w:rPr>
        <w:t xml:space="preserve"> veya yurtdışı eşdeğerleri</w:t>
      </w:r>
      <w:r w:rsidRPr="00CB5895">
        <w:rPr>
          <w:sz w:val="24"/>
          <w:szCs w:val="24"/>
        </w:rPr>
        <w:t xml:space="preserve"> vb.) dikkate alınarak hazırlanmıştır. Program çıktılarının gerçekleştiğinin nasıl izleneceğine dair planlama yapılmıştır, Program düzeyinde yeterliliklerin hangi eylemlerle kazandırılabileceği (yeterlilik-ders-öğretim yöntemi matrisleri) belirlenmiş</w:t>
      </w:r>
      <w:r>
        <w:rPr>
          <w:sz w:val="24"/>
          <w:szCs w:val="24"/>
        </w:rPr>
        <w:t>tir. B</w:t>
      </w:r>
      <w:r w:rsidRPr="00CB5895">
        <w:rPr>
          <w:sz w:val="24"/>
          <w:szCs w:val="24"/>
        </w:rPr>
        <w:t>ölüm iç</w:t>
      </w:r>
      <w:r>
        <w:rPr>
          <w:sz w:val="24"/>
          <w:szCs w:val="24"/>
        </w:rPr>
        <w:t>erisinde okutulan derslerin</w:t>
      </w:r>
      <w:r w:rsidRPr="00CB5895">
        <w:rPr>
          <w:sz w:val="24"/>
          <w:szCs w:val="24"/>
        </w:rPr>
        <w:t xml:space="preserve"> müfredatları, planları, yeterlilik koşulları, program çıktıları, üst programlar</w:t>
      </w:r>
      <w:r>
        <w:rPr>
          <w:sz w:val="24"/>
          <w:szCs w:val="24"/>
        </w:rPr>
        <w:t>a</w:t>
      </w:r>
      <w:r w:rsidRPr="00CB5895">
        <w:rPr>
          <w:sz w:val="24"/>
          <w:szCs w:val="24"/>
        </w:rPr>
        <w:t xml:space="preserve"> geçiş hakkında bilgi, ölçme ve değerlendirme, mezuniyet şartları ve program olanakları hakkında öğrencilerimiz bilgilendirilmiştir. Programların eğitim amaçları ve kazanımları kamuoyuna açık bir şekilde üniversitemizin resmi web sitesinde Bologna süreci sayfasında ilan edilmiş</w:t>
      </w:r>
      <w:r>
        <w:rPr>
          <w:sz w:val="24"/>
          <w:szCs w:val="24"/>
        </w:rPr>
        <w:t xml:space="preserve">tir. </w:t>
      </w:r>
    </w:p>
    <w:p w:rsidR="00CB5895" w:rsidRDefault="00CB5895" w:rsidP="000F76D0">
      <w:pPr>
        <w:spacing w:before="67" w:line="257" w:lineRule="exact"/>
        <w:textAlignment w:val="baseline"/>
        <w:rPr>
          <w:rFonts w:ascii="Tahoma" w:eastAsia="Tahoma" w:hAnsi="Tahoma"/>
          <w:b/>
          <w:color w:val="0D0D0D" w:themeColor="text1" w:themeTint="F2"/>
          <w:spacing w:val="10"/>
          <w:sz w:val="24"/>
          <w:szCs w:val="24"/>
          <w:lang w:val="tr-TR"/>
        </w:rPr>
      </w:pP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lastRenderedPageBreak/>
        <w:t xml:space="preserve">Olgunluk Düzeyi: </w:t>
      </w:r>
    </w:p>
    <w:p w:rsidR="00CB5895" w:rsidRDefault="00CB5895" w:rsidP="00CB5895">
      <w:pPr>
        <w:pStyle w:val="Default"/>
      </w:pPr>
    </w:p>
    <w:p w:rsidR="00CB5895" w:rsidRPr="00CB5895" w:rsidRDefault="00CB5895" w:rsidP="00CB5895">
      <w:pPr>
        <w:pStyle w:val="Default"/>
        <w:spacing w:after="150"/>
      </w:pPr>
      <w:r w:rsidRPr="00CB5895">
        <w:t xml:space="preserve">1- Birimde programların tasarımı ve onayına ilişkin süreçler tanımlanmamıştır. </w:t>
      </w:r>
    </w:p>
    <w:p w:rsidR="00CB5895" w:rsidRPr="00CB5895" w:rsidRDefault="00CB5895" w:rsidP="00CB5895">
      <w:pPr>
        <w:pStyle w:val="Default"/>
        <w:spacing w:after="150"/>
      </w:pPr>
      <w:r w:rsidRPr="00CB5895">
        <w:t xml:space="preserve">2- Birimde programların tasarımı ve onayına ilişkin ilke, </w:t>
      </w:r>
      <w:proofErr w:type="gramStart"/>
      <w:r w:rsidRPr="00CB5895">
        <w:t>yöntem,</w:t>
      </w:r>
      <w:proofErr w:type="gramEnd"/>
      <w:r w:rsidRPr="00CB5895">
        <w:t xml:space="preserve"> ve paydaş katılımını içeren tanımlı süreçler bulunmaktadır. </w:t>
      </w:r>
    </w:p>
    <w:p w:rsidR="00CB5895" w:rsidRPr="00CB5895" w:rsidRDefault="00CB5895" w:rsidP="00CB5895">
      <w:pPr>
        <w:pStyle w:val="Default"/>
        <w:spacing w:after="150"/>
      </w:pPr>
      <w:r w:rsidRPr="00CB5895">
        <w:rPr>
          <w:highlight w:val="yellow"/>
        </w:rPr>
        <w:t>3- Tanımlı süreçler doğrultusunda; Birimin genelinde, tasarımı ve onayı gerçekleşen programlar, programların amaç ve öğrenme çıktılarına uygun olarak yürütülmektedir.</w:t>
      </w:r>
      <w:r w:rsidRPr="00CB5895">
        <w:t xml:space="preserve"> </w:t>
      </w:r>
    </w:p>
    <w:p w:rsidR="00CB5895" w:rsidRPr="00CB5895" w:rsidRDefault="00CB5895" w:rsidP="00CB5895">
      <w:pPr>
        <w:pStyle w:val="Default"/>
        <w:spacing w:after="150"/>
      </w:pPr>
      <w:r w:rsidRPr="00CB5895">
        <w:t xml:space="preserve">4- Programların tasarım ve onay süreçleri sistematik olarak izlenmekte ve ilgili paydaşlarla birlikte değerlendirilerek iyileştirilmektedir. </w:t>
      </w:r>
    </w:p>
    <w:p w:rsidR="00CB5895" w:rsidRPr="00CB5895" w:rsidRDefault="00CB5895" w:rsidP="00CB5895">
      <w:pPr>
        <w:pStyle w:val="Default"/>
      </w:pPr>
      <w:r w:rsidRPr="00CB5895">
        <w:t xml:space="preserve">5- İçselleştirilmiş, sistematik, sürdürülebilir ve örnek gösterilebilir uygulamalar bulunmaktadır. </w:t>
      </w:r>
    </w:p>
    <w:p w:rsidR="00CB5895" w:rsidRPr="00CB5895" w:rsidRDefault="00CB5895" w:rsidP="000F76D0">
      <w:pPr>
        <w:spacing w:before="67" w:line="257" w:lineRule="exact"/>
        <w:textAlignment w:val="baseline"/>
        <w:rPr>
          <w:rFonts w:eastAsia="Tahoma"/>
          <w:color w:val="0D0D0D" w:themeColor="text1" w:themeTint="F2"/>
          <w:spacing w:val="10"/>
          <w:sz w:val="24"/>
          <w:szCs w:val="24"/>
          <w:lang w:val="tr-TR"/>
        </w:rPr>
      </w:pP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Pr="00A01374" w:rsidRDefault="00A01374" w:rsidP="00A01374">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r w:rsidRPr="00A01374">
        <w:rPr>
          <w:sz w:val="24"/>
          <w:szCs w:val="24"/>
        </w:rPr>
        <w:t>Program çıktıları, öğretim amaçları ve eğitim öğretim sürecinin değerlendirilmesi için iç paydaş olarak 1., 2., 3. ve 4. Sınıf öğrencilerine anketler uygulanmaktadır.</w:t>
      </w:r>
    </w:p>
    <w:p w:rsidR="00A01374" w:rsidRPr="00A01374" w:rsidRDefault="00A01374" w:rsidP="00A01374">
      <w:pPr>
        <w:pStyle w:val="ListeParagraf"/>
        <w:spacing w:before="67" w:line="257" w:lineRule="exact"/>
        <w:ind w:left="567"/>
        <w:textAlignment w:val="baseline"/>
        <w:rPr>
          <w:rFonts w:ascii="Tahoma" w:eastAsia="Tahoma" w:hAnsi="Tahoma"/>
          <w:b/>
          <w:color w:val="0D0D0D" w:themeColor="text1" w:themeTint="F2"/>
          <w:spacing w:val="10"/>
          <w:sz w:val="24"/>
          <w:szCs w:val="24"/>
          <w:lang w:val="tr-TR"/>
        </w:rPr>
      </w:pPr>
    </w:p>
    <w:p w:rsidR="00A01374" w:rsidRDefault="00A01374" w:rsidP="000F76D0">
      <w:pPr>
        <w:pStyle w:val="ListeParagraf"/>
        <w:ind w:left="0"/>
        <w:rPr>
          <w:rFonts w:eastAsia="Tahoma"/>
          <w:color w:val="0D0D0D" w:themeColor="text1" w:themeTint="F2"/>
          <w:spacing w:val="-3"/>
          <w:sz w:val="24"/>
          <w:szCs w:val="24"/>
          <w:lang w:val="tr-TR"/>
        </w:rPr>
      </w:pPr>
      <w:r>
        <w:rPr>
          <w:rFonts w:ascii="Tahoma" w:eastAsia="Tahoma" w:hAnsi="Tahoma"/>
          <w:b/>
          <w:color w:val="0D0D0D" w:themeColor="text1" w:themeTint="F2"/>
          <w:spacing w:val="-3"/>
          <w:sz w:val="24"/>
          <w:szCs w:val="24"/>
          <w:lang w:val="tr-TR"/>
        </w:rPr>
        <w:t xml:space="preserve">    </w:t>
      </w:r>
      <w:hyperlink r:id="rId34" w:history="1">
        <w:r w:rsidRPr="0047572C">
          <w:rPr>
            <w:rStyle w:val="Kpr"/>
            <w:rFonts w:eastAsia="Tahoma"/>
            <w:spacing w:val="-3"/>
            <w:sz w:val="24"/>
            <w:szCs w:val="24"/>
            <w:lang w:val="tr-TR"/>
          </w:rPr>
          <w:t>https://uludag.edu.tr/tarlabitkileri/duyuru/view?id=26033&amp;title=2021-2022-egitim-ogretim-guz-donemi-</w:t>
        </w:r>
      </w:hyperlink>
    </w:p>
    <w:p w:rsidR="002F4360" w:rsidRDefault="00A01374" w:rsidP="000F76D0">
      <w:pPr>
        <w:pStyle w:val="ListeParagraf"/>
        <w:ind w:left="0"/>
        <w:rPr>
          <w:rFonts w:eastAsia="Tahoma"/>
          <w:color w:val="0D0D0D" w:themeColor="text1" w:themeTint="F2"/>
          <w:spacing w:val="-3"/>
          <w:sz w:val="24"/>
          <w:szCs w:val="24"/>
          <w:lang w:val="tr-TR"/>
        </w:rPr>
      </w:pPr>
      <w:proofErr w:type="gramStart"/>
      <w:r w:rsidRPr="00A01374">
        <w:rPr>
          <w:rFonts w:eastAsia="Tahoma"/>
          <w:color w:val="0D0D0D" w:themeColor="text1" w:themeTint="F2"/>
          <w:spacing w:val="-3"/>
          <w:sz w:val="24"/>
          <w:szCs w:val="24"/>
          <w:lang w:val="tr-TR"/>
        </w:rPr>
        <w:t>ders</w:t>
      </w:r>
      <w:proofErr w:type="gramEnd"/>
      <w:r w:rsidRPr="00A01374">
        <w:rPr>
          <w:rFonts w:eastAsia="Tahoma"/>
          <w:color w:val="0D0D0D" w:themeColor="text1" w:themeTint="F2"/>
          <w:spacing w:val="-3"/>
          <w:sz w:val="24"/>
          <w:szCs w:val="24"/>
          <w:lang w:val="tr-TR"/>
        </w:rPr>
        <w:t>-anketleri</w:t>
      </w:r>
    </w:p>
    <w:p w:rsidR="00A01374" w:rsidRDefault="00A01374" w:rsidP="000F76D0">
      <w:pPr>
        <w:pStyle w:val="ListeParagraf"/>
        <w:ind w:left="0"/>
        <w:rPr>
          <w:rFonts w:eastAsia="Tahoma"/>
          <w:color w:val="0D0D0D" w:themeColor="text1" w:themeTint="F2"/>
          <w:spacing w:val="-3"/>
          <w:sz w:val="24"/>
          <w:szCs w:val="24"/>
          <w:lang w:val="tr-TR"/>
        </w:rPr>
      </w:pPr>
    </w:p>
    <w:p w:rsidR="00A01374" w:rsidRPr="00A01374" w:rsidRDefault="00A01374" w:rsidP="000F76D0">
      <w:pPr>
        <w:pStyle w:val="ListeParagraf"/>
        <w:ind w:left="0"/>
        <w:rPr>
          <w:rFonts w:eastAsia="Tahoma"/>
          <w:color w:val="0D0D0D" w:themeColor="text1" w:themeTint="F2"/>
          <w:spacing w:val="-3"/>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B.1.2. Programın ders dağılım dengesi</w:t>
      </w:r>
    </w:p>
    <w:p w:rsidR="00A01374" w:rsidRPr="00A01374" w:rsidRDefault="00A01374" w:rsidP="00A01374">
      <w:pPr>
        <w:pStyle w:val="ListeParagraf"/>
        <w:ind w:left="0"/>
        <w:jc w:val="both"/>
        <w:rPr>
          <w:rFonts w:eastAsia="Tahoma"/>
          <w:color w:val="0D0D0D" w:themeColor="text1" w:themeTint="F2"/>
          <w:spacing w:val="-3"/>
          <w:sz w:val="24"/>
          <w:szCs w:val="24"/>
          <w:lang w:val="tr-TR"/>
        </w:rPr>
      </w:pPr>
      <w:r w:rsidRPr="00A01374">
        <w:rPr>
          <w:sz w:val="24"/>
          <w:szCs w:val="24"/>
        </w:rPr>
        <w:t>Programın ders</w:t>
      </w:r>
      <w:r w:rsidR="00E501DF">
        <w:rPr>
          <w:sz w:val="24"/>
          <w:szCs w:val="24"/>
        </w:rPr>
        <w:t xml:space="preserve"> dağılımına ilişkin ilke </w:t>
      </w:r>
      <w:r w:rsidRPr="00A01374">
        <w:rPr>
          <w:sz w:val="24"/>
          <w:szCs w:val="24"/>
        </w:rPr>
        <w:t>ve yöntemler tanımlıdır. Öğretim programı (müfredat) yapıs</w:t>
      </w:r>
      <w:r w:rsidR="00E501DF">
        <w:rPr>
          <w:sz w:val="24"/>
          <w:szCs w:val="24"/>
        </w:rPr>
        <w:t>ı zorunlu-seçmeli ders ve alan</w:t>
      </w:r>
      <w:r w:rsidRPr="00A01374">
        <w:rPr>
          <w:sz w:val="24"/>
          <w:szCs w:val="24"/>
        </w:rPr>
        <w:t xml:space="preserve"> dışı ders dengesini g</w:t>
      </w:r>
      <w:r w:rsidR="00E501DF">
        <w:rPr>
          <w:sz w:val="24"/>
          <w:szCs w:val="24"/>
        </w:rPr>
        <w:t xml:space="preserve">özetmekte olup, </w:t>
      </w:r>
      <w:r w:rsidRPr="00A01374">
        <w:rPr>
          <w:sz w:val="24"/>
          <w:szCs w:val="24"/>
        </w:rPr>
        <w:t>farklı disiplinleri tanıma imkânı vermektedir. Ders sayısı ve haftalık ders s</w:t>
      </w:r>
      <w:r w:rsidR="00E501DF">
        <w:rPr>
          <w:sz w:val="24"/>
          <w:szCs w:val="24"/>
        </w:rPr>
        <w:t>aati öğrencinin sosyal</w:t>
      </w:r>
      <w:r w:rsidRPr="00A01374">
        <w:rPr>
          <w:sz w:val="24"/>
          <w:szCs w:val="24"/>
        </w:rPr>
        <w:t xml:space="preserve"> etkinliklere de zaman ayırabileceği şekilde düzenlenmiştir. Bu kapsamda geliştirilen ders bilgi paketlerinin amaca uygunluğu ve işlerliği izlenmekte ve iyileştirmeler yapılmaktadır.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E501DF" w:rsidRPr="00E501DF" w:rsidRDefault="00E501DF" w:rsidP="00E501DF">
      <w:pPr>
        <w:pStyle w:val="ListeParagraf"/>
        <w:numPr>
          <w:ilvl w:val="0"/>
          <w:numId w:val="10"/>
        </w:numPr>
        <w:spacing w:before="67" w:line="257" w:lineRule="exact"/>
        <w:textAlignment w:val="baseline"/>
        <w:rPr>
          <w:sz w:val="24"/>
          <w:szCs w:val="24"/>
        </w:rPr>
      </w:pPr>
      <w:r w:rsidRPr="00E501DF">
        <w:rPr>
          <w:sz w:val="24"/>
          <w:szCs w:val="24"/>
        </w:rPr>
        <w:t xml:space="preserve">Ders dağılımına ilişkin, ilke ve yöntemler tanımlanmamıştır. </w:t>
      </w:r>
    </w:p>
    <w:p w:rsidR="00E501DF" w:rsidRPr="00E501DF" w:rsidRDefault="00E501DF" w:rsidP="00E501DF">
      <w:pPr>
        <w:pStyle w:val="ListeParagraf"/>
        <w:numPr>
          <w:ilvl w:val="0"/>
          <w:numId w:val="10"/>
        </w:numPr>
        <w:spacing w:before="67" w:line="257" w:lineRule="exact"/>
        <w:textAlignment w:val="baseline"/>
        <w:rPr>
          <w:sz w:val="24"/>
          <w:szCs w:val="24"/>
        </w:rPr>
      </w:pPr>
      <w:r w:rsidRPr="00E501DF">
        <w:rPr>
          <w:sz w:val="24"/>
          <w:szCs w:val="24"/>
        </w:rPr>
        <w:t xml:space="preserve">Ders dağılımına ilişkin olarak alan ve meslek bilgisi ile genel kültür dersleri dengesi, zorunlu-seçmeli ders dengesi, kültürel derinlik kazanma, farklı disiplinleri tanıma imkânları gibi boyutlara yönelik ilke ve yöntemleri içeren tanımlı süreçler bulunmaktadır. </w:t>
      </w:r>
    </w:p>
    <w:p w:rsidR="00E501DF" w:rsidRPr="00E501DF" w:rsidRDefault="00E501DF" w:rsidP="00E501DF">
      <w:pPr>
        <w:pStyle w:val="ListeParagraf"/>
        <w:numPr>
          <w:ilvl w:val="0"/>
          <w:numId w:val="10"/>
        </w:numPr>
        <w:spacing w:before="67" w:line="257" w:lineRule="exact"/>
        <w:textAlignment w:val="baseline"/>
        <w:rPr>
          <w:sz w:val="24"/>
          <w:szCs w:val="24"/>
          <w:highlight w:val="yellow"/>
        </w:rPr>
      </w:pPr>
      <w:r w:rsidRPr="00E501DF">
        <w:rPr>
          <w:sz w:val="24"/>
          <w:szCs w:val="24"/>
          <w:highlight w:val="yellow"/>
        </w:rPr>
        <w:t xml:space="preserve">Programların genelinde ders bilgi paketleri, tanımlı süreçler doğrultusunda hazırlanmış ve ilan edilmiştir. </w:t>
      </w:r>
    </w:p>
    <w:p w:rsidR="00E501DF" w:rsidRPr="00E501DF" w:rsidRDefault="00E501DF" w:rsidP="00E501DF">
      <w:pPr>
        <w:pStyle w:val="ListeParagraf"/>
        <w:numPr>
          <w:ilvl w:val="0"/>
          <w:numId w:val="10"/>
        </w:numPr>
        <w:spacing w:before="67" w:line="257" w:lineRule="exact"/>
        <w:textAlignment w:val="baseline"/>
        <w:rPr>
          <w:sz w:val="24"/>
          <w:szCs w:val="24"/>
        </w:rPr>
      </w:pPr>
      <w:r w:rsidRPr="00E501DF">
        <w:rPr>
          <w:sz w:val="24"/>
          <w:szCs w:val="24"/>
        </w:rPr>
        <w:t xml:space="preserve">Programlarda ders dağılım dengesi izlenmekte ve iyileştirilmektedir. </w:t>
      </w:r>
    </w:p>
    <w:p w:rsidR="00E501DF" w:rsidRPr="00E501DF" w:rsidRDefault="00E501DF" w:rsidP="00E501DF">
      <w:pPr>
        <w:spacing w:before="67" w:line="257" w:lineRule="exact"/>
        <w:ind w:left="360"/>
        <w:textAlignment w:val="baseline"/>
        <w:rPr>
          <w:rFonts w:eastAsia="Tahoma"/>
          <w:color w:val="0D0D0D" w:themeColor="text1" w:themeTint="F2"/>
          <w:spacing w:val="10"/>
          <w:sz w:val="24"/>
          <w:szCs w:val="24"/>
          <w:lang w:val="tr-TR"/>
        </w:rPr>
      </w:pPr>
      <w:r w:rsidRPr="00E501DF">
        <w:rPr>
          <w:sz w:val="24"/>
          <w:szCs w:val="24"/>
        </w:rPr>
        <w:t>5- İçselleştirilmiş, sistematik, sürdürülebilir ve örnek gösterilebilir uygulamalar bulunmaktadır.</w:t>
      </w: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Pr="00E501DF" w:rsidRDefault="00E501DF"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r>
        <w:rPr>
          <w:sz w:val="24"/>
          <w:szCs w:val="24"/>
        </w:rPr>
        <w:t>Bölümümüzün</w:t>
      </w:r>
      <w:r w:rsidRPr="00E501DF">
        <w:rPr>
          <w:sz w:val="24"/>
          <w:szCs w:val="24"/>
        </w:rPr>
        <w:t xml:space="preserve"> program amaç ve çıktıları mevcut olup AKTS bilgi paketi içerisinde web sayfasında yayınlanmıştır.</w:t>
      </w:r>
    </w:p>
    <w:p w:rsidR="00E501DF" w:rsidRDefault="002428A7" w:rsidP="00E501DF">
      <w:pPr>
        <w:pStyle w:val="ListeParagraf"/>
        <w:spacing w:before="67" w:line="257" w:lineRule="exact"/>
        <w:ind w:left="567"/>
        <w:textAlignment w:val="baseline"/>
      </w:pPr>
      <w:hyperlink r:id="rId35" w:history="1">
        <w:r w:rsidR="00E501DF" w:rsidRPr="00E501DF">
          <w:rPr>
            <w:color w:val="0000FF"/>
            <w:u w:val="single"/>
          </w:rPr>
          <w:t>bilgipaketi.uludag.edu.tr/Programlar/Detay/1045?AyID=31</w:t>
        </w:r>
      </w:hyperlink>
    </w:p>
    <w:p w:rsidR="00C14385" w:rsidRDefault="00C14385" w:rsidP="00C14385">
      <w:pPr>
        <w:spacing w:before="67" w:line="257" w:lineRule="exact"/>
        <w:textAlignment w:val="baseline"/>
      </w:pPr>
      <w:r>
        <w:rPr>
          <w:rFonts w:ascii="Tahoma" w:eastAsia="Tahoma" w:hAnsi="Tahoma"/>
          <w:b/>
          <w:color w:val="0D0D0D" w:themeColor="text1" w:themeTint="F2"/>
          <w:spacing w:val="10"/>
          <w:sz w:val="24"/>
          <w:szCs w:val="24"/>
          <w:lang w:val="tr-TR"/>
        </w:rPr>
        <w:t xml:space="preserve">   </w:t>
      </w:r>
      <w:r w:rsidRPr="00C14385">
        <w:rPr>
          <w:sz w:val="36"/>
          <w:szCs w:val="36"/>
        </w:rPr>
        <w:t>•</w:t>
      </w:r>
      <w:r>
        <w:t xml:space="preserve"> Program yeterlilikleri ders öğrenim çıktıları ve program çıktıları ders öğenim çıktıları arasındaki uyumu </w:t>
      </w:r>
    </w:p>
    <w:p w:rsidR="00C14385" w:rsidRDefault="00C14385" w:rsidP="00C14385">
      <w:pPr>
        <w:spacing w:before="67" w:line="257" w:lineRule="exact"/>
        <w:textAlignment w:val="baseline"/>
      </w:pPr>
      <w:r>
        <w:t xml:space="preserve">       gösteren matrisler hazırlanmıştır.</w:t>
      </w:r>
    </w:p>
    <w:p w:rsidR="002F4360" w:rsidRDefault="00C14385" w:rsidP="00C14385">
      <w:pPr>
        <w:spacing w:before="67" w:line="257" w:lineRule="exact"/>
        <w:textAlignment w:val="baseline"/>
        <w:rPr>
          <w:rFonts w:eastAsia="Tahoma"/>
          <w:color w:val="0D0D0D" w:themeColor="text1" w:themeTint="F2"/>
          <w:spacing w:val="-3"/>
          <w:sz w:val="24"/>
          <w:szCs w:val="24"/>
          <w:lang w:val="tr-TR"/>
        </w:rPr>
      </w:pPr>
      <w:r>
        <w:t xml:space="preserve">      </w:t>
      </w:r>
      <w:r>
        <w:rPr>
          <w:rFonts w:ascii="Tahoma" w:eastAsia="Tahoma" w:hAnsi="Tahoma"/>
          <w:b/>
          <w:color w:val="0D0D0D" w:themeColor="text1" w:themeTint="F2"/>
          <w:spacing w:val="-3"/>
          <w:sz w:val="24"/>
          <w:szCs w:val="24"/>
          <w:lang w:val="tr-TR"/>
        </w:rPr>
        <w:t xml:space="preserve">   </w:t>
      </w:r>
      <w:hyperlink r:id="rId36" w:history="1">
        <w:r w:rsidRPr="0047572C">
          <w:rPr>
            <w:rStyle w:val="Kpr"/>
            <w:rFonts w:eastAsia="Tahoma"/>
            <w:spacing w:val="-3"/>
            <w:sz w:val="24"/>
            <w:szCs w:val="24"/>
            <w:lang w:val="tr-TR"/>
          </w:rPr>
          <w:t>https://bilgipaketi.uludag.edu.tr/Programlar/Detay/1045?AyID=31</w:t>
        </w:r>
      </w:hyperlink>
    </w:p>
    <w:p w:rsidR="00524FB9" w:rsidRDefault="00524FB9" w:rsidP="00C14385">
      <w:pPr>
        <w:spacing w:before="67" w:line="257" w:lineRule="exact"/>
        <w:textAlignment w:val="baseline"/>
        <w:rPr>
          <w:rFonts w:eastAsia="Tahoma"/>
          <w:color w:val="0D0D0D" w:themeColor="text1" w:themeTint="F2"/>
          <w:spacing w:val="-3"/>
          <w:sz w:val="24"/>
          <w:szCs w:val="24"/>
          <w:lang w:val="tr-TR"/>
        </w:rPr>
      </w:pPr>
      <w:r>
        <w:rPr>
          <w:rFonts w:eastAsia="Tahoma"/>
          <w:color w:val="0D0D0D" w:themeColor="text1" w:themeTint="F2"/>
          <w:spacing w:val="-3"/>
          <w:sz w:val="24"/>
          <w:szCs w:val="24"/>
          <w:lang w:val="tr-TR"/>
        </w:rPr>
        <w:t xml:space="preserve">         </w:t>
      </w:r>
      <w:hyperlink r:id="rId37" w:history="1">
        <w:r w:rsidRPr="0047572C">
          <w:rPr>
            <w:rStyle w:val="Kpr"/>
            <w:rFonts w:eastAsia="Tahoma"/>
            <w:spacing w:val="-3"/>
            <w:sz w:val="24"/>
            <w:szCs w:val="24"/>
            <w:lang w:val="tr-TR"/>
          </w:rPr>
          <w:t>https://bilgipaketi.uludag.edu.tr/Ders/Index/1329916</w:t>
        </w:r>
      </w:hyperlink>
    </w:p>
    <w:p w:rsidR="00524FB9" w:rsidRDefault="00524FB9" w:rsidP="00C14385">
      <w:pPr>
        <w:spacing w:before="67" w:line="257" w:lineRule="exact"/>
        <w:textAlignment w:val="baseline"/>
        <w:rPr>
          <w:rFonts w:eastAsia="Tahoma"/>
          <w:color w:val="0D0D0D" w:themeColor="text1" w:themeTint="F2"/>
          <w:spacing w:val="-3"/>
          <w:sz w:val="24"/>
          <w:szCs w:val="24"/>
          <w:lang w:val="tr-TR"/>
        </w:rPr>
      </w:pPr>
    </w:p>
    <w:p w:rsidR="00C14385" w:rsidRPr="00C14385" w:rsidRDefault="00C14385" w:rsidP="000F76D0">
      <w:pPr>
        <w:pStyle w:val="ListeParagraf"/>
        <w:ind w:left="0"/>
        <w:rPr>
          <w:rFonts w:eastAsia="Tahoma"/>
          <w:color w:val="0D0D0D" w:themeColor="text1" w:themeTint="F2"/>
          <w:spacing w:val="-3"/>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B.1.3. Ders kazanımlarının program çıktılarıyla uyumu</w:t>
      </w:r>
    </w:p>
    <w:p w:rsidR="00524FB9" w:rsidRDefault="00C14385" w:rsidP="00524FB9">
      <w:pPr>
        <w:pStyle w:val="ListeParagraf"/>
        <w:ind w:left="0"/>
        <w:jc w:val="both"/>
        <w:rPr>
          <w:sz w:val="24"/>
          <w:szCs w:val="24"/>
        </w:rPr>
      </w:pPr>
      <w:r w:rsidRPr="00C14385">
        <w:rPr>
          <w:sz w:val="24"/>
          <w:szCs w:val="24"/>
        </w:rPr>
        <w:t>Derslerin öğrenme kazanımları (karma ve uzaktan eğitim de dahil) tanımlanmış ve program çıktıları ile ders kazanımları eşleştirmesi oluşturulmuştur. Ders öğrenme kazanımlarının gerçekleştiğinin nasıl izleneceğine dair plan</w:t>
      </w:r>
      <w:r w:rsidR="00524FB9">
        <w:rPr>
          <w:sz w:val="24"/>
          <w:szCs w:val="24"/>
        </w:rPr>
        <w:t>lama yapılmıştır.</w:t>
      </w:r>
    </w:p>
    <w:p w:rsidR="00524FB9" w:rsidRDefault="00C14385" w:rsidP="00524FB9">
      <w:pPr>
        <w:pStyle w:val="ListeParagraf"/>
        <w:ind w:left="0"/>
        <w:jc w:val="both"/>
        <w:rPr>
          <w:sz w:val="24"/>
          <w:szCs w:val="24"/>
        </w:rPr>
      </w:pPr>
      <w:r w:rsidRPr="00C14385">
        <w:rPr>
          <w:sz w:val="24"/>
          <w:szCs w:val="24"/>
        </w:rPr>
        <w:t xml:space="preserve"> </w:t>
      </w:r>
    </w:p>
    <w:p w:rsidR="007F7F64" w:rsidRDefault="007F7F64" w:rsidP="00524FB9">
      <w:pPr>
        <w:pStyle w:val="ListeParagraf"/>
        <w:ind w:left="0"/>
        <w:jc w:val="both"/>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524FB9" w:rsidRPr="00524FB9" w:rsidRDefault="00524FB9" w:rsidP="00524FB9">
      <w:pPr>
        <w:pStyle w:val="ListeParagraf"/>
        <w:numPr>
          <w:ilvl w:val="0"/>
          <w:numId w:val="11"/>
        </w:numPr>
        <w:jc w:val="both"/>
        <w:rPr>
          <w:sz w:val="24"/>
          <w:szCs w:val="24"/>
        </w:rPr>
      </w:pPr>
      <w:r w:rsidRPr="00524FB9">
        <w:rPr>
          <w:sz w:val="24"/>
          <w:szCs w:val="24"/>
        </w:rPr>
        <w:t xml:space="preserve">Ders kazanımları program çıktıları ile eşleştirilmemiştir. </w:t>
      </w:r>
    </w:p>
    <w:p w:rsidR="00524FB9" w:rsidRPr="00524FB9" w:rsidRDefault="00524FB9" w:rsidP="00524FB9">
      <w:pPr>
        <w:pStyle w:val="ListeParagraf"/>
        <w:numPr>
          <w:ilvl w:val="0"/>
          <w:numId w:val="11"/>
        </w:numPr>
        <w:jc w:val="both"/>
        <w:rPr>
          <w:sz w:val="24"/>
          <w:szCs w:val="24"/>
        </w:rPr>
      </w:pPr>
      <w:r w:rsidRPr="00524FB9">
        <w:rPr>
          <w:sz w:val="24"/>
          <w:szCs w:val="24"/>
        </w:rPr>
        <w:lastRenderedPageBreak/>
        <w:t xml:space="preserve">Ders kazanımlarının oluşturulması ve program çıktılarıyla uyumlu hale getirilmesine ilişkin ilke, yöntem ve sınıflamaları içeren tanımlı süreçler bulunmaktadır. </w:t>
      </w:r>
    </w:p>
    <w:p w:rsidR="00524FB9" w:rsidRPr="00524FB9" w:rsidRDefault="00524FB9" w:rsidP="00524FB9">
      <w:pPr>
        <w:pStyle w:val="ListeParagraf"/>
        <w:numPr>
          <w:ilvl w:val="0"/>
          <w:numId w:val="11"/>
        </w:numPr>
        <w:jc w:val="both"/>
        <w:rPr>
          <w:sz w:val="24"/>
          <w:szCs w:val="24"/>
          <w:highlight w:val="yellow"/>
        </w:rPr>
      </w:pPr>
      <w:r w:rsidRPr="00524FB9">
        <w:rPr>
          <w:sz w:val="24"/>
          <w:szCs w:val="24"/>
          <w:highlight w:val="yellow"/>
        </w:rPr>
        <w:t xml:space="preserve">Ders kazanımları programların genelinde program çıktılarıyla uyumlandırılmıştır ve ders bilgi paketleri ile paylaşılmaktadır. </w:t>
      </w:r>
    </w:p>
    <w:p w:rsidR="00524FB9" w:rsidRPr="00524FB9" w:rsidRDefault="00524FB9" w:rsidP="00524FB9">
      <w:pPr>
        <w:pStyle w:val="ListeParagraf"/>
        <w:numPr>
          <w:ilvl w:val="0"/>
          <w:numId w:val="11"/>
        </w:numPr>
        <w:jc w:val="both"/>
        <w:rPr>
          <w:sz w:val="24"/>
          <w:szCs w:val="24"/>
        </w:rPr>
      </w:pPr>
      <w:r w:rsidRPr="00524FB9">
        <w:rPr>
          <w:sz w:val="24"/>
          <w:szCs w:val="24"/>
        </w:rPr>
        <w:t xml:space="preserve">Ders kazanımlarının program çıktılarıyla uyumu izlenmekte ve iyileştirilmektedir. </w:t>
      </w:r>
    </w:p>
    <w:p w:rsidR="00524FB9" w:rsidRPr="00524FB9" w:rsidRDefault="00524FB9" w:rsidP="00524FB9">
      <w:pPr>
        <w:ind w:left="360"/>
        <w:jc w:val="both"/>
        <w:rPr>
          <w:rFonts w:eastAsia="Tahoma"/>
          <w:color w:val="0D0D0D" w:themeColor="text1" w:themeTint="F2"/>
          <w:spacing w:val="10"/>
          <w:sz w:val="24"/>
          <w:szCs w:val="24"/>
          <w:lang w:val="tr-TR"/>
        </w:rPr>
      </w:pPr>
      <w:r w:rsidRPr="00524FB9">
        <w:rPr>
          <w:sz w:val="24"/>
          <w:szCs w:val="24"/>
        </w:rPr>
        <w:t>5- İçselleştirilmiş, sistematik, sürdürülebilir ve örnek gösterilebilir uygulamalar bulunmaktadır.</w:t>
      </w: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Pr="00524FB9" w:rsidRDefault="00524FB9"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r>
        <w:rPr>
          <w:sz w:val="24"/>
          <w:szCs w:val="24"/>
        </w:rPr>
        <w:t>Bölümümü</w:t>
      </w:r>
      <w:r w:rsidRPr="00524FB9">
        <w:rPr>
          <w:sz w:val="24"/>
          <w:szCs w:val="24"/>
        </w:rPr>
        <w:t>ze ait lisans ve lisans üstü zorunlu ve seçmeli derslerin dengesi müfredata uygun olarak planlanmıştır.</w:t>
      </w:r>
    </w:p>
    <w:p w:rsidR="00524FB9" w:rsidRDefault="002428A7" w:rsidP="00524FB9">
      <w:pPr>
        <w:pStyle w:val="ListeParagraf"/>
        <w:spacing w:before="67" w:line="257" w:lineRule="exact"/>
        <w:ind w:left="567"/>
        <w:textAlignment w:val="baseline"/>
        <w:rPr>
          <w:rFonts w:eastAsia="Tahoma"/>
          <w:color w:val="0D0D0D" w:themeColor="text1" w:themeTint="F2"/>
          <w:spacing w:val="10"/>
          <w:sz w:val="24"/>
          <w:szCs w:val="24"/>
          <w:lang w:val="tr-TR"/>
        </w:rPr>
      </w:pPr>
      <w:hyperlink r:id="rId38" w:history="1">
        <w:r w:rsidR="00524FB9" w:rsidRPr="0047572C">
          <w:rPr>
            <w:rStyle w:val="Kpr"/>
            <w:rFonts w:eastAsia="Tahoma"/>
            <w:spacing w:val="10"/>
            <w:sz w:val="24"/>
            <w:szCs w:val="24"/>
            <w:lang w:val="tr-TR"/>
          </w:rPr>
          <w:t>https://bilgipaketi.uludag.edu.tr/Programlar/Detay/1045?AyID=31</w:t>
        </w:r>
      </w:hyperlink>
    </w:p>
    <w:p w:rsidR="00524FB9" w:rsidRDefault="00524FB9" w:rsidP="00524FB9">
      <w:pPr>
        <w:pStyle w:val="ListeParagraf"/>
        <w:spacing w:before="67" w:line="257" w:lineRule="exact"/>
        <w:ind w:left="567"/>
        <w:textAlignment w:val="baseline"/>
        <w:rPr>
          <w:rFonts w:eastAsia="Tahoma"/>
          <w:color w:val="0D0D0D" w:themeColor="text1" w:themeTint="F2"/>
          <w:spacing w:val="10"/>
          <w:sz w:val="24"/>
          <w:szCs w:val="24"/>
          <w:lang w:val="tr-TR"/>
        </w:rPr>
      </w:pPr>
    </w:p>
    <w:p w:rsidR="00E7723D" w:rsidRDefault="002428A7" w:rsidP="00524FB9">
      <w:pPr>
        <w:pStyle w:val="ListeParagraf"/>
        <w:spacing w:before="67" w:line="257" w:lineRule="exact"/>
        <w:ind w:left="567"/>
        <w:textAlignment w:val="baseline"/>
        <w:rPr>
          <w:rFonts w:eastAsia="Tahoma"/>
          <w:color w:val="0D0D0D" w:themeColor="text1" w:themeTint="F2"/>
          <w:spacing w:val="10"/>
          <w:sz w:val="24"/>
          <w:szCs w:val="24"/>
          <w:lang w:val="tr-TR"/>
        </w:rPr>
      </w:pPr>
      <w:hyperlink r:id="rId39" w:history="1">
        <w:r w:rsidR="00E7723D" w:rsidRPr="0047572C">
          <w:rPr>
            <w:rStyle w:val="Kpr"/>
            <w:rFonts w:eastAsia="Tahoma"/>
            <w:spacing w:val="10"/>
            <w:sz w:val="24"/>
            <w:szCs w:val="24"/>
            <w:lang w:val="tr-TR"/>
          </w:rPr>
          <w:t>https://bilgipaketi.uludag.edu.tr/Programlar/Detay/721?AyID=31</w:t>
        </w:r>
      </w:hyperlink>
    </w:p>
    <w:p w:rsidR="00E7723D" w:rsidRPr="00524FB9" w:rsidRDefault="00E7723D" w:rsidP="00524FB9">
      <w:pPr>
        <w:pStyle w:val="ListeParagraf"/>
        <w:spacing w:before="67" w:line="257" w:lineRule="exact"/>
        <w:ind w:left="567"/>
        <w:textAlignment w:val="baseline"/>
        <w:rPr>
          <w:rFonts w:eastAsia="Tahoma"/>
          <w:color w:val="0D0D0D" w:themeColor="text1" w:themeTint="F2"/>
          <w:spacing w:val="10"/>
          <w:sz w:val="24"/>
          <w:szCs w:val="24"/>
          <w:lang w:val="tr-TR"/>
        </w:rPr>
      </w:pPr>
    </w:p>
    <w:p w:rsidR="002F4360" w:rsidRPr="001A7F6C" w:rsidRDefault="002F4360" w:rsidP="000F76D0">
      <w:pPr>
        <w:pStyle w:val="ListeParagraf"/>
        <w:ind w:left="0"/>
        <w:rPr>
          <w:rFonts w:ascii="Tahoma" w:eastAsia="Tahoma" w:hAnsi="Tahoma"/>
          <w:b/>
          <w:color w:val="0D0D0D" w:themeColor="text1" w:themeTint="F2"/>
          <w:spacing w:val="-3"/>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B.1.4. Öğrenci iş yüküne dayalı ders tasarımı</w:t>
      </w:r>
    </w:p>
    <w:p w:rsidR="00B416A5" w:rsidRPr="00B416A5" w:rsidRDefault="00B416A5" w:rsidP="00B416A5">
      <w:pPr>
        <w:pStyle w:val="ListeParagraf"/>
        <w:ind w:left="0"/>
        <w:jc w:val="both"/>
        <w:rPr>
          <w:rFonts w:eastAsia="Tahoma"/>
          <w:color w:val="0D0D0D" w:themeColor="text1" w:themeTint="F2"/>
          <w:spacing w:val="-3"/>
          <w:sz w:val="24"/>
          <w:szCs w:val="24"/>
          <w:lang w:val="tr-TR"/>
        </w:rPr>
      </w:pPr>
      <w:r w:rsidRPr="00B416A5">
        <w:rPr>
          <w:sz w:val="24"/>
          <w:szCs w:val="24"/>
        </w:rPr>
        <w:t>Tüm derslerin AKTS değeri web sayfası üzerinden paylaşılmakta, öğrenci iş yükü takibi ile doğrulanmaktadır. Staj ve mesleğe ait uygulamalı öğrenme fırsatları mevcuttur ve yeterince öğrenci iş yükü ve kredi çerçevesinde değerlendirilmektedir.</w:t>
      </w:r>
    </w:p>
    <w:p w:rsidR="00B416A5"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Olgunluk Düzeyi:</w:t>
      </w:r>
    </w:p>
    <w:p w:rsidR="00B416A5" w:rsidRPr="00B416A5" w:rsidRDefault="00B416A5" w:rsidP="00B416A5">
      <w:pPr>
        <w:pStyle w:val="ListeParagraf"/>
        <w:numPr>
          <w:ilvl w:val="0"/>
          <w:numId w:val="12"/>
        </w:numPr>
        <w:spacing w:before="67" w:line="257" w:lineRule="exact"/>
        <w:textAlignment w:val="baseline"/>
        <w:rPr>
          <w:sz w:val="24"/>
          <w:szCs w:val="24"/>
        </w:rPr>
      </w:pPr>
      <w:r w:rsidRPr="00B416A5">
        <w:rPr>
          <w:sz w:val="24"/>
          <w:szCs w:val="24"/>
        </w:rPr>
        <w:t xml:space="preserve">Dersler öğrenci iş yüküne dayalı olarak tasarlanmamıştır. </w:t>
      </w:r>
    </w:p>
    <w:p w:rsidR="00B416A5" w:rsidRPr="00B416A5" w:rsidRDefault="00B416A5" w:rsidP="00B416A5">
      <w:pPr>
        <w:pStyle w:val="ListeParagraf"/>
        <w:numPr>
          <w:ilvl w:val="0"/>
          <w:numId w:val="12"/>
        </w:numPr>
        <w:spacing w:before="67" w:line="257" w:lineRule="exact"/>
        <w:textAlignment w:val="baseline"/>
        <w:rPr>
          <w:sz w:val="24"/>
          <w:szCs w:val="24"/>
        </w:rPr>
      </w:pPr>
      <w:r w:rsidRPr="00B416A5">
        <w:rPr>
          <w:sz w:val="24"/>
          <w:szCs w:val="24"/>
        </w:rPr>
        <w:t xml:space="preserve">Öğrenci iş yükünün nasıl hesaplanacağına ilişkin staj, mesleki uygulama hareketlilik gibi boyutları içeren ilke ve yöntemlerin yer aldığı tanımlı süreçler* bulunmaktadır. </w:t>
      </w:r>
    </w:p>
    <w:p w:rsidR="00B416A5" w:rsidRPr="00B416A5" w:rsidRDefault="00B416A5" w:rsidP="00B416A5">
      <w:pPr>
        <w:pStyle w:val="ListeParagraf"/>
        <w:numPr>
          <w:ilvl w:val="0"/>
          <w:numId w:val="12"/>
        </w:numPr>
        <w:spacing w:before="67" w:line="257" w:lineRule="exact"/>
        <w:textAlignment w:val="baseline"/>
        <w:rPr>
          <w:sz w:val="24"/>
          <w:szCs w:val="24"/>
          <w:highlight w:val="yellow"/>
        </w:rPr>
      </w:pPr>
      <w:r w:rsidRPr="00B416A5">
        <w:rPr>
          <w:sz w:val="24"/>
          <w:szCs w:val="24"/>
          <w:highlight w:val="yellow"/>
        </w:rPr>
        <w:t xml:space="preserve">Dersler öğrenci iş yüküne uygun olarak tasarlanmış, ilan edilmiş ve uygulamaya konulmuştur. </w:t>
      </w:r>
    </w:p>
    <w:p w:rsidR="00B416A5" w:rsidRPr="00B416A5" w:rsidRDefault="00B416A5" w:rsidP="00B416A5">
      <w:pPr>
        <w:pStyle w:val="ListeParagraf"/>
        <w:numPr>
          <w:ilvl w:val="0"/>
          <w:numId w:val="12"/>
        </w:numPr>
        <w:spacing w:before="67" w:line="257" w:lineRule="exact"/>
        <w:textAlignment w:val="baseline"/>
        <w:rPr>
          <w:sz w:val="24"/>
          <w:szCs w:val="24"/>
        </w:rPr>
      </w:pPr>
      <w:r w:rsidRPr="00B416A5">
        <w:rPr>
          <w:sz w:val="24"/>
          <w:szCs w:val="24"/>
        </w:rPr>
        <w:t xml:space="preserve">Programlarda öğrenci iş yükü izlenmekte ve buna göre ders tasarımı güncellenmektedir. </w:t>
      </w:r>
    </w:p>
    <w:p w:rsidR="00B416A5" w:rsidRPr="00B416A5" w:rsidRDefault="00B416A5" w:rsidP="00B416A5">
      <w:pPr>
        <w:spacing w:before="67" w:line="257" w:lineRule="exact"/>
        <w:ind w:left="360"/>
        <w:textAlignment w:val="baseline"/>
        <w:rPr>
          <w:rFonts w:ascii="Tahoma" w:eastAsia="Tahoma" w:hAnsi="Tahoma"/>
          <w:b/>
          <w:color w:val="0D0D0D" w:themeColor="text1" w:themeTint="F2"/>
          <w:spacing w:val="10"/>
          <w:sz w:val="24"/>
          <w:szCs w:val="24"/>
          <w:lang w:val="tr-TR"/>
        </w:rPr>
      </w:pPr>
      <w:r w:rsidRPr="00B416A5">
        <w:rPr>
          <w:sz w:val="24"/>
          <w:szCs w:val="24"/>
        </w:rPr>
        <w:t>5- İçselleştirilmiş, sistematik, sürdürülebilir ve örnek gösterilebilir uygulamalar bulunmaktadır</w:t>
      </w:r>
      <w:r>
        <w:rPr>
          <w:sz w:val="24"/>
          <w:szCs w:val="24"/>
        </w:rPr>
        <w:t>.</w:t>
      </w:r>
      <w:r w:rsidR="007F7F64" w:rsidRPr="00B416A5">
        <w:rPr>
          <w:rFonts w:ascii="Tahoma" w:eastAsia="Tahoma" w:hAnsi="Tahoma"/>
          <w:b/>
          <w:color w:val="0D0D0D" w:themeColor="text1" w:themeTint="F2"/>
          <w:spacing w:val="10"/>
          <w:sz w:val="24"/>
          <w:szCs w:val="24"/>
          <w:lang w:val="tr-TR"/>
        </w:rPr>
        <w:t xml:space="preserve"> </w:t>
      </w: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Default="00B416A5" w:rsidP="002E6FB6">
      <w:pPr>
        <w:pStyle w:val="ListeParagraf"/>
        <w:numPr>
          <w:ilvl w:val="0"/>
          <w:numId w:val="5"/>
        </w:numPr>
        <w:spacing w:before="67" w:line="257" w:lineRule="exact"/>
        <w:ind w:left="567"/>
        <w:textAlignment w:val="baseline"/>
        <w:rPr>
          <w:rFonts w:eastAsia="Tahoma"/>
          <w:color w:val="0D0D0D" w:themeColor="text1" w:themeTint="F2"/>
          <w:spacing w:val="10"/>
          <w:sz w:val="24"/>
          <w:szCs w:val="24"/>
          <w:lang w:val="tr-TR"/>
        </w:rPr>
      </w:pPr>
      <w:r w:rsidRPr="00B416A5">
        <w:rPr>
          <w:rFonts w:eastAsia="Tahoma"/>
          <w:color w:val="0D0D0D" w:themeColor="text1" w:themeTint="F2"/>
          <w:spacing w:val="10"/>
          <w:sz w:val="24"/>
          <w:szCs w:val="24"/>
          <w:lang w:val="tr-TR"/>
        </w:rPr>
        <w:t>Tarla Bitkileri Bölümü Lisans Ders</w:t>
      </w:r>
      <w:r>
        <w:rPr>
          <w:rFonts w:eastAsia="Tahoma"/>
          <w:color w:val="0D0D0D" w:themeColor="text1" w:themeTint="F2"/>
          <w:spacing w:val="10"/>
          <w:sz w:val="24"/>
          <w:szCs w:val="24"/>
          <w:lang w:val="tr-TR"/>
        </w:rPr>
        <w:t>leri</w:t>
      </w:r>
      <w:r w:rsidRPr="00B416A5">
        <w:rPr>
          <w:rFonts w:eastAsia="Tahoma"/>
          <w:color w:val="0D0D0D" w:themeColor="text1" w:themeTint="F2"/>
          <w:spacing w:val="10"/>
          <w:sz w:val="24"/>
          <w:szCs w:val="24"/>
          <w:lang w:val="tr-TR"/>
        </w:rPr>
        <w:t xml:space="preserve"> </w:t>
      </w:r>
      <w:r>
        <w:rPr>
          <w:rFonts w:eastAsia="Tahoma"/>
          <w:color w:val="0D0D0D" w:themeColor="text1" w:themeTint="F2"/>
          <w:spacing w:val="10"/>
          <w:sz w:val="24"/>
          <w:szCs w:val="24"/>
          <w:lang w:val="tr-TR"/>
        </w:rPr>
        <w:t xml:space="preserve">Bilgi </w:t>
      </w:r>
      <w:r w:rsidRPr="00B416A5">
        <w:rPr>
          <w:rFonts w:eastAsia="Tahoma"/>
          <w:color w:val="0D0D0D" w:themeColor="text1" w:themeTint="F2"/>
          <w:spacing w:val="10"/>
          <w:sz w:val="24"/>
          <w:szCs w:val="24"/>
          <w:lang w:val="tr-TR"/>
        </w:rPr>
        <w:t>Paketi</w:t>
      </w:r>
    </w:p>
    <w:p w:rsidR="00B416A5" w:rsidRDefault="002428A7" w:rsidP="00B416A5">
      <w:pPr>
        <w:pStyle w:val="ListeParagraf"/>
        <w:spacing w:before="67" w:line="257" w:lineRule="exact"/>
        <w:ind w:left="567"/>
        <w:textAlignment w:val="baseline"/>
        <w:rPr>
          <w:rFonts w:eastAsia="Tahoma"/>
          <w:color w:val="0D0D0D" w:themeColor="text1" w:themeTint="F2"/>
          <w:spacing w:val="10"/>
          <w:sz w:val="24"/>
          <w:szCs w:val="24"/>
          <w:lang w:val="tr-TR"/>
        </w:rPr>
      </w:pPr>
      <w:hyperlink r:id="rId40" w:history="1">
        <w:r w:rsidR="001541D2" w:rsidRPr="009A7EEF">
          <w:rPr>
            <w:rStyle w:val="Kpr"/>
            <w:rFonts w:eastAsia="Tahoma"/>
            <w:spacing w:val="10"/>
            <w:sz w:val="24"/>
            <w:szCs w:val="24"/>
            <w:lang w:val="tr-TR"/>
          </w:rPr>
          <w:t>https://bilgipaketi.uludag.edu.tr/Programlar/Detay/1045?AyID=31</w:t>
        </w:r>
      </w:hyperlink>
    </w:p>
    <w:p w:rsidR="001541D2" w:rsidRDefault="001541D2" w:rsidP="00B416A5">
      <w:pPr>
        <w:pStyle w:val="ListeParagraf"/>
        <w:spacing w:before="67" w:line="257" w:lineRule="exact"/>
        <w:ind w:left="567"/>
        <w:textAlignment w:val="baseline"/>
        <w:rPr>
          <w:rFonts w:eastAsia="Tahoma"/>
          <w:color w:val="0D0D0D" w:themeColor="text1" w:themeTint="F2"/>
          <w:spacing w:val="10"/>
          <w:sz w:val="24"/>
          <w:szCs w:val="24"/>
          <w:lang w:val="tr-TR"/>
        </w:rPr>
      </w:pPr>
    </w:p>
    <w:p w:rsidR="00B416A5" w:rsidRDefault="00B416A5" w:rsidP="00B416A5">
      <w:pPr>
        <w:pStyle w:val="ListeParagraf"/>
        <w:numPr>
          <w:ilvl w:val="0"/>
          <w:numId w:val="5"/>
        </w:numPr>
        <w:spacing w:before="67" w:line="257" w:lineRule="exact"/>
        <w:ind w:left="567"/>
        <w:textAlignment w:val="baseline"/>
        <w:rPr>
          <w:rFonts w:eastAsia="Tahoma"/>
          <w:color w:val="0D0D0D" w:themeColor="text1" w:themeTint="F2"/>
          <w:spacing w:val="10"/>
          <w:sz w:val="24"/>
          <w:szCs w:val="24"/>
          <w:lang w:val="tr-TR"/>
        </w:rPr>
      </w:pPr>
      <w:r w:rsidRPr="00B416A5">
        <w:rPr>
          <w:rFonts w:eastAsia="Tahoma"/>
          <w:color w:val="0D0D0D" w:themeColor="text1" w:themeTint="F2"/>
          <w:spacing w:val="10"/>
          <w:sz w:val="24"/>
          <w:szCs w:val="24"/>
          <w:lang w:val="tr-TR"/>
        </w:rPr>
        <w:t xml:space="preserve">Tarla Bitkileri </w:t>
      </w:r>
      <w:r>
        <w:rPr>
          <w:rFonts w:eastAsia="Tahoma"/>
          <w:color w:val="0D0D0D" w:themeColor="text1" w:themeTint="F2"/>
          <w:spacing w:val="10"/>
          <w:sz w:val="24"/>
          <w:szCs w:val="24"/>
          <w:lang w:val="tr-TR"/>
        </w:rPr>
        <w:t>Anabilim Dalı</w:t>
      </w:r>
      <w:r w:rsidRPr="00B416A5">
        <w:rPr>
          <w:rFonts w:eastAsia="Tahoma"/>
          <w:color w:val="0D0D0D" w:themeColor="text1" w:themeTint="F2"/>
          <w:spacing w:val="10"/>
          <w:sz w:val="24"/>
          <w:szCs w:val="24"/>
          <w:lang w:val="tr-TR"/>
        </w:rPr>
        <w:t xml:space="preserve"> Lisans</w:t>
      </w:r>
      <w:r>
        <w:rPr>
          <w:rFonts w:eastAsia="Tahoma"/>
          <w:color w:val="0D0D0D" w:themeColor="text1" w:themeTint="F2"/>
          <w:spacing w:val="10"/>
          <w:sz w:val="24"/>
          <w:szCs w:val="24"/>
          <w:lang w:val="tr-TR"/>
        </w:rPr>
        <w:t>üstü</w:t>
      </w:r>
      <w:r w:rsidRPr="00B416A5">
        <w:rPr>
          <w:rFonts w:eastAsia="Tahoma"/>
          <w:color w:val="0D0D0D" w:themeColor="text1" w:themeTint="F2"/>
          <w:spacing w:val="10"/>
          <w:sz w:val="24"/>
          <w:szCs w:val="24"/>
          <w:lang w:val="tr-TR"/>
        </w:rPr>
        <w:t xml:space="preserve"> Ders</w:t>
      </w:r>
      <w:r>
        <w:rPr>
          <w:rFonts w:eastAsia="Tahoma"/>
          <w:color w:val="0D0D0D" w:themeColor="text1" w:themeTint="F2"/>
          <w:spacing w:val="10"/>
          <w:sz w:val="24"/>
          <w:szCs w:val="24"/>
          <w:lang w:val="tr-TR"/>
        </w:rPr>
        <w:t>leri</w:t>
      </w:r>
      <w:r w:rsidRPr="00B416A5">
        <w:rPr>
          <w:rFonts w:eastAsia="Tahoma"/>
          <w:color w:val="0D0D0D" w:themeColor="text1" w:themeTint="F2"/>
          <w:spacing w:val="10"/>
          <w:sz w:val="24"/>
          <w:szCs w:val="24"/>
          <w:lang w:val="tr-TR"/>
        </w:rPr>
        <w:t xml:space="preserve"> </w:t>
      </w:r>
      <w:r>
        <w:rPr>
          <w:rFonts w:eastAsia="Tahoma"/>
          <w:color w:val="0D0D0D" w:themeColor="text1" w:themeTint="F2"/>
          <w:spacing w:val="10"/>
          <w:sz w:val="24"/>
          <w:szCs w:val="24"/>
          <w:lang w:val="tr-TR"/>
        </w:rPr>
        <w:t xml:space="preserve">Bilgi </w:t>
      </w:r>
      <w:r w:rsidRPr="00B416A5">
        <w:rPr>
          <w:rFonts w:eastAsia="Tahoma"/>
          <w:color w:val="0D0D0D" w:themeColor="text1" w:themeTint="F2"/>
          <w:spacing w:val="10"/>
          <w:sz w:val="24"/>
          <w:szCs w:val="24"/>
          <w:lang w:val="tr-TR"/>
        </w:rPr>
        <w:t>Paketi</w:t>
      </w:r>
    </w:p>
    <w:p w:rsidR="00B416A5" w:rsidRDefault="002428A7" w:rsidP="00B416A5">
      <w:pPr>
        <w:pStyle w:val="ListeParagraf"/>
        <w:spacing w:before="67" w:line="257" w:lineRule="exact"/>
        <w:ind w:left="567"/>
        <w:textAlignment w:val="baseline"/>
        <w:rPr>
          <w:rFonts w:eastAsia="Tahoma"/>
          <w:color w:val="0D0D0D" w:themeColor="text1" w:themeTint="F2"/>
          <w:spacing w:val="10"/>
          <w:sz w:val="24"/>
          <w:szCs w:val="24"/>
          <w:lang w:val="tr-TR"/>
        </w:rPr>
      </w:pPr>
      <w:hyperlink r:id="rId41" w:history="1">
        <w:r w:rsidR="001541D2" w:rsidRPr="009A7EEF">
          <w:rPr>
            <w:rStyle w:val="Kpr"/>
            <w:rFonts w:eastAsia="Tahoma"/>
            <w:spacing w:val="10"/>
            <w:sz w:val="24"/>
            <w:szCs w:val="24"/>
            <w:lang w:val="tr-TR"/>
          </w:rPr>
          <w:t>https://bilgipaketi.uludag.edu.tr/Programlar/Detay/721?AyID=31</w:t>
        </w:r>
      </w:hyperlink>
    </w:p>
    <w:p w:rsidR="007F7F64" w:rsidRDefault="001541D2" w:rsidP="000F76D0">
      <w:pPr>
        <w:pStyle w:val="ListeParagraf"/>
        <w:ind w:left="0"/>
        <w:rPr>
          <w:rFonts w:eastAsia="Tahoma"/>
          <w:color w:val="0D0D0D" w:themeColor="text1" w:themeTint="F2"/>
          <w:spacing w:val="-3"/>
          <w:sz w:val="24"/>
          <w:szCs w:val="24"/>
          <w:lang w:val="tr-TR"/>
        </w:rPr>
      </w:pPr>
      <w:r>
        <w:rPr>
          <w:rFonts w:eastAsia="Tahoma"/>
          <w:color w:val="0D0D0D" w:themeColor="text1" w:themeTint="F2"/>
          <w:spacing w:val="10"/>
          <w:sz w:val="24"/>
          <w:szCs w:val="24"/>
          <w:lang w:val="tr-TR"/>
        </w:rPr>
        <w:t xml:space="preserve">        </w:t>
      </w:r>
      <w:hyperlink r:id="rId42" w:history="1">
        <w:r w:rsidRPr="009A7EEF">
          <w:rPr>
            <w:rStyle w:val="Kpr"/>
            <w:rFonts w:eastAsia="Tahoma"/>
            <w:spacing w:val="-3"/>
            <w:sz w:val="24"/>
            <w:szCs w:val="24"/>
            <w:lang w:val="tr-TR"/>
          </w:rPr>
          <w:t>https://bilgipaketi.uludag.edu.tr/Programlar/Detay/738?AyID=31</w:t>
        </w:r>
      </w:hyperlink>
    </w:p>
    <w:p w:rsidR="001541D2" w:rsidRPr="001541D2" w:rsidRDefault="001541D2" w:rsidP="000F76D0">
      <w:pPr>
        <w:pStyle w:val="ListeParagraf"/>
        <w:ind w:left="0"/>
        <w:rPr>
          <w:rFonts w:eastAsia="Tahoma"/>
          <w:color w:val="0D0D0D" w:themeColor="text1" w:themeTint="F2"/>
          <w:spacing w:val="-3"/>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B.1.5. Programların izlenmesi ve güncellenmesi</w:t>
      </w:r>
    </w:p>
    <w:p w:rsidR="001541D2" w:rsidRPr="001541D2" w:rsidRDefault="001541D2" w:rsidP="001541D2">
      <w:pPr>
        <w:pStyle w:val="ListeParagraf"/>
        <w:ind w:left="0"/>
        <w:jc w:val="both"/>
        <w:rPr>
          <w:rFonts w:ascii="Tahoma" w:eastAsia="Tahoma" w:hAnsi="Tahoma"/>
          <w:b/>
          <w:color w:val="0D0D0D" w:themeColor="text1" w:themeTint="F2"/>
          <w:spacing w:val="-3"/>
          <w:sz w:val="24"/>
          <w:szCs w:val="24"/>
          <w:lang w:val="tr-TR"/>
        </w:rPr>
      </w:pPr>
      <w:r>
        <w:rPr>
          <w:sz w:val="24"/>
          <w:szCs w:val="24"/>
        </w:rPr>
        <w:t>Bölüm Akademik</w:t>
      </w:r>
      <w:r w:rsidRPr="001541D2">
        <w:rPr>
          <w:sz w:val="24"/>
          <w:szCs w:val="24"/>
        </w:rPr>
        <w:t xml:space="preserve">Kurul toplantıları ile iç ve dış paydaşlara uygulanan anket sonuçları, öğrenci </w:t>
      </w:r>
      <w:r>
        <w:rPr>
          <w:sz w:val="24"/>
          <w:szCs w:val="24"/>
        </w:rPr>
        <w:t>staj sonuçları,</w:t>
      </w:r>
      <w:r w:rsidRPr="001541D2">
        <w:rPr>
          <w:sz w:val="24"/>
          <w:szCs w:val="24"/>
        </w:rPr>
        <w:t xml:space="preserve"> uygulanan anketler kapsamında gelen geri dönüşler değerlendirilmekte ve gerekli </w:t>
      </w:r>
      <w:r>
        <w:rPr>
          <w:sz w:val="24"/>
          <w:szCs w:val="24"/>
        </w:rPr>
        <w:t>görülmesi durumunda Bölüm eğitim-öğretim programında</w:t>
      </w:r>
      <w:r w:rsidRPr="001541D2">
        <w:rPr>
          <w:sz w:val="24"/>
          <w:szCs w:val="24"/>
        </w:rPr>
        <w:t xml:space="preserve"> güncellemeler yapılmaktadır.</w:t>
      </w:r>
    </w:p>
    <w:p w:rsidR="001541D2"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1541D2" w:rsidRPr="001541D2" w:rsidRDefault="001541D2" w:rsidP="001541D2">
      <w:pPr>
        <w:pStyle w:val="ListeParagraf"/>
        <w:numPr>
          <w:ilvl w:val="0"/>
          <w:numId w:val="13"/>
        </w:numPr>
        <w:spacing w:before="67" w:line="257" w:lineRule="exact"/>
        <w:textAlignment w:val="baseline"/>
        <w:rPr>
          <w:sz w:val="24"/>
          <w:szCs w:val="24"/>
        </w:rPr>
      </w:pPr>
      <w:r w:rsidRPr="001541D2">
        <w:rPr>
          <w:sz w:val="24"/>
          <w:szCs w:val="24"/>
        </w:rPr>
        <w:t xml:space="preserve">Program çıktılarının izlenmesine ve güncellenmesine ilişkin mekanizma bulunmamaktadır. </w:t>
      </w:r>
    </w:p>
    <w:p w:rsidR="001541D2" w:rsidRPr="00BD125B" w:rsidRDefault="001541D2" w:rsidP="001541D2">
      <w:pPr>
        <w:pStyle w:val="ListeParagraf"/>
        <w:numPr>
          <w:ilvl w:val="0"/>
          <w:numId w:val="13"/>
        </w:numPr>
        <w:spacing w:before="67" w:line="257" w:lineRule="exact"/>
        <w:textAlignment w:val="baseline"/>
        <w:rPr>
          <w:sz w:val="24"/>
          <w:szCs w:val="24"/>
          <w:highlight w:val="yellow"/>
        </w:rPr>
      </w:pPr>
      <w:r w:rsidRPr="00BD125B">
        <w:rPr>
          <w:sz w:val="24"/>
          <w:szCs w:val="24"/>
          <w:highlight w:val="yellow"/>
        </w:rPr>
        <w:t xml:space="preserve">Program çıktılarının izlenmesine ve güncellenmesine ilişkin periyot, ilke, kural ve göstergeler oluşturulmuştur. </w:t>
      </w:r>
    </w:p>
    <w:p w:rsidR="001541D2" w:rsidRPr="001541D2" w:rsidRDefault="001541D2" w:rsidP="001541D2">
      <w:pPr>
        <w:pStyle w:val="ListeParagraf"/>
        <w:numPr>
          <w:ilvl w:val="0"/>
          <w:numId w:val="13"/>
        </w:numPr>
        <w:spacing w:before="67" w:line="257" w:lineRule="exact"/>
        <w:textAlignment w:val="baseline"/>
        <w:rPr>
          <w:sz w:val="24"/>
          <w:szCs w:val="24"/>
        </w:rPr>
      </w:pPr>
      <w:r w:rsidRPr="001541D2">
        <w:rPr>
          <w:sz w:val="24"/>
          <w:szCs w:val="24"/>
        </w:rPr>
        <w:t xml:space="preserve">Programların genelinde program çıktılarının izlenmesine ve güncellenmesine ilişkin mekanizmalar işletilmektedir. </w:t>
      </w:r>
    </w:p>
    <w:p w:rsidR="001541D2" w:rsidRPr="00BD125B" w:rsidRDefault="001541D2" w:rsidP="001541D2">
      <w:pPr>
        <w:pStyle w:val="ListeParagraf"/>
        <w:numPr>
          <w:ilvl w:val="0"/>
          <w:numId w:val="13"/>
        </w:numPr>
        <w:spacing w:before="67" w:line="257" w:lineRule="exact"/>
        <w:textAlignment w:val="baseline"/>
        <w:rPr>
          <w:sz w:val="24"/>
          <w:szCs w:val="24"/>
        </w:rPr>
      </w:pPr>
      <w:r w:rsidRPr="00BD125B">
        <w:rPr>
          <w:sz w:val="24"/>
          <w:szCs w:val="24"/>
        </w:rPr>
        <w:t xml:space="preserve">Program çıktıları bu mekanizmalar ile izlenmekte ve ilgili paydaşların görüşleri de alınarak güncellenmektedir. </w:t>
      </w:r>
    </w:p>
    <w:p w:rsidR="001541D2" w:rsidRPr="00BD125B" w:rsidRDefault="001541D2" w:rsidP="00BD125B">
      <w:pPr>
        <w:pStyle w:val="ListeParagraf"/>
        <w:numPr>
          <w:ilvl w:val="0"/>
          <w:numId w:val="13"/>
        </w:numPr>
        <w:spacing w:before="67" w:line="257" w:lineRule="exact"/>
        <w:textAlignment w:val="baseline"/>
        <w:rPr>
          <w:sz w:val="24"/>
          <w:szCs w:val="24"/>
        </w:rPr>
      </w:pPr>
      <w:r w:rsidRPr="00BD125B">
        <w:rPr>
          <w:sz w:val="24"/>
          <w:szCs w:val="24"/>
        </w:rPr>
        <w:t>İçselleştirilmiş, sistematik, sürdürülebilir ve örnek gösterilebilir uygulamalar bulunmaktadır.</w:t>
      </w:r>
    </w:p>
    <w:p w:rsidR="00BD125B" w:rsidRPr="00BD125B" w:rsidRDefault="00BD125B" w:rsidP="00BD125B">
      <w:pPr>
        <w:pStyle w:val="ListeParagraf"/>
        <w:spacing w:before="67" w:line="257" w:lineRule="exact"/>
        <w:textAlignment w:val="baseline"/>
        <w:rPr>
          <w:sz w:val="24"/>
          <w:szCs w:val="24"/>
        </w:rPr>
      </w:pP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Pr="001A7F6C" w:rsidRDefault="000F76D0"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2F4360" w:rsidRPr="001A7F6C" w:rsidRDefault="002F4360" w:rsidP="000F76D0">
      <w:pPr>
        <w:pStyle w:val="ListeParagraf"/>
        <w:ind w:left="0"/>
        <w:rPr>
          <w:rFonts w:ascii="Tahoma" w:eastAsia="Tahoma" w:hAnsi="Tahoma"/>
          <w:b/>
          <w:color w:val="0D0D0D" w:themeColor="text1" w:themeTint="F2"/>
          <w:spacing w:val="-3"/>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B.1.6. Eğitim ve öğretim süreçlerinin yönetimi</w:t>
      </w:r>
    </w:p>
    <w:p w:rsidR="00BD125B" w:rsidRDefault="00BD125B" w:rsidP="00BD125B">
      <w:pPr>
        <w:pStyle w:val="ListeParagraf"/>
        <w:ind w:left="0"/>
        <w:jc w:val="both"/>
        <w:rPr>
          <w:sz w:val="24"/>
          <w:szCs w:val="24"/>
        </w:rPr>
      </w:pPr>
      <w:r>
        <w:rPr>
          <w:sz w:val="24"/>
          <w:szCs w:val="24"/>
        </w:rPr>
        <w:t>Bölümümüz</w:t>
      </w:r>
      <w:r w:rsidRPr="00BD125B">
        <w:rPr>
          <w:sz w:val="24"/>
          <w:szCs w:val="24"/>
        </w:rPr>
        <w:t xml:space="preserve">,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Eğitim ve öğretim programlarının tasarlanması, </w:t>
      </w:r>
      <w:r w:rsidRPr="00BD125B">
        <w:rPr>
          <w:sz w:val="24"/>
          <w:szCs w:val="24"/>
        </w:rPr>
        <w:lastRenderedPageBreak/>
        <w:t>yürütülmesi, değerlendirilmesi ve güncellenmesi faaliyetleri</w:t>
      </w:r>
      <w:r>
        <w:rPr>
          <w:sz w:val="24"/>
          <w:szCs w:val="24"/>
        </w:rPr>
        <w:t>ne ilişkin birim genelinde ilke ve</w:t>
      </w:r>
      <w:r w:rsidRPr="00BD125B">
        <w:rPr>
          <w:sz w:val="24"/>
          <w:szCs w:val="24"/>
        </w:rPr>
        <w:t xml:space="preserve"> esaslar ile takvim belirlidir. Programlarda öğrenme kazanımı, öğretim programı (müfredat), öğretim yöntemi ve ölçme-değerlendirme uyumu ve tüm bu süreçlerin koordinasyonu üst yönetim tarafından takip edilmektedir. Her akademik yıl başında öğrencilere oryantasyon eğitimi verilerek eğitim öğretim süreci hakkında b</w:t>
      </w:r>
      <w:r>
        <w:rPr>
          <w:sz w:val="24"/>
          <w:szCs w:val="24"/>
        </w:rPr>
        <w:t xml:space="preserve">ilgilendirmeler yapılmaktadır. </w:t>
      </w:r>
    </w:p>
    <w:p w:rsidR="00BD125B" w:rsidRPr="00BD125B" w:rsidRDefault="00BD125B" w:rsidP="00BD125B">
      <w:pPr>
        <w:pStyle w:val="ListeParagraf"/>
        <w:ind w:left="0"/>
        <w:jc w:val="both"/>
        <w:rPr>
          <w:rFonts w:ascii="Tahoma" w:eastAsia="Tahoma" w:hAnsi="Tahoma"/>
          <w:b/>
          <w:color w:val="0D0D0D" w:themeColor="text1" w:themeTint="F2"/>
          <w:spacing w:val="-3"/>
          <w:sz w:val="24"/>
          <w:szCs w:val="24"/>
          <w:lang w:val="tr-TR"/>
        </w:rPr>
      </w:pP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BD125B" w:rsidRPr="00B30BA2" w:rsidRDefault="00BD125B" w:rsidP="00BD125B">
      <w:pPr>
        <w:pStyle w:val="ListeParagraf"/>
        <w:numPr>
          <w:ilvl w:val="0"/>
          <w:numId w:val="14"/>
        </w:numPr>
        <w:spacing w:before="67" w:line="257" w:lineRule="exact"/>
        <w:textAlignment w:val="baseline"/>
        <w:rPr>
          <w:sz w:val="24"/>
          <w:szCs w:val="24"/>
        </w:rPr>
      </w:pPr>
      <w:r w:rsidRPr="00B30BA2">
        <w:rPr>
          <w:sz w:val="24"/>
          <w:szCs w:val="24"/>
        </w:rPr>
        <w:t xml:space="preserve">Birimde eğitim ve öğretim süreçlerini bütüncül olarak yönetmek üzere bir sistem bulunmamaktadır. </w:t>
      </w:r>
    </w:p>
    <w:p w:rsidR="00BD125B" w:rsidRPr="00B30BA2" w:rsidRDefault="00BD125B" w:rsidP="00BD125B">
      <w:pPr>
        <w:pStyle w:val="ListeParagraf"/>
        <w:spacing w:before="67" w:line="257" w:lineRule="exact"/>
        <w:textAlignment w:val="baseline"/>
        <w:rPr>
          <w:sz w:val="24"/>
          <w:szCs w:val="24"/>
        </w:rPr>
      </w:pPr>
    </w:p>
    <w:p w:rsidR="00BD125B" w:rsidRPr="00B30BA2" w:rsidRDefault="00BD125B" w:rsidP="00BD125B">
      <w:pPr>
        <w:pStyle w:val="ListeParagraf"/>
        <w:numPr>
          <w:ilvl w:val="0"/>
          <w:numId w:val="14"/>
        </w:numPr>
        <w:spacing w:before="67" w:line="257" w:lineRule="exact"/>
        <w:textAlignment w:val="baseline"/>
        <w:rPr>
          <w:sz w:val="24"/>
          <w:szCs w:val="24"/>
        </w:rPr>
      </w:pPr>
      <w:r w:rsidRPr="00B30BA2">
        <w:rPr>
          <w:sz w:val="24"/>
          <w:szCs w:val="24"/>
        </w:rPr>
        <w:t xml:space="preserve">Birimde eğitim ve öğretim süreçlerini bütüncül olarak yönetmek üzere sistem, ilke ve kurallar bulunmaktadır. </w:t>
      </w:r>
    </w:p>
    <w:p w:rsidR="00BD125B" w:rsidRPr="00B30BA2" w:rsidRDefault="00BD125B" w:rsidP="00BD125B">
      <w:pPr>
        <w:pStyle w:val="ListeParagraf"/>
        <w:numPr>
          <w:ilvl w:val="0"/>
          <w:numId w:val="14"/>
        </w:numPr>
        <w:spacing w:before="67" w:line="257" w:lineRule="exact"/>
        <w:textAlignment w:val="baseline"/>
        <w:rPr>
          <w:sz w:val="24"/>
          <w:szCs w:val="24"/>
          <w:highlight w:val="yellow"/>
        </w:rPr>
      </w:pPr>
      <w:r w:rsidRPr="00B30BA2">
        <w:rPr>
          <w:sz w:val="24"/>
          <w:szCs w:val="24"/>
          <w:highlight w:val="yellow"/>
        </w:rPr>
        <w:t xml:space="preserve">Birimin genelinde eğitim ve öğretim süreçleri belirlenmiş ilke ve kuralara uygun yönetilmektedir. </w:t>
      </w:r>
    </w:p>
    <w:p w:rsidR="00BD125B" w:rsidRPr="00B30BA2" w:rsidRDefault="00BD125B" w:rsidP="00BD125B">
      <w:pPr>
        <w:pStyle w:val="ListeParagraf"/>
        <w:numPr>
          <w:ilvl w:val="0"/>
          <w:numId w:val="14"/>
        </w:numPr>
        <w:spacing w:before="67" w:line="257" w:lineRule="exact"/>
        <w:textAlignment w:val="baseline"/>
        <w:rPr>
          <w:sz w:val="24"/>
          <w:szCs w:val="24"/>
        </w:rPr>
      </w:pPr>
      <w:r w:rsidRPr="00B30BA2">
        <w:rPr>
          <w:sz w:val="24"/>
          <w:szCs w:val="24"/>
        </w:rPr>
        <w:t xml:space="preserve">Birimde eğitim ve öğretim yönetim sistemine ilişkin uygulamalar izlenmekte ve izlem sonuçlarına göre iyileştirme yapılmaktadır. </w:t>
      </w:r>
    </w:p>
    <w:p w:rsidR="00BD125B" w:rsidRPr="00B30BA2" w:rsidRDefault="00BD125B" w:rsidP="00BD125B">
      <w:pPr>
        <w:spacing w:before="67" w:line="257" w:lineRule="exact"/>
        <w:ind w:left="360"/>
        <w:textAlignment w:val="baseline"/>
        <w:rPr>
          <w:rFonts w:ascii="Tahoma" w:eastAsia="Tahoma" w:hAnsi="Tahoma"/>
          <w:b/>
          <w:color w:val="0D0D0D" w:themeColor="text1" w:themeTint="F2"/>
          <w:spacing w:val="10"/>
          <w:sz w:val="24"/>
          <w:szCs w:val="24"/>
          <w:lang w:val="tr-TR"/>
        </w:rPr>
      </w:pPr>
      <w:r w:rsidRPr="00B30BA2">
        <w:rPr>
          <w:sz w:val="24"/>
          <w:szCs w:val="24"/>
        </w:rPr>
        <w:t>5- İçselleştirilmiş, sistematik, sürdürülebilir ve örnek gösterilebilir uygulamalar bulunmaktadır.</w:t>
      </w: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Default="00F91054" w:rsidP="002E6FB6">
      <w:pPr>
        <w:pStyle w:val="ListeParagraf"/>
        <w:numPr>
          <w:ilvl w:val="0"/>
          <w:numId w:val="5"/>
        </w:numPr>
        <w:spacing w:before="67" w:line="257" w:lineRule="exact"/>
        <w:ind w:left="567"/>
        <w:textAlignment w:val="baseline"/>
        <w:rPr>
          <w:rFonts w:eastAsia="Tahoma"/>
          <w:color w:val="0D0D0D" w:themeColor="text1" w:themeTint="F2"/>
          <w:spacing w:val="10"/>
          <w:sz w:val="24"/>
          <w:szCs w:val="24"/>
          <w:lang w:val="tr-TR"/>
        </w:rPr>
      </w:pPr>
      <w:r w:rsidRPr="00F91054">
        <w:rPr>
          <w:rFonts w:eastAsia="Tahoma"/>
          <w:color w:val="0D0D0D" w:themeColor="text1" w:themeTint="F2"/>
          <w:spacing w:val="10"/>
          <w:sz w:val="24"/>
          <w:szCs w:val="24"/>
          <w:lang w:val="tr-TR"/>
        </w:rPr>
        <w:t>Bursa Uludağ Üniversitesi Lisans Eğitim-Öğretim Yönetmeliği</w:t>
      </w:r>
    </w:p>
    <w:p w:rsidR="00F91054" w:rsidRDefault="002428A7" w:rsidP="00F91054">
      <w:pPr>
        <w:pStyle w:val="ListeParagraf"/>
        <w:spacing w:before="67" w:line="257" w:lineRule="exact"/>
        <w:ind w:left="567"/>
        <w:textAlignment w:val="baseline"/>
        <w:rPr>
          <w:rFonts w:eastAsia="Tahoma"/>
          <w:color w:val="0D0D0D" w:themeColor="text1" w:themeTint="F2"/>
          <w:spacing w:val="10"/>
          <w:sz w:val="24"/>
          <w:szCs w:val="24"/>
          <w:lang w:val="tr-TR"/>
        </w:rPr>
      </w:pPr>
      <w:hyperlink r:id="rId43" w:history="1">
        <w:r w:rsidR="00F91054" w:rsidRPr="009A7EEF">
          <w:rPr>
            <w:rStyle w:val="Kpr"/>
            <w:rFonts w:eastAsia="Tahoma"/>
            <w:spacing w:val="10"/>
            <w:sz w:val="24"/>
            <w:szCs w:val="24"/>
            <w:lang w:val="tr-TR"/>
          </w:rPr>
          <w:t>https://kms.kaysis.gov.tr/Home/Goster/167318?AspxAutoDetectCookieSupport=1</w:t>
        </w:r>
      </w:hyperlink>
    </w:p>
    <w:p w:rsidR="00F91054" w:rsidRPr="00F91054" w:rsidRDefault="00F91054" w:rsidP="00F91054">
      <w:pPr>
        <w:pStyle w:val="ListeParagraf"/>
        <w:spacing w:before="67" w:line="257" w:lineRule="exact"/>
        <w:ind w:left="567"/>
        <w:textAlignment w:val="baseline"/>
        <w:rPr>
          <w:rFonts w:eastAsia="Tahoma"/>
          <w:color w:val="0D0D0D" w:themeColor="text1" w:themeTint="F2"/>
          <w:spacing w:val="10"/>
          <w:sz w:val="24"/>
          <w:szCs w:val="24"/>
          <w:lang w:val="tr-TR"/>
        </w:rPr>
      </w:pPr>
    </w:p>
    <w:p w:rsidR="00F91054" w:rsidRDefault="00F91054" w:rsidP="00F91054">
      <w:pPr>
        <w:pStyle w:val="ListeParagraf"/>
        <w:numPr>
          <w:ilvl w:val="0"/>
          <w:numId w:val="5"/>
        </w:numPr>
        <w:spacing w:before="67" w:line="257" w:lineRule="exact"/>
        <w:ind w:left="567"/>
        <w:textAlignment w:val="baseline"/>
        <w:rPr>
          <w:rFonts w:eastAsia="Tahoma"/>
          <w:color w:val="0D0D0D" w:themeColor="text1" w:themeTint="F2"/>
          <w:spacing w:val="10"/>
          <w:sz w:val="24"/>
          <w:szCs w:val="24"/>
          <w:lang w:val="tr-TR"/>
        </w:rPr>
      </w:pPr>
      <w:r w:rsidRPr="00F91054">
        <w:rPr>
          <w:rFonts w:eastAsia="Tahoma"/>
          <w:color w:val="0D0D0D" w:themeColor="text1" w:themeTint="F2"/>
          <w:spacing w:val="10"/>
          <w:sz w:val="24"/>
          <w:szCs w:val="24"/>
          <w:lang w:val="tr-TR"/>
        </w:rPr>
        <w:t>Bursa Uludağ Üniversitesi Lisans</w:t>
      </w:r>
      <w:r>
        <w:rPr>
          <w:rFonts w:eastAsia="Tahoma"/>
          <w:color w:val="0D0D0D" w:themeColor="text1" w:themeTint="F2"/>
          <w:spacing w:val="10"/>
          <w:sz w:val="24"/>
          <w:szCs w:val="24"/>
          <w:lang w:val="tr-TR"/>
        </w:rPr>
        <w:t>üstü</w:t>
      </w:r>
      <w:r w:rsidRPr="00F91054">
        <w:rPr>
          <w:rFonts w:eastAsia="Tahoma"/>
          <w:color w:val="0D0D0D" w:themeColor="text1" w:themeTint="F2"/>
          <w:spacing w:val="10"/>
          <w:sz w:val="24"/>
          <w:szCs w:val="24"/>
          <w:lang w:val="tr-TR"/>
        </w:rPr>
        <w:t xml:space="preserve"> Eğitim-Öğretim Yönetmeliği</w:t>
      </w:r>
    </w:p>
    <w:p w:rsidR="002F4360" w:rsidRDefault="00F91054" w:rsidP="000F76D0">
      <w:pPr>
        <w:pStyle w:val="ListeParagraf"/>
        <w:ind w:left="0"/>
        <w:rPr>
          <w:rFonts w:eastAsia="Tahoma"/>
          <w:color w:val="0D0D0D" w:themeColor="text1" w:themeTint="F2"/>
          <w:spacing w:val="-3"/>
          <w:sz w:val="24"/>
          <w:szCs w:val="24"/>
          <w:lang w:val="tr-TR"/>
        </w:rPr>
      </w:pPr>
      <w:r w:rsidRPr="00F91054">
        <w:rPr>
          <w:rFonts w:eastAsia="Tahoma"/>
          <w:color w:val="0D0D0D" w:themeColor="text1" w:themeTint="F2"/>
          <w:spacing w:val="-3"/>
          <w:sz w:val="24"/>
          <w:szCs w:val="24"/>
          <w:lang w:val="tr-TR"/>
        </w:rPr>
        <w:t xml:space="preserve">       </w:t>
      </w:r>
      <w:r>
        <w:rPr>
          <w:rFonts w:eastAsia="Tahoma"/>
          <w:color w:val="0D0D0D" w:themeColor="text1" w:themeTint="F2"/>
          <w:spacing w:val="-3"/>
          <w:sz w:val="24"/>
          <w:szCs w:val="24"/>
          <w:lang w:val="tr-TR"/>
        </w:rPr>
        <w:t xml:space="preserve">  </w:t>
      </w:r>
      <w:r w:rsidRPr="00F91054">
        <w:rPr>
          <w:rFonts w:eastAsia="Tahoma"/>
          <w:color w:val="0D0D0D" w:themeColor="text1" w:themeTint="F2"/>
          <w:spacing w:val="-3"/>
          <w:sz w:val="24"/>
          <w:szCs w:val="24"/>
          <w:lang w:val="tr-TR"/>
        </w:rPr>
        <w:t xml:space="preserve"> </w:t>
      </w:r>
      <w:hyperlink r:id="rId44" w:history="1">
        <w:r w:rsidRPr="009A7EEF">
          <w:rPr>
            <w:rStyle w:val="Kpr"/>
            <w:rFonts w:eastAsia="Tahoma"/>
            <w:spacing w:val="-3"/>
            <w:sz w:val="24"/>
            <w:szCs w:val="24"/>
            <w:lang w:val="tr-TR"/>
          </w:rPr>
          <w:t>https://kms.kaysis.gov.tr/Home/Goster/163365</w:t>
        </w:r>
      </w:hyperlink>
    </w:p>
    <w:p w:rsidR="00F91054" w:rsidRPr="00F91054" w:rsidRDefault="00F91054" w:rsidP="000F76D0">
      <w:pPr>
        <w:pStyle w:val="ListeParagraf"/>
        <w:ind w:left="0"/>
        <w:rPr>
          <w:rFonts w:eastAsia="Tahoma"/>
          <w:color w:val="0D0D0D" w:themeColor="text1" w:themeTint="F2"/>
          <w:spacing w:val="-3"/>
          <w:sz w:val="24"/>
          <w:szCs w:val="24"/>
          <w:lang w:val="tr-TR"/>
        </w:rPr>
      </w:pPr>
    </w:p>
    <w:p w:rsidR="00347BF2" w:rsidRPr="001A7F6C"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B.2. Programların Yürütülmesi</w:t>
      </w:r>
    </w:p>
    <w:p w:rsidR="007F7F64" w:rsidRPr="001A7F6C" w:rsidRDefault="007F7F64" w:rsidP="000F76D0">
      <w:pPr>
        <w:tabs>
          <w:tab w:val="left" w:pos="288"/>
        </w:tabs>
        <w:spacing w:before="67" w:line="257" w:lineRule="exact"/>
        <w:textAlignment w:val="baseline"/>
        <w:rPr>
          <w:rFonts w:ascii="Tahoma" w:eastAsia="Tahoma" w:hAnsi="Tahoma"/>
          <w:b/>
          <w:color w:val="0D0D0D" w:themeColor="text1" w:themeTint="F2"/>
          <w:spacing w:val="10"/>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B.2.1. Öğretim yöntem ve teknikleri</w:t>
      </w:r>
    </w:p>
    <w:p w:rsidR="00F91054" w:rsidRPr="00B30BA2" w:rsidRDefault="00F91054" w:rsidP="00F91054">
      <w:pPr>
        <w:pStyle w:val="ListeParagraf"/>
        <w:ind w:left="0"/>
        <w:jc w:val="both"/>
        <w:rPr>
          <w:rFonts w:eastAsia="Tahoma"/>
          <w:color w:val="0D0D0D" w:themeColor="text1" w:themeTint="F2"/>
          <w:spacing w:val="-3"/>
          <w:sz w:val="24"/>
          <w:szCs w:val="24"/>
          <w:lang w:val="tr-TR"/>
        </w:rPr>
      </w:pPr>
      <w:r w:rsidRPr="00B30BA2">
        <w:rPr>
          <w:sz w:val="24"/>
          <w:szCs w:val="24"/>
        </w:rPr>
        <w:t>Öğretim yöntemi öğrenciyi aktif hale getiren ve etkileşimli öğrenme odaklıdır. Bilgi aktarımından çok derin öğrenmeye, öğrenci ilgi, motivasyon ve bağlılığına odaklanılmıştır. Örgün eğitim süreçleri lisans ve yüksek lisans öğrencilerini kapsayan; teknolojinin sunduğu olanaklar ve ödev/proje temelli öğrenme gibi yaklaşımlarla zenginleştirilmektedir. Staj ve arazi çalışmaları ile uygulamaya yönelik öğrenme metotları da kullanılmaktadır.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F91054" w:rsidRPr="00B30BA2" w:rsidRDefault="00F91054" w:rsidP="00F91054">
      <w:pPr>
        <w:pStyle w:val="ListeParagraf"/>
        <w:numPr>
          <w:ilvl w:val="0"/>
          <w:numId w:val="15"/>
        </w:numPr>
        <w:spacing w:before="67" w:line="257" w:lineRule="exact"/>
        <w:textAlignment w:val="baseline"/>
        <w:rPr>
          <w:sz w:val="24"/>
          <w:szCs w:val="24"/>
        </w:rPr>
      </w:pPr>
      <w:r w:rsidRPr="00B30BA2">
        <w:rPr>
          <w:sz w:val="24"/>
          <w:szCs w:val="24"/>
        </w:rPr>
        <w:t xml:space="preserve">Öğrenme-öğretme süreçlerinde öğrenci merkezli yaklaşımlar bulunmamaktadır. </w:t>
      </w:r>
    </w:p>
    <w:p w:rsidR="00F91054" w:rsidRPr="00B30BA2" w:rsidRDefault="00F91054" w:rsidP="00F91054">
      <w:pPr>
        <w:pStyle w:val="ListeParagraf"/>
        <w:numPr>
          <w:ilvl w:val="0"/>
          <w:numId w:val="15"/>
        </w:numPr>
        <w:spacing w:before="67" w:line="257" w:lineRule="exact"/>
        <w:textAlignment w:val="baseline"/>
        <w:rPr>
          <w:sz w:val="24"/>
          <w:szCs w:val="24"/>
        </w:rPr>
      </w:pPr>
      <w:r w:rsidRPr="00B30BA2">
        <w:rPr>
          <w:sz w:val="24"/>
          <w:szCs w:val="24"/>
        </w:rPr>
        <w:t xml:space="preserve">Öğrenme-öğretme süreçlerinde öğrenci merkezli yaklaşımın uygulanmasına yönelik ilke, kural ve planlamalar bulunmaktadır. </w:t>
      </w:r>
    </w:p>
    <w:p w:rsidR="00F91054" w:rsidRPr="00B30BA2" w:rsidRDefault="00F91054" w:rsidP="00F91054">
      <w:pPr>
        <w:pStyle w:val="ListeParagraf"/>
        <w:numPr>
          <w:ilvl w:val="0"/>
          <w:numId w:val="15"/>
        </w:numPr>
        <w:spacing w:before="67" w:line="257" w:lineRule="exact"/>
        <w:textAlignment w:val="baseline"/>
        <w:rPr>
          <w:sz w:val="24"/>
          <w:szCs w:val="24"/>
        </w:rPr>
      </w:pPr>
      <w:r w:rsidRPr="00B30BA2">
        <w:rPr>
          <w:sz w:val="24"/>
          <w:szCs w:val="24"/>
        </w:rPr>
        <w:t xml:space="preserve">Programların genelinde öğrenci merkezli öğretim yöntem teknikleri tanımlı süreçler doğrultusunda uygulanmaktadır. </w:t>
      </w:r>
    </w:p>
    <w:p w:rsidR="00E53A13" w:rsidRPr="00B30BA2" w:rsidRDefault="00F91054" w:rsidP="00E53A13">
      <w:pPr>
        <w:pStyle w:val="ListeParagraf"/>
        <w:numPr>
          <w:ilvl w:val="0"/>
          <w:numId w:val="15"/>
        </w:numPr>
        <w:spacing w:before="67" w:line="257" w:lineRule="exact"/>
        <w:textAlignment w:val="baseline"/>
        <w:rPr>
          <w:sz w:val="24"/>
          <w:szCs w:val="24"/>
          <w:highlight w:val="yellow"/>
        </w:rPr>
      </w:pPr>
      <w:r w:rsidRPr="00B30BA2">
        <w:rPr>
          <w:sz w:val="24"/>
          <w:szCs w:val="24"/>
          <w:highlight w:val="yellow"/>
        </w:rPr>
        <w:t xml:space="preserve">Öğrenci merkezli uygulamalar izlenmekte ve ilgili iç paydaşların katılımıyla iyileştirilmektedir. </w:t>
      </w:r>
    </w:p>
    <w:p w:rsidR="00F91054" w:rsidRPr="00B30BA2" w:rsidRDefault="00F91054" w:rsidP="00E53A13">
      <w:pPr>
        <w:spacing w:before="67" w:line="257" w:lineRule="exact"/>
        <w:ind w:left="360"/>
        <w:textAlignment w:val="baseline"/>
        <w:rPr>
          <w:rFonts w:ascii="Tahoma" w:eastAsia="Tahoma" w:hAnsi="Tahoma"/>
          <w:b/>
          <w:color w:val="0D0D0D" w:themeColor="text1" w:themeTint="F2"/>
          <w:spacing w:val="10"/>
          <w:sz w:val="24"/>
          <w:szCs w:val="24"/>
          <w:lang w:val="tr-TR"/>
        </w:rPr>
      </w:pPr>
      <w:r w:rsidRPr="00B30BA2">
        <w:rPr>
          <w:sz w:val="24"/>
          <w:szCs w:val="24"/>
        </w:rPr>
        <w:t>5- İçselleştirilmiş, sistematik, sürdürülebilir ve örnek gösterilebilir uygulamalar bulunmaktadır</w:t>
      </w:r>
      <w:r w:rsidR="00E53A13" w:rsidRPr="00B30BA2">
        <w:rPr>
          <w:sz w:val="24"/>
          <w:szCs w:val="24"/>
        </w:rPr>
        <w:t>.</w:t>
      </w: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Pr="001A7F6C" w:rsidRDefault="000F76D0"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2F4360" w:rsidRPr="001A7F6C" w:rsidRDefault="002F4360" w:rsidP="000F76D0">
      <w:pPr>
        <w:pStyle w:val="ListeParagraf"/>
        <w:ind w:left="0"/>
        <w:rPr>
          <w:rFonts w:ascii="Tahoma" w:eastAsia="Tahoma" w:hAnsi="Tahoma"/>
          <w:b/>
          <w:color w:val="0D0D0D" w:themeColor="text1" w:themeTint="F2"/>
          <w:spacing w:val="-3"/>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B.2.2. Ölçme ve değ</w:t>
      </w:r>
      <w:r w:rsidR="00E53A13">
        <w:rPr>
          <w:rFonts w:ascii="Tahoma" w:eastAsia="Tahoma" w:hAnsi="Tahoma"/>
          <w:b/>
          <w:color w:val="0D0D0D" w:themeColor="text1" w:themeTint="F2"/>
          <w:spacing w:val="-3"/>
          <w:sz w:val="24"/>
          <w:szCs w:val="24"/>
          <w:lang w:val="tr-TR"/>
        </w:rPr>
        <w:t>erlendirme Ölçme ve değerlendir</w:t>
      </w:r>
      <w:r w:rsidRPr="001A7F6C">
        <w:rPr>
          <w:rFonts w:ascii="Tahoma" w:eastAsia="Tahoma" w:hAnsi="Tahoma"/>
          <w:b/>
          <w:color w:val="0D0D0D" w:themeColor="text1" w:themeTint="F2"/>
          <w:spacing w:val="-3"/>
          <w:sz w:val="24"/>
          <w:szCs w:val="24"/>
          <w:lang w:val="tr-TR"/>
        </w:rPr>
        <w:t>me sistemi</w:t>
      </w:r>
    </w:p>
    <w:p w:rsidR="00E53A13" w:rsidRPr="00E53A13" w:rsidRDefault="00E53A13" w:rsidP="00E53A13">
      <w:pPr>
        <w:pStyle w:val="ListeParagraf"/>
        <w:ind w:left="0"/>
        <w:jc w:val="both"/>
        <w:rPr>
          <w:rFonts w:ascii="Tahoma" w:eastAsia="Tahoma" w:hAnsi="Tahoma"/>
          <w:b/>
          <w:color w:val="0D0D0D" w:themeColor="text1" w:themeTint="F2"/>
          <w:spacing w:val="-3"/>
          <w:sz w:val="24"/>
          <w:szCs w:val="24"/>
          <w:lang w:val="tr-TR"/>
        </w:rPr>
      </w:pPr>
      <w:r w:rsidRPr="00E53A13">
        <w:rPr>
          <w:sz w:val="24"/>
          <w:szCs w:val="24"/>
        </w:rPr>
        <w:t xml:space="preserve">Ölçme ve değerlendirmenin sürekliliği </w:t>
      </w:r>
      <w:r>
        <w:rPr>
          <w:sz w:val="24"/>
          <w:szCs w:val="24"/>
        </w:rPr>
        <w:t xml:space="preserve">vize ve final sınavları ve </w:t>
      </w:r>
      <w:r w:rsidRPr="00E53A13">
        <w:rPr>
          <w:sz w:val="24"/>
          <w:szCs w:val="24"/>
        </w:rPr>
        <w:t xml:space="preserve">süreç odaklı (formatif) ödev, proje gibi yöntemlerle sağlanmaktadır. </w:t>
      </w:r>
      <w:r>
        <w:rPr>
          <w:sz w:val="24"/>
          <w:szCs w:val="24"/>
        </w:rPr>
        <w:t>Bölümümüzde d</w:t>
      </w:r>
      <w:r w:rsidRPr="00E53A13">
        <w:rPr>
          <w:sz w:val="24"/>
          <w:szCs w:val="24"/>
        </w:rPr>
        <w:t>ers kazanımlarına uygun sınav yöntemleri planlamakta ve uygulanmaktadır. Sınav uygulama ve güvenliği (örgün/çevrimiçi sınavlar, dezavantajlı gruplara yönelik sınavlar) mekanizmaları bulunmaktadır. Ölçme ve değerlendirme uygulamalarının zaman ve kişiler arasında tutarlılığı ve güvenirliği sağlanmaktadır.</w:t>
      </w:r>
    </w:p>
    <w:p w:rsidR="00E53A13"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E53A13" w:rsidRPr="00B30BA2" w:rsidRDefault="00E53A13" w:rsidP="00E53A13">
      <w:pPr>
        <w:pStyle w:val="ListeParagraf"/>
        <w:numPr>
          <w:ilvl w:val="0"/>
          <w:numId w:val="16"/>
        </w:numPr>
        <w:spacing w:before="67" w:line="257" w:lineRule="exact"/>
        <w:textAlignment w:val="baseline"/>
        <w:rPr>
          <w:sz w:val="24"/>
          <w:szCs w:val="24"/>
        </w:rPr>
      </w:pPr>
      <w:r w:rsidRPr="00B30BA2">
        <w:rPr>
          <w:sz w:val="24"/>
          <w:szCs w:val="24"/>
        </w:rPr>
        <w:t xml:space="preserve">Programlarda öğrenci merkezli ölçme ve değerlendirme yaklaşımları bulunmamaktadır. </w:t>
      </w:r>
    </w:p>
    <w:p w:rsidR="00E53A13" w:rsidRPr="00B30BA2" w:rsidRDefault="00E53A13" w:rsidP="00E53A13">
      <w:pPr>
        <w:pStyle w:val="ListeParagraf"/>
        <w:numPr>
          <w:ilvl w:val="0"/>
          <w:numId w:val="16"/>
        </w:numPr>
        <w:spacing w:before="67" w:line="257" w:lineRule="exact"/>
        <w:textAlignment w:val="baseline"/>
        <w:rPr>
          <w:sz w:val="24"/>
          <w:szCs w:val="24"/>
        </w:rPr>
      </w:pPr>
      <w:r w:rsidRPr="00B30BA2">
        <w:rPr>
          <w:sz w:val="24"/>
          <w:szCs w:val="24"/>
        </w:rPr>
        <w:t xml:space="preserve">Öğrenci merkezli ölçme ve değerlendirmeye ilişkin ilke, kural ve planlamalar bulunmaktadır. </w:t>
      </w:r>
    </w:p>
    <w:p w:rsidR="00E53A13" w:rsidRPr="00B30BA2" w:rsidRDefault="00E53A13" w:rsidP="00E53A13">
      <w:pPr>
        <w:pStyle w:val="ListeParagraf"/>
        <w:numPr>
          <w:ilvl w:val="0"/>
          <w:numId w:val="16"/>
        </w:numPr>
        <w:spacing w:before="67" w:line="257" w:lineRule="exact"/>
        <w:textAlignment w:val="baseline"/>
        <w:rPr>
          <w:sz w:val="24"/>
          <w:szCs w:val="24"/>
        </w:rPr>
      </w:pPr>
      <w:r w:rsidRPr="00B30BA2">
        <w:rPr>
          <w:sz w:val="24"/>
          <w:szCs w:val="24"/>
        </w:rPr>
        <w:t xml:space="preserve">Programların genelinde öğrenci merkezli ve çeşitlendirilmiş ölçme ve değerlendirme uygulamaları bulunmaktadır. </w:t>
      </w:r>
    </w:p>
    <w:p w:rsidR="00E53A13" w:rsidRPr="00B30BA2" w:rsidRDefault="00E53A13" w:rsidP="00E53A13">
      <w:pPr>
        <w:pStyle w:val="ListeParagraf"/>
        <w:numPr>
          <w:ilvl w:val="0"/>
          <w:numId w:val="16"/>
        </w:numPr>
        <w:spacing w:before="67" w:line="257" w:lineRule="exact"/>
        <w:textAlignment w:val="baseline"/>
        <w:rPr>
          <w:sz w:val="24"/>
          <w:szCs w:val="24"/>
          <w:highlight w:val="yellow"/>
        </w:rPr>
      </w:pPr>
      <w:r w:rsidRPr="00B30BA2">
        <w:rPr>
          <w:sz w:val="24"/>
          <w:szCs w:val="24"/>
          <w:highlight w:val="yellow"/>
        </w:rPr>
        <w:t xml:space="preserve">Öğrenci merkezli ölçme ve değerlendirme uygulamaları izlenmekte ve ilgili iç paydaşların katılımıyla iyileştirilmektedir. </w:t>
      </w:r>
    </w:p>
    <w:p w:rsidR="00E53A13" w:rsidRPr="00B30BA2" w:rsidRDefault="00E53A13" w:rsidP="00E53A13">
      <w:pPr>
        <w:spacing w:before="67" w:line="257" w:lineRule="exact"/>
        <w:ind w:left="360"/>
        <w:textAlignment w:val="baseline"/>
        <w:rPr>
          <w:rFonts w:ascii="Tahoma" w:eastAsia="Tahoma" w:hAnsi="Tahoma"/>
          <w:b/>
          <w:color w:val="0D0D0D" w:themeColor="text1" w:themeTint="F2"/>
          <w:spacing w:val="10"/>
          <w:sz w:val="24"/>
          <w:szCs w:val="24"/>
          <w:lang w:val="tr-TR"/>
        </w:rPr>
      </w:pPr>
      <w:r w:rsidRPr="00B30BA2">
        <w:rPr>
          <w:sz w:val="24"/>
          <w:szCs w:val="24"/>
        </w:rPr>
        <w:lastRenderedPageBreak/>
        <w:t>5- İçselleştirilmiş, sistematik, sürdürülebilir ve örnek gösterilebilir uygulamalar bulunmaktadır.</w:t>
      </w: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Pr="00151FF0" w:rsidRDefault="00E53A13"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3"/>
          <w:sz w:val="24"/>
          <w:szCs w:val="24"/>
          <w:lang w:val="tr-TR"/>
        </w:rPr>
      </w:pPr>
      <w:r w:rsidRPr="00151FF0">
        <w:rPr>
          <w:rFonts w:eastAsia="Tahoma"/>
          <w:color w:val="0D0D0D" w:themeColor="text1" w:themeTint="F2"/>
          <w:spacing w:val="10"/>
          <w:sz w:val="24"/>
          <w:szCs w:val="24"/>
          <w:lang w:val="tr-TR"/>
        </w:rPr>
        <w:t xml:space="preserve">Ölçme ve değerlendirme </w:t>
      </w:r>
      <w:r w:rsidR="00151FF0" w:rsidRPr="00151FF0">
        <w:rPr>
          <w:rFonts w:eastAsia="Tahoma"/>
          <w:color w:val="0D0D0D" w:themeColor="text1" w:themeTint="F2"/>
          <w:spacing w:val="10"/>
          <w:sz w:val="24"/>
          <w:szCs w:val="24"/>
          <w:lang w:val="tr-TR"/>
        </w:rPr>
        <w:t>BUÜ Lisans ve Lisansüstü E</w:t>
      </w:r>
      <w:r w:rsidR="00151FF0">
        <w:rPr>
          <w:rFonts w:eastAsia="Tahoma"/>
          <w:color w:val="0D0D0D" w:themeColor="text1" w:themeTint="F2"/>
          <w:spacing w:val="10"/>
          <w:sz w:val="24"/>
          <w:szCs w:val="24"/>
          <w:lang w:val="tr-TR"/>
        </w:rPr>
        <w:t>ğitim-Öğretim Yönetmeliklerine göre uygulanmaktadır.</w:t>
      </w:r>
      <w:r w:rsidR="00151FF0" w:rsidRPr="00151FF0">
        <w:rPr>
          <w:rFonts w:ascii="Tahoma" w:eastAsia="Tahoma" w:hAnsi="Tahoma"/>
          <w:b/>
          <w:color w:val="0D0D0D" w:themeColor="text1" w:themeTint="F2"/>
          <w:spacing w:val="-3"/>
          <w:sz w:val="24"/>
          <w:szCs w:val="24"/>
          <w:lang w:val="tr-TR"/>
        </w:rPr>
        <w:t xml:space="preserve"> </w:t>
      </w:r>
    </w:p>
    <w:p w:rsidR="002F4360" w:rsidRDefault="00151FF0" w:rsidP="000F76D0">
      <w:pPr>
        <w:pStyle w:val="ListeParagraf"/>
        <w:ind w:left="0"/>
        <w:rPr>
          <w:rFonts w:eastAsia="Tahoma"/>
          <w:color w:val="0D0D0D" w:themeColor="text1" w:themeTint="F2"/>
          <w:spacing w:val="-3"/>
          <w:sz w:val="24"/>
          <w:szCs w:val="24"/>
          <w:lang w:val="tr-TR"/>
        </w:rPr>
      </w:pPr>
      <w:r>
        <w:rPr>
          <w:rFonts w:ascii="Tahoma" w:eastAsia="Tahoma" w:hAnsi="Tahoma"/>
          <w:b/>
          <w:color w:val="0D0D0D" w:themeColor="text1" w:themeTint="F2"/>
          <w:spacing w:val="-3"/>
          <w:sz w:val="24"/>
          <w:szCs w:val="24"/>
          <w:lang w:val="tr-TR"/>
        </w:rPr>
        <w:t xml:space="preserve">        </w:t>
      </w:r>
      <w:hyperlink r:id="rId45" w:history="1">
        <w:r w:rsidRPr="009A7EEF">
          <w:rPr>
            <w:rStyle w:val="Kpr"/>
            <w:rFonts w:eastAsia="Tahoma"/>
            <w:spacing w:val="-3"/>
            <w:sz w:val="24"/>
            <w:szCs w:val="24"/>
            <w:lang w:val="tr-TR"/>
          </w:rPr>
          <w:t>https://kms.kaysis.gov.tr/Home/Goster/167318?AspxAutoDetectCookieSupport=1</w:t>
        </w:r>
      </w:hyperlink>
    </w:p>
    <w:p w:rsidR="00151FF0" w:rsidRDefault="00151FF0" w:rsidP="000F76D0">
      <w:pPr>
        <w:pStyle w:val="ListeParagraf"/>
        <w:ind w:left="0"/>
        <w:rPr>
          <w:rFonts w:eastAsia="Tahoma"/>
          <w:color w:val="0D0D0D" w:themeColor="text1" w:themeTint="F2"/>
          <w:spacing w:val="-3"/>
          <w:sz w:val="24"/>
          <w:szCs w:val="24"/>
          <w:lang w:val="tr-TR"/>
        </w:rPr>
      </w:pPr>
      <w:r>
        <w:rPr>
          <w:rFonts w:eastAsia="Tahoma"/>
          <w:color w:val="0D0D0D" w:themeColor="text1" w:themeTint="F2"/>
          <w:spacing w:val="-3"/>
          <w:sz w:val="24"/>
          <w:szCs w:val="24"/>
          <w:lang w:val="tr-TR"/>
        </w:rPr>
        <w:t xml:space="preserve">         </w:t>
      </w:r>
      <w:hyperlink r:id="rId46" w:history="1">
        <w:r w:rsidRPr="009A7EEF">
          <w:rPr>
            <w:rStyle w:val="Kpr"/>
            <w:rFonts w:eastAsia="Tahoma"/>
            <w:spacing w:val="-3"/>
            <w:sz w:val="24"/>
            <w:szCs w:val="24"/>
            <w:lang w:val="tr-TR"/>
          </w:rPr>
          <w:t>https://kms.kaysis.gov.tr/Home/Goster/163365</w:t>
        </w:r>
      </w:hyperlink>
    </w:p>
    <w:p w:rsidR="00151FF0" w:rsidRPr="00151FF0" w:rsidRDefault="00151FF0" w:rsidP="000F76D0">
      <w:pPr>
        <w:pStyle w:val="ListeParagraf"/>
        <w:ind w:left="0"/>
        <w:rPr>
          <w:rFonts w:eastAsia="Tahoma"/>
          <w:color w:val="0D0D0D" w:themeColor="text1" w:themeTint="F2"/>
          <w:spacing w:val="-3"/>
          <w:sz w:val="24"/>
          <w:szCs w:val="24"/>
          <w:lang w:val="tr-TR"/>
        </w:rPr>
      </w:pPr>
    </w:p>
    <w:p w:rsidR="00151FF0" w:rsidRPr="001A7F6C" w:rsidRDefault="00151FF0" w:rsidP="000F76D0">
      <w:pPr>
        <w:pStyle w:val="ListeParagraf"/>
        <w:ind w:left="0"/>
        <w:rPr>
          <w:rFonts w:ascii="Tahoma" w:eastAsia="Tahoma" w:hAnsi="Tahoma"/>
          <w:b/>
          <w:color w:val="0D0D0D" w:themeColor="text1" w:themeTint="F2"/>
          <w:spacing w:val="-3"/>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B.2.3. Öğrenci kabulü, önceki öğrenmenin tanınması ve kredilendirilmesi</w:t>
      </w:r>
    </w:p>
    <w:p w:rsidR="00151FF0" w:rsidRPr="00151FF0" w:rsidRDefault="00151FF0" w:rsidP="00151FF0">
      <w:pPr>
        <w:pStyle w:val="ListeParagraf"/>
        <w:ind w:left="0"/>
        <w:jc w:val="both"/>
        <w:rPr>
          <w:rFonts w:ascii="Tahoma" w:eastAsia="Tahoma" w:hAnsi="Tahoma"/>
          <w:b/>
          <w:color w:val="0D0D0D" w:themeColor="text1" w:themeTint="F2"/>
          <w:spacing w:val="-3"/>
          <w:sz w:val="24"/>
          <w:szCs w:val="24"/>
          <w:lang w:val="tr-TR"/>
        </w:rPr>
      </w:pPr>
      <w:r w:rsidRPr="00151FF0">
        <w:rPr>
          <w:sz w:val="24"/>
          <w:szCs w:val="24"/>
        </w:rPr>
        <w:t>Öğrenci kabulüne ilişkin ilke ve kuralları tanımlanmış ve ilan edilmiştir. Bu ilke ve kurallar birbiri ile tutarlı olup, uygulamalar şeffaftır. Diploma, sertifika gibi belge talepleri titizlikle takip edilmektedir.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151FF0" w:rsidRPr="00B30BA2" w:rsidRDefault="00151FF0" w:rsidP="00151FF0">
      <w:pPr>
        <w:pStyle w:val="ListeParagraf"/>
        <w:numPr>
          <w:ilvl w:val="0"/>
          <w:numId w:val="17"/>
        </w:numPr>
        <w:spacing w:before="67" w:line="257" w:lineRule="exact"/>
        <w:textAlignment w:val="baseline"/>
        <w:rPr>
          <w:sz w:val="24"/>
          <w:szCs w:val="24"/>
        </w:rPr>
      </w:pPr>
      <w:r w:rsidRPr="00B30BA2">
        <w:rPr>
          <w:sz w:val="24"/>
          <w:szCs w:val="24"/>
        </w:rPr>
        <w:t xml:space="preserve">Birimde öğrenci kabulü, önceki öğrenmenin tanınması ve kredilendirilmesine ilişkin süreçler tanımlanmamıştır. </w:t>
      </w:r>
    </w:p>
    <w:p w:rsidR="00151FF0" w:rsidRPr="00B30BA2" w:rsidRDefault="00151FF0" w:rsidP="00151FF0">
      <w:pPr>
        <w:pStyle w:val="ListeParagraf"/>
        <w:numPr>
          <w:ilvl w:val="0"/>
          <w:numId w:val="17"/>
        </w:numPr>
        <w:spacing w:before="67" w:line="257" w:lineRule="exact"/>
        <w:textAlignment w:val="baseline"/>
        <w:rPr>
          <w:sz w:val="24"/>
          <w:szCs w:val="24"/>
        </w:rPr>
      </w:pPr>
      <w:r w:rsidRPr="00B30BA2">
        <w:rPr>
          <w:sz w:val="24"/>
          <w:szCs w:val="24"/>
        </w:rPr>
        <w:t xml:space="preserve">Birimde öğrenci kabulü, önceki öğrenmenin tanınması ve kredilendirilmesine ilişkin ilke, kural ve bağlı planlar bulunmaktadır. </w:t>
      </w:r>
    </w:p>
    <w:p w:rsidR="00151FF0" w:rsidRPr="00B30BA2" w:rsidRDefault="00151FF0" w:rsidP="00151FF0">
      <w:pPr>
        <w:pStyle w:val="ListeParagraf"/>
        <w:numPr>
          <w:ilvl w:val="0"/>
          <w:numId w:val="17"/>
        </w:numPr>
        <w:spacing w:before="67" w:line="257" w:lineRule="exact"/>
        <w:textAlignment w:val="baseline"/>
        <w:rPr>
          <w:sz w:val="24"/>
          <w:szCs w:val="24"/>
        </w:rPr>
      </w:pPr>
      <w:r w:rsidRPr="00B30BA2">
        <w:rPr>
          <w:sz w:val="24"/>
          <w:szCs w:val="24"/>
        </w:rPr>
        <w:t xml:space="preserve">Birimin genelinde planlar dahilinde uygulamalar bulunmaktadır. </w:t>
      </w:r>
    </w:p>
    <w:p w:rsidR="00151FF0" w:rsidRPr="00CA59C7" w:rsidRDefault="00151FF0" w:rsidP="00151FF0">
      <w:pPr>
        <w:pStyle w:val="ListeParagraf"/>
        <w:numPr>
          <w:ilvl w:val="0"/>
          <w:numId w:val="17"/>
        </w:numPr>
        <w:spacing w:before="67" w:line="257" w:lineRule="exact"/>
        <w:textAlignment w:val="baseline"/>
        <w:rPr>
          <w:sz w:val="24"/>
          <w:szCs w:val="24"/>
          <w:highlight w:val="yellow"/>
        </w:rPr>
      </w:pPr>
      <w:r w:rsidRPr="00CA59C7">
        <w:rPr>
          <w:sz w:val="24"/>
          <w:szCs w:val="24"/>
          <w:highlight w:val="yellow"/>
        </w:rPr>
        <w:t xml:space="preserve">Öğrenci kabulü, önceki öğrenmenin tanınması ve kredilendirilmesine ilişkin süreçler izlenmekte, iyileştirilmekte ve güncellemeler ilan edilmektedir. </w:t>
      </w:r>
    </w:p>
    <w:p w:rsidR="00151FF0" w:rsidRPr="00B30BA2" w:rsidRDefault="00151FF0" w:rsidP="00151FF0">
      <w:pPr>
        <w:spacing w:before="67" w:line="257" w:lineRule="exact"/>
        <w:ind w:left="360"/>
        <w:textAlignment w:val="baseline"/>
        <w:rPr>
          <w:rFonts w:ascii="Tahoma" w:eastAsia="Tahoma" w:hAnsi="Tahoma"/>
          <w:b/>
          <w:color w:val="0D0D0D" w:themeColor="text1" w:themeTint="F2"/>
          <w:spacing w:val="10"/>
          <w:sz w:val="24"/>
          <w:szCs w:val="24"/>
          <w:lang w:val="tr-TR"/>
        </w:rPr>
      </w:pPr>
      <w:r w:rsidRPr="00B30BA2">
        <w:rPr>
          <w:sz w:val="24"/>
          <w:szCs w:val="24"/>
        </w:rPr>
        <w:t>5- İçselleştirilmiş, sistematik, sürdürülebilir ve örnek gösterilebilir uygulamalar bulunmaktadır</w:t>
      </w:r>
      <w:r w:rsidR="00B30BA2">
        <w:rPr>
          <w:sz w:val="24"/>
          <w:szCs w:val="24"/>
        </w:rPr>
        <w:t>.</w:t>
      </w: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Pr="001A7F6C" w:rsidRDefault="000F76D0"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2F4360" w:rsidRPr="001A7F6C" w:rsidRDefault="002F4360" w:rsidP="000F76D0">
      <w:pPr>
        <w:pStyle w:val="ListeParagraf"/>
        <w:ind w:left="0"/>
        <w:rPr>
          <w:rFonts w:ascii="Tahoma" w:eastAsia="Tahoma" w:hAnsi="Tahoma"/>
          <w:b/>
          <w:color w:val="0D0D0D" w:themeColor="text1" w:themeTint="F2"/>
          <w:spacing w:val="-3"/>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1A7F6C">
        <w:rPr>
          <w:rFonts w:ascii="Tahoma" w:eastAsia="Tahoma" w:hAnsi="Tahoma"/>
          <w:b/>
          <w:color w:val="0D0D0D" w:themeColor="text1" w:themeTint="F2"/>
          <w:spacing w:val="-3"/>
          <w:sz w:val="24"/>
          <w:szCs w:val="24"/>
          <w:lang w:val="tr-TR"/>
        </w:rPr>
        <w:t>B.2.4. Yeterliliklerin sertifikalandırması ve diploma</w:t>
      </w:r>
    </w:p>
    <w:p w:rsidR="00151FF0" w:rsidRPr="00151FF0" w:rsidRDefault="00151FF0" w:rsidP="00151FF0">
      <w:pPr>
        <w:pStyle w:val="ListeParagraf"/>
        <w:ind w:left="0"/>
        <w:jc w:val="both"/>
        <w:rPr>
          <w:rFonts w:ascii="Tahoma" w:eastAsia="Tahoma" w:hAnsi="Tahoma"/>
          <w:b/>
          <w:color w:val="0D0D0D" w:themeColor="text1" w:themeTint="F2"/>
          <w:spacing w:val="-3"/>
          <w:sz w:val="24"/>
          <w:szCs w:val="24"/>
          <w:lang w:val="tr-TR"/>
        </w:rPr>
      </w:pPr>
      <w:r w:rsidRPr="00151FF0">
        <w:rPr>
          <w:sz w:val="24"/>
          <w:szCs w:val="24"/>
        </w:rPr>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 xml:space="preserve">Olgunluk Düzeyi: </w:t>
      </w:r>
    </w:p>
    <w:p w:rsidR="00CA59C7" w:rsidRDefault="00CA59C7" w:rsidP="000F76D0">
      <w:pPr>
        <w:spacing w:before="67" w:line="257" w:lineRule="exact"/>
        <w:textAlignment w:val="baseline"/>
        <w:rPr>
          <w:rFonts w:ascii="Tahoma" w:eastAsia="Tahoma" w:hAnsi="Tahoma"/>
          <w:b/>
          <w:color w:val="0D0D0D" w:themeColor="text1" w:themeTint="F2"/>
          <w:spacing w:val="10"/>
          <w:sz w:val="24"/>
          <w:szCs w:val="24"/>
          <w:lang w:val="tr-TR"/>
        </w:rPr>
      </w:pPr>
    </w:p>
    <w:p w:rsidR="00151FF0" w:rsidRPr="001A7F6C" w:rsidRDefault="00151FF0" w:rsidP="000F76D0">
      <w:pPr>
        <w:spacing w:before="67" w:line="257" w:lineRule="exact"/>
        <w:textAlignment w:val="baseline"/>
        <w:rPr>
          <w:rFonts w:ascii="Tahoma" w:eastAsia="Tahoma" w:hAnsi="Tahoma"/>
          <w:b/>
          <w:color w:val="0D0D0D" w:themeColor="text1" w:themeTint="F2"/>
          <w:spacing w:val="10"/>
          <w:sz w:val="24"/>
          <w:szCs w:val="24"/>
          <w:lang w:val="tr-TR"/>
        </w:rPr>
      </w:pPr>
    </w:p>
    <w:p w:rsidR="000F76D0" w:rsidRPr="001A7F6C"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sidRPr="001A7F6C">
        <w:rPr>
          <w:rFonts w:ascii="Tahoma" w:eastAsia="Tahoma" w:hAnsi="Tahoma"/>
          <w:b/>
          <w:color w:val="0D0D0D" w:themeColor="text1" w:themeTint="F2"/>
          <w:spacing w:val="10"/>
          <w:sz w:val="24"/>
          <w:szCs w:val="24"/>
          <w:lang w:val="tr-TR"/>
        </w:rPr>
        <w:t>Kanıtlar:</w:t>
      </w:r>
    </w:p>
    <w:p w:rsidR="000F76D0" w:rsidRPr="001A7F6C" w:rsidRDefault="000F76D0"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2F4360" w:rsidRPr="001A7F6C" w:rsidRDefault="002F4360" w:rsidP="000F76D0">
      <w:pPr>
        <w:pStyle w:val="ListeParagraf"/>
        <w:ind w:left="0"/>
        <w:rPr>
          <w:rFonts w:ascii="Tahoma" w:eastAsia="Tahoma" w:hAnsi="Tahoma"/>
          <w:b/>
          <w:color w:val="0D0D0D" w:themeColor="text1" w:themeTint="F2"/>
          <w:spacing w:val="-3"/>
          <w:sz w:val="24"/>
          <w:szCs w:val="24"/>
          <w:lang w:val="tr-TR"/>
        </w:rPr>
      </w:pPr>
    </w:p>
    <w:p w:rsidR="00347BF2" w:rsidRPr="00824267" w:rsidRDefault="00347BF2" w:rsidP="000F76D0">
      <w:pPr>
        <w:pStyle w:val="ListeParagraf"/>
        <w:ind w:left="0"/>
        <w:rPr>
          <w:rFonts w:ascii="Tahoma" w:eastAsia="Tahoma" w:hAnsi="Tahoma"/>
          <w:b/>
          <w:color w:val="0D0D0D" w:themeColor="text1" w:themeTint="F2"/>
          <w:spacing w:val="-3"/>
          <w:sz w:val="24"/>
          <w:szCs w:val="24"/>
          <w:lang w:val="tr-TR"/>
        </w:rPr>
      </w:pPr>
      <w:r w:rsidRPr="00824267">
        <w:rPr>
          <w:rFonts w:ascii="Tahoma" w:eastAsia="Tahoma" w:hAnsi="Tahoma"/>
          <w:b/>
          <w:color w:val="0D0D0D" w:themeColor="text1" w:themeTint="F2"/>
          <w:spacing w:val="-3"/>
          <w:sz w:val="24"/>
          <w:szCs w:val="24"/>
          <w:lang w:val="tr-TR"/>
        </w:rPr>
        <w:t>B.3. Öğrenme Kaynakları ve Akademik Destek Hizmetleri</w:t>
      </w: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824267">
        <w:rPr>
          <w:rFonts w:ascii="Tahoma" w:eastAsia="Tahoma" w:hAnsi="Tahoma"/>
          <w:b/>
          <w:color w:val="0D0D0D" w:themeColor="text1" w:themeTint="F2"/>
          <w:spacing w:val="-3"/>
          <w:sz w:val="24"/>
          <w:szCs w:val="24"/>
          <w:lang w:val="tr-TR"/>
        </w:rPr>
        <w:t>B.3.1. Öğrenme ortam ve kaynakları</w:t>
      </w:r>
    </w:p>
    <w:p w:rsidR="00041769" w:rsidRDefault="00041769" w:rsidP="00041769">
      <w:pPr>
        <w:pStyle w:val="ListeParagraf"/>
        <w:ind w:left="0"/>
        <w:jc w:val="both"/>
        <w:rPr>
          <w:sz w:val="24"/>
          <w:szCs w:val="24"/>
        </w:rPr>
      </w:pPr>
      <w:r w:rsidRPr="00041769">
        <w:rPr>
          <w:sz w:val="24"/>
          <w:szCs w:val="24"/>
        </w:rPr>
        <w:t>Sınıf, laboratuvar, kütüphane, stüdyo; ders kitapları, çevrimiçi (online) kitaplar/belgeler/videolar vb. kaynakl</w:t>
      </w:r>
      <w:r>
        <w:rPr>
          <w:sz w:val="24"/>
          <w:szCs w:val="24"/>
        </w:rPr>
        <w:t>ar uygun nitelik ve nicelikte olup</w:t>
      </w:r>
      <w:r w:rsidRPr="00041769">
        <w:rPr>
          <w:sz w:val="24"/>
          <w:szCs w:val="24"/>
        </w:rPr>
        <w:t>, erişilebilirdir ve öğrencilerin bilgisine/kullanımına sunulmuştur. Öğrenme ortamı ve kaynaklarının kullanımı izlenmekte ve iyileştirilmektedir. Birimde eğitim-öğretim ihtiyaçlarına tümüyle cevap verebilen, kullanıcı dostu, ergonomik, eş zamanlı ve eş zamansız öğrenme, zenginleştirilmiş içerik geliştirme ayrıca ölçme ve değerlendirme ve hizmet içi eğitim olanaklarına sahip bir öğrenme yönetim sistemi bulunmaktadır. Öğrenme ortamı ve kayn</w:t>
      </w:r>
      <w:r>
        <w:rPr>
          <w:sz w:val="24"/>
          <w:szCs w:val="24"/>
        </w:rPr>
        <w:t>akları öğrenci-öğrenci, öğrenci-</w:t>
      </w:r>
      <w:r w:rsidRPr="00041769">
        <w:rPr>
          <w:sz w:val="24"/>
          <w:szCs w:val="24"/>
        </w:rPr>
        <w:t>öğretim elemanı ve öğrenci-materyal etkileşimini geliştirmeye yönelmektedir.</w:t>
      </w:r>
    </w:p>
    <w:p w:rsidR="00041769" w:rsidRPr="00041769" w:rsidRDefault="00041769" w:rsidP="00041769">
      <w:pPr>
        <w:pStyle w:val="ListeParagraf"/>
        <w:ind w:left="0"/>
        <w:jc w:val="both"/>
        <w:rPr>
          <w:rFonts w:ascii="Tahoma" w:eastAsia="Tahoma" w:hAnsi="Tahoma"/>
          <w:b/>
          <w:color w:val="0D0D0D" w:themeColor="text1" w:themeTint="F2"/>
          <w:spacing w:val="-3"/>
          <w:sz w:val="24"/>
          <w:szCs w:val="24"/>
          <w:lang w:val="tr-TR"/>
        </w:rPr>
      </w:pPr>
      <w:r>
        <w:rPr>
          <w:sz w:val="24"/>
          <w:szCs w:val="24"/>
        </w:rPr>
        <w:t>Bölümümüzde 2 derslik, 6 laboratuvar, 1 cam sera, 1 tohum ve bitki materyali muhafaza depose, 1 kütüphane, internet ağı bulunmaktadır.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Olgunluk Düzeyi: </w:t>
      </w:r>
    </w:p>
    <w:p w:rsidR="00041769" w:rsidRPr="00B30BA2" w:rsidRDefault="00041769" w:rsidP="00041769">
      <w:pPr>
        <w:pStyle w:val="ListeParagraf"/>
        <w:numPr>
          <w:ilvl w:val="0"/>
          <w:numId w:val="18"/>
        </w:numPr>
        <w:spacing w:before="67" w:line="257" w:lineRule="exact"/>
        <w:textAlignment w:val="baseline"/>
        <w:rPr>
          <w:sz w:val="24"/>
          <w:szCs w:val="24"/>
        </w:rPr>
      </w:pPr>
      <w:r w:rsidRPr="00B30BA2">
        <w:rPr>
          <w:sz w:val="24"/>
          <w:szCs w:val="24"/>
        </w:rPr>
        <w:t xml:space="preserve">Birimin eğitim öğretim faaliyetlerini sürdürebilmek için yeterli kaynağı bulunmamaktadır. </w:t>
      </w:r>
    </w:p>
    <w:p w:rsidR="00041769" w:rsidRPr="00B30BA2" w:rsidRDefault="00041769" w:rsidP="00041769">
      <w:pPr>
        <w:pStyle w:val="ListeParagraf"/>
        <w:numPr>
          <w:ilvl w:val="0"/>
          <w:numId w:val="18"/>
        </w:numPr>
        <w:spacing w:before="67" w:line="257" w:lineRule="exact"/>
        <w:textAlignment w:val="baseline"/>
        <w:rPr>
          <w:sz w:val="24"/>
          <w:szCs w:val="24"/>
        </w:rPr>
      </w:pPr>
      <w:r w:rsidRPr="00B30BA2">
        <w:rPr>
          <w:sz w:val="24"/>
          <w:szCs w:val="24"/>
        </w:rPr>
        <w:t xml:space="preserve">Birimin eğitim-öğretim faaliyetlerini sürdürebilmek için uygun nitelik ve nicelikte öğrenme kaynaklarının (sınıf, laboratuvar, stüdyo, öğrenme yönetim sistemi, basılı/e-kaynak ve materyal, insan kaynakları vb.) oluşturulmasına yönelik planları vardır. </w:t>
      </w:r>
    </w:p>
    <w:p w:rsidR="00041769" w:rsidRPr="00B30BA2" w:rsidRDefault="00041769" w:rsidP="00041769">
      <w:pPr>
        <w:pStyle w:val="ListeParagraf"/>
        <w:numPr>
          <w:ilvl w:val="0"/>
          <w:numId w:val="18"/>
        </w:numPr>
        <w:spacing w:before="67" w:line="257" w:lineRule="exact"/>
        <w:textAlignment w:val="baseline"/>
        <w:rPr>
          <w:sz w:val="24"/>
          <w:szCs w:val="24"/>
        </w:rPr>
      </w:pPr>
      <w:r w:rsidRPr="00B30BA2">
        <w:rPr>
          <w:sz w:val="24"/>
          <w:szCs w:val="24"/>
        </w:rPr>
        <w:t xml:space="preserve">Birimin genelinde öğrenme kaynaklarının yönetimi alana özgü koşullar, erişilebilirlik ve birimler arası denge gözetilerek gerçekleştirilmektedir. </w:t>
      </w:r>
    </w:p>
    <w:p w:rsidR="00041769" w:rsidRPr="00B30BA2" w:rsidRDefault="00041769" w:rsidP="00041769">
      <w:pPr>
        <w:pStyle w:val="ListeParagraf"/>
        <w:numPr>
          <w:ilvl w:val="0"/>
          <w:numId w:val="18"/>
        </w:numPr>
        <w:spacing w:before="67" w:line="257" w:lineRule="exact"/>
        <w:textAlignment w:val="baseline"/>
        <w:rPr>
          <w:sz w:val="24"/>
          <w:szCs w:val="24"/>
          <w:highlight w:val="yellow"/>
        </w:rPr>
      </w:pPr>
      <w:r w:rsidRPr="00B30BA2">
        <w:rPr>
          <w:sz w:val="24"/>
          <w:szCs w:val="24"/>
          <w:highlight w:val="yellow"/>
        </w:rPr>
        <w:t xml:space="preserve">Öğrenme kaynaklarının geliştirilmesine ve kullanımına yönelik izleme ve iyileştirilme yapılmaktadır. </w:t>
      </w:r>
    </w:p>
    <w:p w:rsidR="00041769" w:rsidRPr="00B30BA2" w:rsidRDefault="00041769" w:rsidP="00041769">
      <w:pPr>
        <w:spacing w:before="67" w:line="257" w:lineRule="exact"/>
        <w:ind w:left="360"/>
        <w:textAlignment w:val="baseline"/>
        <w:rPr>
          <w:rFonts w:ascii="Tahoma" w:eastAsia="Tahoma" w:hAnsi="Tahoma"/>
          <w:b/>
          <w:color w:val="0D0D0D" w:themeColor="text1" w:themeTint="F2"/>
          <w:spacing w:val="10"/>
          <w:sz w:val="24"/>
          <w:szCs w:val="24"/>
          <w:lang w:val="tr-TR"/>
        </w:rPr>
      </w:pPr>
      <w:r w:rsidRPr="00B30BA2">
        <w:rPr>
          <w:sz w:val="24"/>
          <w:szCs w:val="24"/>
        </w:rPr>
        <w:t>5- İçselleştirilmiş, sistematik, sürdürülebilir ve örnek gösterilebilir uygulamalar bulunmaktadır.</w:t>
      </w:r>
    </w:p>
    <w:p w:rsidR="000F76D0"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lastRenderedPageBreak/>
        <w:t>Kanıtlar:</w:t>
      </w:r>
    </w:p>
    <w:p w:rsidR="000F76D0" w:rsidRPr="00041769" w:rsidRDefault="00041769" w:rsidP="002E6FB6">
      <w:pPr>
        <w:pStyle w:val="ListeParagraf"/>
        <w:numPr>
          <w:ilvl w:val="0"/>
          <w:numId w:val="5"/>
        </w:numPr>
        <w:spacing w:before="67" w:line="257" w:lineRule="exact"/>
        <w:ind w:left="567"/>
        <w:textAlignment w:val="baseline"/>
        <w:rPr>
          <w:rFonts w:eastAsia="Tahoma"/>
          <w:color w:val="0D0D0D" w:themeColor="text1" w:themeTint="F2"/>
          <w:spacing w:val="10"/>
          <w:sz w:val="24"/>
          <w:szCs w:val="24"/>
          <w:lang w:val="tr-TR"/>
        </w:rPr>
      </w:pPr>
      <w:r w:rsidRPr="00041769">
        <w:rPr>
          <w:rFonts w:eastAsia="Tahoma"/>
          <w:color w:val="0D0D0D" w:themeColor="text1" w:themeTint="F2"/>
          <w:spacing w:val="10"/>
          <w:sz w:val="24"/>
          <w:szCs w:val="24"/>
          <w:lang w:val="tr-TR"/>
        </w:rPr>
        <w:t>Tarla Bitkileri Bölümü Tanıtımı</w:t>
      </w:r>
    </w:p>
    <w:p w:rsidR="002F4360" w:rsidRDefault="00041769" w:rsidP="000F76D0">
      <w:pPr>
        <w:pStyle w:val="ListeParagraf"/>
        <w:ind w:left="0"/>
        <w:rPr>
          <w:rFonts w:eastAsia="Tahoma"/>
          <w:color w:val="0D0D0D" w:themeColor="text1" w:themeTint="F2"/>
          <w:spacing w:val="-3"/>
          <w:sz w:val="24"/>
          <w:szCs w:val="24"/>
          <w:lang w:val="tr-TR"/>
        </w:rPr>
      </w:pPr>
      <w:r>
        <w:rPr>
          <w:rFonts w:ascii="Tahoma" w:eastAsia="Tahoma" w:hAnsi="Tahoma"/>
          <w:b/>
          <w:color w:val="0D0D0D" w:themeColor="text1" w:themeTint="F2"/>
          <w:spacing w:val="-3"/>
          <w:sz w:val="24"/>
          <w:szCs w:val="24"/>
          <w:lang w:val="tr-TR"/>
        </w:rPr>
        <w:t xml:space="preserve">        </w:t>
      </w:r>
      <w:hyperlink r:id="rId47" w:history="1">
        <w:r w:rsidRPr="009A7EEF">
          <w:rPr>
            <w:rStyle w:val="Kpr"/>
            <w:rFonts w:eastAsia="Tahoma"/>
            <w:spacing w:val="-3"/>
            <w:sz w:val="24"/>
            <w:szCs w:val="24"/>
            <w:lang w:val="tr-TR"/>
          </w:rPr>
          <w:t>https://view.officeapps.live.com/op/view.aspx?src=https%3A%2F%2Fuludag.edu.tr%2Fdosyalar%2Ftarlabitkileri%2Ftarla_bitkileri_bolumu.pptx&amp;wdOrigin=BROWSELINK</w:t>
        </w:r>
      </w:hyperlink>
    </w:p>
    <w:p w:rsidR="00041769" w:rsidRPr="00041769" w:rsidRDefault="00041769" w:rsidP="000F76D0">
      <w:pPr>
        <w:pStyle w:val="ListeParagraf"/>
        <w:ind w:left="0"/>
        <w:rPr>
          <w:rFonts w:eastAsia="Tahoma"/>
          <w:color w:val="0D0D0D" w:themeColor="text1" w:themeTint="F2"/>
          <w:spacing w:val="-3"/>
          <w:sz w:val="24"/>
          <w:szCs w:val="24"/>
          <w:lang w:val="tr-TR"/>
        </w:rPr>
      </w:pPr>
    </w:p>
    <w:p w:rsidR="007B45F9" w:rsidRDefault="007B45F9" w:rsidP="000F76D0">
      <w:pPr>
        <w:pStyle w:val="ListeParagraf"/>
        <w:ind w:left="0"/>
        <w:rPr>
          <w:rFonts w:ascii="Tahoma" w:eastAsia="Tahoma" w:hAnsi="Tahoma"/>
          <w:b/>
          <w:color w:val="0D0D0D" w:themeColor="text1" w:themeTint="F2"/>
          <w:spacing w:val="-3"/>
          <w:sz w:val="24"/>
          <w:szCs w:val="24"/>
          <w:lang w:val="tr-TR"/>
        </w:rPr>
      </w:pPr>
    </w:p>
    <w:p w:rsidR="007B45F9" w:rsidRDefault="007B45F9" w:rsidP="000F76D0">
      <w:pPr>
        <w:pStyle w:val="ListeParagraf"/>
        <w:ind w:left="0"/>
        <w:rPr>
          <w:rFonts w:ascii="Tahoma" w:eastAsia="Tahoma" w:hAnsi="Tahoma"/>
          <w:b/>
          <w:color w:val="0D0D0D" w:themeColor="text1" w:themeTint="F2"/>
          <w:spacing w:val="-3"/>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824267">
        <w:rPr>
          <w:rFonts w:ascii="Tahoma" w:eastAsia="Tahoma" w:hAnsi="Tahoma"/>
          <w:b/>
          <w:color w:val="0D0D0D" w:themeColor="text1" w:themeTint="F2"/>
          <w:spacing w:val="-3"/>
          <w:sz w:val="24"/>
          <w:szCs w:val="24"/>
          <w:lang w:val="tr-TR"/>
        </w:rPr>
        <w:t>B.3.2. Akademik destek hizmetleri</w:t>
      </w:r>
    </w:p>
    <w:p w:rsidR="007B45F9" w:rsidRPr="007B45F9" w:rsidRDefault="007B45F9" w:rsidP="007B45F9">
      <w:pPr>
        <w:pStyle w:val="ListeParagraf"/>
        <w:ind w:left="0"/>
        <w:jc w:val="both"/>
        <w:rPr>
          <w:rFonts w:ascii="Tahoma" w:eastAsia="Tahoma" w:hAnsi="Tahoma"/>
          <w:b/>
          <w:color w:val="0D0D0D" w:themeColor="text1" w:themeTint="F2"/>
          <w:spacing w:val="-3"/>
          <w:sz w:val="24"/>
          <w:szCs w:val="24"/>
          <w:lang w:val="tr-TR"/>
        </w:rPr>
      </w:pPr>
      <w:r w:rsidRPr="007B45F9">
        <w:rPr>
          <w:sz w:val="24"/>
          <w:szCs w:val="24"/>
        </w:rPr>
        <w:t>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Olgunluk Düzeyi: </w:t>
      </w:r>
    </w:p>
    <w:p w:rsidR="007B45F9" w:rsidRPr="00B30BA2" w:rsidRDefault="007B45F9" w:rsidP="007B45F9">
      <w:pPr>
        <w:pStyle w:val="ListeParagraf"/>
        <w:numPr>
          <w:ilvl w:val="0"/>
          <w:numId w:val="19"/>
        </w:numPr>
        <w:spacing w:before="67" w:line="257" w:lineRule="exact"/>
        <w:textAlignment w:val="baseline"/>
        <w:rPr>
          <w:sz w:val="24"/>
          <w:szCs w:val="24"/>
        </w:rPr>
      </w:pPr>
      <w:r w:rsidRPr="00B30BA2">
        <w:rPr>
          <w:sz w:val="24"/>
          <w:szCs w:val="24"/>
        </w:rPr>
        <w:t xml:space="preserve">Birimde öğrencilerin akademik gelişimi ve kariyer planlamasına yönelik destek hizmetleri bulunmamaktadır. </w:t>
      </w:r>
    </w:p>
    <w:p w:rsidR="007B45F9" w:rsidRPr="00B30BA2" w:rsidRDefault="007B45F9" w:rsidP="007B45F9">
      <w:pPr>
        <w:pStyle w:val="ListeParagraf"/>
        <w:numPr>
          <w:ilvl w:val="0"/>
          <w:numId w:val="19"/>
        </w:numPr>
        <w:spacing w:before="67" w:line="257" w:lineRule="exact"/>
        <w:textAlignment w:val="baseline"/>
        <w:rPr>
          <w:sz w:val="24"/>
          <w:szCs w:val="24"/>
        </w:rPr>
      </w:pPr>
      <w:r w:rsidRPr="00B30BA2">
        <w:rPr>
          <w:sz w:val="24"/>
          <w:szCs w:val="24"/>
        </w:rPr>
        <w:t xml:space="preserve">Birimde öğrencilerin akademik gelişimi ve kariyer planlaması süreçlerine ilişkin tanımlı ilke ve kurallar bulunmaktadır. </w:t>
      </w:r>
    </w:p>
    <w:p w:rsidR="007B45F9" w:rsidRPr="00B30BA2" w:rsidRDefault="007B45F9" w:rsidP="007B45F9">
      <w:pPr>
        <w:pStyle w:val="ListeParagraf"/>
        <w:numPr>
          <w:ilvl w:val="0"/>
          <w:numId w:val="19"/>
        </w:numPr>
        <w:spacing w:before="67" w:line="257" w:lineRule="exact"/>
        <w:textAlignment w:val="baseline"/>
        <w:rPr>
          <w:sz w:val="24"/>
          <w:szCs w:val="24"/>
          <w:highlight w:val="yellow"/>
        </w:rPr>
      </w:pPr>
      <w:r w:rsidRPr="00B30BA2">
        <w:rPr>
          <w:sz w:val="24"/>
          <w:szCs w:val="24"/>
          <w:highlight w:val="yellow"/>
        </w:rPr>
        <w:t xml:space="preserve">Birimde öğrencilerin akademik gelişim ve kariyer planlamasına yönelik destek hizmetleri tanımlı ilke ve kurallar dahilinde yürütülmektedir. </w:t>
      </w:r>
    </w:p>
    <w:p w:rsidR="007B45F9" w:rsidRPr="00B30BA2" w:rsidRDefault="007B45F9" w:rsidP="007B45F9">
      <w:pPr>
        <w:pStyle w:val="ListeParagraf"/>
        <w:numPr>
          <w:ilvl w:val="0"/>
          <w:numId w:val="19"/>
        </w:numPr>
        <w:spacing w:before="67" w:line="257" w:lineRule="exact"/>
        <w:textAlignment w:val="baseline"/>
        <w:rPr>
          <w:sz w:val="24"/>
          <w:szCs w:val="24"/>
        </w:rPr>
      </w:pPr>
      <w:r w:rsidRPr="00B30BA2">
        <w:rPr>
          <w:sz w:val="24"/>
          <w:szCs w:val="24"/>
        </w:rPr>
        <w:t xml:space="preserve">Birimde öğrencilerin akademik gelişimi ve kariyer planlamasına ilişkin uygulamalar izlenmekte ve öğrencilerin katılımıyla iyileştirilmektedir. </w:t>
      </w:r>
    </w:p>
    <w:p w:rsidR="007B45F9" w:rsidRPr="00B30BA2" w:rsidRDefault="007B45F9" w:rsidP="007B45F9">
      <w:pPr>
        <w:spacing w:before="67" w:line="257" w:lineRule="exact"/>
        <w:ind w:left="360"/>
        <w:textAlignment w:val="baseline"/>
        <w:rPr>
          <w:rFonts w:ascii="Tahoma" w:eastAsia="Tahoma" w:hAnsi="Tahoma"/>
          <w:b/>
          <w:color w:val="0D0D0D" w:themeColor="text1" w:themeTint="F2"/>
          <w:spacing w:val="10"/>
          <w:sz w:val="24"/>
          <w:szCs w:val="24"/>
          <w:lang w:val="tr-TR"/>
        </w:rPr>
      </w:pPr>
      <w:r w:rsidRPr="00B30BA2">
        <w:rPr>
          <w:sz w:val="24"/>
          <w:szCs w:val="24"/>
        </w:rPr>
        <w:t>5- İçselleştirilmiş, sistematik, sürdürülebilir ve örnek gösterilebilir uygulamalar bulunmaktadır.</w:t>
      </w:r>
    </w:p>
    <w:p w:rsidR="000F76D0"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Kanıtlar:</w:t>
      </w:r>
    </w:p>
    <w:p w:rsidR="000F76D0" w:rsidRPr="001067F9" w:rsidRDefault="001067F9" w:rsidP="001067F9">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r w:rsidRPr="001067F9">
        <w:rPr>
          <w:sz w:val="24"/>
          <w:szCs w:val="24"/>
        </w:rPr>
        <w:t>Bölüm Öğrencilerine psikolojik rehberlik, sağlık hizmeti vb. destek hizmetleri Üniversite Sağlık Kültü</w:t>
      </w:r>
      <w:r>
        <w:rPr>
          <w:sz w:val="24"/>
          <w:szCs w:val="24"/>
        </w:rPr>
        <w:t>r Spor Dairesi Başkanlığı Medikososyal Ünitesi</w:t>
      </w:r>
      <w:r w:rsidRPr="001067F9">
        <w:rPr>
          <w:sz w:val="24"/>
          <w:szCs w:val="24"/>
        </w:rPr>
        <w:t xml:space="preserve"> ve Üniversite Hastanesi tarafından sunulmaktadır.</w:t>
      </w:r>
    </w:p>
    <w:p w:rsidR="001067F9" w:rsidRDefault="002428A7" w:rsidP="001067F9">
      <w:pPr>
        <w:pStyle w:val="ListeParagraf"/>
        <w:spacing w:before="67" w:line="257" w:lineRule="exact"/>
        <w:ind w:left="567"/>
        <w:textAlignment w:val="baseline"/>
        <w:rPr>
          <w:rFonts w:eastAsia="Tahoma"/>
          <w:color w:val="0D0D0D" w:themeColor="text1" w:themeTint="F2"/>
          <w:spacing w:val="10"/>
          <w:sz w:val="24"/>
          <w:szCs w:val="24"/>
          <w:lang w:val="tr-TR"/>
        </w:rPr>
      </w:pPr>
      <w:hyperlink r:id="rId48" w:history="1">
        <w:r w:rsidR="001067F9" w:rsidRPr="009A7EEF">
          <w:rPr>
            <w:rStyle w:val="Kpr"/>
            <w:rFonts w:eastAsia="Tahoma"/>
            <w:spacing w:val="10"/>
            <w:sz w:val="24"/>
            <w:szCs w:val="24"/>
            <w:lang w:val="tr-TR"/>
          </w:rPr>
          <w:t>https://uludag.edu.tr/saglikkultur</w:t>
        </w:r>
      </w:hyperlink>
    </w:p>
    <w:p w:rsidR="001067F9" w:rsidRPr="001067F9" w:rsidRDefault="001067F9" w:rsidP="001067F9">
      <w:pPr>
        <w:pStyle w:val="ListeParagraf"/>
        <w:spacing w:before="67" w:line="257" w:lineRule="exact"/>
        <w:ind w:left="567"/>
        <w:textAlignment w:val="baseline"/>
        <w:rPr>
          <w:rFonts w:eastAsia="Tahoma"/>
          <w:color w:val="0D0D0D" w:themeColor="text1" w:themeTint="F2"/>
          <w:spacing w:val="10"/>
          <w:sz w:val="24"/>
          <w:szCs w:val="24"/>
          <w:lang w:val="tr-TR"/>
        </w:rPr>
      </w:pPr>
    </w:p>
    <w:p w:rsidR="002F4360" w:rsidRDefault="002F4360" w:rsidP="000F76D0">
      <w:pPr>
        <w:pStyle w:val="ListeParagraf"/>
        <w:ind w:left="0"/>
        <w:rPr>
          <w:rFonts w:ascii="Tahoma" w:eastAsia="Tahoma" w:hAnsi="Tahoma"/>
          <w:b/>
          <w:color w:val="0D0D0D" w:themeColor="text1" w:themeTint="F2"/>
          <w:spacing w:val="-3"/>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824267">
        <w:rPr>
          <w:rFonts w:ascii="Tahoma" w:eastAsia="Tahoma" w:hAnsi="Tahoma"/>
          <w:b/>
          <w:color w:val="0D0D0D" w:themeColor="text1" w:themeTint="F2"/>
          <w:spacing w:val="-3"/>
          <w:sz w:val="24"/>
          <w:szCs w:val="24"/>
          <w:lang w:val="tr-TR"/>
        </w:rPr>
        <w:t>B.3.3. Tesis ve altyapılar</w:t>
      </w:r>
    </w:p>
    <w:p w:rsidR="007B45F9" w:rsidRPr="007B45F9" w:rsidRDefault="007B45F9" w:rsidP="000F76D0">
      <w:pPr>
        <w:pStyle w:val="ListeParagraf"/>
        <w:ind w:left="0"/>
        <w:rPr>
          <w:rFonts w:ascii="Tahoma" w:eastAsia="Tahoma" w:hAnsi="Tahoma"/>
          <w:b/>
          <w:color w:val="0D0D0D" w:themeColor="text1" w:themeTint="F2"/>
          <w:spacing w:val="-3"/>
          <w:sz w:val="24"/>
          <w:szCs w:val="24"/>
          <w:lang w:val="tr-TR"/>
        </w:rPr>
      </w:pPr>
      <w:r>
        <w:rPr>
          <w:sz w:val="24"/>
          <w:szCs w:val="24"/>
        </w:rPr>
        <w:t>Bölümümüz</w:t>
      </w:r>
      <w:r w:rsidRPr="007B45F9">
        <w:rPr>
          <w:sz w:val="24"/>
          <w:szCs w:val="24"/>
        </w:rPr>
        <w:t xml:space="preserve">de </w:t>
      </w:r>
      <w:r>
        <w:rPr>
          <w:sz w:val="24"/>
          <w:szCs w:val="24"/>
        </w:rPr>
        <w:t xml:space="preserve">dershane, laboratuvar, sera, </w:t>
      </w:r>
      <w:r w:rsidRPr="007B45F9">
        <w:rPr>
          <w:sz w:val="24"/>
          <w:szCs w:val="24"/>
        </w:rPr>
        <w:t>kü</w:t>
      </w:r>
      <w:r>
        <w:rPr>
          <w:sz w:val="24"/>
          <w:szCs w:val="24"/>
        </w:rPr>
        <w:t>tüphane, kapalı çalışma</w:t>
      </w:r>
      <w:r w:rsidRPr="007B45F9">
        <w:rPr>
          <w:sz w:val="24"/>
          <w:szCs w:val="24"/>
        </w:rPr>
        <w:t xml:space="preserve"> alanları</w:t>
      </w:r>
      <w:r>
        <w:rPr>
          <w:sz w:val="24"/>
          <w:szCs w:val="24"/>
        </w:rPr>
        <w:t>, açık dinlenme alanları</w:t>
      </w:r>
      <w:r w:rsidRPr="007B45F9">
        <w:rPr>
          <w:sz w:val="24"/>
          <w:szCs w:val="24"/>
        </w:rPr>
        <w:t xml:space="preserve"> ve uzaktan eğitim için gerekli altyapı bulunmaktadır.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Olgunluk Düzeyi: </w:t>
      </w:r>
    </w:p>
    <w:p w:rsidR="007B45F9" w:rsidRPr="00B30BA2" w:rsidRDefault="007B45F9" w:rsidP="007B45F9">
      <w:pPr>
        <w:pStyle w:val="ListeParagraf"/>
        <w:numPr>
          <w:ilvl w:val="0"/>
          <w:numId w:val="20"/>
        </w:numPr>
        <w:spacing w:before="67" w:line="257" w:lineRule="exact"/>
        <w:textAlignment w:val="baseline"/>
        <w:rPr>
          <w:sz w:val="24"/>
          <w:szCs w:val="24"/>
        </w:rPr>
      </w:pPr>
      <w:r w:rsidRPr="00B30BA2">
        <w:rPr>
          <w:sz w:val="24"/>
          <w:szCs w:val="24"/>
        </w:rPr>
        <w:t xml:space="preserve">Birimde uygun nitelik ve nicelikte tesisler ve altyapı bulunmamaktadır. </w:t>
      </w:r>
    </w:p>
    <w:p w:rsidR="007B45F9" w:rsidRPr="00B30BA2" w:rsidRDefault="007B45F9" w:rsidP="007B45F9">
      <w:pPr>
        <w:pStyle w:val="ListeParagraf"/>
        <w:numPr>
          <w:ilvl w:val="0"/>
          <w:numId w:val="20"/>
        </w:numPr>
        <w:spacing w:before="67" w:line="257" w:lineRule="exact"/>
        <w:textAlignment w:val="baseline"/>
        <w:rPr>
          <w:sz w:val="24"/>
          <w:szCs w:val="24"/>
        </w:rPr>
      </w:pPr>
      <w:r w:rsidRPr="00B30BA2">
        <w:rPr>
          <w:sz w:val="24"/>
          <w:szCs w:val="24"/>
        </w:rPr>
        <w:t xml:space="preserve">Birimde uygun nitelik ve nicelikte tesis ve altyapının (yemekhane, yurt, sağlık, kütüphane, ulaşım, bilgi ve iletişim altyapısı, uzaktan eğitim altyapısı vb.) kurulmasına ve kullanımına ilişkin planlamalar bulunmaktadır. </w:t>
      </w:r>
    </w:p>
    <w:p w:rsidR="007B45F9" w:rsidRPr="00B30BA2" w:rsidRDefault="007B45F9" w:rsidP="007B45F9">
      <w:pPr>
        <w:pStyle w:val="ListeParagraf"/>
        <w:numPr>
          <w:ilvl w:val="0"/>
          <w:numId w:val="20"/>
        </w:numPr>
        <w:spacing w:before="67" w:line="257" w:lineRule="exact"/>
        <w:textAlignment w:val="baseline"/>
        <w:rPr>
          <w:sz w:val="24"/>
          <w:szCs w:val="24"/>
          <w:highlight w:val="yellow"/>
        </w:rPr>
      </w:pPr>
      <w:r w:rsidRPr="00B30BA2">
        <w:rPr>
          <w:sz w:val="24"/>
          <w:szCs w:val="24"/>
          <w:highlight w:val="yellow"/>
        </w:rPr>
        <w:t xml:space="preserve">Birimin genelinde tesis ve altyapı erişilebilirdir ve bunlardan fırsat eşitliğine dayalı olarak yararlanılmaktadır. </w:t>
      </w:r>
    </w:p>
    <w:p w:rsidR="007B45F9" w:rsidRPr="00B30BA2" w:rsidRDefault="007B45F9" w:rsidP="007B45F9">
      <w:pPr>
        <w:spacing w:before="67" w:line="257" w:lineRule="exact"/>
        <w:ind w:left="360"/>
        <w:textAlignment w:val="baseline"/>
        <w:rPr>
          <w:sz w:val="24"/>
          <w:szCs w:val="24"/>
        </w:rPr>
      </w:pPr>
      <w:r w:rsidRPr="00B30BA2">
        <w:rPr>
          <w:sz w:val="24"/>
          <w:szCs w:val="24"/>
        </w:rPr>
        <w:t xml:space="preserve">4- Tesis ve altyapının kullanımı izlenmekte ve ihtiyaçlar doğrultusunda iyileştirilmektedir. </w:t>
      </w:r>
    </w:p>
    <w:p w:rsidR="007B45F9" w:rsidRPr="00B30BA2" w:rsidRDefault="007B45F9" w:rsidP="007B45F9">
      <w:pPr>
        <w:spacing w:before="67" w:line="257" w:lineRule="exact"/>
        <w:textAlignment w:val="baseline"/>
        <w:rPr>
          <w:rFonts w:ascii="Tahoma" w:eastAsia="Tahoma" w:hAnsi="Tahoma"/>
          <w:b/>
          <w:color w:val="0D0D0D" w:themeColor="text1" w:themeTint="F2"/>
          <w:spacing w:val="10"/>
          <w:sz w:val="24"/>
          <w:szCs w:val="24"/>
          <w:lang w:val="tr-TR"/>
        </w:rPr>
      </w:pPr>
      <w:r w:rsidRPr="00B30BA2">
        <w:rPr>
          <w:sz w:val="24"/>
          <w:szCs w:val="24"/>
        </w:rPr>
        <w:t xml:space="preserve">      5- İçselleştirilmiş, sistematik, sürdürülebilir ve örnek gösterilebilir uygulamalar bulunmaktadır.</w:t>
      </w:r>
    </w:p>
    <w:p w:rsidR="000F76D0"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Kanıtlar:</w:t>
      </w:r>
    </w:p>
    <w:p w:rsidR="000F76D0" w:rsidRPr="00D36A38" w:rsidRDefault="00D36A38" w:rsidP="002E6FB6">
      <w:pPr>
        <w:pStyle w:val="ListeParagraf"/>
        <w:numPr>
          <w:ilvl w:val="0"/>
          <w:numId w:val="5"/>
        </w:numPr>
        <w:spacing w:before="67" w:line="257" w:lineRule="exact"/>
        <w:ind w:left="567"/>
        <w:textAlignment w:val="baseline"/>
        <w:rPr>
          <w:rFonts w:eastAsia="Tahoma"/>
          <w:color w:val="0D0D0D" w:themeColor="text1" w:themeTint="F2"/>
          <w:spacing w:val="10"/>
          <w:sz w:val="24"/>
          <w:szCs w:val="24"/>
          <w:lang w:val="tr-TR"/>
        </w:rPr>
      </w:pPr>
      <w:r w:rsidRPr="00D36A38">
        <w:rPr>
          <w:rFonts w:eastAsia="Tahoma"/>
          <w:color w:val="0D0D0D" w:themeColor="text1" w:themeTint="F2"/>
          <w:spacing w:val="10"/>
          <w:sz w:val="24"/>
          <w:szCs w:val="24"/>
          <w:lang w:val="tr-TR"/>
        </w:rPr>
        <w:t>Tarla Bitkileri Bölümü Tanıtımı</w:t>
      </w:r>
    </w:p>
    <w:p w:rsidR="002F4360" w:rsidRDefault="00D36A38" w:rsidP="000F76D0">
      <w:pPr>
        <w:pStyle w:val="ListeParagraf"/>
        <w:ind w:left="0"/>
        <w:rPr>
          <w:rFonts w:eastAsia="Tahoma"/>
          <w:color w:val="0D0D0D" w:themeColor="text1" w:themeTint="F2"/>
          <w:spacing w:val="-3"/>
          <w:sz w:val="24"/>
          <w:szCs w:val="24"/>
          <w:lang w:val="tr-TR"/>
        </w:rPr>
      </w:pPr>
      <w:r>
        <w:rPr>
          <w:rFonts w:ascii="Tahoma" w:eastAsia="Tahoma" w:hAnsi="Tahoma"/>
          <w:b/>
          <w:color w:val="0D0D0D" w:themeColor="text1" w:themeTint="F2"/>
          <w:spacing w:val="-3"/>
          <w:sz w:val="24"/>
          <w:szCs w:val="24"/>
          <w:lang w:val="tr-TR"/>
        </w:rPr>
        <w:t xml:space="preserve">             </w:t>
      </w:r>
      <w:hyperlink r:id="rId49" w:history="1">
        <w:r w:rsidRPr="009A7EEF">
          <w:rPr>
            <w:rStyle w:val="Kpr"/>
            <w:rFonts w:eastAsia="Tahoma"/>
            <w:spacing w:val="-3"/>
            <w:sz w:val="24"/>
            <w:szCs w:val="24"/>
            <w:lang w:val="tr-TR"/>
          </w:rPr>
          <w:t>https://view.officeapps.live.com/op/view.aspx?src=https%3A%2F%2Fuludag.edu.tr%2Fdosyalar%2Ftarlabitkileri%2Ftarla_bitkileri_bolumu.pptx&amp;wdOrigin=BROWSELINK</w:t>
        </w:r>
      </w:hyperlink>
    </w:p>
    <w:p w:rsidR="00D36A38" w:rsidRPr="00D36A38" w:rsidRDefault="00D36A38" w:rsidP="000F76D0">
      <w:pPr>
        <w:pStyle w:val="ListeParagraf"/>
        <w:ind w:left="0"/>
        <w:rPr>
          <w:rFonts w:eastAsia="Tahoma"/>
          <w:color w:val="0D0D0D" w:themeColor="text1" w:themeTint="F2"/>
          <w:spacing w:val="-3"/>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824267">
        <w:rPr>
          <w:rFonts w:ascii="Tahoma" w:eastAsia="Tahoma" w:hAnsi="Tahoma"/>
          <w:b/>
          <w:color w:val="0D0D0D" w:themeColor="text1" w:themeTint="F2"/>
          <w:spacing w:val="-3"/>
          <w:sz w:val="24"/>
          <w:szCs w:val="24"/>
          <w:lang w:val="tr-TR"/>
        </w:rPr>
        <w:t>B.3.4. Dezavantajlı gruplar</w:t>
      </w:r>
    </w:p>
    <w:p w:rsidR="00D36A38" w:rsidRPr="00D36A38" w:rsidRDefault="00D36A38" w:rsidP="00D36A38">
      <w:pPr>
        <w:pStyle w:val="ListeParagraf"/>
        <w:ind w:left="0"/>
        <w:jc w:val="both"/>
        <w:rPr>
          <w:rFonts w:ascii="Tahoma" w:eastAsia="Tahoma" w:hAnsi="Tahoma"/>
          <w:b/>
          <w:color w:val="0D0D0D" w:themeColor="text1" w:themeTint="F2"/>
          <w:spacing w:val="-3"/>
          <w:sz w:val="24"/>
          <w:szCs w:val="24"/>
          <w:lang w:val="tr-TR"/>
        </w:rPr>
      </w:pPr>
      <w:r w:rsidRPr="00D36A38">
        <w:rPr>
          <w:sz w:val="24"/>
          <w:szCs w:val="24"/>
        </w:rPr>
        <w:t xml:space="preserve">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w:t>
      </w:r>
      <w:r w:rsidRPr="00D36A38">
        <w:rPr>
          <w:sz w:val="24"/>
          <w:szCs w:val="24"/>
        </w:rPr>
        <w:lastRenderedPageBreak/>
        <w:t>engelsiz üniversite uygulamaları bulunmaktadır. Bu grupların eğitim olanaklarına erişimi izlenmekte ve geri bildirimleri doğrultusunda iyileştirilmektedir.</w:t>
      </w:r>
      <w:r>
        <w:rPr>
          <w:sz w:val="24"/>
          <w:szCs w:val="24"/>
        </w:rPr>
        <w:t xml:space="preserve"> Bölümümüzün yeraldığı binada henüz bazı iyileştirmeler (asansör, tekerlekli sandalye rampası vb.) yapılmamıştır.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Olgunluk Düzeyi: </w:t>
      </w:r>
    </w:p>
    <w:p w:rsidR="00D36A38" w:rsidRPr="00B30BA2" w:rsidRDefault="00D36A38" w:rsidP="00D36A38">
      <w:pPr>
        <w:pStyle w:val="ListeParagraf"/>
        <w:numPr>
          <w:ilvl w:val="0"/>
          <w:numId w:val="21"/>
        </w:numPr>
        <w:spacing w:before="67" w:line="257" w:lineRule="exact"/>
        <w:textAlignment w:val="baseline"/>
        <w:rPr>
          <w:sz w:val="24"/>
          <w:szCs w:val="24"/>
        </w:rPr>
      </w:pPr>
      <w:r w:rsidRPr="00B30BA2">
        <w:rPr>
          <w:sz w:val="24"/>
          <w:szCs w:val="24"/>
        </w:rPr>
        <w:t xml:space="preserve">Birimde dezavantajlı grupların eğitim olanaklarına erişimine ilişkin planlamalar bulunmamaktadır. </w:t>
      </w:r>
    </w:p>
    <w:p w:rsidR="00D36A38" w:rsidRPr="00B30BA2" w:rsidRDefault="00D36A38" w:rsidP="00D36A38">
      <w:pPr>
        <w:pStyle w:val="ListeParagraf"/>
        <w:numPr>
          <w:ilvl w:val="0"/>
          <w:numId w:val="21"/>
        </w:numPr>
        <w:spacing w:before="67" w:line="257" w:lineRule="exact"/>
        <w:textAlignment w:val="baseline"/>
        <w:rPr>
          <w:sz w:val="24"/>
          <w:szCs w:val="24"/>
        </w:rPr>
      </w:pPr>
      <w:r w:rsidRPr="00B30BA2">
        <w:rPr>
          <w:sz w:val="24"/>
          <w:szCs w:val="24"/>
        </w:rPr>
        <w:t xml:space="preserve">Dezavantajlı grupların eğitim olanaklarına nitelikli ve adil erişimine ilişkin planlamalar bulunmaktadır. </w:t>
      </w:r>
    </w:p>
    <w:p w:rsidR="00D36A38" w:rsidRPr="00B30BA2" w:rsidRDefault="00D36A38" w:rsidP="00D36A38">
      <w:pPr>
        <w:pStyle w:val="ListeParagraf"/>
        <w:numPr>
          <w:ilvl w:val="0"/>
          <w:numId w:val="21"/>
        </w:numPr>
        <w:spacing w:before="67" w:line="257" w:lineRule="exact"/>
        <w:textAlignment w:val="baseline"/>
        <w:rPr>
          <w:sz w:val="24"/>
          <w:szCs w:val="24"/>
          <w:highlight w:val="yellow"/>
        </w:rPr>
      </w:pPr>
      <w:r w:rsidRPr="00B30BA2">
        <w:rPr>
          <w:sz w:val="24"/>
          <w:szCs w:val="24"/>
          <w:highlight w:val="yellow"/>
        </w:rPr>
        <w:t xml:space="preserve">Dezavantajlı grupların eğitim olanaklarına erişimine ilişkin uygulamalar yürütülmektedir. </w:t>
      </w:r>
    </w:p>
    <w:p w:rsidR="00D36A38" w:rsidRPr="00B30BA2" w:rsidRDefault="00D36A38" w:rsidP="00D36A38">
      <w:pPr>
        <w:pStyle w:val="ListeParagraf"/>
        <w:numPr>
          <w:ilvl w:val="0"/>
          <w:numId w:val="21"/>
        </w:numPr>
        <w:spacing w:before="67" w:line="257" w:lineRule="exact"/>
        <w:textAlignment w:val="baseline"/>
        <w:rPr>
          <w:sz w:val="24"/>
          <w:szCs w:val="24"/>
        </w:rPr>
      </w:pPr>
      <w:r w:rsidRPr="00B30BA2">
        <w:rPr>
          <w:sz w:val="24"/>
          <w:szCs w:val="24"/>
        </w:rPr>
        <w:t xml:space="preserve">Dezavantajlı grupların eğitim olanaklarına erişimine yönelik uygulamalar izlenmekte ve dezavantajlı grupların görüşleri de alınarak iyileştirilmektedir. </w:t>
      </w:r>
    </w:p>
    <w:p w:rsidR="00D36A38" w:rsidRPr="00B30BA2" w:rsidRDefault="00D36A38" w:rsidP="00D36A38">
      <w:pPr>
        <w:spacing w:before="67" w:line="257" w:lineRule="exact"/>
        <w:ind w:left="360"/>
        <w:textAlignment w:val="baseline"/>
        <w:rPr>
          <w:rFonts w:ascii="Tahoma" w:eastAsia="Tahoma" w:hAnsi="Tahoma"/>
          <w:b/>
          <w:color w:val="0D0D0D" w:themeColor="text1" w:themeTint="F2"/>
          <w:spacing w:val="10"/>
          <w:sz w:val="24"/>
          <w:szCs w:val="24"/>
          <w:lang w:val="tr-TR"/>
        </w:rPr>
      </w:pPr>
      <w:r w:rsidRPr="00B30BA2">
        <w:rPr>
          <w:sz w:val="24"/>
          <w:szCs w:val="24"/>
        </w:rPr>
        <w:t>5- İçselleştirilmiş, sistematik, sürdürülebilir ve örnek gösterilebilir uygulamalar bulunmaktadır.</w:t>
      </w:r>
    </w:p>
    <w:p w:rsidR="000F76D0"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Kanıtlar:</w:t>
      </w:r>
    </w:p>
    <w:p w:rsidR="000F76D0" w:rsidRDefault="000F76D0"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2F4360" w:rsidRDefault="002F4360" w:rsidP="000F76D0">
      <w:pPr>
        <w:pStyle w:val="ListeParagraf"/>
        <w:ind w:left="0"/>
        <w:rPr>
          <w:rFonts w:ascii="Tahoma" w:eastAsia="Tahoma" w:hAnsi="Tahoma"/>
          <w:b/>
          <w:color w:val="0D0D0D" w:themeColor="text1" w:themeTint="F2"/>
          <w:spacing w:val="-3"/>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824267">
        <w:rPr>
          <w:rFonts w:ascii="Tahoma" w:eastAsia="Tahoma" w:hAnsi="Tahoma"/>
          <w:b/>
          <w:color w:val="0D0D0D" w:themeColor="text1" w:themeTint="F2"/>
          <w:spacing w:val="-3"/>
          <w:sz w:val="24"/>
          <w:szCs w:val="24"/>
          <w:lang w:val="tr-TR"/>
        </w:rPr>
        <w:t>B.3.5. Sosyal, kültürel, sportif faaliyetler</w:t>
      </w:r>
    </w:p>
    <w:p w:rsidR="00D36A38" w:rsidRPr="00D36A38" w:rsidRDefault="00D36A38" w:rsidP="00D36A38">
      <w:pPr>
        <w:pStyle w:val="ListeParagraf"/>
        <w:ind w:left="0"/>
        <w:jc w:val="both"/>
        <w:rPr>
          <w:rFonts w:ascii="Tahoma" w:eastAsia="Tahoma" w:hAnsi="Tahoma"/>
          <w:b/>
          <w:color w:val="0D0D0D" w:themeColor="text1" w:themeTint="F2"/>
          <w:spacing w:val="-3"/>
          <w:sz w:val="24"/>
          <w:szCs w:val="24"/>
          <w:lang w:val="tr-TR"/>
        </w:rPr>
      </w:pPr>
      <w:r w:rsidRPr="00D36A38">
        <w:rPr>
          <w:sz w:val="24"/>
          <w:szCs w:val="24"/>
        </w:rPr>
        <w:t>Öğrenci toplulukları ve bu toplulukların etkinlikleri, sosyal, kültürel ve sportif faaliyetlerine yönelik mekân, bütçe ve rehberlik desteği vardır. Ayrıca sosyal, kültürel, sportif faaliyetleri yürüten ve yöneten idari örgütlenme mevcuttur. Gerçekleştirilen faaliyetler izlenmekte, ihtiyaçlar doğrultusunda iyileştirilmektedir. Öğrenci gelişimine yönelik sosyal ve kültürel kulüpler çatısı altında çeşitli faaliyetler düzenlenmektedir.</w:t>
      </w:r>
      <w:r w:rsidR="00C95F0A">
        <w:rPr>
          <w:sz w:val="24"/>
          <w:szCs w:val="24"/>
        </w:rPr>
        <w:t xml:space="preserve"> Fakültemizde Öğrenci Kulüplerinin katılımıyla bahar döneminde “Tomurcuk Şenliği” adı altında sosyal, kültürel ve sportif faaliyetler 2-3 gün boyunca sunulmaktadır. Bu şenlikte çeşitli konularda paneller, tarım sektörünün uzman kişileriyle söyleşiler, çeşitli spotif ve sosyal faaliyetlere yer verilmektedir. Bölümümüz bu etkinliklerde görev almaktadır.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Olgunluk Düzeyi: </w:t>
      </w:r>
    </w:p>
    <w:p w:rsidR="00C95F0A" w:rsidRPr="00C95F0A" w:rsidRDefault="00C95F0A" w:rsidP="00C95F0A">
      <w:pPr>
        <w:pStyle w:val="ListeParagraf"/>
        <w:numPr>
          <w:ilvl w:val="0"/>
          <w:numId w:val="22"/>
        </w:numPr>
        <w:spacing w:before="67" w:line="257" w:lineRule="exact"/>
        <w:textAlignment w:val="baseline"/>
        <w:rPr>
          <w:sz w:val="24"/>
          <w:szCs w:val="24"/>
        </w:rPr>
      </w:pPr>
      <w:r w:rsidRPr="00C95F0A">
        <w:rPr>
          <w:sz w:val="24"/>
          <w:szCs w:val="24"/>
        </w:rPr>
        <w:t xml:space="preserve">Birimde uygun nitelik ve nicelikte sosyal, kültürel ve sportif faaliyet olanakları bulunmamaktadır. </w:t>
      </w:r>
    </w:p>
    <w:p w:rsidR="00C95F0A" w:rsidRPr="00C95F0A" w:rsidRDefault="00C95F0A" w:rsidP="00C95F0A">
      <w:pPr>
        <w:pStyle w:val="ListeParagraf"/>
        <w:numPr>
          <w:ilvl w:val="0"/>
          <w:numId w:val="22"/>
        </w:numPr>
        <w:spacing w:before="67" w:line="257" w:lineRule="exact"/>
        <w:textAlignment w:val="baseline"/>
        <w:rPr>
          <w:sz w:val="24"/>
          <w:szCs w:val="24"/>
        </w:rPr>
      </w:pPr>
      <w:r w:rsidRPr="00C95F0A">
        <w:rPr>
          <w:sz w:val="24"/>
          <w:szCs w:val="24"/>
        </w:rPr>
        <w:t xml:space="preserve">Sosyal, kültürel ve sportif faaliyet olanaklarının yaratılmasına ilişkin planlamalar bulunmaktadır. </w:t>
      </w:r>
    </w:p>
    <w:p w:rsidR="00C95F0A" w:rsidRPr="00C95F0A" w:rsidRDefault="00C95F0A" w:rsidP="00C95F0A">
      <w:pPr>
        <w:pStyle w:val="ListeParagraf"/>
        <w:numPr>
          <w:ilvl w:val="0"/>
          <w:numId w:val="22"/>
        </w:numPr>
        <w:spacing w:before="67" w:line="257" w:lineRule="exact"/>
        <w:textAlignment w:val="baseline"/>
        <w:rPr>
          <w:sz w:val="24"/>
          <w:szCs w:val="24"/>
        </w:rPr>
      </w:pPr>
      <w:r w:rsidRPr="00C95F0A">
        <w:rPr>
          <w:sz w:val="24"/>
          <w:szCs w:val="24"/>
        </w:rPr>
        <w:t xml:space="preserve">Birimin genelinde sosyal, kültürel ve sportif faaliyetler erişilebilirdir ve bunlardan fırsat eşitliğine dayalı olarak yararlanılmaktadır. </w:t>
      </w:r>
    </w:p>
    <w:p w:rsidR="00C95F0A" w:rsidRPr="00C95F0A" w:rsidRDefault="00C95F0A" w:rsidP="00C95F0A">
      <w:pPr>
        <w:pStyle w:val="ListeParagraf"/>
        <w:numPr>
          <w:ilvl w:val="0"/>
          <w:numId w:val="22"/>
        </w:numPr>
        <w:spacing w:before="67" w:line="257" w:lineRule="exact"/>
        <w:textAlignment w:val="baseline"/>
        <w:rPr>
          <w:sz w:val="24"/>
          <w:szCs w:val="24"/>
          <w:highlight w:val="yellow"/>
        </w:rPr>
      </w:pPr>
      <w:r w:rsidRPr="00C95F0A">
        <w:rPr>
          <w:sz w:val="24"/>
          <w:szCs w:val="24"/>
          <w:highlight w:val="yellow"/>
        </w:rPr>
        <w:t xml:space="preserve">Sosyal, kültürel ve sportif faaliyet mekanizmaları izlenmekte, Ihtiyaçlar/talepler doğrultusunda faaliyetler çeşitlendirilmekte ve iyileştirilmektedir. </w:t>
      </w:r>
    </w:p>
    <w:p w:rsidR="00C95F0A" w:rsidRPr="00C95F0A" w:rsidRDefault="00C95F0A" w:rsidP="00C95F0A">
      <w:pPr>
        <w:spacing w:before="67" w:line="257" w:lineRule="exact"/>
        <w:ind w:left="360"/>
        <w:textAlignment w:val="baseline"/>
        <w:rPr>
          <w:rFonts w:ascii="Tahoma" w:eastAsia="Tahoma" w:hAnsi="Tahoma"/>
          <w:b/>
          <w:color w:val="0D0D0D" w:themeColor="text1" w:themeTint="F2"/>
          <w:spacing w:val="10"/>
          <w:sz w:val="24"/>
          <w:szCs w:val="24"/>
          <w:lang w:val="tr-TR"/>
        </w:rPr>
      </w:pPr>
      <w:r w:rsidRPr="00C95F0A">
        <w:rPr>
          <w:sz w:val="24"/>
          <w:szCs w:val="24"/>
        </w:rPr>
        <w:t>5- İçselleştirilmiş, sistematik, sürdürülebilir ve örnek gösterilebilir uygulamalar bulunmaktadır</w:t>
      </w:r>
      <w:r>
        <w:rPr>
          <w:sz w:val="24"/>
          <w:szCs w:val="24"/>
        </w:rPr>
        <w:t>.</w:t>
      </w:r>
    </w:p>
    <w:p w:rsidR="000F76D0"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Kanıtlar:</w:t>
      </w:r>
    </w:p>
    <w:p w:rsidR="000F76D0" w:rsidRDefault="000F76D0"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2F4360" w:rsidRDefault="002F4360" w:rsidP="000F76D0">
      <w:pPr>
        <w:pStyle w:val="ListeParagraf"/>
        <w:ind w:left="0"/>
        <w:rPr>
          <w:rFonts w:ascii="Tahoma" w:eastAsia="Tahoma" w:hAnsi="Tahoma"/>
          <w:b/>
          <w:color w:val="0D0D0D" w:themeColor="text1" w:themeTint="F2"/>
          <w:spacing w:val="-3"/>
          <w:sz w:val="24"/>
          <w:szCs w:val="24"/>
          <w:lang w:val="tr-TR"/>
        </w:rPr>
      </w:pPr>
    </w:p>
    <w:p w:rsidR="00347BF2" w:rsidRPr="00824267" w:rsidRDefault="00347BF2" w:rsidP="000F76D0">
      <w:pPr>
        <w:pStyle w:val="ListeParagraf"/>
        <w:ind w:left="0"/>
        <w:rPr>
          <w:rFonts w:ascii="Tahoma" w:eastAsia="Tahoma" w:hAnsi="Tahoma"/>
          <w:b/>
          <w:color w:val="0D0D0D" w:themeColor="text1" w:themeTint="F2"/>
          <w:spacing w:val="-3"/>
          <w:sz w:val="24"/>
          <w:szCs w:val="24"/>
          <w:lang w:val="tr-TR"/>
        </w:rPr>
      </w:pPr>
      <w:r w:rsidRPr="00824267">
        <w:rPr>
          <w:rFonts w:ascii="Tahoma" w:eastAsia="Tahoma" w:hAnsi="Tahoma"/>
          <w:b/>
          <w:color w:val="0D0D0D" w:themeColor="text1" w:themeTint="F2"/>
          <w:spacing w:val="-3"/>
          <w:sz w:val="24"/>
          <w:szCs w:val="24"/>
          <w:lang w:val="tr-TR"/>
        </w:rPr>
        <w:t xml:space="preserve">B.4. </w:t>
      </w:r>
      <w:r w:rsidR="00AF7A88" w:rsidRPr="00824267">
        <w:rPr>
          <w:rFonts w:ascii="Tahoma" w:eastAsia="Tahoma" w:hAnsi="Tahoma"/>
          <w:b/>
          <w:color w:val="0D0D0D" w:themeColor="text1" w:themeTint="F2"/>
          <w:spacing w:val="-3"/>
          <w:sz w:val="24"/>
          <w:szCs w:val="24"/>
          <w:lang w:val="tr-TR"/>
        </w:rPr>
        <w:t>Öğretim Kadrosu</w:t>
      </w:r>
    </w:p>
    <w:p w:rsidR="007F7F64" w:rsidRPr="00C95F0A" w:rsidRDefault="00C95F0A" w:rsidP="000F76D0">
      <w:pPr>
        <w:tabs>
          <w:tab w:val="left" w:pos="288"/>
        </w:tabs>
        <w:spacing w:before="67" w:line="257" w:lineRule="exact"/>
        <w:textAlignment w:val="baseline"/>
        <w:rPr>
          <w:rFonts w:eastAsia="Tahoma"/>
          <w:color w:val="0D0D0D" w:themeColor="text1" w:themeTint="F2"/>
          <w:spacing w:val="10"/>
          <w:sz w:val="24"/>
          <w:szCs w:val="24"/>
          <w:lang w:val="tr-TR"/>
        </w:rPr>
      </w:pPr>
      <w:r w:rsidRPr="00C95F0A">
        <w:rPr>
          <w:rFonts w:eastAsia="Tahoma"/>
          <w:color w:val="0D0D0D" w:themeColor="text1" w:themeTint="F2"/>
          <w:spacing w:val="10"/>
          <w:sz w:val="24"/>
          <w:szCs w:val="24"/>
          <w:lang w:val="tr-TR"/>
        </w:rPr>
        <w:t xml:space="preserve">Bölümümüzde </w:t>
      </w:r>
      <w:r>
        <w:rPr>
          <w:rFonts w:eastAsia="Tahoma"/>
          <w:color w:val="0D0D0D" w:themeColor="text1" w:themeTint="F2"/>
          <w:spacing w:val="10"/>
          <w:sz w:val="24"/>
          <w:szCs w:val="24"/>
          <w:lang w:val="tr-TR"/>
        </w:rPr>
        <w:t>11 profesör, 2 doçent olmak üzere 13 öğretim üyesi ve 1 araştırma görevlisi bulunmaktadır.</w:t>
      </w: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824267">
        <w:rPr>
          <w:rFonts w:ascii="Tahoma" w:eastAsia="Tahoma" w:hAnsi="Tahoma"/>
          <w:b/>
          <w:color w:val="0D0D0D" w:themeColor="text1" w:themeTint="F2"/>
          <w:spacing w:val="-3"/>
          <w:sz w:val="24"/>
          <w:szCs w:val="24"/>
          <w:lang w:val="tr-TR"/>
        </w:rPr>
        <w:t xml:space="preserve">B.4.1. </w:t>
      </w:r>
      <w:r w:rsidR="00C95F0A">
        <w:rPr>
          <w:rFonts w:ascii="Tahoma" w:eastAsia="Tahoma" w:hAnsi="Tahoma"/>
          <w:b/>
          <w:color w:val="0D0D0D" w:themeColor="text1" w:themeTint="F2"/>
          <w:spacing w:val="-3"/>
          <w:sz w:val="24"/>
          <w:szCs w:val="24"/>
          <w:lang w:val="tr-TR"/>
        </w:rPr>
        <w:t>Atama, yükseltme ve görevlendir</w:t>
      </w:r>
      <w:r w:rsidRPr="00824267">
        <w:rPr>
          <w:rFonts w:ascii="Tahoma" w:eastAsia="Tahoma" w:hAnsi="Tahoma"/>
          <w:b/>
          <w:color w:val="0D0D0D" w:themeColor="text1" w:themeTint="F2"/>
          <w:spacing w:val="-3"/>
          <w:sz w:val="24"/>
          <w:szCs w:val="24"/>
          <w:lang w:val="tr-TR"/>
        </w:rPr>
        <w:t xml:space="preserve">me </w:t>
      </w:r>
      <w:proofErr w:type="gramStart"/>
      <w:r w:rsidRPr="00824267">
        <w:rPr>
          <w:rFonts w:ascii="Tahoma" w:eastAsia="Tahoma" w:hAnsi="Tahoma"/>
          <w:b/>
          <w:color w:val="0D0D0D" w:themeColor="text1" w:themeTint="F2"/>
          <w:spacing w:val="-3"/>
          <w:sz w:val="24"/>
          <w:szCs w:val="24"/>
          <w:lang w:val="tr-TR"/>
        </w:rPr>
        <w:t>kriterleri</w:t>
      </w:r>
      <w:proofErr w:type="gramEnd"/>
    </w:p>
    <w:p w:rsidR="00C95F0A" w:rsidRPr="001B0E56" w:rsidRDefault="00C95F0A" w:rsidP="001B0E56">
      <w:pPr>
        <w:pStyle w:val="ListeParagraf"/>
        <w:ind w:left="0"/>
        <w:jc w:val="both"/>
        <w:rPr>
          <w:rFonts w:ascii="Tahoma" w:eastAsia="Tahoma" w:hAnsi="Tahoma"/>
          <w:b/>
          <w:color w:val="0D0D0D" w:themeColor="text1" w:themeTint="F2"/>
          <w:spacing w:val="-3"/>
          <w:sz w:val="24"/>
          <w:szCs w:val="24"/>
          <w:lang w:val="tr-TR"/>
        </w:rPr>
      </w:pPr>
      <w:r w:rsidRPr="001B0E56">
        <w:rPr>
          <w:sz w:val="24"/>
          <w:szCs w:val="24"/>
        </w:rPr>
        <w:t>Öğretim elemanı atama, yükseltme ve görevlendirme süreç ve kriterleri belirlenmiş ve kamuoyuna açıktır. İlgili süreç ve kriterler akademik liyakati gözetip, fırsat eşitliğini sağlayacak niteliktedir. 2547 Sayılı Yükseköğretim Kanunu ve bu kanuna dayalı olarak çıkarılan yönetmeliklerdeki istenilen ölçütlerine dayanılarak hazırlanan “</w:t>
      </w:r>
      <w:r w:rsidR="001B0E56" w:rsidRPr="001B0E56">
        <w:rPr>
          <w:sz w:val="24"/>
          <w:szCs w:val="24"/>
        </w:rPr>
        <w:t>Bursa Uludağ</w:t>
      </w:r>
      <w:r w:rsidRPr="001B0E56">
        <w:rPr>
          <w:sz w:val="24"/>
          <w:szCs w:val="24"/>
        </w:rPr>
        <w:t xml:space="preserve"> Üniversitesi Öğretim Üyeliğine Yükseltilme ve Atanma Kriterleri Yönergesi”ne göre yapılmaktadır. İhtiyaç duyulan kadro sayıları norm kadro yönetmeliğine göre talep edilmektedir. Bölüm</w:t>
      </w:r>
      <w:r w:rsidR="001B0E56" w:rsidRPr="001B0E56">
        <w:rPr>
          <w:sz w:val="24"/>
          <w:szCs w:val="24"/>
        </w:rPr>
        <w:t xml:space="preserve"> başkanlığı tarafından Dekanlık </w:t>
      </w:r>
      <w:r w:rsidRPr="001B0E56">
        <w:rPr>
          <w:sz w:val="24"/>
          <w:szCs w:val="24"/>
        </w:rPr>
        <w:t>kanalıyla Personel Daire Başkanlığı'na iletilir. Profesör, Doçent, Doktor Öğretim Üyesi ve Öğretim Görevlisi kadroları talep edilirken Kadro Talep Formu'nun doldurulması gerekmektedir.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Olgunluk Düzeyi: </w:t>
      </w:r>
    </w:p>
    <w:p w:rsidR="001B0E56" w:rsidRPr="00B30BA2" w:rsidRDefault="001B0E56" w:rsidP="001B0E56">
      <w:pPr>
        <w:pStyle w:val="ListeParagraf"/>
        <w:numPr>
          <w:ilvl w:val="0"/>
          <w:numId w:val="23"/>
        </w:numPr>
        <w:spacing w:before="67" w:line="257" w:lineRule="exact"/>
        <w:textAlignment w:val="baseline"/>
        <w:rPr>
          <w:sz w:val="24"/>
          <w:szCs w:val="24"/>
        </w:rPr>
      </w:pPr>
      <w:r w:rsidRPr="00B30BA2">
        <w:rPr>
          <w:sz w:val="24"/>
          <w:szCs w:val="24"/>
        </w:rPr>
        <w:t xml:space="preserve">Birimin atama, yükseltme ve görevlendirme süreçleri tanımlanmamıştır. </w:t>
      </w:r>
    </w:p>
    <w:p w:rsidR="001B0E56" w:rsidRPr="00B30BA2" w:rsidRDefault="001B0E56" w:rsidP="001B0E56">
      <w:pPr>
        <w:pStyle w:val="ListeParagraf"/>
        <w:numPr>
          <w:ilvl w:val="0"/>
          <w:numId w:val="23"/>
        </w:numPr>
        <w:spacing w:before="67" w:line="257" w:lineRule="exact"/>
        <w:textAlignment w:val="baseline"/>
        <w:rPr>
          <w:sz w:val="24"/>
          <w:szCs w:val="24"/>
        </w:rPr>
      </w:pPr>
      <w:r w:rsidRPr="00B30BA2">
        <w:rPr>
          <w:sz w:val="24"/>
          <w:szCs w:val="24"/>
        </w:rPr>
        <w:t xml:space="preserve">Birimin atama, yükseltme ve görevlendirme kriterleri tanımlanmış; ancak planlamada alana özgü ihtiyaçlar irdelenmemiştir. </w:t>
      </w:r>
    </w:p>
    <w:p w:rsidR="001B0E56" w:rsidRPr="00B30BA2" w:rsidRDefault="001B0E56" w:rsidP="001B0E56">
      <w:pPr>
        <w:pStyle w:val="ListeParagraf"/>
        <w:numPr>
          <w:ilvl w:val="0"/>
          <w:numId w:val="23"/>
        </w:numPr>
        <w:spacing w:before="67" w:line="257" w:lineRule="exact"/>
        <w:textAlignment w:val="baseline"/>
        <w:rPr>
          <w:sz w:val="24"/>
          <w:szCs w:val="24"/>
        </w:rPr>
      </w:pPr>
      <w:r w:rsidRPr="00B30BA2">
        <w:rPr>
          <w:sz w:val="24"/>
          <w:szCs w:val="24"/>
        </w:rPr>
        <w:t xml:space="preserve">Birimin tüm alanlar için tanımlı ve paydaşlarca bilinen atama, yükseltme ve görevlendirme kriterleri uygulanmakta ve karar almalarda (eğitim-öğretim kadrosunun işe alınması, atanması, yükseltilmesi ve ders görevlendirmeleri vb.) kullanılmaktadır. </w:t>
      </w:r>
    </w:p>
    <w:p w:rsidR="001B0E56" w:rsidRPr="00B30BA2" w:rsidRDefault="001B0E56" w:rsidP="001B0E56">
      <w:pPr>
        <w:pStyle w:val="ListeParagraf"/>
        <w:numPr>
          <w:ilvl w:val="0"/>
          <w:numId w:val="23"/>
        </w:numPr>
        <w:spacing w:before="67" w:line="257" w:lineRule="exact"/>
        <w:textAlignment w:val="baseline"/>
        <w:rPr>
          <w:sz w:val="24"/>
          <w:szCs w:val="24"/>
          <w:highlight w:val="yellow"/>
        </w:rPr>
      </w:pPr>
      <w:r w:rsidRPr="00B30BA2">
        <w:rPr>
          <w:sz w:val="24"/>
          <w:szCs w:val="24"/>
          <w:highlight w:val="yellow"/>
        </w:rPr>
        <w:lastRenderedPageBreak/>
        <w:t xml:space="preserve">Atama, yükseltme ve görevlendirme uygulamalarının sonuçları izlenmekte ve izlem sonuçları değerlendirilerek önlemler alınmaktadır. </w:t>
      </w:r>
    </w:p>
    <w:p w:rsidR="001B0E56" w:rsidRPr="00B30BA2" w:rsidRDefault="001B0E56" w:rsidP="001B0E56">
      <w:pPr>
        <w:spacing w:before="67" w:line="257" w:lineRule="exact"/>
        <w:ind w:left="360"/>
        <w:textAlignment w:val="baseline"/>
        <w:rPr>
          <w:rFonts w:ascii="Tahoma" w:eastAsia="Tahoma" w:hAnsi="Tahoma"/>
          <w:b/>
          <w:color w:val="0D0D0D" w:themeColor="text1" w:themeTint="F2"/>
          <w:spacing w:val="10"/>
          <w:sz w:val="24"/>
          <w:szCs w:val="24"/>
          <w:lang w:val="tr-TR"/>
        </w:rPr>
      </w:pPr>
      <w:r w:rsidRPr="00B30BA2">
        <w:rPr>
          <w:sz w:val="24"/>
          <w:szCs w:val="24"/>
        </w:rPr>
        <w:t>5- İçselleştirilmiş, sistematik, sürdürülebilir ve örnek gösterilebilir uygulamalar bulunmaktadır</w:t>
      </w:r>
      <w:r w:rsidR="00B30BA2">
        <w:rPr>
          <w:sz w:val="24"/>
          <w:szCs w:val="24"/>
        </w:rPr>
        <w:t>.</w:t>
      </w:r>
    </w:p>
    <w:p w:rsidR="000F76D0"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Kanıtlar:</w:t>
      </w:r>
    </w:p>
    <w:p w:rsidR="001B0E56" w:rsidRPr="008166C0" w:rsidRDefault="001B0E56" w:rsidP="001B0E56">
      <w:pPr>
        <w:pStyle w:val="ListeParagraf"/>
        <w:numPr>
          <w:ilvl w:val="0"/>
          <w:numId w:val="5"/>
        </w:numPr>
        <w:spacing w:before="67" w:line="257" w:lineRule="exact"/>
        <w:ind w:left="567"/>
        <w:textAlignment w:val="baseline"/>
        <w:rPr>
          <w:rFonts w:eastAsia="Tahoma"/>
          <w:color w:val="0D0D0D" w:themeColor="text1" w:themeTint="F2"/>
          <w:spacing w:val="10"/>
          <w:sz w:val="24"/>
          <w:szCs w:val="24"/>
          <w:lang w:val="tr-TR"/>
        </w:rPr>
      </w:pPr>
      <w:r w:rsidRPr="008166C0">
        <w:rPr>
          <w:rFonts w:eastAsia="Tahoma"/>
          <w:color w:val="0D0D0D" w:themeColor="text1" w:themeTint="F2"/>
          <w:spacing w:val="10"/>
          <w:sz w:val="24"/>
          <w:szCs w:val="24"/>
          <w:lang w:val="tr-TR"/>
        </w:rPr>
        <w:t>BUÜ Öğretim Üyeliğine Yükseltilme ve Atanma Kriterleri 2023</w:t>
      </w:r>
    </w:p>
    <w:p w:rsidR="001B0E56" w:rsidRDefault="001B0E56" w:rsidP="001B0E56">
      <w:pPr>
        <w:pStyle w:val="ListeParagraf"/>
        <w:ind w:left="0"/>
        <w:rPr>
          <w:rFonts w:eastAsia="Tahoma"/>
          <w:color w:val="0D0D0D" w:themeColor="text1" w:themeTint="F2"/>
          <w:spacing w:val="-3"/>
          <w:sz w:val="24"/>
          <w:szCs w:val="24"/>
          <w:lang w:val="tr-TR"/>
        </w:rPr>
      </w:pPr>
      <w:r>
        <w:rPr>
          <w:rFonts w:ascii="Tahoma" w:eastAsia="Tahoma" w:hAnsi="Tahoma"/>
          <w:b/>
          <w:color w:val="0D0D0D" w:themeColor="text1" w:themeTint="F2"/>
          <w:spacing w:val="-3"/>
          <w:sz w:val="24"/>
          <w:szCs w:val="24"/>
          <w:lang w:val="tr-TR"/>
        </w:rPr>
        <w:t xml:space="preserve">      </w:t>
      </w:r>
      <w:hyperlink r:id="rId50" w:history="1">
        <w:r w:rsidRPr="00220CD0">
          <w:rPr>
            <w:rStyle w:val="Kpr"/>
            <w:rFonts w:eastAsia="Tahoma"/>
            <w:spacing w:val="-3"/>
            <w:sz w:val="24"/>
            <w:szCs w:val="24"/>
            <w:lang w:val="tr-TR"/>
          </w:rPr>
          <w:t>https://uludag.edu.tr/dosyalar/personel/dosyalar/OGRETIM_UYESI_Atanma_Kriterleri/buu_ogretim_uyeligine_yukseltilme_ve_atanma_kriterleri_2023.pdf</w:t>
        </w:r>
      </w:hyperlink>
    </w:p>
    <w:p w:rsidR="000F76D0" w:rsidRDefault="000F76D0"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2F4360" w:rsidRDefault="002F4360" w:rsidP="000F76D0">
      <w:pPr>
        <w:pStyle w:val="ListeParagraf"/>
        <w:ind w:left="0"/>
        <w:rPr>
          <w:rFonts w:ascii="Tahoma" w:eastAsia="Tahoma" w:hAnsi="Tahoma"/>
          <w:b/>
          <w:color w:val="0D0D0D" w:themeColor="text1" w:themeTint="F2"/>
          <w:spacing w:val="-3"/>
          <w:sz w:val="24"/>
          <w:szCs w:val="24"/>
          <w:lang w:val="tr-TR"/>
        </w:rPr>
      </w:pPr>
    </w:p>
    <w:p w:rsidR="00F47EE7" w:rsidRDefault="00F47EE7" w:rsidP="000F76D0">
      <w:pPr>
        <w:pStyle w:val="ListeParagraf"/>
        <w:ind w:left="0"/>
        <w:rPr>
          <w:rFonts w:ascii="Tahoma" w:eastAsia="Tahoma" w:hAnsi="Tahoma"/>
          <w:b/>
          <w:color w:val="0D0D0D" w:themeColor="text1" w:themeTint="F2"/>
          <w:spacing w:val="-3"/>
          <w:sz w:val="24"/>
          <w:szCs w:val="24"/>
          <w:lang w:val="tr-TR"/>
        </w:rPr>
      </w:pPr>
    </w:p>
    <w:p w:rsidR="00347BF2" w:rsidRDefault="00347BF2" w:rsidP="000F76D0">
      <w:pPr>
        <w:pStyle w:val="ListeParagraf"/>
        <w:ind w:left="0"/>
        <w:rPr>
          <w:rFonts w:ascii="Tahoma" w:eastAsia="Tahoma" w:hAnsi="Tahoma"/>
          <w:b/>
          <w:color w:val="0D0D0D" w:themeColor="text1" w:themeTint="F2"/>
          <w:spacing w:val="-3"/>
          <w:sz w:val="24"/>
          <w:szCs w:val="24"/>
          <w:lang w:val="tr-TR"/>
        </w:rPr>
      </w:pPr>
      <w:r w:rsidRPr="00824267">
        <w:rPr>
          <w:rFonts w:ascii="Tahoma" w:eastAsia="Tahoma" w:hAnsi="Tahoma"/>
          <w:b/>
          <w:color w:val="0D0D0D" w:themeColor="text1" w:themeTint="F2"/>
          <w:spacing w:val="-3"/>
          <w:sz w:val="24"/>
          <w:szCs w:val="24"/>
          <w:lang w:val="tr-TR"/>
        </w:rPr>
        <w:t>B.4.2. Öğretim yetkinlikleri ve gelişimi</w:t>
      </w:r>
    </w:p>
    <w:p w:rsidR="001B0E56" w:rsidRPr="001B0E56" w:rsidRDefault="001B0E56" w:rsidP="001B0E56">
      <w:pPr>
        <w:pStyle w:val="ListeParagraf"/>
        <w:ind w:left="0"/>
        <w:jc w:val="both"/>
        <w:rPr>
          <w:rFonts w:ascii="Tahoma" w:eastAsia="Tahoma" w:hAnsi="Tahoma"/>
          <w:b/>
          <w:color w:val="0D0D0D" w:themeColor="text1" w:themeTint="F2"/>
          <w:spacing w:val="-3"/>
          <w:sz w:val="24"/>
          <w:szCs w:val="24"/>
          <w:lang w:val="tr-TR"/>
        </w:rPr>
      </w:pPr>
      <w:r w:rsidRPr="001B0E56">
        <w:rPr>
          <w:sz w:val="24"/>
          <w:szCs w:val="24"/>
        </w:rPr>
        <w:t>Tüm öğretim elemanlarının etkileşimli-aktif ders verme yöntemlerini ve uzaktan eğitim süreçlerini öğrenmeleri ve kullanmaları için sistematik eğiticilerin eğitimi etkinlikleri (kurs, çalıştay, ders, seminer vb) ve bunu üstlenecek/ gerçekleştirecek öğretme-öğrenme merkezi yapılanması vardır. Bölümümüzde öğretim yetkinliğine sahip 11 profesör ve 2 doçent görev yapmktadır. Bölümümüz, öğretim üyelerinin ve öğretim elemanlarının yurt içi ve yurt dışı araştırma ve bilimsel etkinlik faaliyetlerini teşvik etmekte, akademik kariyerlerinin gelişimine destek vermektedir.</w:t>
      </w:r>
      <w:r w:rsidR="00385C60">
        <w:rPr>
          <w:sz w:val="24"/>
          <w:szCs w:val="24"/>
        </w:rPr>
        <w:t xml:space="preserve"> Öğrencilerle yapılan ders anketleri de öğretim yetkinliklerinin iyileştirilmesi ve geliştirilmesine katkı sağlamaktadır.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Olgunluk Düzeyi: </w:t>
      </w:r>
    </w:p>
    <w:p w:rsidR="001B0E56" w:rsidRPr="00385C60" w:rsidRDefault="001B0E56" w:rsidP="001B0E56">
      <w:pPr>
        <w:pStyle w:val="ListeParagraf"/>
        <w:numPr>
          <w:ilvl w:val="0"/>
          <w:numId w:val="24"/>
        </w:numPr>
        <w:spacing w:before="67" w:line="257" w:lineRule="exact"/>
        <w:textAlignment w:val="baseline"/>
        <w:rPr>
          <w:sz w:val="24"/>
          <w:szCs w:val="24"/>
        </w:rPr>
      </w:pPr>
      <w:r w:rsidRPr="00385C60">
        <w:rPr>
          <w:sz w:val="24"/>
          <w:szCs w:val="24"/>
        </w:rPr>
        <w:t xml:space="preserve">Birimde öğretim elemanlarının öğretim yetkinliğini geliştirmek üzere planlamalar bulunmamaktadır. </w:t>
      </w:r>
    </w:p>
    <w:p w:rsidR="001B0E56" w:rsidRPr="00385C60" w:rsidRDefault="001B0E56" w:rsidP="001B0E56">
      <w:pPr>
        <w:pStyle w:val="ListeParagraf"/>
        <w:numPr>
          <w:ilvl w:val="0"/>
          <w:numId w:val="24"/>
        </w:numPr>
        <w:spacing w:before="67" w:line="257" w:lineRule="exact"/>
        <w:textAlignment w:val="baseline"/>
        <w:rPr>
          <w:sz w:val="24"/>
          <w:szCs w:val="24"/>
        </w:rPr>
      </w:pPr>
      <w:r w:rsidRPr="00385C60">
        <w:rPr>
          <w:sz w:val="24"/>
          <w:szCs w:val="24"/>
        </w:rPr>
        <w:t xml:space="preserve">Birimin öğretim elemanlarının; öğrenci merkezli öğrenme, uzaktan eğitim, ölçme değerlendirme, materyal geliştirme ve kalite güvencesi sistemi gibi alanlardaki yetkinliklerinin geliştirilmesine ilişkin planlar bulunmaktadır. </w:t>
      </w:r>
    </w:p>
    <w:p w:rsidR="001B0E56" w:rsidRPr="00385C60" w:rsidRDefault="001B0E56" w:rsidP="001B0E56">
      <w:pPr>
        <w:pStyle w:val="ListeParagraf"/>
        <w:numPr>
          <w:ilvl w:val="0"/>
          <w:numId w:val="24"/>
        </w:numPr>
        <w:spacing w:before="67" w:line="257" w:lineRule="exact"/>
        <w:textAlignment w:val="baseline"/>
        <w:rPr>
          <w:sz w:val="24"/>
          <w:szCs w:val="24"/>
          <w:highlight w:val="yellow"/>
        </w:rPr>
      </w:pPr>
      <w:r w:rsidRPr="00385C60">
        <w:rPr>
          <w:sz w:val="24"/>
          <w:szCs w:val="24"/>
          <w:highlight w:val="yellow"/>
        </w:rPr>
        <w:t xml:space="preserve">Birimin genelinde öğretim elemanlarının öğretim yetkinliğini geliştirmek üzere uygulamalar vardır. </w:t>
      </w:r>
    </w:p>
    <w:p w:rsidR="001B0E56" w:rsidRPr="00385C60" w:rsidRDefault="001B0E56" w:rsidP="001B0E56">
      <w:pPr>
        <w:pStyle w:val="ListeParagraf"/>
        <w:numPr>
          <w:ilvl w:val="0"/>
          <w:numId w:val="24"/>
        </w:numPr>
        <w:spacing w:before="67" w:line="257" w:lineRule="exact"/>
        <w:textAlignment w:val="baseline"/>
        <w:rPr>
          <w:sz w:val="24"/>
          <w:szCs w:val="24"/>
        </w:rPr>
      </w:pPr>
      <w:r w:rsidRPr="00385C60">
        <w:rPr>
          <w:sz w:val="24"/>
          <w:szCs w:val="24"/>
        </w:rPr>
        <w:t xml:space="preserve">Öğretim yetkinliğini geliştirme uygulamalarından elde edilen bulgular izlenmekte ve izlem sonuçları öğretim elamanları ile birlikte irdelenerek önlemler alınmaktadır. </w:t>
      </w:r>
    </w:p>
    <w:p w:rsidR="001B0E56" w:rsidRPr="00385C60" w:rsidRDefault="001B0E56" w:rsidP="001B0E56">
      <w:pPr>
        <w:spacing w:before="67" w:line="257" w:lineRule="exact"/>
        <w:ind w:left="360"/>
        <w:textAlignment w:val="baseline"/>
        <w:rPr>
          <w:rFonts w:ascii="Tahoma" w:eastAsia="Tahoma" w:hAnsi="Tahoma"/>
          <w:b/>
          <w:color w:val="0D0D0D" w:themeColor="text1" w:themeTint="F2"/>
          <w:spacing w:val="10"/>
          <w:sz w:val="24"/>
          <w:szCs w:val="24"/>
          <w:lang w:val="tr-TR"/>
        </w:rPr>
      </w:pPr>
      <w:r w:rsidRPr="00385C60">
        <w:rPr>
          <w:sz w:val="24"/>
          <w:szCs w:val="24"/>
        </w:rPr>
        <w:t>5- İçselleştirilmiş, sistematik, sürdürülebilir ve örnek gösterilebilir uygulamalar bulunmaktadı</w:t>
      </w:r>
      <w:r w:rsidR="00385C60">
        <w:rPr>
          <w:sz w:val="24"/>
          <w:szCs w:val="24"/>
        </w:rPr>
        <w:t>r.</w:t>
      </w:r>
    </w:p>
    <w:p w:rsidR="000F76D0"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Kanıtlar:</w:t>
      </w:r>
    </w:p>
    <w:p w:rsidR="000F76D0" w:rsidRDefault="00385C60" w:rsidP="002E6FB6">
      <w:pPr>
        <w:pStyle w:val="ListeParagraf"/>
        <w:numPr>
          <w:ilvl w:val="0"/>
          <w:numId w:val="5"/>
        </w:numPr>
        <w:spacing w:before="67" w:line="257" w:lineRule="exact"/>
        <w:ind w:left="567"/>
        <w:textAlignment w:val="baseline"/>
        <w:rPr>
          <w:rFonts w:eastAsia="Tahoma"/>
          <w:color w:val="0D0D0D" w:themeColor="text1" w:themeTint="F2"/>
          <w:spacing w:val="10"/>
          <w:sz w:val="24"/>
          <w:szCs w:val="24"/>
          <w:lang w:val="tr-TR"/>
        </w:rPr>
      </w:pPr>
      <w:r w:rsidRPr="00385C60">
        <w:rPr>
          <w:rFonts w:eastAsia="Tahoma"/>
          <w:color w:val="0D0D0D" w:themeColor="text1" w:themeTint="F2"/>
          <w:spacing w:val="10"/>
          <w:sz w:val="24"/>
          <w:szCs w:val="24"/>
          <w:lang w:val="tr-TR"/>
        </w:rPr>
        <w:t>Derslerle ilgili öğrenci anketleri</w:t>
      </w:r>
    </w:p>
    <w:p w:rsidR="00385C60" w:rsidRDefault="002428A7" w:rsidP="00385C60">
      <w:pPr>
        <w:pStyle w:val="ListeParagraf"/>
        <w:spacing w:before="67" w:line="257" w:lineRule="exact"/>
        <w:ind w:left="567"/>
        <w:textAlignment w:val="baseline"/>
        <w:rPr>
          <w:rFonts w:eastAsia="Tahoma"/>
          <w:color w:val="0D0D0D" w:themeColor="text1" w:themeTint="F2"/>
          <w:spacing w:val="10"/>
          <w:sz w:val="24"/>
          <w:szCs w:val="24"/>
          <w:lang w:val="tr-TR"/>
        </w:rPr>
      </w:pPr>
      <w:hyperlink r:id="rId51" w:history="1">
        <w:r w:rsidR="00385C60" w:rsidRPr="009A7EEF">
          <w:rPr>
            <w:rStyle w:val="Kpr"/>
            <w:rFonts w:eastAsia="Tahoma"/>
            <w:spacing w:val="10"/>
            <w:sz w:val="24"/>
            <w:szCs w:val="24"/>
            <w:lang w:val="tr-TR"/>
          </w:rPr>
          <w:t>https://uludag.edu.tr/tarlabitkileri/duyuru/view?id=26033&amp;title=2021-2022-egitim-ogretim-guz-donemi-ders-anketleri</w:t>
        </w:r>
      </w:hyperlink>
    </w:p>
    <w:p w:rsidR="00385C60" w:rsidRPr="00385C60" w:rsidRDefault="00385C60" w:rsidP="00385C60">
      <w:pPr>
        <w:pStyle w:val="ListeParagraf"/>
        <w:spacing w:before="67" w:line="257" w:lineRule="exact"/>
        <w:ind w:left="567"/>
        <w:textAlignment w:val="baseline"/>
        <w:rPr>
          <w:rFonts w:eastAsia="Tahoma"/>
          <w:color w:val="0D0D0D" w:themeColor="text1" w:themeTint="F2"/>
          <w:spacing w:val="10"/>
          <w:sz w:val="24"/>
          <w:szCs w:val="24"/>
          <w:lang w:val="tr-TR"/>
        </w:rPr>
      </w:pPr>
    </w:p>
    <w:p w:rsidR="002F4360" w:rsidRDefault="002F4360" w:rsidP="000F76D0">
      <w:pPr>
        <w:pStyle w:val="ListeParagraf"/>
        <w:ind w:left="0"/>
        <w:rPr>
          <w:rFonts w:ascii="Tahoma" w:eastAsia="Tahoma" w:hAnsi="Tahoma"/>
          <w:b/>
          <w:color w:val="0D0D0D" w:themeColor="text1" w:themeTint="F2"/>
          <w:spacing w:val="-3"/>
          <w:sz w:val="24"/>
          <w:szCs w:val="24"/>
          <w:lang w:val="tr-TR"/>
        </w:rPr>
      </w:pPr>
    </w:p>
    <w:p w:rsidR="000B12D3" w:rsidRDefault="00347BF2" w:rsidP="000F76D0">
      <w:pPr>
        <w:pStyle w:val="ListeParagraf"/>
        <w:ind w:left="0"/>
        <w:rPr>
          <w:rFonts w:ascii="Tahoma" w:eastAsia="Tahoma" w:hAnsi="Tahoma"/>
          <w:b/>
          <w:color w:val="0D0D0D" w:themeColor="text1" w:themeTint="F2"/>
          <w:spacing w:val="-3"/>
          <w:sz w:val="24"/>
          <w:szCs w:val="24"/>
          <w:lang w:val="tr-TR"/>
        </w:rPr>
      </w:pPr>
      <w:r w:rsidRPr="00824267">
        <w:rPr>
          <w:rFonts w:ascii="Tahoma" w:eastAsia="Tahoma" w:hAnsi="Tahoma"/>
          <w:b/>
          <w:color w:val="0D0D0D" w:themeColor="text1" w:themeTint="F2"/>
          <w:spacing w:val="-3"/>
          <w:sz w:val="24"/>
          <w:szCs w:val="24"/>
          <w:lang w:val="tr-TR"/>
        </w:rPr>
        <w:t>B.4.3. Eğitim faaliyetlerine yönelik teşvik ve ödüllendirme</w:t>
      </w:r>
    </w:p>
    <w:p w:rsidR="00385C60" w:rsidRPr="00385C60" w:rsidRDefault="00385C60" w:rsidP="00385C60">
      <w:pPr>
        <w:pStyle w:val="ListeParagraf"/>
        <w:ind w:left="0"/>
        <w:rPr>
          <w:rFonts w:ascii="Tahoma" w:eastAsia="Tahoma" w:hAnsi="Tahoma"/>
          <w:b/>
          <w:color w:val="0D0D0D" w:themeColor="text1" w:themeTint="F2"/>
          <w:spacing w:val="-3"/>
          <w:sz w:val="24"/>
          <w:szCs w:val="24"/>
          <w:lang w:val="tr-TR"/>
        </w:rPr>
      </w:pPr>
      <w:r w:rsidRPr="00385C60">
        <w:rPr>
          <w:sz w:val="24"/>
          <w:szCs w:val="24"/>
        </w:rPr>
        <w:t>Öğretim kadrosuna yönelik teşvik ve ödüllendirilme mekanizmaları bulunmamaktadır.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Olgunluk Düzeyi: </w:t>
      </w:r>
    </w:p>
    <w:p w:rsidR="00385C60" w:rsidRPr="00B30BA2" w:rsidRDefault="00385C60" w:rsidP="00385C60">
      <w:pPr>
        <w:pStyle w:val="ListeParagraf"/>
        <w:numPr>
          <w:ilvl w:val="0"/>
          <w:numId w:val="25"/>
        </w:numPr>
        <w:spacing w:before="67" w:line="257" w:lineRule="exact"/>
        <w:textAlignment w:val="baseline"/>
        <w:rPr>
          <w:sz w:val="24"/>
          <w:szCs w:val="24"/>
          <w:highlight w:val="yellow"/>
        </w:rPr>
      </w:pPr>
      <w:r w:rsidRPr="00B30BA2">
        <w:rPr>
          <w:sz w:val="24"/>
          <w:szCs w:val="24"/>
          <w:highlight w:val="yellow"/>
        </w:rPr>
        <w:t xml:space="preserve">Öğretim kadrosuna yönelik teşvik ve ödüllendirilme mekanizmaları bulunmamaktadır. </w:t>
      </w:r>
    </w:p>
    <w:p w:rsidR="00385C60" w:rsidRPr="00B30BA2" w:rsidRDefault="00385C60" w:rsidP="00385C60">
      <w:pPr>
        <w:pStyle w:val="ListeParagraf"/>
        <w:numPr>
          <w:ilvl w:val="0"/>
          <w:numId w:val="25"/>
        </w:numPr>
        <w:spacing w:before="67" w:line="257" w:lineRule="exact"/>
        <w:textAlignment w:val="baseline"/>
        <w:rPr>
          <w:sz w:val="24"/>
          <w:szCs w:val="24"/>
        </w:rPr>
      </w:pPr>
      <w:r w:rsidRPr="00B30BA2">
        <w:rPr>
          <w:sz w:val="24"/>
          <w:szCs w:val="24"/>
        </w:rPr>
        <w:t xml:space="preserve">Teşvik ve ödüllendirme mekanizmalarının; yetkinlik temelli, adil ve şeffaf biçimde oluşturulmasına yönelik planlar bulunmaktadır. </w:t>
      </w:r>
    </w:p>
    <w:p w:rsidR="00385C60" w:rsidRPr="00B30BA2" w:rsidRDefault="00385C60" w:rsidP="00385C60">
      <w:pPr>
        <w:pStyle w:val="ListeParagraf"/>
        <w:numPr>
          <w:ilvl w:val="0"/>
          <w:numId w:val="25"/>
        </w:numPr>
        <w:spacing w:before="67" w:line="257" w:lineRule="exact"/>
        <w:textAlignment w:val="baseline"/>
        <w:rPr>
          <w:sz w:val="24"/>
          <w:szCs w:val="24"/>
        </w:rPr>
      </w:pPr>
      <w:r w:rsidRPr="00B30BA2">
        <w:rPr>
          <w:sz w:val="24"/>
          <w:szCs w:val="24"/>
        </w:rPr>
        <w:t xml:space="preserve">Teşvik ve ödüllendirme uygulamaları birim geneline yayılmıştır. </w:t>
      </w:r>
    </w:p>
    <w:p w:rsidR="00385C60" w:rsidRPr="00B30BA2" w:rsidRDefault="00385C60" w:rsidP="00385C60">
      <w:pPr>
        <w:pStyle w:val="ListeParagraf"/>
        <w:numPr>
          <w:ilvl w:val="0"/>
          <w:numId w:val="25"/>
        </w:numPr>
        <w:spacing w:before="67" w:line="257" w:lineRule="exact"/>
        <w:textAlignment w:val="baseline"/>
        <w:rPr>
          <w:sz w:val="24"/>
          <w:szCs w:val="24"/>
        </w:rPr>
      </w:pPr>
      <w:r w:rsidRPr="00B30BA2">
        <w:rPr>
          <w:sz w:val="24"/>
          <w:szCs w:val="24"/>
        </w:rPr>
        <w:t xml:space="preserve">Teşvik ve ödül uygulamaları izlenmekte ve iyileştirilmektedir. </w:t>
      </w:r>
    </w:p>
    <w:p w:rsidR="00385C60" w:rsidRPr="00B30BA2" w:rsidRDefault="00385C60" w:rsidP="00385C60">
      <w:pPr>
        <w:spacing w:before="67" w:line="257" w:lineRule="exact"/>
        <w:ind w:left="360"/>
        <w:textAlignment w:val="baseline"/>
        <w:rPr>
          <w:rFonts w:ascii="Tahoma" w:eastAsia="Tahoma" w:hAnsi="Tahoma"/>
          <w:b/>
          <w:color w:val="0D0D0D" w:themeColor="text1" w:themeTint="F2"/>
          <w:spacing w:val="10"/>
          <w:sz w:val="24"/>
          <w:szCs w:val="24"/>
          <w:lang w:val="tr-TR"/>
        </w:rPr>
      </w:pPr>
      <w:r w:rsidRPr="00B30BA2">
        <w:rPr>
          <w:sz w:val="24"/>
          <w:szCs w:val="24"/>
        </w:rPr>
        <w:t>5- İçselleştirilmiş, sistematik, sürdürülebilir ve örnek gösterilebilir uygulamalar bulunmaktadır</w:t>
      </w:r>
      <w:r w:rsidR="00B30BA2">
        <w:rPr>
          <w:sz w:val="24"/>
          <w:szCs w:val="24"/>
        </w:rPr>
        <w:t>.</w:t>
      </w:r>
    </w:p>
    <w:p w:rsidR="000F76D0"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Kanıtlar:</w:t>
      </w:r>
    </w:p>
    <w:p w:rsidR="000F76D0" w:rsidRDefault="000F76D0"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7F7F64" w:rsidRDefault="007F7F64" w:rsidP="000F76D0">
      <w:pPr>
        <w:pStyle w:val="ListeParagraf"/>
        <w:spacing w:before="67" w:line="257" w:lineRule="exact"/>
        <w:ind w:left="0"/>
        <w:textAlignment w:val="baseline"/>
        <w:rPr>
          <w:rFonts w:ascii="Tahoma" w:eastAsia="Tahoma" w:hAnsi="Tahoma"/>
          <w:b/>
          <w:color w:val="0D0D0D" w:themeColor="text1" w:themeTint="F2"/>
          <w:spacing w:val="10"/>
          <w:sz w:val="24"/>
          <w:szCs w:val="24"/>
          <w:lang w:val="tr-TR"/>
        </w:rPr>
      </w:pPr>
    </w:p>
    <w:p w:rsidR="00A70ADB" w:rsidRPr="00824267" w:rsidRDefault="0026255D" w:rsidP="002E6FB6">
      <w:pPr>
        <w:numPr>
          <w:ilvl w:val="0"/>
          <w:numId w:val="2"/>
        </w:numPr>
        <w:tabs>
          <w:tab w:val="clear" w:pos="288"/>
        </w:tabs>
        <w:spacing w:before="68" w:line="271" w:lineRule="exact"/>
        <w:ind w:left="0"/>
        <w:textAlignment w:val="baseline"/>
        <w:rPr>
          <w:rFonts w:ascii="Tahoma" w:eastAsia="Tahoma" w:hAnsi="Tahoma"/>
          <w:b/>
          <w:color w:val="0D0D0D" w:themeColor="text1" w:themeTint="F2"/>
          <w:spacing w:val="1"/>
          <w:sz w:val="24"/>
          <w:szCs w:val="24"/>
          <w:lang w:val="tr-TR"/>
        </w:rPr>
      </w:pPr>
      <w:r w:rsidRPr="00824267">
        <w:rPr>
          <w:rFonts w:ascii="Tahoma" w:eastAsia="Tahoma" w:hAnsi="Tahoma"/>
          <w:b/>
          <w:color w:val="0D0D0D" w:themeColor="text1" w:themeTint="F2"/>
          <w:spacing w:val="1"/>
          <w:sz w:val="24"/>
          <w:szCs w:val="24"/>
          <w:lang w:val="tr-TR"/>
        </w:rPr>
        <w:t>ARAŞTIRMA VE GELİŞTİRME</w:t>
      </w:r>
    </w:p>
    <w:p w:rsidR="000F76D0" w:rsidRDefault="000F76D0" w:rsidP="000F76D0">
      <w:pPr>
        <w:pStyle w:val="ListeParagraf"/>
        <w:spacing w:before="67" w:line="257" w:lineRule="exact"/>
        <w:ind w:left="0"/>
        <w:textAlignment w:val="baseline"/>
        <w:rPr>
          <w:rFonts w:ascii="Tahoma" w:eastAsia="Tahoma" w:hAnsi="Tahoma"/>
          <w:b/>
          <w:color w:val="0D0D0D" w:themeColor="text1" w:themeTint="F2"/>
          <w:spacing w:val="10"/>
          <w:sz w:val="24"/>
          <w:szCs w:val="24"/>
          <w:lang w:val="tr-TR"/>
        </w:rPr>
      </w:pPr>
    </w:p>
    <w:p w:rsidR="00AF7A88" w:rsidRPr="007F7F64" w:rsidRDefault="00AF7A88" w:rsidP="000F76D0">
      <w:pPr>
        <w:pStyle w:val="ListeParagraf"/>
        <w:spacing w:before="67" w:line="257" w:lineRule="exact"/>
        <w:ind w:left="0"/>
        <w:textAlignment w:val="baseline"/>
        <w:rPr>
          <w:rFonts w:ascii="Tahoma" w:eastAsia="Tahoma" w:hAnsi="Tahoma"/>
          <w:b/>
          <w:color w:val="0D0D0D" w:themeColor="text1" w:themeTint="F2"/>
          <w:spacing w:val="10"/>
          <w:sz w:val="24"/>
          <w:szCs w:val="24"/>
          <w:lang w:val="tr-TR"/>
        </w:rPr>
      </w:pPr>
      <w:r w:rsidRPr="007F7F64">
        <w:rPr>
          <w:rFonts w:ascii="Tahoma" w:eastAsia="Tahoma" w:hAnsi="Tahoma"/>
          <w:b/>
          <w:color w:val="0D0D0D" w:themeColor="text1" w:themeTint="F2"/>
          <w:spacing w:val="10"/>
          <w:sz w:val="24"/>
          <w:szCs w:val="24"/>
          <w:lang w:val="tr-TR"/>
        </w:rPr>
        <w:t>C.1. Araştırma Süreçlerinin Yönetimi ve Araştırma Kaynakları</w:t>
      </w:r>
    </w:p>
    <w:p w:rsidR="007F7F64" w:rsidRPr="001067F9" w:rsidRDefault="001067F9" w:rsidP="001067F9">
      <w:pPr>
        <w:tabs>
          <w:tab w:val="left" w:pos="288"/>
        </w:tabs>
        <w:spacing w:before="67" w:line="257" w:lineRule="exact"/>
        <w:jc w:val="both"/>
        <w:textAlignment w:val="baseline"/>
        <w:rPr>
          <w:rFonts w:eastAsia="Tahoma"/>
          <w:color w:val="0D0D0D" w:themeColor="text1" w:themeTint="F2"/>
          <w:spacing w:val="10"/>
          <w:sz w:val="24"/>
          <w:szCs w:val="24"/>
          <w:lang w:val="tr-TR"/>
        </w:rPr>
      </w:pPr>
      <w:r>
        <w:rPr>
          <w:sz w:val="24"/>
          <w:szCs w:val="24"/>
        </w:rPr>
        <w:t>Bölümümüzde</w:t>
      </w:r>
      <w:r w:rsidRPr="001067F9">
        <w:rPr>
          <w:sz w:val="24"/>
          <w:szCs w:val="24"/>
        </w:rPr>
        <w:t xml:space="preserve"> araştırm</w:t>
      </w:r>
      <w:r>
        <w:rPr>
          <w:sz w:val="24"/>
          <w:szCs w:val="24"/>
        </w:rPr>
        <w:t>a faaliyetleri stratejik plan</w:t>
      </w:r>
      <w:r w:rsidRPr="001067F9">
        <w:rPr>
          <w:sz w:val="24"/>
          <w:szCs w:val="24"/>
        </w:rPr>
        <w:t xml:space="preserve"> çerçevesinde belirlenen akademik öncelikleri </w:t>
      </w:r>
      <w:proofErr w:type="gramStart"/>
      <w:r w:rsidRPr="001067F9">
        <w:rPr>
          <w:sz w:val="24"/>
          <w:szCs w:val="24"/>
        </w:rPr>
        <w:t>i</w:t>
      </w:r>
      <w:r>
        <w:rPr>
          <w:sz w:val="24"/>
          <w:szCs w:val="24"/>
        </w:rPr>
        <w:t xml:space="preserve">le </w:t>
      </w:r>
      <w:r w:rsidRPr="001067F9">
        <w:rPr>
          <w:sz w:val="24"/>
          <w:szCs w:val="24"/>
        </w:rPr>
        <w:t xml:space="preserve"> bölgesel</w:t>
      </w:r>
      <w:proofErr w:type="gramEnd"/>
      <w:r w:rsidRPr="001067F9">
        <w:rPr>
          <w:sz w:val="24"/>
          <w:szCs w:val="24"/>
        </w:rPr>
        <w:t xml:space="preserve"> ve ulusal kalkınma hedefl</w:t>
      </w:r>
      <w:r>
        <w:rPr>
          <w:sz w:val="24"/>
          <w:szCs w:val="24"/>
        </w:rPr>
        <w:t xml:space="preserve">eriyle uyumlu </w:t>
      </w:r>
      <w:r w:rsidRPr="001067F9">
        <w:rPr>
          <w:sz w:val="24"/>
          <w:szCs w:val="24"/>
        </w:rPr>
        <w:t>ve toplumsal faydaya dönüştürülebilen biçimde yönet</w:t>
      </w:r>
      <w:r>
        <w:rPr>
          <w:sz w:val="24"/>
          <w:szCs w:val="24"/>
        </w:rPr>
        <w:t>ilmekte</w:t>
      </w:r>
      <w:r w:rsidRPr="001067F9">
        <w:rPr>
          <w:sz w:val="24"/>
          <w:szCs w:val="24"/>
        </w:rPr>
        <w:t>dir. Bu faaliyetler için uygun fiziki altya</w:t>
      </w:r>
      <w:r>
        <w:rPr>
          <w:sz w:val="24"/>
          <w:szCs w:val="24"/>
        </w:rPr>
        <w:t>pı ve mali kaynaklar Dekanlık</w:t>
      </w:r>
      <w:r w:rsidRPr="001067F9">
        <w:rPr>
          <w:sz w:val="24"/>
          <w:szCs w:val="24"/>
        </w:rPr>
        <w:t xml:space="preserve"> ve </w:t>
      </w:r>
      <w:r>
        <w:rPr>
          <w:sz w:val="24"/>
          <w:szCs w:val="24"/>
        </w:rPr>
        <w:t>dış kaynaklarla sağlanmaktadır.</w:t>
      </w:r>
    </w:p>
    <w:p w:rsidR="000F76D0" w:rsidRPr="00824267" w:rsidRDefault="000F76D0" w:rsidP="000F76D0">
      <w:pPr>
        <w:tabs>
          <w:tab w:val="left" w:pos="288"/>
        </w:tabs>
        <w:spacing w:before="67" w:line="257" w:lineRule="exact"/>
        <w:textAlignment w:val="baseline"/>
        <w:rPr>
          <w:rFonts w:ascii="Tahoma" w:eastAsia="Tahoma" w:hAnsi="Tahoma"/>
          <w:b/>
          <w:color w:val="0D0D0D" w:themeColor="text1" w:themeTint="F2"/>
          <w:spacing w:val="10"/>
          <w:sz w:val="24"/>
          <w:szCs w:val="24"/>
          <w:lang w:val="tr-TR"/>
        </w:rPr>
      </w:pPr>
    </w:p>
    <w:p w:rsidR="00AF7A88" w:rsidRDefault="00AF7A88" w:rsidP="000F76D0">
      <w:pPr>
        <w:pStyle w:val="ListeParagraf"/>
        <w:tabs>
          <w:tab w:val="left" w:pos="288"/>
        </w:tabs>
        <w:spacing w:before="67" w:line="257" w:lineRule="exact"/>
        <w:ind w:left="0"/>
        <w:textAlignment w:val="baseline"/>
        <w:rPr>
          <w:rFonts w:ascii="Tahoma" w:eastAsia="Tahoma" w:hAnsi="Tahoma"/>
          <w:b/>
          <w:color w:val="0D0D0D" w:themeColor="text1" w:themeTint="F2"/>
          <w:spacing w:val="10"/>
          <w:sz w:val="24"/>
          <w:szCs w:val="24"/>
          <w:lang w:val="tr-TR"/>
        </w:rPr>
      </w:pPr>
      <w:r w:rsidRPr="00824267">
        <w:rPr>
          <w:rFonts w:ascii="Tahoma" w:eastAsia="Tahoma" w:hAnsi="Tahoma"/>
          <w:b/>
          <w:color w:val="0D0D0D" w:themeColor="text1" w:themeTint="F2"/>
          <w:spacing w:val="10"/>
          <w:sz w:val="24"/>
          <w:szCs w:val="24"/>
          <w:lang w:val="tr-TR"/>
        </w:rPr>
        <w:lastRenderedPageBreak/>
        <w:t>C.1.1. Araştırma süreçlerinin yönetimi</w:t>
      </w:r>
    </w:p>
    <w:p w:rsidR="001067F9" w:rsidRPr="001067F9" w:rsidRDefault="001067F9" w:rsidP="001067F9">
      <w:pPr>
        <w:pStyle w:val="ListeParagraf"/>
        <w:tabs>
          <w:tab w:val="left" w:pos="288"/>
        </w:tabs>
        <w:spacing w:before="67" w:line="257" w:lineRule="exact"/>
        <w:ind w:left="0"/>
        <w:jc w:val="both"/>
        <w:textAlignment w:val="baseline"/>
        <w:rPr>
          <w:rFonts w:ascii="Tahoma" w:eastAsia="Tahoma" w:hAnsi="Tahoma"/>
          <w:b/>
          <w:color w:val="0D0D0D" w:themeColor="text1" w:themeTint="F2"/>
          <w:spacing w:val="10"/>
          <w:sz w:val="24"/>
          <w:szCs w:val="24"/>
          <w:lang w:val="tr-TR"/>
        </w:rPr>
      </w:pPr>
      <w:r w:rsidRPr="001067F9">
        <w:rPr>
          <w:sz w:val="24"/>
          <w:szCs w:val="24"/>
        </w:rPr>
        <w:t>Araştırma süreçlerin</w:t>
      </w:r>
      <w:r w:rsidR="00D81B1B">
        <w:rPr>
          <w:sz w:val="24"/>
          <w:szCs w:val="24"/>
        </w:rPr>
        <w:t>in</w:t>
      </w:r>
      <w:r w:rsidRPr="001067F9">
        <w:rPr>
          <w:sz w:val="24"/>
          <w:szCs w:val="24"/>
        </w:rPr>
        <w:t xml:space="preserve"> nasıl tasarlandığı, kısa ve uzun</w:t>
      </w:r>
      <w:r w:rsidR="00D81B1B">
        <w:rPr>
          <w:sz w:val="24"/>
          <w:szCs w:val="24"/>
        </w:rPr>
        <w:t xml:space="preserve"> vadeli hedeflerin </w:t>
      </w:r>
      <w:r w:rsidRPr="001067F9">
        <w:rPr>
          <w:sz w:val="24"/>
          <w:szCs w:val="24"/>
        </w:rPr>
        <w:t>nasıl tanımlandığı, araştırma yönetimi ekibi ve görev tanımları belirlenmiştir</w:t>
      </w:r>
      <w:r w:rsidR="00D81B1B">
        <w:rPr>
          <w:sz w:val="24"/>
          <w:szCs w:val="24"/>
        </w:rPr>
        <w:t>.</w:t>
      </w:r>
      <w:r w:rsidRPr="001067F9">
        <w:rPr>
          <w:sz w:val="24"/>
          <w:szCs w:val="24"/>
        </w:rPr>
        <w:t xml:space="preserve"> Bilimsel araştırma </w:t>
      </w:r>
      <w:r w:rsidR="00D81B1B">
        <w:rPr>
          <w:sz w:val="24"/>
          <w:szCs w:val="24"/>
        </w:rPr>
        <w:t>süreçleri</w:t>
      </w:r>
      <w:r w:rsidRPr="001067F9">
        <w:rPr>
          <w:sz w:val="24"/>
          <w:szCs w:val="24"/>
        </w:rPr>
        <w:t xml:space="preserve"> yönetiminin etkinliği ve başarısı izlenmekte ve iyileştirilmektedir</w:t>
      </w:r>
      <w:r w:rsidR="00D81B1B">
        <w:rPr>
          <w:sz w:val="24"/>
          <w:szCs w:val="24"/>
        </w:rPr>
        <w:t>.</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Olgunluk Düzeyi: </w:t>
      </w:r>
    </w:p>
    <w:p w:rsidR="00D81B1B" w:rsidRPr="00D81B1B" w:rsidRDefault="00D81B1B" w:rsidP="00D81B1B">
      <w:pPr>
        <w:pStyle w:val="ListeParagraf"/>
        <w:numPr>
          <w:ilvl w:val="0"/>
          <w:numId w:val="26"/>
        </w:numPr>
        <w:spacing w:before="67" w:line="257" w:lineRule="exact"/>
        <w:textAlignment w:val="baseline"/>
        <w:rPr>
          <w:sz w:val="24"/>
          <w:szCs w:val="24"/>
        </w:rPr>
      </w:pPr>
      <w:r w:rsidRPr="00D81B1B">
        <w:rPr>
          <w:sz w:val="24"/>
          <w:szCs w:val="24"/>
        </w:rPr>
        <w:t xml:space="preserve">Birimde araştırma süreçlerinin yönetimi ve organizasyonel yapısına ilişkin bir planlama bulunmamaktadır. </w:t>
      </w:r>
    </w:p>
    <w:p w:rsidR="00D81B1B" w:rsidRPr="00D81B1B" w:rsidRDefault="00D81B1B" w:rsidP="00D81B1B">
      <w:pPr>
        <w:pStyle w:val="ListeParagraf"/>
        <w:numPr>
          <w:ilvl w:val="0"/>
          <w:numId w:val="26"/>
        </w:numPr>
        <w:spacing w:before="67" w:line="257" w:lineRule="exact"/>
        <w:textAlignment w:val="baseline"/>
        <w:rPr>
          <w:sz w:val="24"/>
          <w:szCs w:val="24"/>
          <w:highlight w:val="yellow"/>
        </w:rPr>
      </w:pPr>
      <w:r w:rsidRPr="00D81B1B">
        <w:rPr>
          <w:sz w:val="24"/>
          <w:szCs w:val="24"/>
          <w:highlight w:val="yellow"/>
        </w:rPr>
        <w:t xml:space="preserve">Birimin araştırma süreçlerinin yönetimi ve organizasyonel yapısına ilişkin yönlendirme ve motive etme gibi hususları dikkate alan planlamaları bulunmaktadır. </w:t>
      </w:r>
    </w:p>
    <w:p w:rsidR="00D81B1B" w:rsidRPr="00D81B1B" w:rsidRDefault="00D81B1B" w:rsidP="00D81B1B">
      <w:pPr>
        <w:pStyle w:val="ListeParagraf"/>
        <w:numPr>
          <w:ilvl w:val="0"/>
          <w:numId w:val="26"/>
        </w:numPr>
        <w:spacing w:before="67" w:line="257" w:lineRule="exact"/>
        <w:textAlignment w:val="baseline"/>
        <w:rPr>
          <w:sz w:val="24"/>
          <w:szCs w:val="24"/>
        </w:rPr>
      </w:pPr>
      <w:r w:rsidRPr="00D81B1B">
        <w:rPr>
          <w:sz w:val="24"/>
          <w:szCs w:val="24"/>
        </w:rPr>
        <w:t xml:space="preserve">Birimin genelinde araştırma süreçlerin yönetimi ve organizasyonel yapısı birimsel tercihler yönünde uygulanmaktadır. </w:t>
      </w:r>
    </w:p>
    <w:p w:rsidR="00D81B1B" w:rsidRPr="00D81B1B" w:rsidRDefault="00D81B1B" w:rsidP="00D81B1B">
      <w:pPr>
        <w:pStyle w:val="ListeParagraf"/>
        <w:numPr>
          <w:ilvl w:val="0"/>
          <w:numId w:val="26"/>
        </w:numPr>
        <w:spacing w:before="67" w:line="257" w:lineRule="exact"/>
        <w:textAlignment w:val="baseline"/>
        <w:rPr>
          <w:sz w:val="24"/>
          <w:szCs w:val="24"/>
        </w:rPr>
      </w:pPr>
      <w:r w:rsidRPr="00D81B1B">
        <w:rPr>
          <w:sz w:val="24"/>
          <w:szCs w:val="24"/>
        </w:rPr>
        <w:t xml:space="preserve">Birimde araştırma süreçlerinin yönetimi ve organizasyonel yapısının işlerliği ile ilişkili sonuçlar izlenmekte ve önlemler alınmaktadır. </w:t>
      </w:r>
    </w:p>
    <w:p w:rsidR="00D81B1B" w:rsidRPr="00D81B1B" w:rsidRDefault="00D81B1B" w:rsidP="00D81B1B">
      <w:pPr>
        <w:spacing w:before="67" w:line="257" w:lineRule="exact"/>
        <w:ind w:left="360"/>
        <w:textAlignment w:val="baseline"/>
        <w:rPr>
          <w:rFonts w:ascii="Tahoma" w:eastAsia="Tahoma" w:hAnsi="Tahoma"/>
          <w:b/>
          <w:color w:val="0D0D0D" w:themeColor="text1" w:themeTint="F2"/>
          <w:spacing w:val="10"/>
          <w:sz w:val="24"/>
          <w:szCs w:val="24"/>
          <w:lang w:val="tr-TR"/>
        </w:rPr>
      </w:pPr>
      <w:r w:rsidRPr="00D81B1B">
        <w:rPr>
          <w:sz w:val="24"/>
          <w:szCs w:val="24"/>
        </w:rPr>
        <w:t>5- İçselleştirilmiş, sistematik, sürdürülebilir ve örnek gösterilebilir uygulamalar bulunmaktadır.</w:t>
      </w:r>
    </w:p>
    <w:p w:rsidR="000F76D0"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Kanıtlar:</w:t>
      </w:r>
    </w:p>
    <w:p w:rsidR="000F76D0" w:rsidRPr="00D351A3" w:rsidRDefault="00B30BA2" w:rsidP="00B30BA2">
      <w:pPr>
        <w:pStyle w:val="ListeParagraf"/>
        <w:numPr>
          <w:ilvl w:val="0"/>
          <w:numId w:val="5"/>
        </w:numPr>
        <w:spacing w:before="67" w:line="257" w:lineRule="exact"/>
        <w:ind w:left="567"/>
        <w:jc w:val="both"/>
        <w:textAlignment w:val="baseline"/>
        <w:rPr>
          <w:rFonts w:ascii="Tahoma" w:eastAsia="Tahoma" w:hAnsi="Tahoma"/>
          <w:b/>
          <w:color w:val="0D0D0D" w:themeColor="text1" w:themeTint="F2"/>
          <w:spacing w:val="10"/>
          <w:sz w:val="24"/>
          <w:szCs w:val="24"/>
          <w:lang w:val="tr-TR"/>
        </w:rPr>
      </w:pPr>
      <w:r>
        <w:rPr>
          <w:sz w:val="24"/>
          <w:szCs w:val="24"/>
        </w:rPr>
        <w:t>Bölümümüzün</w:t>
      </w:r>
      <w:r w:rsidRPr="00B30BA2">
        <w:rPr>
          <w:sz w:val="24"/>
          <w:szCs w:val="24"/>
        </w:rPr>
        <w:t xml:space="preserve"> araştırma süreçlerinin yönetimi Araştırma Projeleri, TÜBİTAK ve diğer kurum ve kuruluşların yapısında belirtilen süreçlere göre Bilimsel Araştırma </w:t>
      </w:r>
      <w:r>
        <w:rPr>
          <w:sz w:val="24"/>
          <w:szCs w:val="24"/>
        </w:rPr>
        <w:t xml:space="preserve">Projeleri </w:t>
      </w:r>
      <w:r w:rsidRPr="00B30BA2">
        <w:rPr>
          <w:sz w:val="24"/>
          <w:szCs w:val="24"/>
        </w:rPr>
        <w:t>Birimi tarafından yürütülmektedir.</w:t>
      </w:r>
    </w:p>
    <w:p w:rsidR="00D351A3" w:rsidRDefault="002428A7" w:rsidP="00D351A3">
      <w:pPr>
        <w:pStyle w:val="ListeParagraf"/>
        <w:spacing w:before="67" w:line="257" w:lineRule="exact"/>
        <w:ind w:left="567"/>
        <w:jc w:val="both"/>
        <w:textAlignment w:val="baseline"/>
      </w:pPr>
      <w:hyperlink r:id="rId52" w:history="1">
        <w:r w:rsidR="00D351A3" w:rsidRPr="00D351A3">
          <w:rPr>
            <w:color w:val="0000FF"/>
            <w:u w:val="single"/>
          </w:rPr>
          <w:t>Uludağ Üniversitesi Bilimsel Araştırma Projeleri Koordinasyon Birimi (uludag.edu.tr)</w:t>
        </w:r>
      </w:hyperlink>
    </w:p>
    <w:p w:rsidR="00D351A3" w:rsidRPr="00B30BA2" w:rsidRDefault="002428A7" w:rsidP="00D351A3">
      <w:pPr>
        <w:pStyle w:val="ListeParagraf"/>
        <w:spacing w:before="67" w:line="257" w:lineRule="exact"/>
        <w:ind w:left="567"/>
        <w:jc w:val="both"/>
        <w:textAlignment w:val="baseline"/>
        <w:rPr>
          <w:rFonts w:ascii="Tahoma" w:eastAsia="Tahoma" w:hAnsi="Tahoma"/>
          <w:b/>
          <w:color w:val="0D0D0D" w:themeColor="text1" w:themeTint="F2"/>
          <w:spacing w:val="10"/>
          <w:sz w:val="24"/>
          <w:szCs w:val="24"/>
          <w:lang w:val="tr-TR"/>
        </w:rPr>
      </w:pPr>
      <w:hyperlink r:id="rId53" w:history="1">
        <w:r w:rsidR="00D351A3" w:rsidRPr="00D351A3">
          <w:rPr>
            <w:color w:val="0000FF"/>
            <w:u w:val="single"/>
          </w:rPr>
          <w:t>TÜRKİYE BİLİMSEL VE TEKNOLOJİK ARAŞTIRMA KURUMU (tubitak.gov.tr)</w:t>
        </w:r>
      </w:hyperlink>
    </w:p>
    <w:p w:rsidR="002F4360" w:rsidRDefault="002F4360" w:rsidP="000F76D0">
      <w:pPr>
        <w:pStyle w:val="ListeParagraf"/>
        <w:tabs>
          <w:tab w:val="left" w:pos="288"/>
        </w:tabs>
        <w:spacing w:before="67" w:line="257" w:lineRule="exact"/>
        <w:ind w:left="0"/>
        <w:textAlignment w:val="baseline"/>
        <w:rPr>
          <w:rFonts w:ascii="Tahoma" w:eastAsia="Tahoma" w:hAnsi="Tahoma"/>
          <w:b/>
          <w:color w:val="0D0D0D" w:themeColor="text1" w:themeTint="F2"/>
          <w:spacing w:val="10"/>
          <w:sz w:val="24"/>
          <w:szCs w:val="24"/>
          <w:lang w:val="tr-TR"/>
        </w:rPr>
      </w:pPr>
    </w:p>
    <w:p w:rsidR="00AF7A88" w:rsidRDefault="00AF7A88" w:rsidP="000F76D0">
      <w:pPr>
        <w:pStyle w:val="ListeParagraf"/>
        <w:tabs>
          <w:tab w:val="left" w:pos="288"/>
        </w:tabs>
        <w:spacing w:before="67" w:line="257" w:lineRule="exact"/>
        <w:ind w:left="0"/>
        <w:textAlignment w:val="baseline"/>
        <w:rPr>
          <w:rFonts w:ascii="Tahoma" w:eastAsia="Tahoma" w:hAnsi="Tahoma"/>
          <w:b/>
          <w:color w:val="0D0D0D" w:themeColor="text1" w:themeTint="F2"/>
          <w:spacing w:val="10"/>
          <w:sz w:val="24"/>
          <w:szCs w:val="24"/>
          <w:lang w:val="tr-TR"/>
        </w:rPr>
      </w:pPr>
      <w:r w:rsidRPr="00824267">
        <w:rPr>
          <w:rFonts w:ascii="Tahoma" w:eastAsia="Tahoma" w:hAnsi="Tahoma"/>
          <w:b/>
          <w:color w:val="0D0D0D" w:themeColor="text1" w:themeTint="F2"/>
          <w:spacing w:val="10"/>
          <w:sz w:val="24"/>
          <w:szCs w:val="24"/>
          <w:lang w:val="tr-TR"/>
        </w:rPr>
        <w:t>C.1.2. İç ve dış kaynaklar</w:t>
      </w:r>
    </w:p>
    <w:p w:rsidR="00D351A3" w:rsidRPr="00D351A3" w:rsidRDefault="00D351A3" w:rsidP="00D351A3">
      <w:pPr>
        <w:pStyle w:val="ListeParagraf"/>
        <w:tabs>
          <w:tab w:val="left" w:pos="288"/>
        </w:tabs>
        <w:spacing w:before="67" w:line="257" w:lineRule="exact"/>
        <w:ind w:left="0"/>
        <w:jc w:val="both"/>
        <w:textAlignment w:val="baseline"/>
        <w:rPr>
          <w:rFonts w:ascii="Tahoma" w:eastAsia="Tahoma" w:hAnsi="Tahoma"/>
          <w:b/>
          <w:color w:val="0D0D0D" w:themeColor="text1" w:themeTint="F2"/>
          <w:spacing w:val="10"/>
          <w:sz w:val="24"/>
          <w:szCs w:val="24"/>
          <w:lang w:val="tr-TR"/>
        </w:rPr>
      </w:pPr>
      <w:r w:rsidRPr="00D351A3">
        <w:rPr>
          <w:sz w:val="24"/>
          <w:szCs w:val="24"/>
        </w:rPr>
        <w:t>Kaynakların çeşitliliği ve yeterliliği izlenmekte ve iyileştirilmektedir.</w:t>
      </w:r>
      <w:r>
        <w:rPr>
          <w:sz w:val="24"/>
          <w:szCs w:val="24"/>
        </w:rPr>
        <w:t xml:space="preserve"> Küçük bütçeli araştırma projeleri Fakülte Dekanlığının sağlamış olduğu olanaklarla desteklenmektedir.Yüksek bütçeli ve özgün değeri yüksek olan araştırma </w:t>
      </w:r>
      <w:proofErr w:type="gramStart"/>
      <w:r>
        <w:rPr>
          <w:sz w:val="24"/>
          <w:szCs w:val="24"/>
        </w:rPr>
        <w:t>projeleri  Bursa</w:t>
      </w:r>
      <w:proofErr w:type="gramEnd"/>
      <w:r>
        <w:rPr>
          <w:sz w:val="24"/>
          <w:szCs w:val="24"/>
        </w:rPr>
        <w:t xml:space="preserve"> Uludağ Üniversitesi BAP birimi yada TÜBİTAK ve diğer kuruluşlar tarafından desteklenmektedir.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Olgunluk Düzeyi: </w:t>
      </w:r>
    </w:p>
    <w:p w:rsidR="00D351A3" w:rsidRPr="006C119D" w:rsidRDefault="00D351A3" w:rsidP="000F76D0">
      <w:pPr>
        <w:spacing w:before="67" w:line="257" w:lineRule="exact"/>
        <w:textAlignment w:val="baseline"/>
        <w:rPr>
          <w:sz w:val="24"/>
          <w:szCs w:val="24"/>
        </w:rPr>
      </w:pPr>
      <w:r w:rsidRPr="006C119D">
        <w:rPr>
          <w:sz w:val="24"/>
          <w:szCs w:val="24"/>
        </w:rPr>
        <w:t xml:space="preserve">1-Birimin araştırma ve geliştirme faaliyetlerini sürdürebilmesi için yeterli kaynağı bulunmamaktadır. </w:t>
      </w:r>
    </w:p>
    <w:p w:rsidR="00D351A3" w:rsidRPr="006C119D" w:rsidRDefault="00D351A3" w:rsidP="000F76D0">
      <w:pPr>
        <w:spacing w:before="67" w:line="257" w:lineRule="exact"/>
        <w:textAlignment w:val="baseline"/>
        <w:rPr>
          <w:sz w:val="24"/>
          <w:szCs w:val="24"/>
        </w:rPr>
      </w:pPr>
      <w:r w:rsidRPr="006C119D">
        <w:rPr>
          <w:sz w:val="24"/>
          <w:szCs w:val="24"/>
          <w:highlight w:val="yellow"/>
        </w:rPr>
        <w:t xml:space="preserve">2- Birimin araştırma ve geliştirme faaliyetlerini sürdürebilmek için uygun nitelik ve nicelikte fiziki, teknik ve </w:t>
      </w:r>
      <w:proofErr w:type="gramStart"/>
      <w:r w:rsidRPr="006C119D">
        <w:rPr>
          <w:sz w:val="24"/>
          <w:szCs w:val="24"/>
          <w:highlight w:val="yellow"/>
        </w:rPr>
        <w:t>mali</w:t>
      </w:r>
      <w:proofErr w:type="gramEnd"/>
      <w:r w:rsidRPr="006C119D">
        <w:rPr>
          <w:sz w:val="24"/>
          <w:szCs w:val="24"/>
          <w:highlight w:val="yellow"/>
        </w:rPr>
        <w:t xml:space="preserve"> kaynakların oluşturulmasına yönelik planları bulunmaktadır.</w:t>
      </w:r>
      <w:r w:rsidRPr="006C119D">
        <w:rPr>
          <w:sz w:val="24"/>
          <w:szCs w:val="24"/>
        </w:rPr>
        <w:t xml:space="preserve"> </w:t>
      </w:r>
    </w:p>
    <w:p w:rsidR="006C119D" w:rsidRDefault="00D351A3" w:rsidP="00D351A3">
      <w:pPr>
        <w:spacing w:before="67" w:line="257" w:lineRule="exact"/>
        <w:textAlignment w:val="baseline"/>
        <w:rPr>
          <w:sz w:val="24"/>
          <w:szCs w:val="24"/>
        </w:rPr>
      </w:pPr>
      <w:r w:rsidRPr="006C119D">
        <w:rPr>
          <w:sz w:val="24"/>
          <w:szCs w:val="24"/>
        </w:rPr>
        <w:t xml:space="preserve">3-Birim araştırma ve geliştirme kaynaklarını araştırma stratejisi ve birimler arası dengeyi gözeterek yönetmektedir. </w:t>
      </w:r>
    </w:p>
    <w:p w:rsidR="00D351A3" w:rsidRPr="006C119D" w:rsidRDefault="00D351A3" w:rsidP="00D351A3">
      <w:pPr>
        <w:spacing w:before="67" w:line="257" w:lineRule="exact"/>
        <w:textAlignment w:val="baseline"/>
        <w:rPr>
          <w:sz w:val="24"/>
          <w:szCs w:val="24"/>
        </w:rPr>
      </w:pPr>
      <w:r w:rsidRPr="006C119D">
        <w:rPr>
          <w:sz w:val="24"/>
          <w:szCs w:val="24"/>
        </w:rPr>
        <w:t xml:space="preserve">4- Birimde araştırma kaynaklarının yeterliliği ve çeşitliliği izlenmekte ve </w:t>
      </w:r>
      <w:proofErr w:type="gramStart"/>
      <w:r w:rsidRPr="006C119D">
        <w:rPr>
          <w:sz w:val="24"/>
          <w:szCs w:val="24"/>
        </w:rPr>
        <w:t>iyileştirilmektedir .</w:t>
      </w:r>
      <w:proofErr w:type="gramEnd"/>
      <w:r w:rsidRPr="006C119D">
        <w:rPr>
          <w:sz w:val="24"/>
          <w:szCs w:val="24"/>
        </w:rPr>
        <w:t xml:space="preserve"> </w:t>
      </w:r>
    </w:p>
    <w:p w:rsidR="00D351A3" w:rsidRPr="006C119D" w:rsidRDefault="00D351A3" w:rsidP="00D351A3">
      <w:pPr>
        <w:spacing w:before="67" w:line="257" w:lineRule="exact"/>
        <w:textAlignment w:val="baseline"/>
        <w:rPr>
          <w:rFonts w:eastAsia="Tahoma"/>
          <w:color w:val="0D0D0D" w:themeColor="text1" w:themeTint="F2"/>
          <w:spacing w:val="10"/>
          <w:sz w:val="24"/>
          <w:szCs w:val="24"/>
          <w:lang w:val="tr-TR"/>
        </w:rPr>
      </w:pPr>
      <w:r w:rsidRPr="006C119D">
        <w:rPr>
          <w:sz w:val="24"/>
          <w:szCs w:val="24"/>
        </w:rPr>
        <w:t>5- İçselleştirilmiş, sistematik, sürdürülebilir ve örnek gösterilebilir uygulamalar bulunmaktadır.</w:t>
      </w:r>
    </w:p>
    <w:p w:rsidR="000F76D0"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Kanıtlar:</w:t>
      </w:r>
    </w:p>
    <w:p w:rsidR="000F76D0" w:rsidRDefault="000F76D0"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2F4360" w:rsidRDefault="002F4360" w:rsidP="000F76D0">
      <w:pPr>
        <w:pStyle w:val="ListeParagraf"/>
        <w:tabs>
          <w:tab w:val="left" w:pos="288"/>
        </w:tabs>
        <w:spacing w:before="67" w:line="257" w:lineRule="exact"/>
        <w:ind w:left="0"/>
        <w:textAlignment w:val="baseline"/>
        <w:rPr>
          <w:rFonts w:ascii="Tahoma" w:eastAsia="Tahoma" w:hAnsi="Tahoma"/>
          <w:b/>
          <w:color w:val="0D0D0D" w:themeColor="text1" w:themeTint="F2"/>
          <w:spacing w:val="10"/>
          <w:sz w:val="24"/>
          <w:szCs w:val="24"/>
          <w:lang w:val="tr-TR"/>
        </w:rPr>
      </w:pPr>
    </w:p>
    <w:p w:rsidR="00AF7A88" w:rsidRDefault="00AF7A88" w:rsidP="000F76D0">
      <w:pPr>
        <w:pStyle w:val="ListeParagraf"/>
        <w:tabs>
          <w:tab w:val="left" w:pos="288"/>
        </w:tabs>
        <w:spacing w:before="67" w:line="257" w:lineRule="exact"/>
        <w:ind w:left="0"/>
        <w:textAlignment w:val="baseline"/>
        <w:rPr>
          <w:rFonts w:ascii="Tahoma" w:eastAsia="Tahoma" w:hAnsi="Tahoma"/>
          <w:b/>
          <w:color w:val="0D0D0D" w:themeColor="text1" w:themeTint="F2"/>
          <w:spacing w:val="10"/>
          <w:sz w:val="24"/>
          <w:szCs w:val="24"/>
          <w:lang w:val="tr-TR"/>
        </w:rPr>
      </w:pPr>
      <w:r w:rsidRPr="00824267">
        <w:rPr>
          <w:rFonts w:ascii="Tahoma" w:eastAsia="Tahoma" w:hAnsi="Tahoma"/>
          <w:b/>
          <w:color w:val="0D0D0D" w:themeColor="text1" w:themeTint="F2"/>
          <w:spacing w:val="10"/>
          <w:sz w:val="24"/>
          <w:szCs w:val="24"/>
          <w:lang w:val="tr-TR"/>
        </w:rPr>
        <w:t xml:space="preserve">C.1.3. Doktora programları ve doktora sonrası </w:t>
      </w:r>
      <w:proofErr w:type="gramStart"/>
      <w:r w:rsidRPr="00824267">
        <w:rPr>
          <w:rFonts w:ascii="Tahoma" w:eastAsia="Tahoma" w:hAnsi="Tahoma"/>
          <w:b/>
          <w:color w:val="0D0D0D" w:themeColor="text1" w:themeTint="F2"/>
          <w:spacing w:val="10"/>
          <w:sz w:val="24"/>
          <w:szCs w:val="24"/>
          <w:lang w:val="tr-TR"/>
        </w:rPr>
        <w:t>imkanlar</w:t>
      </w:r>
      <w:proofErr w:type="gramEnd"/>
    </w:p>
    <w:p w:rsidR="00AD4A7E" w:rsidRPr="00AD4A7E" w:rsidRDefault="00AD4A7E" w:rsidP="000F76D0">
      <w:pPr>
        <w:pStyle w:val="ListeParagraf"/>
        <w:tabs>
          <w:tab w:val="left" w:pos="288"/>
        </w:tabs>
        <w:spacing w:before="67" w:line="257" w:lineRule="exact"/>
        <w:ind w:left="0"/>
        <w:textAlignment w:val="baseline"/>
        <w:rPr>
          <w:rFonts w:ascii="Tahoma" w:eastAsia="Tahoma" w:hAnsi="Tahoma"/>
          <w:b/>
          <w:color w:val="0D0D0D" w:themeColor="text1" w:themeTint="F2"/>
          <w:spacing w:val="10"/>
          <w:sz w:val="24"/>
          <w:szCs w:val="24"/>
          <w:lang w:val="tr-TR"/>
        </w:rPr>
      </w:pPr>
      <w:r w:rsidRPr="00AD4A7E">
        <w:rPr>
          <w:sz w:val="24"/>
          <w:szCs w:val="24"/>
        </w:rPr>
        <w:t>Doktora programlarının başvuru süreçleri, kayıtlı öğrencileri ve mezun sayıları ile gelişme eğilimleri izlenmektedir. Bölümde doktora sonrası (post-doc) imkanları bulunmaktadır ve Bölümün kendi mezunlarını işe alma (inbreeding) politikası açıktır.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Olgunluk Düzeyi: </w:t>
      </w:r>
    </w:p>
    <w:p w:rsidR="00AD4A7E" w:rsidRPr="00AD4A7E" w:rsidRDefault="00AD4A7E" w:rsidP="000F76D0">
      <w:pPr>
        <w:spacing w:before="67" w:line="257" w:lineRule="exact"/>
        <w:textAlignment w:val="baseline"/>
        <w:rPr>
          <w:sz w:val="24"/>
          <w:szCs w:val="24"/>
        </w:rPr>
      </w:pPr>
      <w:r w:rsidRPr="00AD4A7E">
        <w:rPr>
          <w:sz w:val="24"/>
          <w:szCs w:val="24"/>
        </w:rPr>
        <w:t xml:space="preserve">1-Birimin doktora programı ve doktora sonrası imkanları bulunmamaktadır. </w:t>
      </w:r>
    </w:p>
    <w:p w:rsidR="00AD4A7E" w:rsidRPr="00AD4A7E" w:rsidRDefault="00AD4A7E" w:rsidP="000F76D0">
      <w:pPr>
        <w:spacing w:before="67" w:line="257" w:lineRule="exact"/>
        <w:textAlignment w:val="baseline"/>
        <w:rPr>
          <w:sz w:val="24"/>
          <w:szCs w:val="24"/>
        </w:rPr>
      </w:pPr>
      <w:r w:rsidRPr="00AD4A7E">
        <w:rPr>
          <w:sz w:val="24"/>
          <w:szCs w:val="24"/>
        </w:rPr>
        <w:t xml:space="preserve">2- Birimin araştırma politikası, hedefleri ve stratejileri ile uyumlu doktora programı ve doktora sonrası imkanlarına ilişkin planlamalar bulunmaktadır. </w:t>
      </w:r>
    </w:p>
    <w:p w:rsidR="00AD4A7E" w:rsidRPr="00AD4A7E" w:rsidRDefault="00AD4A7E" w:rsidP="00AD4A7E">
      <w:pPr>
        <w:spacing w:before="67" w:line="257" w:lineRule="exact"/>
        <w:textAlignment w:val="baseline"/>
        <w:rPr>
          <w:sz w:val="24"/>
          <w:szCs w:val="24"/>
        </w:rPr>
      </w:pPr>
      <w:r w:rsidRPr="00AD4A7E">
        <w:rPr>
          <w:sz w:val="24"/>
          <w:szCs w:val="24"/>
          <w:highlight w:val="yellow"/>
        </w:rPr>
        <w:t>3-Birimde araştırma politikası, hedefleri ve stratejileri ile uyumlu ve destekleyen doktora programları ve doktora sonrası imkanlar yürütülmektedir.</w:t>
      </w:r>
      <w:r w:rsidRPr="00AD4A7E">
        <w:rPr>
          <w:sz w:val="24"/>
          <w:szCs w:val="24"/>
        </w:rPr>
        <w:t xml:space="preserve"> </w:t>
      </w:r>
    </w:p>
    <w:p w:rsidR="00AD4A7E" w:rsidRPr="00AD4A7E" w:rsidRDefault="00AD4A7E" w:rsidP="00AD4A7E">
      <w:pPr>
        <w:spacing w:before="67" w:line="257" w:lineRule="exact"/>
        <w:textAlignment w:val="baseline"/>
        <w:rPr>
          <w:sz w:val="24"/>
          <w:szCs w:val="24"/>
        </w:rPr>
      </w:pPr>
      <w:r w:rsidRPr="00AD4A7E">
        <w:rPr>
          <w:sz w:val="24"/>
          <w:szCs w:val="24"/>
        </w:rPr>
        <w:t xml:space="preserve">4-Birimde doktora programları ve doktora sonrası imkanlarının çıktıları düzenli olarak izlenmekte ve iyileştirilmektedir. </w:t>
      </w:r>
    </w:p>
    <w:p w:rsidR="00AD4A7E" w:rsidRPr="00AD4A7E" w:rsidRDefault="00AD4A7E" w:rsidP="00AD4A7E">
      <w:pPr>
        <w:spacing w:before="67" w:line="257" w:lineRule="exact"/>
        <w:textAlignment w:val="baseline"/>
        <w:rPr>
          <w:rFonts w:ascii="Tahoma" w:eastAsia="Tahoma" w:hAnsi="Tahoma"/>
          <w:b/>
          <w:color w:val="0D0D0D" w:themeColor="text1" w:themeTint="F2"/>
          <w:spacing w:val="10"/>
          <w:sz w:val="24"/>
          <w:szCs w:val="24"/>
          <w:lang w:val="tr-TR"/>
        </w:rPr>
      </w:pPr>
      <w:r w:rsidRPr="00AD4A7E">
        <w:rPr>
          <w:sz w:val="24"/>
          <w:szCs w:val="24"/>
        </w:rPr>
        <w:t>5- İçselleştirilmiş, sistematik, sürdürülebilir ve örnek gösterilebilir uygulamalar bulunmaktadır</w:t>
      </w:r>
      <w:r>
        <w:rPr>
          <w:sz w:val="24"/>
          <w:szCs w:val="24"/>
        </w:rPr>
        <w:t>.</w:t>
      </w:r>
    </w:p>
    <w:p w:rsidR="000F76D0"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Kanıtlar:</w:t>
      </w:r>
    </w:p>
    <w:p w:rsidR="000F76D0" w:rsidRPr="00AD4A7E" w:rsidRDefault="00AD4A7E"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r w:rsidRPr="00AD4A7E">
        <w:rPr>
          <w:sz w:val="24"/>
          <w:szCs w:val="24"/>
        </w:rPr>
        <w:t>Tarla Bitkileri Anabilim Dalında yüksek lisans ve doktora programları Fen Bilimleri Enstitüsüne bağlı olarak ve ilgili yönetmelik çerçevesinde yürütülmektedir.</w:t>
      </w:r>
    </w:p>
    <w:p w:rsidR="00AD4A7E" w:rsidRPr="00AD4A7E" w:rsidRDefault="002428A7" w:rsidP="00AD4A7E">
      <w:pPr>
        <w:pStyle w:val="ListeParagraf"/>
        <w:spacing w:before="67" w:line="257" w:lineRule="exact"/>
        <w:ind w:left="567"/>
        <w:textAlignment w:val="baseline"/>
        <w:rPr>
          <w:rFonts w:ascii="Tahoma" w:eastAsia="Tahoma" w:hAnsi="Tahoma"/>
          <w:b/>
          <w:color w:val="0D0D0D" w:themeColor="text1" w:themeTint="F2"/>
          <w:spacing w:val="10"/>
          <w:sz w:val="24"/>
          <w:szCs w:val="24"/>
          <w:lang w:val="tr-TR"/>
        </w:rPr>
      </w:pPr>
      <w:hyperlink r:id="rId54" w:history="1">
        <w:r w:rsidR="00AD4A7E" w:rsidRPr="00AD4A7E">
          <w:rPr>
            <w:color w:val="0000FF"/>
            <w:u w:val="single"/>
          </w:rPr>
          <w:t>BUÜ Fen Bilimleri Enstitüsü (uludag.edu.tr)</w:t>
        </w:r>
      </w:hyperlink>
    </w:p>
    <w:p w:rsidR="002F4360" w:rsidRDefault="002F4360" w:rsidP="000F76D0">
      <w:pPr>
        <w:pStyle w:val="ListeParagraf"/>
        <w:tabs>
          <w:tab w:val="left" w:pos="288"/>
        </w:tabs>
        <w:spacing w:before="67" w:line="257" w:lineRule="exact"/>
        <w:ind w:left="0"/>
        <w:textAlignment w:val="baseline"/>
        <w:rPr>
          <w:rFonts w:ascii="Tahoma" w:eastAsia="Tahoma" w:hAnsi="Tahoma"/>
          <w:b/>
          <w:color w:val="0D0D0D" w:themeColor="text1" w:themeTint="F2"/>
          <w:spacing w:val="10"/>
          <w:sz w:val="24"/>
          <w:szCs w:val="24"/>
          <w:lang w:val="tr-TR"/>
        </w:rPr>
      </w:pPr>
    </w:p>
    <w:p w:rsidR="00AF7A88" w:rsidRPr="00824267" w:rsidRDefault="00AF7A88" w:rsidP="000F76D0">
      <w:pPr>
        <w:pStyle w:val="ListeParagraf"/>
        <w:tabs>
          <w:tab w:val="left" w:pos="288"/>
        </w:tabs>
        <w:spacing w:before="67" w:line="257" w:lineRule="exact"/>
        <w:ind w:left="0"/>
        <w:textAlignment w:val="baseline"/>
        <w:rPr>
          <w:rFonts w:ascii="Tahoma" w:eastAsia="Tahoma" w:hAnsi="Tahoma"/>
          <w:b/>
          <w:color w:val="0D0D0D" w:themeColor="text1" w:themeTint="F2"/>
          <w:spacing w:val="10"/>
          <w:sz w:val="24"/>
          <w:szCs w:val="24"/>
          <w:lang w:val="tr-TR"/>
        </w:rPr>
      </w:pPr>
      <w:r w:rsidRPr="00824267">
        <w:rPr>
          <w:rFonts w:ascii="Tahoma" w:eastAsia="Tahoma" w:hAnsi="Tahoma"/>
          <w:b/>
          <w:color w:val="0D0D0D" w:themeColor="text1" w:themeTint="F2"/>
          <w:spacing w:val="10"/>
          <w:sz w:val="24"/>
          <w:szCs w:val="24"/>
          <w:lang w:val="tr-TR"/>
        </w:rPr>
        <w:t xml:space="preserve">C.2. Araştırma Yetkinliği, İş birlikleri ve Destekler </w:t>
      </w:r>
    </w:p>
    <w:p w:rsidR="000F76D0" w:rsidRPr="00824267" w:rsidRDefault="000F76D0" w:rsidP="000F76D0">
      <w:pPr>
        <w:tabs>
          <w:tab w:val="left" w:pos="288"/>
        </w:tabs>
        <w:spacing w:before="67" w:line="257" w:lineRule="exact"/>
        <w:textAlignment w:val="baseline"/>
        <w:rPr>
          <w:rFonts w:ascii="Tahoma" w:eastAsia="Tahoma" w:hAnsi="Tahoma"/>
          <w:b/>
          <w:color w:val="0D0D0D" w:themeColor="text1" w:themeTint="F2"/>
          <w:spacing w:val="10"/>
          <w:sz w:val="24"/>
          <w:szCs w:val="24"/>
          <w:lang w:val="tr-TR"/>
        </w:rPr>
      </w:pPr>
    </w:p>
    <w:p w:rsidR="00AF7A88" w:rsidRDefault="00AF7A88" w:rsidP="000F76D0">
      <w:pPr>
        <w:pStyle w:val="ListeParagraf"/>
        <w:tabs>
          <w:tab w:val="left" w:pos="288"/>
        </w:tabs>
        <w:spacing w:before="67" w:line="257" w:lineRule="exact"/>
        <w:ind w:left="0"/>
        <w:textAlignment w:val="baseline"/>
        <w:rPr>
          <w:rFonts w:ascii="Tahoma" w:eastAsia="Tahoma" w:hAnsi="Tahoma"/>
          <w:b/>
          <w:color w:val="0D0D0D" w:themeColor="text1" w:themeTint="F2"/>
          <w:spacing w:val="10"/>
          <w:sz w:val="24"/>
          <w:szCs w:val="24"/>
          <w:lang w:val="tr-TR"/>
        </w:rPr>
      </w:pPr>
      <w:r w:rsidRPr="00824267">
        <w:rPr>
          <w:rFonts w:ascii="Tahoma" w:eastAsia="Tahoma" w:hAnsi="Tahoma"/>
          <w:b/>
          <w:color w:val="0D0D0D" w:themeColor="text1" w:themeTint="F2"/>
          <w:spacing w:val="10"/>
          <w:sz w:val="24"/>
          <w:szCs w:val="24"/>
          <w:lang w:val="tr-TR"/>
        </w:rPr>
        <w:t>C.2.1. Araştırma yetkinlikleri ve gelişimi</w:t>
      </w:r>
    </w:p>
    <w:p w:rsidR="00AD4A7E" w:rsidRPr="00AD4A7E" w:rsidRDefault="00AD4A7E" w:rsidP="005D60C0">
      <w:pPr>
        <w:pStyle w:val="ListeParagraf"/>
        <w:tabs>
          <w:tab w:val="left" w:pos="288"/>
        </w:tabs>
        <w:spacing w:before="67" w:line="257" w:lineRule="exact"/>
        <w:ind w:left="0"/>
        <w:jc w:val="both"/>
        <w:textAlignment w:val="baseline"/>
        <w:rPr>
          <w:rFonts w:eastAsia="Tahoma"/>
          <w:color w:val="0D0D0D" w:themeColor="text1" w:themeTint="F2"/>
          <w:spacing w:val="10"/>
          <w:sz w:val="24"/>
          <w:szCs w:val="24"/>
          <w:lang w:val="tr-TR"/>
        </w:rPr>
      </w:pPr>
      <w:r>
        <w:rPr>
          <w:rFonts w:eastAsia="Tahoma"/>
          <w:color w:val="0D0D0D" w:themeColor="text1" w:themeTint="F2"/>
          <w:spacing w:val="10"/>
          <w:sz w:val="24"/>
          <w:szCs w:val="24"/>
          <w:lang w:val="tr-TR"/>
        </w:rPr>
        <w:t xml:space="preserve">Bölümümüzdeki öğretim üyelerinin araştırma yetkinlikleri yeterli düzeyde olup, </w:t>
      </w:r>
      <w:r w:rsidR="005D60C0">
        <w:rPr>
          <w:rFonts w:eastAsia="Tahoma"/>
          <w:color w:val="0D0D0D" w:themeColor="text1" w:themeTint="F2"/>
          <w:spacing w:val="10"/>
          <w:sz w:val="24"/>
          <w:szCs w:val="24"/>
          <w:lang w:val="tr-TR"/>
        </w:rPr>
        <w:t>araştırma yetkinliklerinin geli</w:t>
      </w:r>
      <w:r>
        <w:rPr>
          <w:rFonts w:eastAsia="Tahoma"/>
          <w:color w:val="0D0D0D" w:themeColor="text1" w:themeTint="F2"/>
          <w:spacing w:val="10"/>
          <w:sz w:val="24"/>
          <w:szCs w:val="24"/>
          <w:lang w:val="tr-TR"/>
        </w:rPr>
        <w:t>ştirilmesi için çalıştay, proje pazarı</w:t>
      </w:r>
      <w:r w:rsidR="005D60C0">
        <w:rPr>
          <w:rFonts w:eastAsia="Tahoma"/>
          <w:color w:val="0D0D0D" w:themeColor="text1" w:themeTint="F2"/>
          <w:spacing w:val="10"/>
          <w:sz w:val="24"/>
          <w:szCs w:val="24"/>
          <w:lang w:val="tr-TR"/>
        </w:rPr>
        <w:t xml:space="preserve">, diğer araştırmacı kuruluşlarla işbirliği görüşmeleri gerçekleştirilmektedir. Bölümümüzde multidisipliner özgün değeri yüksek araştırma projeleri ve ayrıca kamu, özel sektör araştırmacı kuruluşlarla üniversitelerin işbirliği ile yürütülerek başarılı bir şekilde tamamlanmış projeler de bulunmaktadır. </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Olgunluk Düzeyi: </w:t>
      </w:r>
    </w:p>
    <w:p w:rsidR="005D60C0" w:rsidRPr="005D60C0" w:rsidRDefault="005D60C0" w:rsidP="005D60C0">
      <w:pPr>
        <w:spacing w:before="67" w:line="257" w:lineRule="exact"/>
        <w:textAlignment w:val="baseline"/>
        <w:rPr>
          <w:sz w:val="24"/>
          <w:szCs w:val="24"/>
        </w:rPr>
      </w:pPr>
      <w:r w:rsidRPr="005D60C0">
        <w:rPr>
          <w:sz w:val="24"/>
          <w:szCs w:val="24"/>
        </w:rPr>
        <w:t xml:space="preserve">       1-Birimde, öğretim elemanlarının araştırma yetkinliğinin geliştirilmesine yönelik mekanizmalar </w:t>
      </w:r>
    </w:p>
    <w:p w:rsidR="005D60C0" w:rsidRPr="005D60C0" w:rsidRDefault="005D60C0" w:rsidP="005D60C0">
      <w:pPr>
        <w:spacing w:before="67" w:line="257" w:lineRule="exact"/>
        <w:textAlignment w:val="baseline"/>
        <w:rPr>
          <w:sz w:val="24"/>
          <w:szCs w:val="24"/>
        </w:rPr>
      </w:pPr>
      <w:r w:rsidRPr="005D60C0">
        <w:rPr>
          <w:sz w:val="24"/>
          <w:szCs w:val="24"/>
        </w:rPr>
        <w:t xml:space="preserve">           bulunmamaktadır. </w:t>
      </w:r>
    </w:p>
    <w:p w:rsidR="005D60C0" w:rsidRDefault="005D60C0" w:rsidP="005D60C0">
      <w:pPr>
        <w:spacing w:before="67" w:line="257" w:lineRule="exact"/>
        <w:ind w:left="360"/>
        <w:textAlignment w:val="baseline"/>
        <w:rPr>
          <w:sz w:val="24"/>
          <w:szCs w:val="24"/>
        </w:rPr>
      </w:pPr>
      <w:r w:rsidRPr="005D60C0">
        <w:rPr>
          <w:sz w:val="24"/>
          <w:szCs w:val="24"/>
        </w:rPr>
        <w:t>2- Birimde, öğretim elemanlarının araştırma yetkinliğinin geliştirilmesine yönelik planlar</w:t>
      </w:r>
    </w:p>
    <w:p w:rsidR="005D60C0" w:rsidRPr="005D60C0" w:rsidRDefault="005D60C0" w:rsidP="005D60C0">
      <w:pPr>
        <w:spacing w:before="67" w:line="257" w:lineRule="exact"/>
        <w:ind w:left="360"/>
        <w:textAlignment w:val="baseline"/>
        <w:rPr>
          <w:sz w:val="24"/>
          <w:szCs w:val="24"/>
        </w:rPr>
      </w:pPr>
      <w:r>
        <w:rPr>
          <w:sz w:val="24"/>
          <w:szCs w:val="24"/>
        </w:rPr>
        <w:t xml:space="preserve">    </w:t>
      </w:r>
      <w:r w:rsidRPr="005D60C0">
        <w:rPr>
          <w:sz w:val="24"/>
          <w:szCs w:val="24"/>
        </w:rPr>
        <w:t xml:space="preserve"> bulunmaktadır. </w:t>
      </w:r>
    </w:p>
    <w:p w:rsidR="005D60C0" w:rsidRDefault="005D60C0" w:rsidP="005D60C0">
      <w:pPr>
        <w:spacing w:before="67" w:line="257" w:lineRule="exact"/>
        <w:textAlignment w:val="baseline"/>
        <w:rPr>
          <w:sz w:val="24"/>
          <w:szCs w:val="24"/>
        </w:rPr>
      </w:pPr>
      <w:r w:rsidRPr="005D60C0">
        <w:rPr>
          <w:sz w:val="24"/>
          <w:szCs w:val="24"/>
        </w:rPr>
        <w:t xml:space="preserve">       3-Birimin genelinde öğretim elemanlarının araştırma yetkinliğinin geliş</w:t>
      </w:r>
      <w:r>
        <w:rPr>
          <w:sz w:val="24"/>
          <w:szCs w:val="24"/>
        </w:rPr>
        <w:t>tirilmesi</w:t>
      </w:r>
      <w:r w:rsidRPr="005D60C0">
        <w:rPr>
          <w:sz w:val="24"/>
          <w:szCs w:val="24"/>
        </w:rPr>
        <w:t>ne yönelik</w:t>
      </w:r>
    </w:p>
    <w:p w:rsidR="005D60C0" w:rsidRPr="005D60C0" w:rsidRDefault="005D60C0" w:rsidP="005D60C0">
      <w:pPr>
        <w:spacing w:before="67" w:line="257" w:lineRule="exact"/>
        <w:textAlignment w:val="baseline"/>
        <w:rPr>
          <w:sz w:val="24"/>
          <w:szCs w:val="24"/>
        </w:rPr>
      </w:pPr>
      <w:r>
        <w:rPr>
          <w:sz w:val="24"/>
          <w:szCs w:val="24"/>
        </w:rPr>
        <w:t xml:space="preserve">         </w:t>
      </w:r>
      <w:r w:rsidRPr="005D60C0">
        <w:rPr>
          <w:sz w:val="24"/>
          <w:szCs w:val="24"/>
        </w:rPr>
        <w:t xml:space="preserve"> </w:t>
      </w:r>
      <w:r>
        <w:rPr>
          <w:sz w:val="24"/>
          <w:szCs w:val="24"/>
        </w:rPr>
        <w:t>u</w:t>
      </w:r>
      <w:r w:rsidRPr="005D60C0">
        <w:rPr>
          <w:sz w:val="24"/>
          <w:szCs w:val="24"/>
        </w:rPr>
        <w:t>ygulamalar</w:t>
      </w:r>
      <w:r>
        <w:rPr>
          <w:sz w:val="24"/>
          <w:szCs w:val="24"/>
        </w:rPr>
        <w:t xml:space="preserve"> </w:t>
      </w:r>
      <w:r w:rsidRPr="005D60C0">
        <w:rPr>
          <w:sz w:val="24"/>
          <w:szCs w:val="24"/>
        </w:rPr>
        <w:t xml:space="preserve">yürütülmektedir. </w:t>
      </w:r>
    </w:p>
    <w:p w:rsidR="005D60C0" w:rsidRDefault="005D60C0" w:rsidP="005D60C0">
      <w:pPr>
        <w:spacing w:before="67" w:line="257" w:lineRule="exact"/>
        <w:textAlignment w:val="baseline"/>
        <w:rPr>
          <w:sz w:val="24"/>
          <w:szCs w:val="24"/>
        </w:rPr>
      </w:pPr>
      <w:r w:rsidRPr="005D60C0">
        <w:rPr>
          <w:sz w:val="24"/>
          <w:szCs w:val="24"/>
        </w:rPr>
        <w:t xml:space="preserve">       4-Birimde, öğretim elemanlarının araştırma yetkinliğinin geliştirilmesine yönelik uygulamalar </w:t>
      </w:r>
    </w:p>
    <w:p w:rsidR="005D60C0" w:rsidRDefault="005D60C0" w:rsidP="005D60C0">
      <w:pPr>
        <w:spacing w:before="67" w:line="257" w:lineRule="exact"/>
        <w:textAlignment w:val="baseline"/>
        <w:rPr>
          <w:sz w:val="24"/>
          <w:szCs w:val="24"/>
        </w:rPr>
      </w:pPr>
      <w:r>
        <w:rPr>
          <w:sz w:val="24"/>
          <w:szCs w:val="24"/>
        </w:rPr>
        <w:t xml:space="preserve">           </w:t>
      </w:r>
      <w:r w:rsidRPr="005D60C0">
        <w:rPr>
          <w:sz w:val="24"/>
          <w:szCs w:val="24"/>
        </w:rPr>
        <w:t>izlenmekte ve</w:t>
      </w:r>
      <w:r>
        <w:rPr>
          <w:sz w:val="24"/>
          <w:szCs w:val="24"/>
        </w:rPr>
        <w:t xml:space="preserve"> </w:t>
      </w:r>
      <w:r w:rsidRPr="005D60C0">
        <w:rPr>
          <w:sz w:val="24"/>
          <w:szCs w:val="24"/>
        </w:rPr>
        <w:t xml:space="preserve">izlem sonuçları öğretim elemanları ile birlikte değerlendirilerek önlemler </w:t>
      </w:r>
    </w:p>
    <w:p w:rsidR="005D60C0" w:rsidRPr="005D60C0" w:rsidRDefault="005D60C0" w:rsidP="005D60C0">
      <w:pPr>
        <w:spacing w:before="67" w:line="257" w:lineRule="exact"/>
        <w:textAlignment w:val="baseline"/>
        <w:rPr>
          <w:sz w:val="24"/>
          <w:szCs w:val="24"/>
        </w:rPr>
      </w:pPr>
      <w:r>
        <w:rPr>
          <w:sz w:val="24"/>
          <w:szCs w:val="24"/>
        </w:rPr>
        <w:t xml:space="preserve">            </w:t>
      </w:r>
      <w:r w:rsidRPr="005D60C0">
        <w:rPr>
          <w:sz w:val="24"/>
          <w:szCs w:val="24"/>
        </w:rPr>
        <w:t xml:space="preserve">alınmaktadır. </w:t>
      </w:r>
    </w:p>
    <w:p w:rsidR="005D60C0" w:rsidRPr="005D60C0" w:rsidRDefault="005D60C0" w:rsidP="005D60C0">
      <w:pPr>
        <w:spacing w:before="67" w:line="257" w:lineRule="exact"/>
        <w:ind w:left="360"/>
        <w:textAlignment w:val="baseline"/>
        <w:rPr>
          <w:rFonts w:ascii="Tahoma" w:eastAsia="Tahoma" w:hAnsi="Tahoma"/>
          <w:b/>
          <w:color w:val="0D0D0D" w:themeColor="text1" w:themeTint="F2"/>
          <w:spacing w:val="10"/>
          <w:sz w:val="24"/>
          <w:szCs w:val="24"/>
          <w:lang w:val="tr-TR"/>
        </w:rPr>
      </w:pPr>
      <w:r w:rsidRPr="005D60C0">
        <w:rPr>
          <w:sz w:val="24"/>
          <w:szCs w:val="24"/>
        </w:rPr>
        <w:t xml:space="preserve"> </w:t>
      </w:r>
      <w:r w:rsidRPr="005D60C0">
        <w:rPr>
          <w:sz w:val="24"/>
          <w:szCs w:val="24"/>
          <w:highlight w:val="yellow"/>
        </w:rPr>
        <w:t>5- İçselleştirilmiş, sistematik, sürdürülebilir ve örnek gösterilebilir uygulamalar bulunmaktadır.</w:t>
      </w:r>
    </w:p>
    <w:p w:rsidR="000F76D0"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Kanıtlar:</w:t>
      </w:r>
    </w:p>
    <w:p w:rsidR="000F76D0" w:rsidRDefault="00997419" w:rsidP="002E6FB6">
      <w:pPr>
        <w:pStyle w:val="ListeParagraf"/>
        <w:numPr>
          <w:ilvl w:val="0"/>
          <w:numId w:val="5"/>
        </w:numPr>
        <w:spacing w:before="67" w:line="257" w:lineRule="exact"/>
        <w:ind w:left="567"/>
        <w:textAlignment w:val="baseline"/>
        <w:rPr>
          <w:rFonts w:eastAsia="Tahoma"/>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 </w:t>
      </w:r>
      <w:r w:rsidRPr="00997419">
        <w:rPr>
          <w:rFonts w:eastAsia="Tahoma"/>
          <w:color w:val="0D0D0D" w:themeColor="text1" w:themeTint="F2"/>
          <w:spacing w:val="10"/>
          <w:sz w:val="24"/>
          <w:szCs w:val="24"/>
          <w:lang w:val="tr-TR"/>
        </w:rPr>
        <w:t>Bölüm öğretim üyeleri tarafından sonuçlandırılan bazı TÜBİTAK projeleri</w:t>
      </w:r>
    </w:p>
    <w:p w:rsidR="00997419" w:rsidRDefault="003767A9" w:rsidP="00997419">
      <w:pPr>
        <w:pStyle w:val="ListeParagraf"/>
        <w:spacing w:before="67" w:line="257" w:lineRule="exact"/>
        <w:ind w:left="567"/>
        <w:textAlignment w:val="baseline"/>
        <w:rPr>
          <w:rFonts w:eastAsia="Tahoma"/>
          <w:color w:val="0D0D0D" w:themeColor="text1" w:themeTint="F2"/>
          <w:spacing w:val="10"/>
          <w:sz w:val="24"/>
          <w:szCs w:val="24"/>
          <w:lang w:val="tr-TR"/>
        </w:rPr>
      </w:pPr>
      <w:r>
        <w:rPr>
          <w:rFonts w:eastAsia="Tahoma"/>
          <w:color w:val="0D0D0D" w:themeColor="text1" w:themeTint="F2"/>
          <w:spacing w:val="10"/>
          <w:sz w:val="24"/>
          <w:szCs w:val="24"/>
          <w:lang w:val="tr-TR"/>
        </w:rPr>
        <w:t>Ek-1</w:t>
      </w:r>
    </w:p>
    <w:p w:rsidR="003767A9" w:rsidRPr="00997419" w:rsidRDefault="003767A9" w:rsidP="00997419">
      <w:pPr>
        <w:pStyle w:val="ListeParagraf"/>
        <w:spacing w:before="67" w:line="257" w:lineRule="exact"/>
        <w:ind w:left="567"/>
        <w:textAlignment w:val="baseline"/>
        <w:rPr>
          <w:rFonts w:eastAsia="Tahoma"/>
          <w:color w:val="0D0D0D" w:themeColor="text1" w:themeTint="F2"/>
          <w:spacing w:val="10"/>
          <w:sz w:val="24"/>
          <w:szCs w:val="24"/>
          <w:lang w:val="tr-TR"/>
        </w:rPr>
      </w:pPr>
      <w:r>
        <w:rPr>
          <w:rFonts w:eastAsia="Tahoma"/>
          <w:color w:val="0D0D0D" w:themeColor="text1" w:themeTint="F2"/>
          <w:spacing w:val="10"/>
          <w:sz w:val="24"/>
          <w:szCs w:val="24"/>
          <w:lang w:val="tr-TR"/>
        </w:rPr>
        <w:t>Ek-2</w:t>
      </w:r>
    </w:p>
    <w:p w:rsidR="002F4360" w:rsidRDefault="00997419" w:rsidP="000F76D0">
      <w:pPr>
        <w:pStyle w:val="ListeParagraf"/>
        <w:tabs>
          <w:tab w:val="left" w:pos="288"/>
        </w:tabs>
        <w:spacing w:before="67" w:line="257" w:lineRule="exact"/>
        <w:ind w:left="0"/>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        </w:t>
      </w:r>
      <w:r w:rsidRPr="00997419">
        <w:rPr>
          <w:rFonts w:ascii="Tahoma" w:eastAsia="Tahoma" w:hAnsi="Tahoma"/>
          <w:b/>
          <w:color w:val="0D0D0D" w:themeColor="text1" w:themeTint="F2"/>
          <w:spacing w:val="10"/>
          <w:sz w:val="24"/>
          <w:szCs w:val="24"/>
          <w:lang w:val="tr-TR"/>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631.35pt" o:ole="">
            <v:imagedata r:id="rId55" o:title=""/>
          </v:shape>
          <o:OLEObject Type="Embed" ProgID="Acrobat.Document.DC" ShapeID="_x0000_i1025" DrawAspect="Content" ObjectID="_1767090108" r:id="rId56"/>
        </w:object>
      </w:r>
    </w:p>
    <w:p w:rsidR="00AF7A88" w:rsidRDefault="00AF7A88" w:rsidP="000F76D0">
      <w:pPr>
        <w:pStyle w:val="ListeParagraf"/>
        <w:tabs>
          <w:tab w:val="left" w:pos="288"/>
        </w:tabs>
        <w:spacing w:before="67" w:line="257" w:lineRule="exact"/>
        <w:ind w:left="0"/>
        <w:textAlignment w:val="baseline"/>
        <w:rPr>
          <w:rFonts w:ascii="Tahoma" w:eastAsia="Tahoma" w:hAnsi="Tahoma"/>
          <w:b/>
          <w:color w:val="0D0D0D" w:themeColor="text1" w:themeTint="F2"/>
          <w:spacing w:val="10"/>
          <w:sz w:val="24"/>
          <w:szCs w:val="24"/>
          <w:lang w:val="tr-TR"/>
        </w:rPr>
      </w:pPr>
      <w:r w:rsidRPr="00824267">
        <w:rPr>
          <w:rFonts w:ascii="Tahoma" w:eastAsia="Tahoma" w:hAnsi="Tahoma"/>
          <w:b/>
          <w:color w:val="0D0D0D" w:themeColor="text1" w:themeTint="F2"/>
          <w:spacing w:val="10"/>
          <w:sz w:val="24"/>
          <w:szCs w:val="24"/>
          <w:lang w:val="tr-TR"/>
        </w:rPr>
        <w:t>C.2.2. Ulusal ve uluslararası ortak programlar ve ortak araştırma birimleri</w:t>
      </w:r>
    </w:p>
    <w:p w:rsidR="00997419" w:rsidRPr="009B0FF4" w:rsidRDefault="004D57D1" w:rsidP="009B0FF4">
      <w:pPr>
        <w:pStyle w:val="ListeParagraf"/>
        <w:tabs>
          <w:tab w:val="left" w:pos="288"/>
        </w:tabs>
        <w:spacing w:before="67" w:line="257" w:lineRule="exact"/>
        <w:ind w:left="0"/>
        <w:jc w:val="both"/>
        <w:textAlignment w:val="baseline"/>
        <w:rPr>
          <w:rFonts w:ascii="Tahoma" w:eastAsia="Tahoma" w:hAnsi="Tahoma"/>
          <w:b/>
          <w:color w:val="0D0D0D" w:themeColor="text1" w:themeTint="F2"/>
          <w:spacing w:val="10"/>
          <w:sz w:val="24"/>
          <w:szCs w:val="24"/>
          <w:lang w:val="tr-TR"/>
        </w:rPr>
      </w:pPr>
      <w:r w:rsidRPr="009B0FF4">
        <w:rPr>
          <w:sz w:val="24"/>
          <w:szCs w:val="24"/>
        </w:rPr>
        <w:t>Bö</w:t>
      </w:r>
      <w:r w:rsidR="009B0FF4" w:rsidRPr="009B0FF4">
        <w:rPr>
          <w:sz w:val="24"/>
          <w:szCs w:val="24"/>
        </w:rPr>
        <w:t>lüm</w:t>
      </w:r>
      <w:r w:rsidRPr="009B0FF4">
        <w:rPr>
          <w:sz w:val="24"/>
          <w:szCs w:val="24"/>
        </w:rPr>
        <w:t xml:space="preserve">ler arası iş birliklerini, </w:t>
      </w:r>
      <w:r w:rsidR="009B0FF4" w:rsidRPr="009B0FF4">
        <w:rPr>
          <w:sz w:val="24"/>
          <w:szCs w:val="24"/>
        </w:rPr>
        <w:t xml:space="preserve">kurumlar arası </w:t>
      </w:r>
      <w:r w:rsidRPr="009B0FF4">
        <w:rPr>
          <w:sz w:val="24"/>
          <w:szCs w:val="24"/>
        </w:rPr>
        <w:t xml:space="preserve">sinerji yaratacak ortak girişimleri özendirecek mekanizmalar mevcuttur ve etkindir. Ortak araştırma veya lisansüstü programları, araştırma ağlarına katılım, ortak araştırma birimleri varlığı, ulusal ve uluslararası iş birlikleri gibi çoklu araştırma faaliyetleri </w:t>
      </w:r>
      <w:r w:rsidR="009B0FF4" w:rsidRPr="009B0FF4">
        <w:rPr>
          <w:sz w:val="24"/>
          <w:szCs w:val="24"/>
        </w:rPr>
        <w:t xml:space="preserve">Üniversite bünyesinde </w:t>
      </w:r>
      <w:r w:rsidRPr="009B0FF4">
        <w:rPr>
          <w:sz w:val="24"/>
          <w:szCs w:val="24"/>
        </w:rPr>
        <w:t>tanımlanmıştır, desteklenmektedir</w:t>
      </w:r>
      <w:r w:rsidR="009B0FF4" w:rsidRPr="009B0FF4">
        <w:rPr>
          <w:sz w:val="24"/>
          <w:szCs w:val="24"/>
        </w:rPr>
        <w:t xml:space="preserve"> ve sistematik olarak izlen</w:t>
      </w:r>
      <w:r w:rsidRPr="009B0FF4">
        <w:rPr>
          <w:sz w:val="24"/>
          <w:szCs w:val="24"/>
        </w:rPr>
        <w:t>mektedir.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Olgunluk Düzeyi: </w:t>
      </w:r>
    </w:p>
    <w:p w:rsidR="009B0FF4" w:rsidRDefault="009B0FF4" w:rsidP="009B0FF4">
      <w:pPr>
        <w:pStyle w:val="Default"/>
      </w:pPr>
    </w:p>
    <w:p w:rsidR="009B0FF4" w:rsidRPr="009B0FF4" w:rsidRDefault="009B0FF4" w:rsidP="009B0FF4">
      <w:pPr>
        <w:pStyle w:val="Default"/>
        <w:spacing w:after="148"/>
      </w:pPr>
      <w:r w:rsidRPr="009B0FF4">
        <w:t xml:space="preserve">1- Birimde ulusal ve uluslararası düzeyde ortak programlar ve ortak araştırma birimleri oluşturma yönünde mekanizmalar bulunmamaktadır. </w:t>
      </w:r>
    </w:p>
    <w:p w:rsidR="009B0FF4" w:rsidRPr="009B0FF4" w:rsidRDefault="009B0FF4" w:rsidP="009B0FF4">
      <w:pPr>
        <w:pStyle w:val="Default"/>
        <w:spacing w:after="148"/>
      </w:pPr>
      <w:r w:rsidRPr="009B0FF4">
        <w:rPr>
          <w:highlight w:val="yellow"/>
        </w:rPr>
        <w:t>2- Birimde ulusal ve uluslararası düzeyde ortak programlar ve ortak araştırma birimleri ile araştırma ağlarına katılım ve iş birlikleri kurma gibi çoklu araştırma faaliyetlerine yönelik planlamalar ve mekanizmalar bulunmaktadır.</w:t>
      </w:r>
      <w:r w:rsidRPr="009B0FF4">
        <w:t xml:space="preserve"> </w:t>
      </w:r>
    </w:p>
    <w:p w:rsidR="009B0FF4" w:rsidRPr="009B0FF4" w:rsidRDefault="009B0FF4" w:rsidP="009B0FF4">
      <w:pPr>
        <w:pStyle w:val="Default"/>
        <w:spacing w:after="148"/>
      </w:pPr>
      <w:r w:rsidRPr="009B0FF4">
        <w:t xml:space="preserve">3- Birimin genelinde ulusal ve uluslararası düzeyde ortak programlar ve ortak araştırma faaliyetleri yürütülmektedir. </w:t>
      </w:r>
    </w:p>
    <w:p w:rsidR="009B0FF4" w:rsidRPr="009B0FF4" w:rsidRDefault="009B0FF4" w:rsidP="009B0FF4">
      <w:pPr>
        <w:pStyle w:val="Default"/>
        <w:spacing w:after="148"/>
      </w:pPr>
      <w:r w:rsidRPr="009B0FF4">
        <w:t xml:space="preserve">4- Birimde ulusal ve uluslararası düzeyde birim içi ve birimlar arası ortak programlar ve ortak araştırma faaliyetleri izlenmekte ve ilgili paydaşlarla değerlendirilerek iyileştirilmektedir. </w:t>
      </w:r>
    </w:p>
    <w:p w:rsidR="009B0FF4" w:rsidRPr="009B0FF4" w:rsidRDefault="009B0FF4" w:rsidP="009B0FF4">
      <w:pPr>
        <w:pStyle w:val="Default"/>
      </w:pPr>
      <w:r w:rsidRPr="009B0FF4">
        <w:t xml:space="preserve">5- İçselleştirilmiş, sistematik, sürdürülebilir ve örnek gösterilebilir uygulamalar bulunmaktadır. </w:t>
      </w:r>
    </w:p>
    <w:p w:rsidR="009B0FF4" w:rsidRPr="00824267" w:rsidRDefault="009B0FF4" w:rsidP="000F76D0">
      <w:pPr>
        <w:spacing w:before="67" w:line="257" w:lineRule="exact"/>
        <w:textAlignment w:val="baseline"/>
        <w:rPr>
          <w:rFonts w:ascii="Tahoma" w:eastAsia="Tahoma" w:hAnsi="Tahoma"/>
          <w:b/>
          <w:color w:val="0D0D0D" w:themeColor="text1" w:themeTint="F2"/>
          <w:spacing w:val="10"/>
          <w:sz w:val="24"/>
          <w:szCs w:val="24"/>
          <w:lang w:val="tr-TR"/>
        </w:rPr>
      </w:pPr>
    </w:p>
    <w:p w:rsidR="000F76D0"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Kanıtlar:</w:t>
      </w:r>
    </w:p>
    <w:p w:rsidR="000F76D0" w:rsidRDefault="000F76D0"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2F4360" w:rsidRDefault="002F4360" w:rsidP="000F76D0">
      <w:pPr>
        <w:pStyle w:val="ListeParagraf"/>
        <w:tabs>
          <w:tab w:val="left" w:pos="288"/>
        </w:tabs>
        <w:spacing w:before="67" w:line="257" w:lineRule="exact"/>
        <w:ind w:left="0"/>
        <w:textAlignment w:val="baseline"/>
        <w:rPr>
          <w:rFonts w:ascii="Tahoma" w:eastAsia="Tahoma" w:hAnsi="Tahoma"/>
          <w:b/>
          <w:color w:val="0D0D0D" w:themeColor="text1" w:themeTint="F2"/>
          <w:spacing w:val="10"/>
          <w:sz w:val="24"/>
          <w:szCs w:val="24"/>
          <w:lang w:val="tr-TR"/>
        </w:rPr>
      </w:pPr>
    </w:p>
    <w:p w:rsidR="00AF7A88" w:rsidRPr="00824267" w:rsidRDefault="00AF7A88" w:rsidP="000F76D0">
      <w:pPr>
        <w:pStyle w:val="ListeParagraf"/>
        <w:tabs>
          <w:tab w:val="left" w:pos="288"/>
        </w:tabs>
        <w:spacing w:before="67" w:line="257" w:lineRule="exact"/>
        <w:ind w:left="0"/>
        <w:textAlignment w:val="baseline"/>
        <w:rPr>
          <w:rFonts w:ascii="Tahoma" w:eastAsia="Tahoma" w:hAnsi="Tahoma"/>
          <w:b/>
          <w:color w:val="0D0D0D" w:themeColor="text1" w:themeTint="F2"/>
          <w:spacing w:val="10"/>
          <w:sz w:val="24"/>
          <w:szCs w:val="24"/>
          <w:lang w:val="tr-TR"/>
        </w:rPr>
      </w:pPr>
      <w:r w:rsidRPr="00824267">
        <w:rPr>
          <w:rFonts w:ascii="Tahoma" w:eastAsia="Tahoma" w:hAnsi="Tahoma"/>
          <w:b/>
          <w:color w:val="0D0D0D" w:themeColor="text1" w:themeTint="F2"/>
          <w:spacing w:val="10"/>
          <w:sz w:val="24"/>
          <w:szCs w:val="24"/>
          <w:lang w:val="tr-TR"/>
        </w:rPr>
        <w:t>C.3. Araştırma Performansı</w:t>
      </w:r>
    </w:p>
    <w:p w:rsidR="007F7F64" w:rsidRPr="001A3421" w:rsidRDefault="001A3421" w:rsidP="000F76D0">
      <w:pPr>
        <w:tabs>
          <w:tab w:val="left" w:pos="288"/>
        </w:tabs>
        <w:spacing w:before="67" w:line="257" w:lineRule="exact"/>
        <w:textAlignment w:val="baseline"/>
        <w:rPr>
          <w:rFonts w:eastAsia="Tahoma"/>
          <w:color w:val="0D0D0D" w:themeColor="text1" w:themeTint="F2"/>
          <w:spacing w:val="10"/>
          <w:sz w:val="24"/>
          <w:szCs w:val="24"/>
          <w:lang w:val="tr-TR"/>
        </w:rPr>
      </w:pPr>
      <w:r w:rsidRPr="001A3421">
        <w:rPr>
          <w:rFonts w:eastAsia="Tahoma"/>
          <w:color w:val="0D0D0D" w:themeColor="text1" w:themeTint="F2"/>
          <w:spacing w:val="10"/>
          <w:sz w:val="24"/>
          <w:szCs w:val="24"/>
          <w:lang w:val="tr-TR"/>
        </w:rPr>
        <w:t xml:space="preserve">Bölümümüzde araştırma </w:t>
      </w:r>
      <w:r>
        <w:rPr>
          <w:rFonts w:eastAsia="Tahoma"/>
          <w:color w:val="0D0D0D" w:themeColor="text1" w:themeTint="F2"/>
          <w:spacing w:val="10"/>
          <w:sz w:val="24"/>
          <w:szCs w:val="24"/>
          <w:lang w:val="tr-TR"/>
        </w:rPr>
        <w:t>performansı yeterli düzeyde olup, performans süreçleri izlenmekte, değerlendirilmekte ve iyileştirilmesine yönelik girişimlerde bulunulmaktadır.</w:t>
      </w:r>
    </w:p>
    <w:p w:rsidR="00AF7A88" w:rsidRDefault="00AF7A88" w:rsidP="000F76D0">
      <w:pPr>
        <w:pStyle w:val="ListeParagraf"/>
        <w:tabs>
          <w:tab w:val="left" w:pos="288"/>
        </w:tabs>
        <w:spacing w:before="67" w:line="257" w:lineRule="exact"/>
        <w:ind w:left="0"/>
        <w:textAlignment w:val="baseline"/>
        <w:rPr>
          <w:rFonts w:ascii="Tahoma" w:eastAsia="Tahoma" w:hAnsi="Tahoma"/>
          <w:b/>
          <w:color w:val="0D0D0D" w:themeColor="text1" w:themeTint="F2"/>
          <w:spacing w:val="10"/>
          <w:sz w:val="24"/>
          <w:szCs w:val="24"/>
          <w:lang w:val="tr-TR"/>
        </w:rPr>
      </w:pPr>
      <w:r w:rsidRPr="00824267">
        <w:rPr>
          <w:rFonts w:ascii="Tahoma" w:eastAsia="Tahoma" w:hAnsi="Tahoma"/>
          <w:b/>
          <w:color w:val="0D0D0D" w:themeColor="text1" w:themeTint="F2"/>
          <w:spacing w:val="10"/>
          <w:sz w:val="24"/>
          <w:szCs w:val="24"/>
          <w:lang w:val="tr-TR"/>
        </w:rPr>
        <w:t>C.3.1. Araştırma performansının izlenmesi ve değerlendirilmesi</w:t>
      </w:r>
    </w:p>
    <w:p w:rsidR="001A3421" w:rsidRPr="001A3421" w:rsidRDefault="001A3421" w:rsidP="001A3421">
      <w:pPr>
        <w:pStyle w:val="ListeParagraf"/>
        <w:tabs>
          <w:tab w:val="left" w:pos="288"/>
        </w:tabs>
        <w:spacing w:before="67" w:line="257" w:lineRule="exact"/>
        <w:ind w:left="0"/>
        <w:jc w:val="both"/>
        <w:textAlignment w:val="baseline"/>
        <w:rPr>
          <w:rFonts w:ascii="Tahoma" w:eastAsia="Tahoma" w:hAnsi="Tahoma"/>
          <w:b/>
          <w:color w:val="0D0D0D" w:themeColor="text1" w:themeTint="F2"/>
          <w:spacing w:val="10"/>
          <w:sz w:val="24"/>
          <w:szCs w:val="24"/>
          <w:lang w:val="tr-TR"/>
        </w:rPr>
      </w:pPr>
      <w:r>
        <w:rPr>
          <w:sz w:val="24"/>
          <w:szCs w:val="24"/>
        </w:rPr>
        <w:lastRenderedPageBreak/>
        <w:t>Bölümümü</w:t>
      </w:r>
      <w:r w:rsidRPr="001A3421">
        <w:rPr>
          <w:sz w:val="24"/>
          <w:szCs w:val="24"/>
        </w:rPr>
        <w:t>zde araştırma performansını ölçmek ve değerlendirmek üzere, her yıl düzenli olarak hazırlanan faaliyet raporu çerçevesinde akademik personelin yaptığı araştırmalar kayıt altı</w:t>
      </w:r>
      <w:r>
        <w:rPr>
          <w:sz w:val="24"/>
          <w:szCs w:val="24"/>
        </w:rPr>
        <w:t>na alınmaktadır. Ayrıca Bölümümüz</w:t>
      </w:r>
      <w:r w:rsidRPr="001A3421">
        <w:rPr>
          <w:sz w:val="24"/>
          <w:szCs w:val="24"/>
        </w:rPr>
        <w:t xml:space="preserve">de Akademik Teşvik İnceleme Komisyonu tarafından yapılan araştırmaların Akademik Teşvik Yönetmeliği’ne göre uygunluğu </w:t>
      </w:r>
      <w:r>
        <w:rPr>
          <w:sz w:val="24"/>
          <w:szCs w:val="24"/>
        </w:rPr>
        <w:t>da değerlendirilmektedir.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Olgunluk Düzeyi: </w:t>
      </w:r>
    </w:p>
    <w:p w:rsidR="001A3421" w:rsidRPr="001A3421" w:rsidRDefault="001A3421" w:rsidP="001A3421">
      <w:pPr>
        <w:pStyle w:val="ListeParagraf"/>
        <w:numPr>
          <w:ilvl w:val="0"/>
          <w:numId w:val="28"/>
        </w:numPr>
        <w:spacing w:before="67" w:line="257" w:lineRule="exact"/>
        <w:textAlignment w:val="baseline"/>
        <w:rPr>
          <w:sz w:val="24"/>
          <w:szCs w:val="24"/>
        </w:rPr>
      </w:pPr>
      <w:r w:rsidRPr="001A3421">
        <w:rPr>
          <w:sz w:val="24"/>
          <w:szCs w:val="24"/>
        </w:rPr>
        <w:t xml:space="preserve">Birimde araştırma performansının izlenmesine ve değerlendirmesine yönelik mekanizmalar bulunmamaktadır. </w:t>
      </w:r>
    </w:p>
    <w:p w:rsidR="001A3421" w:rsidRPr="001A3421" w:rsidRDefault="001A3421" w:rsidP="001A3421">
      <w:pPr>
        <w:pStyle w:val="ListeParagraf"/>
        <w:numPr>
          <w:ilvl w:val="0"/>
          <w:numId w:val="28"/>
        </w:numPr>
        <w:spacing w:before="67" w:line="257" w:lineRule="exact"/>
        <w:textAlignment w:val="baseline"/>
        <w:rPr>
          <w:sz w:val="24"/>
          <w:szCs w:val="24"/>
        </w:rPr>
      </w:pPr>
      <w:r w:rsidRPr="001A3421">
        <w:rPr>
          <w:sz w:val="24"/>
          <w:szCs w:val="24"/>
        </w:rPr>
        <w:t xml:space="preserve">Birimde araştırma performansının izlenmesine ve değerlendirmesine yönelik ilke, kural ve göstergeler bulunmaktadır. </w:t>
      </w:r>
    </w:p>
    <w:p w:rsidR="001A3421" w:rsidRPr="001A3421" w:rsidRDefault="001A3421" w:rsidP="001A3421">
      <w:pPr>
        <w:pStyle w:val="ListeParagraf"/>
        <w:numPr>
          <w:ilvl w:val="0"/>
          <w:numId w:val="28"/>
        </w:numPr>
        <w:spacing w:before="67" w:line="257" w:lineRule="exact"/>
        <w:textAlignment w:val="baseline"/>
        <w:rPr>
          <w:sz w:val="24"/>
          <w:szCs w:val="24"/>
        </w:rPr>
      </w:pPr>
      <w:r w:rsidRPr="001A3421">
        <w:rPr>
          <w:sz w:val="24"/>
          <w:szCs w:val="24"/>
        </w:rPr>
        <w:t xml:space="preserve">Birimin genelinde araştırma performansını izlenmek ve değerlendirmek üzere oluşturulan mekanizmalar kullanılmaktadır. </w:t>
      </w:r>
    </w:p>
    <w:p w:rsidR="001A3421" w:rsidRPr="001A3421" w:rsidRDefault="001A3421" w:rsidP="001A3421">
      <w:pPr>
        <w:pStyle w:val="ListeParagraf"/>
        <w:numPr>
          <w:ilvl w:val="0"/>
          <w:numId w:val="28"/>
        </w:numPr>
        <w:spacing w:before="67" w:line="257" w:lineRule="exact"/>
        <w:textAlignment w:val="baseline"/>
        <w:rPr>
          <w:sz w:val="24"/>
          <w:szCs w:val="24"/>
        </w:rPr>
      </w:pPr>
      <w:r w:rsidRPr="001A3421">
        <w:rPr>
          <w:sz w:val="24"/>
          <w:szCs w:val="24"/>
        </w:rPr>
        <w:t xml:space="preserve">Birimde araştırma performansı izlenmekte ve ilgili paydaşlarla değerlendirilerek iyileştirilmektedir. </w:t>
      </w:r>
    </w:p>
    <w:p w:rsidR="001A3421" w:rsidRPr="001A3421" w:rsidRDefault="001A3421" w:rsidP="001A3421">
      <w:pPr>
        <w:spacing w:before="67" w:line="257" w:lineRule="exact"/>
        <w:ind w:left="360"/>
        <w:textAlignment w:val="baseline"/>
        <w:rPr>
          <w:rFonts w:ascii="Tahoma" w:eastAsia="Tahoma" w:hAnsi="Tahoma"/>
          <w:b/>
          <w:color w:val="0D0D0D" w:themeColor="text1" w:themeTint="F2"/>
          <w:spacing w:val="10"/>
          <w:sz w:val="24"/>
          <w:szCs w:val="24"/>
          <w:lang w:val="tr-TR"/>
        </w:rPr>
      </w:pPr>
      <w:r w:rsidRPr="001A3421">
        <w:rPr>
          <w:sz w:val="24"/>
          <w:szCs w:val="24"/>
          <w:highlight w:val="yellow"/>
        </w:rPr>
        <w:t>5- İçselleştirilmiş, sistematik, sürdürülebilir ve örnek gösterilebilir uygulamalar bulunmaktadır.</w:t>
      </w:r>
    </w:p>
    <w:p w:rsidR="000F76D0"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Kanıtlar:</w:t>
      </w:r>
    </w:p>
    <w:p w:rsidR="000F76D0" w:rsidRPr="003767A9" w:rsidRDefault="001A3421" w:rsidP="001A3421">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r w:rsidRPr="001A3421">
        <w:rPr>
          <w:sz w:val="24"/>
          <w:szCs w:val="24"/>
        </w:rPr>
        <w:t>Bölümün araştırma geliştirme performansı öğretim üyelerinin yapmış oldukları makaleler, bildiriler ve patentler (Performans Göstergeleri) ile izlenmektedir.</w:t>
      </w:r>
    </w:p>
    <w:p w:rsidR="003767A9" w:rsidRPr="001A3421" w:rsidRDefault="002428A7" w:rsidP="003767A9">
      <w:pPr>
        <w:pStyle w:val="ListeParagraf"/>
        <w:spacing w:before="67" w:line="257" w:lineRule="exact"/>
        <w:ind w:left="567"/>
        <w:textAlignment w:val="baseline"/>
        <w:rPr>
          <w:rFonts w:ascii="Tahoma" w:eastAsia="Tahoma" w:hAnsi="Tahoma"/>
          <w:b/>
          <w:color w:val="0D0D0D" w:themeColor="text1" w:themeTint="F2"/>
          <w:spacing w:val="10"/>
          <w:sz w:val="24"/>
          <w:szCs w:val="24"/>
          <w:lang w:val="tr-TR"/>
        </w:rPr>
      </w:pPr>
      <w:hyperlink r:id="rId57" w:history="1">
        <w:r w:rsidR="003767A9" w:rsidRPr="003767A9">
          <w:rPr>
            <w:color w:val="0000FF"/>
            <w:u w:val="single"/>
          </w:rPr>
          <w:t>Akademik Veri Yönetim Sistemi | AVESİS (uludag.edu.tr)</w:t>
        </w:r>
      </w:hyperlink>
    </w:p>
    <w:p w:rsidR="002F4360" w:rsidRDefault="002F4360" w:rsidP="000F76D0">
      <w:pPr>
        <w:pStyle w:val="ListeParagraf"/>
        <w:tabs>
          <w:tab w:val="left" w:pos="288"/>
        </w:tabs>
        <w:spacing w:before="67" w:line="257" w:lineRule="exact"/>
        <w:ind w:left="0"/>
        <w:textAlignment w:val="baseline"/>
        <w:rPr>
          <w:rFonts w:ascii="Tahoma" w:eastAsia="Tahoma" w:hAnsi="Tahoma"/>
          <w:b/>
          <w:color w:val="0D0D0D" w:themeColor="text1" w:themeTint="F2"/>
          <w:spacing w:val="10"/>
          <w:sz w:val="24"/>
          <w:szCs w:val="24"/>
          <w:lang w:val="tr-TR"/>
        </w:rPr>
      </w:pPr>
    </w:p>
    <w:p w:rsidR="00CE6F36" w:rsidRPr="00824267" w:rsidRDefault="00AF7A88" w:rsidP="000F76D0">
      <w:pPr>
        <w:pStyle w:val="ListeParagraf"/>
        <w:tabs>
          <w:tab w:val="left" w:pos="288"/>
        </w:tabs>
        <w:spacing w:before="67" w:line="257" w:lineRule="exact"/>
        <w:ind w:left="0"/>
        <w:textAlignment w:val="baseline"/>
        <w:rPr>
          <w:rFonts w:ascii="Tahoma" w:eastAsia="Tahoma" w:hAnsi="Tahoma"/>
          <w:b/>
          <w:color w:val="0D0D0D" w:themeColor="text1" w:themeTint="F2"/>
          <w:spacing w:val="10"/>
          <w:sz w:val="24"/>
          <w:szCs w:val="24"/>
          <w:lang w:val="tr-TR"/>
        </w:rPr>
      </w:pPr>
      <w:r w:rsidRPr="00824267">
        <w:rPr>
          <w:rFonts w:ascii="Tahoma" w:eastAsia="Tahoma" w:hAnsi="Tahoma"/>
          <w:b/>
          <w:color w:val="0D0D0D" w:themeColor="text1" w:themeTint="F2"/>
          <w:spacing w:val="10"/>
          <w:sz w:val="24"/>
          <w:szCs w:val="24"/>
          <w:lang w:val="tr-TR"/>
        </w:rPr>
        <w:t>C.3.2. Öğretim elemanı/araştırmacı performansının değerlendirilmesi</w:t>
      </w:r>
    </w:p>
    <w:p w:rsidR="009B0FF4" w:rsidRDefault="009B0FF4" w:rsidP="0081795A">
      <w:pPr>
        <w:spacing w:before="67" w:line="257" w:lineRule="exact"/>
        <w:jc w:val="both"/>
        <w:textAlignment w:val="baseline"/>
        <w:rPr>
          <w:rFonts w:eastAsia="Tahoma"/>
          <w:color w:val="0D0D0D" w:themeColor="text1" w:themeTint="F2"/>
          <w:spacing w:val="10"/>
          <w:sz w:val="24"/>
          <w:szCs w:val="24"/>
          <w:lang w:val="tr-TR"/>
        </w:rPr>
      </w:pPr>
      <w:r w:rsidRPr="009B0FF4">
        <w:rPr>
          <w:rFonts w:eastAsia="Tahoma"/>
          <w:color w:val="0D0D0D" w:themeColor="text1" w:themeTint="F2"/>
          <w:spacing w:val="10"/>
          <w:sz w:val="24"/>
          <w:szCs w:val="24"/>
          <w:lang w:val="tr-TR"/>
        </w:rPr>
        <w:t xml:space="preserve">Bölüm </w:t>
      </w:r>
      <w:r>
        <w:rPr>
          <w:rFonts w:eastAsia="Tahoma"/>
          <w:color w:val="0D0D0D" w:themeColor="text1" w:themeTint="F2"/>
          <w:spacing w:val="10"/>
          <w:sz w:val="24"/>
          <w:szCs w:val="24"/>
          <w:lang w:val="tr-TR"/>
        </w:rPr>
        <w:t xml:space="preserve">öğretim elemanı/araştırmacı performansı üniversite ve YÖK kalite komisyonları tarafından düzenli olarak izlenmekte ve değerlendirilmektedir. Fakülte web sayfasından Bölüm öğretim elemanlarının </w:t>
      </w:r>
      <w:r w:rsidR="0081795A">
        <w:rPr>
          <w:rFonts w:eastAsia="Tahoma"/>
          <w:color w:val="0D0D0D" w:themeColor="text1" w:themeTint="F2"/>
          <w:spacing w:val="10"/>
          <w:sz w:val="24"/>
          <w:szCs w:val="24"/>
          <w:lang w:val="tr-TR"/>
        </w:rPr>
        <w:t>performansı AVESİS sistemi üzerinden izlenebilmektedir.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Olgunluk Düzeyi: </w:t>
      </w:r>
    </w:p>
    <w:p w:rsidR="0081795A" w:rsidRDefault="0081795A" w:rsidP="0081795A">
      <w:pPr>
        <w:pStyle w:val="Default"/>
      </w:pPr>
    </w:p>
    <w:p w:rsidR="0081795A" w:rsidRPr="0081795A" w:rsidRDefault="0081795A" w:rsidP="0081795A">
      <w:pPr>
        <w:pStyle w:val="Default"/>
        <w:spacing w:after="148"/>
      </w:pPr>
      <w:r w:rsidRPr="0081795A">
        <w:t xml:space="preserve">1- Birimde öğretim elemanlarının araştırma performansının izlenmesine ve değerlendirmesine yönelik mekanizmalar bulunmamaktadır. </w:t>
      </w:r>
    </w:p>
    <w:p w:rsidR="0081795A" w:rsidRPr="0081795A" w:rsidRDefault="0081795A" w:rsidP="0081795A">
      <w:pPr>
        <w:pStyle w:val="Default"/>
      </w:pPr>
      <w:r w:rsidRPr="0081795A">
        <w:t xml:space="preserve">2- Birimde öğretim elemanlarının araştırma performansının izlenmesine ve değerlendirmesine yönelik ilke, kural ve göstergeler bulunmaktadır. </w:t>
      </w:r>
    </w:p>
    <w:p w:rsidR="0081795A" w:rsidRPr="0081795A" w:rsidRDefault="0081795A" w:rsidP="0081795A">
      <w:pPr>
        <w:pStyle w:val="Default"/>
        <w:spacing w:after="150"/>
      </w:pPr>
      <w:r w:rsidRPr="0081795A">
        <w:rPr>
          <w:highlight w:val="yellow"/>
        </w:rPr>
        <w:t>3- Birimin genelinde öğretim elemanlarının araştırma geliştirme performansını izlemek ve değerlendirmek üzere oluşturulan mekanizmalar kullanılmaktadır.</w:t>
      </w:r>
      <w:r w:rsidRPr="0081795A">
        <w:t xml:space="preserve"> </w:t>
      </w:r>
    </w:p>
    <w:p w:rsidR="0081795A" w:rsidRPr="0081795A" w:rsidRDefault="0081795A" w:rsidP="0081795A">
      <w:pPr>
        <w:pStyle w:val="Default"/>
        <w:spacing w:after="150"/>
      </w:pPr>
      <w:r w:rsidRPr="0081795A">
        <w:t xml:space="preserve">4- Öğretim elemanlarının araştırma geliştirme performansı izlenmekte ve öğretim elemanları ile birlikte değerlendirilerek iyileştirilmektedir. </w:t>
      </w:r>
    </w:p>
    <w:p w:rsidR="0081795A" w:rsidRPr="0081795A" w:rsidRDefault="0081795A" w:rsidP="0081795A">
      <w:pPr>
        <w:pStyle w:val="Default"/>
      </w:pPr>
      <w:r w:rsidRPr="0081795A">
        <w:t xml:space="preserve">5- İçselleştirilmiş, sistematik, sürdürülebilir ve örnek gösterilebilir uygulamalar bulunmaktadır </w:t>
      </w:r>
    </w:p>
    <w:p w:rsidR="000F76D0" w:rsidRDefault="000F76D0"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Kanıtlar:</w:t>
      </w:r>
    </w:p>
    <w:p w:rsidR="000F76D0" w:rsidRDefault="002428A7"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hyperlink r:id="rId58" w:history="1">
        <w:r w:rsidR="0081795A" w:rsidRPr="0081795A">
          <w:rPr>
            <w:color w:val="0000FF"/>
            <w:u w:val="single"/>
          </w:rPr>
          <w:t>Prof.Dr. ABDURRAHİM TANJU GÖKSOY | AVESİS (uludag.edu.tr)</w:t>
        </w:r>
      </w:hyperlink>
    </w:p>
    <w:p w:rsidR="000F76D0" w:rsidRPr="00824267" w:rsidRDefault="000F76D0" w:rsidP="000F76D0">
      <w:pPr>
        <w:tabs>
          <w:tab w:val="left" w:pos="288"/>
        </w:tabs>
        <w:spacing w:before="68" w:line="271" w:lineRule="exact"/>
        <w:textAlignment w:val="baseline"/>
        <w:rPr>
          <w:rFonts w:ascii="Tahoma" w:eastAsia="Tahoma" w:hAnsi="Tahoma"/>
          <w:b/>
          <w:color w:val="0D0D0D" w:themeColor="text1" w:themeTint="F2"/>
          <w:spacing w:val="1"/>
          <w:sz w:val="24"/>
          <w:szCs w:val="24"/>
          <w:lang w:val="tr-TR"/>
        </w:rPr>
      </w:pPr>
    </w:p>
    <w:p w:rsidR="00A70ADB" w:rsidRDefault="0026255D" w:rsidP="002E6FB6">
      <w:pPr>
        <w:numPr>
          <w:ilvl w:val="0"/>
          <w:numId w:val="2"/>
        </w:numPr>
        <w:tabs>
          <w:tab w:val="clear" w:pos="288"/>
        </w:tabs>
        <w:spacing w:before="67" w:line="257" w:lineRule="exact"/>
        <w:ind w:left="0"/>
        <w:textAlignment w:val="baseline"/>
        <w:rPr>
          <w:rFonts w:ascii="Tahoma" w:eastAsia="Tahoma" w:hAnsi="Tahoma"/>
          <w:b/>
          <w:color w:val="0D0D0D" w:themeColor="text1" w:themeTint="F2"/>
          <w:spacing w:val="10"/>
          <w:sz w:val="24"/>
          <w:szCs w:val="24"/>
          <w:lang w:val="tr-TR"/>
        </w:rPr>
      </w:pPr>
      <w:r w:rsidRPr="00824267">
        <w:rPr>
          <w:rFonts w:ascii="Tahoma" w:eastAsia="Tahoma" w:hAnsi="Tahoma"/>
          <w:b/>
          <w:color w:val="0D0D0D" w:themeColor="text1" w:themeTint="F2"/>
          <w:spacing w:val="10"/>
          <w:sz w:val="24"/>
          <w:szCs w:val="24"/>
          <w:lang w:val="tr-TR"/>
        </w:rPr>
        <w:t>TOPLUMSAL KATKI</w:t>
      </w:r>
    </w:p>
    <w:p w:rsidR="000F76D0" w:rsidRDefault="00911E63" w:rsidP="000F76D0">
      <w:pPr>
        <w:tabs>
          <w:tab w:val="left" w:pos="288"/>
        </w:tabs>
        <w:spacing w:before="67" w:line="257" w:lineRule="exact"/>
        <w:textAlignment w:val="baseline"/>
        <w:rPr>
          <w:rFonts w:ascii="Tahoma" w:eastAsia="Tahoma" w:hAnsi="Tahoma"/>
          <w:b/>
          <w:color w:val="0D0D0D" w:themeColor="text1" w:themeTint="F2"/>
          <w:spacing w:val="10"/>
          <w:sz w:val="24"/>
          <w:szCs w:val="24"/>
          <w:lang w:val="tr-TR"/>
        </w:rPr>
      </w:pPr>
      <w:r w:rsidRPr="00824267">
        <w:rPr>
          <w:rFonts w:ascii="Tahoma" w:eastAsia="Tahoma" w:hAnsi="Tahoma"/>
          <w:b/>
          <w:color w:val="0D0D0D" w:themeColor="text1" w:themeTint="F2"/>
          <w:spacing w:val="10"/>
          <w:sz w:val="24"/>
          <w:szCs w:val="24"/>
          <w:lang w:val="tr-TR"/>
        </w:rPr>
        <w:tab/>
      </w:r>
    </w:p>
    <w:p w:rsidR="00911E63" w:rsidRPr="00824267" w:rsidRDefault="00911E63" w:rsidP="000F76D0">
      <w:pPr>
        <w:tabs>
          <w:tab w:val="left" w:pos="288"/>
        </w:tabs>
        <w:spacing w:before="67" w:line="257" w:lineRule="exact"/>
        <w:textAlignment w:val="baseline"/>
        <w:rPr>
          <w:rFonts w:ascii="Tahoma" w:eastAsia="Tahoma" w:hAnsi="Tahoma"/>
          <w:b/>
          <w:color w:val="0D0D0D" w:themeColor="text1" w:themeTint="F2"/>
          <w:spacing w:val="10"/>
          <w:sz w:val="24"/>
          <w:szCs w:val="24"/>
          <w:lang w:val="tr-TR"/>
        </w:rPr>
      </w:pPr>
      <w:r w:rsidRPr="00824267">
        <w:rPr>
          <w:rFonts w:ascii="Tahoma" w:eastAsia="Tahoma" w:hAnsi="Tahoma"/>
          <w:b/>
          <w:color w:val="0D0D0D" w:themeColor="text1" w:themeTint="F2"/>
          <w:spacing w:val="10"/>
          <w:sz w:val="24"/>
          <w:szCs w:val="24"/>
          <w:lang w:val="tr-TR"/>
        </w:rPr>
        <w:t>D.1. Toplumsal Katkı Süreçlerinin Yönetimi ve Toplumsal Katkı Kaynakları</w:t>
      </w:r>
    </w:p>
    <w:p w:rsidR="007F7F64" w:rsidRPr="00157A71" w:rsidRDefault="00157A71" w:rsidP="000F76D0">
      <w:pPr>
        <w:tabs>
          <w:tab w:val="left" w:pos="288"/>
        </w:tabs>
        <w:spacing w:before="67" w:line="257" w:lineRule="exact"/>
        <w:textAlignment w:val="baseline"/>
        <w:rPr>
          <w:rFonts w:ascii="Tahoma" w:eastAsia="Tahoma" w:hAnsi="Tahoma"/>
          <w:b/>
          <w:color w:val="0D0D0D" w:themeColor="text1" w:themeTint="F2"/>
          <w:spacing w:val="10"/>
          <w:sz w:val="24"/>
          <w:szCs w:val="24"/>
          <w:lang w:val="tr-TR"/>
        </w:rPr>
      </w:pPr>
      <w:r w:rsidRPr="00157A71">
        <w:rPr>
          <w:sz w:val="24"/>
          <w:szCs w:val="24"/>
        </w:rPr>
        <w:t xml:space="preserve">Bölümümüz, toplumsal katkı faaliyetlerini stratejik amaçları ve hedefleri doğrultusunda yürütmektedir. </w:t>
      </w:r>
    </w:p>
    <w:p w:rsidR="00911E63" w:rsidRDefault="00911E63" w:rsidP="000F76D0">
      <w:pPr>
        <w:spacing w:before="67" w:line="257" w:lineRule="exact"/>
        <w:textAlignment w:val="baseline"/>
        <w:rPr>
          <w:rFonts w:ascii="Tahoma" w:eastAsia="Tahoma" w:hAnsi="Tahoma"/>
          <w:b/>
          <w:color w:val="0D0D0D" w:themeColor="text1" w:themeTint="F2"/>
          <w:spacing w:val="10"/>
          <w:sz w:val="24"/>
          <w:szCs w:val="24"/>
          <w:lang w:val="tr-TR"/>
        </w:rPr>
      </w:pPr>
      <w:r w:rsidRPr="00824267">
        <w:rPr>
          <w:rFonts w:ascii="Tahoma" w:eastAsia="Tahoma" w:hAnsi="Tahoma"/>
          <w:b/>
          <w:color w:val="0D0D0D" w:themeColor="text1" w:themeTint="F2"/>
          <w:spacing w:val="10"/>
          <w:sz w:val="24"/>
          <w:szCs w:val="24"/>
          <w:lang w:val="tr-TR"/>
        </w:rPr>
        <w:t>D.1.1. Toplumsal katkı süreçlerinin yönetimi</w:t>
      </w:r>
    </w:p>
    <w:p w:rsidR="00157A71" w:rsidRPr="00157A71" w:rsidRDefault="00157A71" w:rsidP="000F76D0">
      <w:pPr>
        <w:spacing w:before="67" w:line="257" w:lineRule="exact"/>
        <w:textAlignment w:val="baseline"/>
        <w:rPr>
          <w:rFonts w:eastAsia="Tahoma"/>
          <w:color w:val="0D0D0D" w:themeColor="text1" w:themeTint="F2"/>
          <w:spacing w:val="10"/>
          <w:sz w:val="24"/>
          <w:szCs w:val="24"/>
          <w:lang w:val="tr-TR"/>
        </w:rPr>
      </w:pPr>
      <w:r w:rsidRPr="00157A71">
        <w:rPr>
          <w:rFonts w:eastAsia="Tahoma"/>
          <w:color w:val="0D0D0D" w:themeColor="text1" w:themeTint="F2"/>
          <w:spacing w:val="10"/>
          <w:sz w:val="24"/>
          <w:szCs w:val="24"/>
          <w:lang w:val="tr-TR"/>
        </w:rPr>
        <w:t>Bölümümüzde toplumsal katkı faaliyetleri</w:t>
      </w:r>
      <w:r>
        <w:rPr>
          <w:rFonts w:eastAsia="Tahoma"/>
          <w:color w:val="0D0D0D" w:themeColor="text1" w:themeTint="F2"/>
          <w:spacing w:val="10"/>
          <w:sz w:val="24"/>
          <w:szCs w:val="24"/>
          <w:lang w:val="tr-TR"/>
        </w:rPr>
        <w:t xml:space="preserve"> özellikle bölge çiftçisinin tarım bilgisini arttırmaya yönelik saha çalışmaları, paneller, bilgilendirme toplantıları ve basın açıklamaları şeklinde yönetilmektedir.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Olgunluk Düzeyi: </w:t>
      </w:r>
    </w:p>
    <w:p w:rsidR="00157A71" w:rsidRDefault="00157A71" w:rsidP="00157A71">
      <w:pPr>
        <w:pStyle w:val="Default"/>
      </w:pPr>
    </w:p>
    <w:p w:rsidR="00157A71" w:rsidRPr="00157A71" w:rsidRDefault="00157A71" w:rsidP="00157A71">
      <w:pPr>
        <w:pStyle w:val="Default"/>
        <w:spacing w:after="148"/>
      </w:pPr>
      <w:r w:rsidRPr="00157A71">
        <w:t xml:space="preserve">1- Birimde toplumsal katkı süreçlerinin yönetimi ve organizasyonel yapısına ilişkin bir planlama bulunmamaktadır. </w:t>
      </w:r>
    </w:p>
    <w:p w:rsidR="00157A71" w:rsidRPr="00157A71" w:rsidRDefault="00157A71" w:rsidP="00157A71">
      <w:pPr>
        <w:pStyle w:val="Default"/>
        <w:spacing w:after="148"/>
      </w:pPr>
      <w:r w:rsidRPr="00157A71">
        <w:t xml:space="preserve">2- Birimin toplumsal katkı süreçlerinin yönetimi ve organizasyonel yapısına ilişkin planlamaları bulunmaktadır. </w:t>
      </w:r>
    </w:p>
    <w:p w:rsidR="00157A71" w:rsidRPr="00157A71" w:rsidRDefault="00157A71" w:rsidP="00157A71">
      <w:pPr>
        <w:pStyle w:val="Default"/>
        <w:spacing w:after="148"/>
      </w:pPr>
      <w:r w:rsidRPr="00157A71">
        <w:rPr>
          <w:highlight w:val="yellow"/>
        </w:rPr>
        <w:lastRenderedPageBreak/>
        <w:t>3- Birimin genelinde toplumsal katkı süreçlerinin yönetimi ve organizasyonel yapısı birimsel tercihler yönünde uygulanmaktadır.</w:t>
      </w:r>
      <w:r w:rsidRPr="00157A71">
        <w:t xml:space="preserve"> </w:t>
      </w:r>
    </w:p>
    <w:p w:rsidR="00157A71" w:rsidRPr="00157A71" w:rsidRDefault="00157A71" w:rsidP="00157A71">
      <w:pPr>
        <w:pStyle w:val="Default"/>
        <w:spacing w:after="148"/>
      </w:pPr>
      <w:r w:rsidRPr="00157A71">
        <w:t xml:space="preserve">4- Birimde toplumsal katkı süreçlerinin yönetimi ve organizasyonel yapısının işlerliği ile ilişkili sonuçlar izlenmekte ve önlemler alınmaktadır. </w:t>
      </w:r>
    </w:p>
    <w:p w:rsidR="00157A71" w:rsidRPr="00157A71" w:rsidRDefault="00157A71" w:rsidP="00157A71">
      <w:pPr>
        <w:pStyle w:val="Default"/>
      </w:pPr>
      <w:r w:rsidRPr="00157A71">
        <w:t xml:space="preserve">5- İçselleştirilmiş, sistematik, sürdürülebilir ve örnek gösterilebilir uygulamalar bulunmaktadır </w:t>
      </w:r>
    </w:p>
    <w:p w:rsidR="00157A71" w:rsidRPr="00824267" w:rsidRDefault="00157A71" w:rsidP="000F76D0">
      <w:pPr>
        <w:spacing w:before="67" w:line="257" w:lineRule="exact"/>
        <w:textAlignment w:val="baseline"/>
        <w:rPr>
          <w:rFonts w:ascii="Tahoma" w:eastAsia="Tahoma" w:hAnsi="Tahoma"/>
          <w:b/>
          <w:color w:val="0D0D0D" w:themeColor="text1" w:themeTint="F2"/>
          <w:spacing w:val="10"/>
          <w:sz w:val="24"/>
          <w:szCs w:val="24"/>
          <w:lang w:val="tr-TR"/>
        </w:rPr>
      </w:pPr>
    </w:p>
    <w:p w:rsidR="004C2D52" w:rsidRDefault="004C2D52" w:rsidP="004C2D52">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Kanıtlar:</w:t>
      </w:r>
    </w:p>
    <w:p w:rsidR="004C2D52" w:rsidRDefault="004C2D52"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2F4360" w:rsidRDefault="002F4360" w:rsidP="000F76D0">
      <w:pPr>
        <w:spacing w:before="67" w:line="257" w:lineRule="exact"/>
        <w:textAlignment w:val="baseline"/>
        <w:rPr>
          <w:rFonts w:ascii="Tahoma" w:eastAsia="Tahoma" w:hAnsi="Tahoma"/>
          <w:b/>
          <w:color w:val="0D0D0D" w:themeColor="text1" w:themeTint="F2"/>
          <w:spacing w:val="10"/>
          <w:sz w:val="24"/>
          <w:szCs w:val="24"/>
          <w:lang w:val="tr-TR"/>
        </w:rPr>
      </w:pPr>
    </w:p>
    <w:p w:rsidR="00911E63" w:rsidRDefault="00911E63" w:rsidP="000F76D0">
      <w:pPr>
        <w:spacing w:before="67" w:line="257" w:lineRule="exact"/>
        <w:textAlignment w:val="baseline"/>
        <w:rPr>
          <w:rFonts w:ascii="Tahoma" w:eastAsia="Tahoma" w:hAnsi="Tahoma"/>
          <w:b/>
          <w:color w:val="0D0D0D" w:themeColor="text1" w:themeTint="F2"/>
          <w:spacing w:val="10"/>
          <w:sz w:val="24"/>
          <w:szCs w:val="24"/>
          <w:lang w:val="tr-TR"/>
        </w:rPr>
      </w:pPr>
      <w:r w:rsidRPr="00824267">
        <w:rPr>
          <w:rFonts w:ascii="Tahoma" w:eastAsia="Tahoma" w:hAnsi="Tahoma"/>
          <w:b/>
          <w:color w:val="0D0D0D" w:themeColor="text1" w:themeTint="F2"/>
          <w:spacing w:val="10"/>
          <w:sz w:val="24"/>
          <w:szCs w:val="24"/>
          <w:lang w:val="tr-TR"/>
        </w:rPr>
        <w:t>D.1.2. Kaynaklar</w:t>
      </w:r>
    </w:p>
    <w:p w:rsidR="003E340E" w:rsidRDefault="003E340E" w:rsidP="003E340E">
      <w:pPr>
        <w:pStyle w:val="Default"/>
      </w:pPr>
    </w:p>
    <w:p w:rsidR="003E340E" w:rsidRPr="003E340E" w:rsidRDefault="003E340E" w:rsidP="003E340E">
      <w:pPr>
        <w:pStyle w:val="Default"/>
      </w:pPr>
      <w:r>
        <w:t>Bölü</w:t>
      </w:r>
      <w:r w:rsidRPr="003E340E">
        <w:t>m</w:t>
      </w:r>
      <w:r>
        <w:t>ü</w:t>
      </w:r>
      <w:r w:rsidRPr="003E340E">
        <w:t xml:space="preserve">n toplumsal katkı faaliyetlerini sürdürebilmesi için yeterli kaynağı bulunmamaktadır. </w:t>
      </w:r>
    </w:p>
    <w:p w:rsidR="003E340E" w:rsidRPr="00824267" w:rsidRDefault="003E340E" w:rsidP="000F76D0">
      <w:pPr>
        <w:spacing w:before="67" w:line="257" w:lineRule="exact"/>
        <w:textAlignment w:val="baseline"/>
        <w:rPr>
          <w:rFonts w:ascii="Tahoma" w:eastAsia="Tahoma" w:hAnsi="Tahoma"/>
          <w:b/>
          <w:color w:val="0D0D0D" w:themeColor="text1" w:themeTint="F2"/>
          <w:spacing w:val="10"/>
          <w:sz w:val="24"/>
          <w:szCs w:val="24"/>
          <w:lang w:val="tr-TR"/>
        </w:rPr>
      </w:pP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Olgunluk Düzeyi: </w:t>
      </w:r>
    </w:p>
    <w:p w:rsidR="003E340E" w:rsidRDefault="003E340E" w:rsidP="003E340E">
      <w:pPr>
        <w:pStyle w:val="Default"/>
      </w:pPr>
    </w:p>
    <w:p w:rsidR="003E340E" w:rsidRPr="003E340E" w:rsidRDefault="003E340E" w:rsidP="003E340E">
      <w:pPr>
        <w:pStyle w:val="Default"/>
        <w:spacing w:after="150"/>
      </w:pPr>
      <w:r w:rsidRPr="003E340E">
        <w:rPr>
          <w:highlight w:val="yellow"/>
        </w:rPr>
        <w:t>1- Birimin toplumsal katkı faaliyetlerini sürdürebilmesi için yeterli kaynağı bulunmamaktadır.</w:t>
      </w:r>
      <w:r w:rsidRPr="003E340E">
        <w:t xml:space="preserve"> </w:t>
      </w:r>
    </w:p>
    <w:p w:rsidR="003E340E" w:rsidRPr="003E340E" w:rsidRDefault="003E340E" w:rsidP="003E340E">
      <w:pPr>
        <w:pStyle w:val="Default"/>
      </w:pPr>
      <w:r w:rsidRPr="003E340E">
        <w:t xml:space="preserve">2- Birimin toplumsal katkı faaliyetlerini sürdürebilmek için uygun nitelik ve nicelikte fiziki, teknik ve mali kaynakların oluşturulmasına yönelik planları bulunmaktadır. </w:t>
      </w:r>
    </w:p>
    <w:p w:rsidR="003E340E" w:rsidRPr="003E340E" w:rsidRDefault="003E340E" w:rsidP="003E340E">
      <w:pPr>
        <w:pStyle w:val="Default"/>
      </w:pPr>
    </w:p>
    <w:p w:rsidR="003E340E" w:rsidRPr="003E340E" w:rsidRDefault="003E340E" w:rsidP="003E340E">
      <w:pPr>
        <w:pStyle w:val="Default"/>
        <w:pageBreakBefore/>
      </w:pPr>
    </w:p>
    <w:p w:rsidR="003E340E" w:rsidRPr="003E340E" w:rsidRDefault="003E340E" w:rsidP="003E340E">
      <w:pPr>
        <w:pStyle w:val="Default"/>
        <w:spacing w:after="150"/>
      </w:pPr>
      <w:r w:rsidRPr="003E340E">
        <w:t xml:space="preserve">3- Birim toplumsal katkı kaynaklarını toplumsal katkı stratejisi ve birimler arası dengeyi gözeterek yönetmektedir. </w:t>
      </w:r>
    </w:p>
    <w:p w:rsidR="003E340E" w:rsidRPr="003E340E" w:rsidRDefault="003E340E" w:rsidP="003E340E">
      <w:pPr>
        <w:pStyle w:val="Default"/>
        <w:spacing w:after="150"/>
      </w:pPr>
      <w:r w:rsidRPr="003E340E">
        <w:t xml:space="preserve">4- Birimde toplumsal katkı kaynaklarının yeterliliği ve çeşitliliği izlenmekte ve iyileştirilmektedir. </w:t>
      </w:r>
    </w:p>
    <w:p w:rsidR="003E340E" w:rsidRPr="003E340E" w:rsidRDefault="003E340E" w:rsidP="003E340E">
      <w:pPr>
        <w:pStyle w:val="Default"/>
      </w:pPr>
      <w:r w:rsidRPr="003E340E">
        <w:t xml:space="preserve">5- İçselleştirilmiş, sistematik, sürdürülebilir ve örnek gösterilebilir uygulamalar bulunmaktadır. </w:t>
      </w:r>
    </w:p>
    <w:p w:rsidR="003E340E" w:rsidRPr="003E340E" w:rsidRDefault="003E340E" w:rsidP="000F76D0">
      <w:pPr>
        <w:spacing w:before="67" w:line="257" w:lineRule="exact"/>
        <w:textAlignment w:val="baseline"/>
        <w:rPr>
          <w:rFonts w:ascii="Tahoma" w:eastAsia="Tahoma" w:hAnsi="Tahoma"/>
          <w:b/>
          <w:color w:val="0D0D0D" w:themeColor="text1" w:themeTint="F2"/>
          <w:spacing w:val="10"/>
          <w:sz w:val="24"/>
          <w:szCs w:val="24"/>
          <w:lang w:val="tr-TR"/>
        </w:rPr>
      </w:pPr>
    </w:p>
    <w:p w:rsidR="004C2D52" w:rsidRDefault="004C2D52" w:rsidP="004C2D52">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Kanıtlar:</w:t>
      </w:r>
    </w:p>
    <w:p w:rsidR="004C2D52" w:rsidRDefault="004C2D52"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2F4360" w:rsidRDefault="002F4360" w:rsidP="000F76D0">
      <w:pPr>
        <w:spacing w:before="67" w:line="257" w:lineRule="exact"/>
        <w:textAlignment w:val="baseline"/>
        <w:rPr>
          <w:rFonts w:ascii="Tahoma" w:eastAsia="Tahoma" w:hAnsi="Tahoma"/>
          <w:b/>
          <w:color w:val="0D0D0D" w:themeColor="text1" w:themeTint="F2"/>
          <w:spacing w:val="10"/>
          <w:sz w:val="24"/>
          <w:szCs w:val="24"/>
          <w:lang w:val="tr-TR"/>
        </w:rPr>
      </w:pPr>
    </w:p>
    <w:p w:rsidR="00911E63" w:rsidRPr="00824267" w:rsidRDefault="00911E63" w:rsidP="000F76D0">
      <w:pPr>
        <w:spacing w:before="67" w:line="257" w:lineRule="exact"/>
        <w:textAlignment w:val="baseline"/>
        <w:rPr>
          <w:rFonts w:ascii="Tahoma" w:eastAsia="Tahoma" w:hAnsi="Tahoma"/>
          <w:b/>
          <w:color w:val="0D0D0D" w:themeColor="text1" w:themeTint="F2"/>
          <w:spacing w:val="10"/>
          <w:sz w:val="24"/>
          <w:szCs w:val="24"/>
          <w:lang w:val="tr-TR"/>
        </w:rPr>
      </w:pPr>
      <w:r w:rsidRPr="00824267">
        <w:rPr>
          <w:rFonts w:ascii="Tahoma" w:eastAsia="Tahoma" w:hAnsi="Tahoma"/>
          <w:b/>
          <w:color w:val="0D0D0D" w:themeColor="text1" w:themeTint="F2"/>
          <w:spacing w:val="10"/>
          <w:sz w:val="24"/>
          <w:szCs w:val="24"/>
          <w:lang w:val="tr-TR"/>
        </w:rPr>
        <w:t>D.2. Toplumsal Katkı Performansı</w:t>
      </w:r>
    </w:p>
    <w:p w:rsidR="007F7F64" w:rsidRPr="00824267" w:rsidRDefault="007F7F64" w:rsidP="000F76D0">
      <w:pPr>
        <w:tabs>
          <w:tab w:val="left" w:pos="288"/>
        </w:tabs>
        <w:spacing w:before="67" w:line="257" w:lineRule="exact"/>
        <w:textAlignment w:val="baseline"/>
        <w:rPr>
          <w:rFonts w:ascii="Tahoma" w:eastAsia="Tahoma" w:hAnsi="Tahoma"/>
          <w:b/>
          <w:color w:val="0D0D0D" w:themeColor="text1" w:themeTint="F2"/>
          <w:spacing w:val="10"/>
          <w:sz w:val="24"/>
          <w:szCs w:val="24"/>
          <w:lang w:val="tr-TR"/>
        </w:rPr>
      </w:pPr>
    </w:p>
    <w:p w:rsidR="00911E63" w:rsidRDefault="00911E63" w:rsidP="000F76D0">
      <w:pPr>
        <w:spacing w:before="67" w:line="257" w:lineRule="exact"/>
        <w:textAlignment w:val="baseline"/>
        <w:rPr>
          <w:rFonts w:ascii="Tahoma" w:eastAsia="Tahoma" w:hAnsi="Tahoma"/>
          <w:b/>
          <w:color w:val="0D0D0D" w:themeColor="text1" w:themeTint="F2"/>
          <w:spacing w:val="10"/>
          <w:sz w:val="24"/>
          <w:szCs w:val="24"/>
          <w:lang w:val="tr-TR"/>
        </w:rPr>
      </w:pPr>
      <w:r w:rsidRPr="00824267">
        <w:rPr>
          <w:rFonts w:ascii="Tahoma" w:eastAsia="Tahoma" w:hAnsi="Tahoma"/>
          <w:b/>
          <w:color w:val="0D0D0D" w:themeColor="text1" w:themeTint="F2"/>
          <w:spacing w:val="10"/>
          <w:sz w:val="24"/>
          <w:szCs w:val="24"/>
          <w:lang w:val="tr-TR"/>
        </w:rPr>
        <w:t>D.2.1.Toplumsal katkı performansının izlenmesi ve değerlendirilmesi</w:t>
      </w:r>
    </w:p>
    <w:p w:rsidR="00157A71" w:rsidRDefault="00157A71"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eastAsia="Tahoma"/>
          <w:color w:val="0D0D0D" w:themeColor="text1" w:themeTint="F2"/>
          <w:spacing w:val="10"/>
          <w:sz w:val="24"/>
          <w:szCs w:val="24"/>
          <w:lang w:val="tr-TR"/>
        </w:rPr>
        <w:t>Bölümümüzün toplumsal katkı performansı üniversite ve YÖK kalite komisyonları tarafından düzenli olarak izlenmekte ve değerlendirilmektedir.</w:t>
      </w:r>
    </w:p>
    <w:p w:rsidR="007F7F64" w:rsidRDefault="007F7F64" w:rsidP="000F76D0">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 xml:space="preserve">Olgunluk Düzeyi: </w:t>
      </w:r>
    </w:p>
    <w:p w:rsidR="00157A71" w:rsidRDefault="00157A71" w:rsidP="00157A71">
      <w:pPr>
        <w:pStyle w:val="Default"/>
      </w:pPr>
    </w:p>
    <w:p w:rsidR="00157A71" w:rsidRPr="00157A71" w:rsidRDefault="00157A71" w:rsidP="00157A71">
      <w:pPr>
        <w:pStyle w:val="Default"/>
        <w:spacing w:after="149"/>
      </w:pPr>
      <w:r w:rsidRPr="00157A71">
        <w:t xml:space="preserve">1- Birimde toplumsal katkı performansının izlenmesine ve değerlendirmesine yönelik mekanizmalar bulunmamaktadır. </w:t>
      </w:r>
    </w:p>
    <w:p w:rsidR="00157A71" w:rsidRPr="00157A71" w:rsidRDefault="00157A71" w:rsidP="00157A71">
      <w:pPr>
        <w:pStyle w:val="Default"/>
        <w:spacing w:after="149"/>
      </w:pPr>
      <w:r w:rsidRPr="00157A71">
        <w:t xml:space="preserve">2- Birimde toplumsal katkı performansının izlenmesine ve değerlendirmesine yönelik ilke, kural ve göstergeler bulunmaktadır. </w:t>
      </w:r>
    </w:p>
    <w:p w:rsidR="00157A71" w:rsidRPr="00157A71" w:rsidRDefault="00157A71" w:rsidP="00157A71">
      <w:pPr>
        <w:pStyle w:val="Default"/>
        <w:spacing w:after="149"/>
      </w:pPr>
      <w:r w:rsidRPr="00157A71">
        <w:rPr>
          <w:highlight w:val="yellow"/>
        </w:rPr>
        <w:t>3- Birimin genelinde toplumsal katkı performansını izlemek ve değerlendirmek üzere oluşturulan mekanizmalar kullanılmaktadır.</w:t>
      </w:r>
      <w:r w:rsidRPr="00157A71">
        <w:t xml:space="preserve"> </w:t>
      </w:r>
    </w:p>
    <w:p w:rsidR="00157A71" w:rsidRPr="00157A71" w:rsidRDefault="00157A71" w:rsidP="00157A71">
      <w:pPr>
        <w:pStyle w:val="Default"/>
        <w:spacing w:after="149"/>
      </w:pPr>
      <w:r w:rsidRPr="00157A71">
        <w:t xml:space="preserve">4- Birimde toplumsal katkı performansı izlenmekte ve ilgili paydaşlarla değerlendirilerek iyileştirilmektedir. </w:t>
      </w:r>
    </w:p>
    <w:p w:rsidR="00157A71" w:rsidRPr="00157A71" w:rsidRDefault="00157A71" w:rsidP="00157A71">
      <w:pPr>
        <w:pStyle w:val="Default"/>
      </w:pPr>
      <w:r w:rsidRPr="00157A71">
        <w:t xml:space="preserve">5- İçselleştirilmiş, sistematik, sürdürülebilir ve örnek gösterilebilir uygulamalar bulunmaktadır. </w:t>
      </w:r>
    </w:p>
    <w:p w:rsidR="00157A71" w:rsidRPr="00824267" w:rsidRDefault="00157A71" w:rsidP="000F76D0">
      <w:pPr>
        <w:spacing w:before="67" w:line="257" w:lineRule="exact"/>
        <w:textAlignment w:val="baseline"/>
        <w:rPr>
          <w:rFonts w:ascii="Tahoma" w:eastAsia="Tahoma" w:hAnsi="Tahoma"/>
          <w:b/>
          <w:color w:val="0D0D0D" w:themeColor="text1" w:themeTint="F2"/>
          <w:spacing w:val="10"/>
          <w:sz w:val="24"/>
          <w:szCs w:val="24"/>
          <w:lang w:val="tr-TR"/>
        </w:rPr>
      </w:pPr>
    </w:p>
    <w:p w:rsidR="004C2D52" w:rsidRDefault="004C2D52" w:rsidP="004C2D52">
      <w:pPr>
        <w:spacing w:before="67" w:line="257" w:lineRule="exact"/>
        <w:textAlignment w:val="baseline"/>
        <w:rPr>
          <w:rFonts w:ascii="Tahoma" w:eastAsia="Tahoma" w:hAnsi="Tahoma"/>
          <w:b/>
          <w:color w:val="0D0D0D" w:themeColor="text1" w:themeTint="F2"/>
          <w:spacing w:val="10"/>
          <w:sz w:val="24"/>
          <w:szCs w:val="24"/>
          <w:lang w:val="tr-TR"/>
        </w:rPr>
      </w:pPr>
      <w:r>
        <w:rPr>
          <w:rFonts w:ascii="Tahoma" w:eastAsia="Tahoma" w:hAnsi="Tahoma"/>
          <w:b/>
          <w:color w:val="0D0D0D" w:themeColor="text1" w:themeTint="F2"/>
          <w:spacing w:val="10"/>
          <w:sz w:val="24"/>
          <w:szCs w:val="24"/>
          <w:lang w:val="tr-TR"/>
        </w:rPr>
        <w:t>Kanıtlar:</w:t>
      </w:r>
    </w:p>
    <w:p w:rsidR="004C2D52" w:rsidRDefault="004C2D52" w:rsidP="002E6FB6">
      <w:pPr>
        <w:pStyle w:val="ListeParagraf"/>
        <w:numPr>
          <w:ilvl w:val="0"/>
          <w:numId w:val="5"/>
        </w:numPr>
        <w:spacing w:before="67" w:line="257" w:lineRule="exact"/>
        <w:ind w:left="567"/>
        <w:textAlignment w:val="baseline"/>
        <w:rPr>
          <w:rFonts w:ascii="Tahoma" w:eastAsia="Tahoma" w:hAnsi="Tahoma"/>
          <w:b/>
          <w:color w:val="0D0D0D" w:themeColor="text1" w:themeTint="F2"/>
          <w:spacing w:val="10"/>
          <w:sz w:val="24"/>
          <w:szCs w:val="24"/>
          <w:lang w:val="tr-TR"/>
        </w:rPr>
      </w:pPr>
    </w:p>
    <w:p w:rsidR="002F4360" w:rsidRPr="00824267" w:rsidRDefault="002F4360" w:rsidP="000F76D0">
      <w:pPr>
        <w:spacing w:before="67" w:line="257" w:lineRule="exact"/>
        <w:textAlignment w:val="baseline"/>
        <w:rPr>
          <w:rFonts w:ascii="Tahoma" w:eastAsia="Tahoma" w:hAnsi="Tahoma"/>
          <w:b/>
          <w:color w:val="0D0D0D" w:themeColor="text1" w:themeTint="F2"/>
          <w:spacing w:val="10"/>
          <w:sz w:val="24"/>
          <w:szCs w:val="24"/>
          <w:lang w:val="tr-TR"/>
        </w:rPr>
      </w:pPr>
    </w:p>
    <w:p w:rsidR="00A70ADB" w:rsidRDefault="0026255D" w:rsidP="000F76D0">
      <w:pPr>
        <w:spacing w:before="362" w:line="360" w:lineRule="exact"/>
        <w:textAlignment w:val="baseline"/>
        <w:rPr>
          <w:rFonts w:ascii="Tahoma" w:eastAsia="Tahoma" w:hAnsi="Tahoma"/>
          <w:b/>
          <w:color w:val="0D0D0D" w:themeColor="text1" w:themeTint="F2"/>
          <w:spacing w:val="-2"/>
          <w:sz w:val="24"/>
          <w:szCs w:val="24"/>
          <w:lang w:val="tr-TR"/>
        </w:rPr>
      </w:pPr>
      <w:r w:rsidRPr="00824267">
        <w:rPr>
          <w:rFonts w:ascii="Tahoma" w:eastAsia="Tahoma" w:hAnsi="Tahoma"/>
          <w:b/>
          <w:color w:val="0D0D0D" w:themeColor="text1" w:themeTint="F2"/>
          <w:spacing w:val="-2"/>
          <w:sz w:val="24"/>
          <w:szCs w:val="24"/>
          <w:lang w:val="tr-TR"/>
        </w:rPr>
        <w:t>SONUÇ VE DEĞERLENDİRME</w:t>
      </w:r>
    </w:p>
    <w:p w:rsidR="00F47EE7" w:rsidRPr="003E340E" w:rsidRDefault="003E340E" w:rsidP="00BA59E2">
      <w:pPr>
        <w:jc w:val="both"/>
        <w:rPr>
          <w:rFonts w:ascii="Tahoma" w:eastAsia="Tahoma" w:hAnsi="Tahoma"/>
          <w:b/>
          <w:color w:val="0D0D0D" w:themeColor="text1" w:themeTint="F2"/>
          <w:spacing w:val="-2"/>
          <w:sz w:val="24"/>
          <w:szCs w:val="24"/>
          <w:lang w:val="tr-TR"/>
        </w:rPr>
      </w:pPr>
      <w:r>
        <w:rPr>
          <w:sz w:val="24"/>
          <w:szCs w:val="24"/>
        </w:rPr>
        <w:t>Bursa Uludağ</w:t>
      </w:r>
      <w:r w:rsidRPr="003E340E">
        <w:rPr>
          <w:sz w:val="24"/>
          <w:szCs w:val="24"/>
        </w:rPr>
        <w:t xml:space="preserve"> Üniversitesi </w:t>
      </w:r>
      <w:r>
        <w:rPr>
          <w:sz w:val="24"/>
          <w:szCs w:val="24"/>
        </w:rPr>
        <w:t>Ziraat fakültesi Tarla Bitkileri Bölümü</w:t>
      </w:r>
      <w:r w:rsidRPr="003E340E">
        <w:rPr>
          <w:sz w:val="24"/>
          <w:szCs w:val="24"/>
        </w:rPr>
        <w:t xml:space="preserve">, sahip olduğu eğitim ve araştırma altyapısı, akademik kadrosu ve öğrenci sayısı bakımından </w:t>
      </w:r>
      <w:r>
        <w:rPr>
          <w:sz w:val="24"/>
          <w:szCs w:val="24"/>
        </w:rPr>
        <w:t xml:space="preserve">Türkiye’deki Ziraat Fakültelerinin Tarla Bitkileri Bölümleri </w:t>
      </w:r>
      <w:r w:rsidRPr="003E340E">
        <w:rPr>
          <w:sz w:val="24"/>
          <w:szCs w:val="24"/>
        </w:rPr>
        <w:t xml:space="preserve">arasında önemli bir yere sahiptir. </w:t>
      </w:r>
      <w:r>
        <w:rPr>
          <w:sz w:val="24"/>
          <w:szCs w:val="24"/>
        </w:rPr>
        <w:t xml:space="preserve"> Bölümümüz 11 profesör, 2 doçent olmak üzere 13 öğretim üyesi </w:t>
      </w:r>
      <w:r w:rsidR="00EC187C">
        <w:rPr>
          <w:sz w:val="24"/>
          <w:szCs w:val="24"/>
        </w:rPr>
        <w:t>ve bir araştırma görevlisi, 6 laboratuvar, 1 derslik, 1 kütüphane, 1 cam sera, 1 tohum ve materyal muhafaza deposu, 1 traktör, çeşitli tarım aletleri, sulama ekipmanları, tıbbi ve aromatic bitkiler plantasyonu, çim alan tesisi ve yaklaşık 200 dekar deneme alanı ile öğrencilerimize ve bölge tarımına önemli hizmetl</w:t>
      </w:r>
      <w:r w:rsidRPr="003E340E">
        <w:rPr>
          <w:sz w:val="24"/>
          <w:szCs w:val="24"/>
        </w:rPr>
        <w:t>e</w:t>
      </w:r>
      <w:r w:rsidR="00EC187C">
        <w:rPr>
          <w:sz w:val="24"/>
          <w:szCs w:val="24"/>
        </w:rPr>
        <w:t>r sunmaktadır</w:t>
      </w:r>
      <w:r w:rsidRPr="003E340E">
        <w:rPr>
          <w:sz w:val="24"/>
          <w:szCs w:val="24"/>
        </w:rPr>
        <w:t xml:space="preserve">. </w:t>
      </w:r>
      <w:r w:rsidR="00EC187C">
        <w:rPr>
          <w:sz w:val="24"/>
          <w:szCs w:val="24"/>
        </w:rPr>
        <w:t>Bölümümüz, Bursa Uludağ</w:t>
      </w:r>
      <w:r w:rsidR="00EC187C" w:rsidRPr="003E340E">
        <w:rPr>
          <w:sz w:val="24"/>
          <w:szCs w:val="24"/>
        </w:rPr>
        <w:t xml:space="preserve"> Üniversitesi</w:t>
      </w:r>
      <w:r w:rsidR="00EC187C">
        <w:rPr>
          <w:sz w:val="23"/>
          <w:szCs w:val="23"/>
        </w:rPr>
        <w:t xml:space="preserve"> Ziraat Fakültesi Dekanlığının desteği ve dış paydaşların iş birliği ile vizyon ve misyonuna uygun olarak eğitime devam etmektedir. </w:t>
      </w:r>
      <w:r w:rsidR="00BA59E2">
        <w:rPr>
          <w:sz w:val="23"/>
          <w:szCs w:val="23"/>
        </w:rPr>
        <w:t>Böümümüz, eğitim-öğretim alanında daha kaliteli bir hizmet sunma hedefini benimsediği için Ocak-2024 döneminde ZİDEK Akreditasyonuna başvurmuştur.</w:t>
      </w:r>
      <w:r w:rsidR="00F47EE7" w:rsidRPr="003E340E">
        <w:rPr>
          <w:rFonts w:ascii="Tahoma" w:eastAsia="Tahoma" w:hAnsi="Tahoma"/>
          <w:b/>
          <w:color w:val="0D0D0D" w:themeColor="text1" w:themeTint="F2"/>
          <w:spacing w:val="-2"/>
          <w:sz w:val="24"/>
          <w:szCs w:val="24"/>
          <w:lang w:val="tr-TR"/>
        </w:rPr>
        <w:br w:type="page"/>
      </w:r>
    </w:p>
    <w:p w:rsidR="005C3B1E" w:rsidRDefault="00F47EE7" w:rsidP="005E1D25">
      <w:pPr>
        <w:spacing w:after="120" w:line="278" w:lineRule="exact"/>
        <w:ind w:left="74" w:right="74"/>
        <w:jc w:val="both"/>
        <w:textAlignment w:val="baseline"/>
        <w:rPr>
          <w:rFonts w:ascii="Tahoma" w:eastAsia="Tahoma" w:hAnsi="Tahoma"/>
          <w:color w:val="000000"/>
          <w:spacing w:val="3"/>
          <w:sz w:val="24"/>
          <w:szCs w:val="24"/>
          <w:lang w:val="tr-TR"/>
        </w:rPr>
      </w:pPr>
      <w:r w:rsidRPr="00F47EE7">
        <w:rPr>
          <w:rFonts w:ascii="Tahoma" w:eastAsia="Tahoma" w:hAnsi="Tahoma"/>
          <w:b/>
          <w:color w:val="000000"/>
          <w:spacing w:val="3"/>
          <w:sz w:val="24"/>
          <w:szCs w:val="24"/>
          <w:lang w:val="tr-TR"/>
        </w:rPr>
        <w:lastRenderedPageBreak/>
        <w:t>NOT 2:</w:t>
      </w:r>
      <w:r>
        <w:rPr>
          <w:rFonts w:ascii="Tahoma" w:eastAsia="Tahoma" w:hAnsi="Tahoma"/>
          <w:color w:val="000000"/>
          <w:spacing w:val="3"/>
          <w:sz w:val="24"/>
          <w:szCs w:val="24"/>
          <w:lang w:val="tr-TR"/>
        </w:rPr>
        <w:t xml:space="preserve"> </w:t>
      </w:r>
      <w:r w:rsidR="00AF7045">
        <w:rPr>
          <w:rFonts w:ascii="Tahoma" w:eastAsia="Tahoma" w:hAnsi="Tahoma"/>
          <w:color w:val="000000"/>
          <w:spacing w:val="3"/>
          <w:sz w:val="24"/>
          <w:szCs w:val="24"/>
          <w:lang w:val="tr-TR"/>
        </w:rPr>
        <w:t xml:space="preserve">Aşağıdaki tablonun her bir alt ölçütü </w:t>
      </w:r>
      <w:r w:rsidR="005C3B1E">
        <w:rPr>
          <w:rFonts w:ascii="Tahoma" w:eastAsia="Tahoma" w:hAnsi="Tahoma"/>
          <w:color w:val="000000"/>
          <w:spacing w:val="3"/>
          <w:sz w:val="24"/>
          <w:szCs w:val="24"/>
          <w:lang w:val="tr-TR"/>
        </w:rPr>
        <w:t xml:space="preserve">için </w:t>
      </w:r>
      <w:r w:rsidR="005E1D25" w:rsidRPr="005E1D25">
        <w:rPr>
          <w:rFonts w:ascii="Tahoma" w:eastAsia="Tahoma" w:hAnsi="Tahoma"/>
          <w:color w:val="000000"/>
          <w:spacing w:val="3"/>
          <w:sz w:val="24"/>
          <w:szCs w:val="24"/>
          <w:lang w:val="tr-TR"/>
        </w:rPr>
        <w:t>Yükseköğretim Kalite Kurulu – Kurum İç Değerlendirme Raporu Hazırlama Kılavuz</w:t>
      </w:r>
      <w:r w:rsidR="00567B64">
        <w:rPr>
          <w:rFonts w:ascii="Tahoma" w:eastAsia="Tahoma" w:hAnsi="Tahoma"/>
          <w:color w:val="000000"/>
          <w:spacing w:val="3"/>
          <w:sz w:val="24"/>
          <w:szCs w:val="24"/>
          <w:lang w:val="tr-TR"/>
        </w:rPr>
        <w:t>u (Sürüm 3.1- 14/12/2022) içinde yer alan</w:t>
      </w:r>
      <w:r w:rsidR="005E1D25" w:rsidRPr="005E1D25">
        <w:rPr>
          <w:rFonts w:ascii="Tahoma" w:eastAsia="Tahoma" w:hAnsi="Tahoma"/>
          <w:color w:val="000000"/>
          <w:spacing w:val="3"/>
          <w:sz w:val="24"/>
          <w:szCs w:val="24"/>
          <w:lang w:val="tr-TR"/>
        </w:rPr>
        <w:t xml:space="preserve"> </w:t>
      </w:r>
      <w:r w:rsidR="00AF7045">
        <w:rPr>
          <w:rFonts w:ascii="Tahoma" w:eastAsia="Tahoma" w:hAnsi="Tahoma"/>
          <w:color w:val="000000"/>
          <w:spacing w:val="3"/>
          <w:sz w:val="24"/>
          <w:szCs w:val="24"/>
          <w:lang w:val="tr-TR"/>
        </w:rPr>
        <w:t>rubrik açısından değerlendirilecek</w:t>
      </w:r>
      <w:r w:rsidR="005C3B1E">
        <w:rPr>
          <w:rFonts w:ascii="Tahoma" w:eastAsia="Tahoma" w:hAnsi="Tahoma"/>
          <w:color w:val="000000"/>
          <w:spacing w:val="3"/>
          <w:sz w:val="24"/>
          <w:szCs w:val="24"/>
          <w:lang w:val="tr-TR"/>
        </w:rPr>
        <w:t>;</w:t>
      </w:r>
    </w:p>
    <w:p w:rsidR="005C3B1E" w:rsidRPr="005C3B1E" w:rsidRDefault="005C3B1E" w:rsidP="002E6FB6">
      <w:pPr>
        <w:pStyle w:val="ListeParagraf"/>
        <w:numPr>
          <w:ilvl w:val="0"/>
          <w:numId w:val="5"/>
        </w:numPr>
        <w:spacing w:after="120" w:line="278" w:lineRule="exact"/>
        <w:ind w:right="74"/>
        <w:jc w:val="both"/>
        <w:textAlignment w:val="baseline"/>
        <w:rPr>
          <w:rFonts w:ascii="Tahoma" w:eastAsia="Tahoma" w:hAnsi="Tahoma"/>
          <w:color w:val="000000"/>
          <w:spacing w:val="3"/>
          <w:sz w:val="24"/>
          <w:szCs w:val="24"/>
          <w:lang w:val="tr-TR"/>
        </w:rPr>
      </w:pPr>
      <w:r w:rsidRPr="005C3B1E">
        <w:rPr>
          <w:rFonts w:ascii="Tahoma" w:eastAsia="Tahoma" w:hAnsi="Tahoma"/>
          <w:color w:val="000000"/>
          <w:spacing w:val="3"/>
          <w:sz w:val="24"/>
          <w:szCs w:val="24"/>
          <w:lang w:val="tr-TR"/>
        </w:rPr>
        <w:t>M</w:t>
      </w:r>
      <w:r w:rsidR="00AF7045" w:rsidRPr="005C3B1E">
        <w:rPr>
          <w:rFonts w:ascii="Tahoma" w:eastAsia="Tahoma" w:hAnsi="Tahoma"/>
          <w:color w:val="000000"/>
          <w:spacing w:val="3"/>
          <w:sz w:val="24"/>
          <w:szCs w:val="24"/>
          <w:lang w:val="tr-TR"/>
        </w:rPr>
        <w:t xml:space="preserve">evcut değerlendirmeye karşılık gelen </w:t>
      </w:r>
      <w:r w:rsidR="005E1D25" w:rsidRPr="005C3B1E">
        <w:rPr>
          <w:rFonts w:ascii="Tahoma" w:eastAsia="Tahoma" w:hAnsi="Tahoma"/>
          <w:color w:val="000000"/>
          <w:spacing w:val="3"/>
          <w:sz w:val="24"/>
          <w:szCs w:val="24"/>
          <w:lang w:val="tr-TR"/>
        </w:rPr>
        <w:t>olgunluk düzeyi-</w:t>
      </w:r>
      <w:r w:rsidR="00AF7045" w:rsidRPr="005C3B1E">
        <w:rPr>
          <w:rFonts w:ascii="Tahoma" w:eastAsia="Tahoma" w:hAnsi="Tahoma"/>
          <w:color w:val="000000"/>
          <w:spacing w:val="3"/>
          <w:sz w:val="24"/>
          <w:szCs w:val="24"/>
          <w:lang w:val="tr-TR"/>
        </w:rPr>
        <w:t>puan</w:t>
      </w:r>
      <w:r w:rsidR="005E1D25" w:rsidRPr="005C3B1E">
        <w:rPr>
          <w:rFonts w:ascii="Tahoma" w:eastAsia="Tahoma" w:hAnsi="Tahoma"/>
          <w:color w:val="000000"/>
          <w:spacing w:val="3"/>
          <w:sz w:val="24"/>
          <w:szCs w:val="24"/>
          <w:lang w:val="tr-TR"/>
        </w:rPr>
        <w:t>ı</w:t>
      </w:r>
      <w:r w:rsidR="00AF7045" w:rsidRPr="005C3B1E">
        <w:rPr>
          <w:rFonts w:ascii="Tahoma" w:eastAsia="Tahoma" w:hAnsi="Tahoma"/>
          <w:color w:val="000000"/>
          <w:spacing w:val="3"/>
          <w:sz w:val="24"/>
          <w:szCs w:val="24"/>
          <w:lang w:val="tr-TR"/>
        </w:rPr>
        <w:t xml:space="preserve"> altındaki hücreye “</w:t>
      </w:r>
      <w:r w:rsidR="00AF7045" w:rsidRPr="005C3B1E">
        <w:rPr>
          <w:rFonts w:ascii="Tahoma" w:eastAsia="Tahoma" w:hAnsi="Tahoma"/>
          <w:b/>
          <w:color w:val="000000"/>
          <w:spacing w:val="3"/>
          <w:sz w:val="24"/>
          <w:szCs w:val="24"/>
          <w:lang w:val="tr-TR"/>
        </w:rPr>
        <w:t>X</w:t>
      </w:r>
      <w:r w:rsidRPr="005C3B1E">
        <w:rPr>
          <w:rFonts w:ascii="Tahoma" w:eastAsia="Tahoma" w:hAnsi="Tahoma"/>
          <w:color w:val="000000"/>
          <w:spacing w:val="3"/>
          <w:sz w:val="24"/>
          <w:szCs w:val="24"/>
          <w:lang w:val="tr-TR"/>
        </w:rPr>
        <w:t xml:space="preserve">” </w:t>
      </w:r>
      <w:proofErr w:type="gramStart"/>
      <w:r w:rsidRPr="005C3B1E">
        <w:rPr>
          <w:rFonts w:ascii="Tahoma" w:eastAsia="Tahoma" w:hAnsi="Tahoma"/>
          <w:color w:val="000000"/>
          <w:spacing w:val="3"/>
          <w:sz w:val="24"/>
          <w:szCs w:val="24"/>
          <w:lang w:val="tr-TR"/>
        </w:rPr>
        <w:t>işareti  konulacak</w:t>
      </w:r>
      <w:proofErr w:type="gramEnd"/>
      <w:r w:rsidRPr="005C3B1E">
        <w:rPr>
          <w:rFonts w:ascii="Tahoma" w:eastAsia="Tahoma" w:hAnsi="Tahoma"/>
          <w:color w:val="000000"/>
          <w:spacing w:val="3"/>
          <w:sz w:val="24"/>
          <w:szCs w:val="24"/>
          <w:lang w:val="tr-TR"/>
        </w:rPr>
        <w:t>,</w:t>
      </w:r>
    </w:p>
    <w:p w:rsidR="005C3B1E" w:rsidRPr="005C3B1E" w:rsidRDefault="005C3B1E" w:rsidP="002E6FB6">
      <w:pPr>
        <w:pStyle w:val="ListeParagraf"/>
        <w:numPr>
          <w:ilvl w:val="0"/>
          <w:numId w:val="5"/>
        </w:numPr>
        <w:spacing w:after="120" w:line="278" w:lineRule="exact"/>
        <w:ind w:right="74"/>
        <w:jc w:val="both"/>
        <w:textAlignment w:val="baseline"/>
        <w:rPr>
          <w:rFonts w:ascii="Tahoma" w:eastAsia="Tahoma" w:hAnsi="Tahoma"/>
          <w:color w:val="000000"/>
          <w:spacing w:val="3"/>
          <w:sz w:val="24"/>
          <w:szCs w:val="24"/>
          <w:lang w:val="tr-TR"/>
        </w:rPr>
      </w:pPr>
      <w:r w:rsidRPr="005C3B1E">
        <w:rPr>
          <w:rFonts w:ascii="Tahoma" w:eastAsia="Tahoma" w:hAnsi="Tahoma"/>
          <w:color w:val="000000"/>
          <w:spacing w:val="3"/>
          <w:sz w:val="24"/>
          <w:szCs w:val="24"/>
          <w:lang w:val="tr-TR"/>
        </w:rPr>
        <w:t>H</w:t>
      </w:r>
      <w:r w:rsidR="005E1D25" w:rsidRPr="005C3B1E">
        <w:rPr>
          <w:rFonts w:ascii="Tahoma" w:eastAsia="Tahoma" w:hAnsi="Tahoma"/>
          <w:color w:val="000000"/>
          <w:spacing w:val="3"/>
          <w:sz w:val="24"/>
          <w:szCs w:val="24"/>
          <w:lang w:val="tr-TR"/>
        </w:rPr>
        <w:t>er</w:t>
      </w:r>
      <w:r w:rsidRPr="005C3B1E">
        <w:rPr>
          <w:rFonts w:ascii="Tahoma" w:eastAsia="Tahoma" w:hAnsi="Tahoma"/>
          <w:color w:val="000000"/>
          <w:spacing w:val="3"/>
          <w:sz w:val="24"/>
          <w:szCs w:val="24"/>
          <w:lang w:val="tr-TR"/>
        </w:rPr>
        <w:t xml:space="preserve"> bir ölçüte ait alt ölçütlerin olgunluk düzeyi-puanlarının</w:t>
      </w:r>
      <w:r w:rsidR="00AF7045" w:rsidRPr="005C3B1E">
        <w:rPr>
          <w:rFonts w:ascii="Tahoma" w:eastAsia="Tahoma" w:hAnsi="Tahoma"/>
          <w:color w:val="000000"/>
          <w:spacing w:val="3"/>
          <w:sz w:val="24"/>
          <w:szCs w:val="24"/>
          <w:lang w:val="tr-TR"/>
        </w:rPr>
        <w:t xml:space="preserve"> </w:t>
      </w:r>
      <w:r w:rsidR="004C3D65" w:rsidRPr="005C3B1E">
        <w:rPr>
          <w:rFonts w:ascii="Tahoma" w:eastAsia="Tahoma" w:hAnsi="Tahoma"/>
          <w:color w:val="000000"/>
          <w:spacing w:val="3"/>
          <w:sz w:val="24"/>
          <w:szCs w:val="24"/>
          <w:lang w:val="tr-TR"/>
        </w:rPr>
        <w:t xml:space="preserve">aritmetik ortalama </w:t>
      </w:r>
      <w:r w:rsidR="005E1D25" w:rsidRPr="005C3B1E">
        <w:rPr>
          <w:rFonts w:ascii="Tahoma" w:eastAsia="Tahoma" w:hAnsi="Tahoma"/>
          <w:color w:val="000000"/>
          <w:spacing w:val="3"/>
          <w:sz w:val="24"/>
          <w:szCs w:val="24"/>
          <w:lang w:val="tr-TR"/>
        </w:rPr>
        <w:t>puanları</w:t>
      </w:r>
      <w:r w:rsidR="00AF7045" w:rsidRPr="005C3B1E">
        <w:rPr>
          <w:rFonts w:ascii="Tahoma" w:eastAsia="Tahoma" w:hAnsi="Tahoma"/>
          <w:color w:val="000000"/>
          <w:spacing w:val="3"/>
          <w:sz w:val="24"/>
          <w:szCs w:val="24"/>
          <w:lang w:val="tr-TR"/>
        </w:rPr>
        <w:t xml:space="preserve"> hesaplanarak “</w:t>
      </w:r>
      <w:r w:rsidR="00AF7045" w:rsidRPr="005C3B1E">
        <w:rPr>
          <w:rFonts w:ascii="Tahoma" w:eastAsia="Tahoma" w:hAnsi="Tahoma"/>
          <w:b/>
          <w:color w:val="000000"/>
          <w:spacing w:val="3"/>
          <w:sz w:val="24"/>
          <w:szCs w:val="24"/>
          <w:lang w:val="tr-TR"/>
        </w:rPr>
        <w:t>Ort</w:t>
      </w:r>
      <w:r w:rsidR="00AF7045" w:rsidRPr="005C3B1E">
        <w:rPr>
          <w:rFonts w:ascii="Tahoma" w:eastAsia="Tahoma" w:hAnsi="Tahoma"/>
          <w:color w:val="000000"/>
          <w:spacing w:val="3"/>
          <w:sz w:val="24"/>
          <w:szCs w:val="24"/>
          <w:lang w:val="tr-TR"/>
        </w:rPr>
        <w:t xml:space="preserve">.” </w:t>
      </w:r>
      <w:r w:rsidR="004C3D65" w:rsidRPr="005C3B1E">
        <w:rPr>
          <w:rFonts w:ascii="Tahoma" w:eastAsia="Tahoma" w:hAnsi="Tahoma"/>
          <w:color w:val="000000"/>
          <w:spacing w:val="3"/>
          <w:sz w:val="24"/>
          <w:szCs w:val="24"/>
          <w:lang w:val="tr-TR"/>
        </w:rPr>
        <w:t>y</w:t>
      </w:r>
      <w:r w:rsidR="00AF7045" w:rsidRPr="005C3B1E">
        <w:rPr>
          <w:rFonts w:ascii="Tahoma" w:eastAsia="Tahoma" w:hAnsi="Tahoma"/>
          <w:color w:val="000000"/>
          <w:spacing w:val="3"/>
          <w:sz w:val="24"/>
          <w:szCs w:val="24"/>
          <w:lang w:val="tr-TR"/>
        </w:rPr>
        <w:t>azan sütun</w:t>
      </w:r>
      <w:r w:rsidR="005E1D25" w:rsidRPr="005C3B1E">
        <w:rPr>
          <w:rFonts w:ascii="Tahoma" w:eastAsia="Tahoma" w:hAnsi="Tahoma"/>
          <w:color w:val="000000"/>
          <w:spacing w:val="3"/>
          <w:sz w:val="24"/>
          <w:szCs w:val="24"/>
          <w:lang w:val="tr-TR"/>
        </w:rPr>
        <w:t>d</w:t>
      </w:r>
      <w:r w:rsidR="00AF7045" w:rsidRPr="005C3B1E">
        <w:rPr>
          <w:rFonts w:ascii="Tahoma" w:eastAsia="Tahoma" w:hAnsi="Tahoma"/>
          <w:color w:val="000000"/>
          <w:spacing w:val="3"/>
          <w:sz w:val="24"/>
          <w:szCs w:val="24"/>
          <w:lang w:val="tr-TR"/>
        </w:rPr>
        <w:t>a</w:t>
      </w:r>
      <w:r w:rsidR="005E1D25" w:rsidRPr="005C3B1E">
        <w:rPr>
          <w:rFonts w:ascii="Tahoma" w:eastAsia="Tahoma" w:hAnsi="Tahoma"/>
          <w:color w:val="000000"/>
          <w:spacing w:val="3"/>
          <w:sz w:val="24"/>
          <w:szCs w:val="24"/>
          <w:lang w:val="tr-TR"/>
        </w:rPr>
        <w:t>ki hücreye</w:t>
      </w:r>
      <w:r w:rsidR="00AF7045" w:rsidRPr="005C3B1E">
        <w:rPr>
          <w:rFonts w:ascii="Tahoma" w:eastAsia="Tahoma" w:hAnsi="Tahoma"/>
          <w:color w:val="000000"/>
          <w:spacing w:val="3"/>
          <w:sz w:val="24"/>
          <w:szCs w:val="24"/>
          <w:lang w:val="tr-TR"/>
        </w:rPr>
        <w:t xml:space="preserve"> yazılaca</w:t>
      </w:r>
      <w:r w:rsidRPr="005C3B1E">
        <w:rPr>
          <w:rFonts w:ascii="Tahoma" w:eastAsia="Tahoma" w:hAnsi="Tahoma"/>
          <w:color w:val="000000"/>
          <w:spacing w:val="3"/>
          <w:sz w:val="24"/>
          <w:szCs w:val="24"/>
          <w:lang w:val="tr-TR"/>
        </w:rPr>
        <w:t xml:space="preserve">k; </w:t>
      </w:r>
    </w:p>
    <w:p w:rsidR="005C3B1E" w:rsidRPr="005C3B1E" w:rsidRDefault="005C3B1E" w:rsidP="002E6FB6">
      <w:pPr>
        <w:pStyle w:val="ListeParagraf"/>
        <w:numPr>
          <w:ilvl w:val="0"/>
          <w:numId w:val="5"/>
        </w:numPr>
        <w:spacing w:after="120" w:line="278" w:lineRule="exact"/>
        <w:ind w:right="74"/>
        <w:jc w:val="both"/>
        <w:textAlignment w:val="baseline"/>
        <w:rPr>
          <w:rFonts w:ascii="Tahoma" w:eastAsia="Tahoma" w:hAnsi="Tahoma"/>
          <w:color w:val="000000"/>
          <w:spacing w:val="3"/>
          <w:sz w:val="24"/>
          <w:szCs w:val="24"/>
          <w:lang w:val="tr-TR"/>
        </w:rPr>
      </w:pPr>
      <w:r w:rsidRPr="005C3B1E">
        <w:rPr>
          <w:rFonts w:ascii="Tahoma" w:eastAsia="Tahoma" w:hAnsi="Tahoma"/>
          <w:color w:val="000000"/>
          <w:spacing w:val="3"/>
          <w:sz w:val="24"/>
          <w:szCs w:val="24"/>
          <w:lang w:val="tr-TR"/>
        </w:rPr>
        <w:t>Oluşan ölçüt ortalama puanlarının</w:t>
      </w:r>
      <w:r w:rsidR="00AF7045" w:rsidRPr="005C3B1E">
        <w:rPr>
          <w:rFonts w:ascii="Tahoma" w:eastAsia="Tahoma" w:hAnsi="Tahoma"/>
          <w:color w:val="000000"/>
          <w:spacing w:val="3"/>
          <w:sz w:val="24"/>
          <w:szCs w:val="24"/>
          <w:lang w:val="tr-TR"/>
        </w:rPr>
        <w:t xml:space="preserve"> </w:t>
      </w:r>
      <w:r w:rsidR="004C3D65" w:rsidRPr="005C3B1E">
        <w:rPr>
          <w:rFonts w:ascii="Tahoma" w:eastAsia="Tahoma" w:hAnsi="Tahoma"/>
          <w:color w:val="000000"/>
          <w:spacing w:val="3"/>
          <w:sz w:val="24"/>
          <w:szCs w:val="24"/>
          <w:lang w:val="tr-TR"/>
        </w:rPr>
        <w:t xml:space="preserve">aritmetik ortalaması </w:t>
      </w:r>
      <w:r w:rsidRPr="005C3B1E">
        <w:rPr>
          <w:rFonts w:ascii="Tahoma" w:eastAsia="Tahoma" w:hAnsi="Tahoma"/>
          <w:color w:val="000000"/>
          <w:spacing w:val="3"/>
          <w:sz w:val="24"/>
          <w:szCs w:val="24"/>
          <w:lang w:val="tr-TR"/>
        </w:rPr>
        <w:t xml:space="preserve">alınarak </w:t>
      </w:r>
      <w:r w:rsidR="00AF7045" w:rsidRPr="005C3B1E">
        <w:rPr>
          <w:rFonts w:ascii="Tahoma" w:eastAsia="Tahoma" w:hAnsi="Tahoma"/>
          <w:color w:val="000000"/>
          <w:spacing w:val="3"/>
          <w:sz w:val="24"/>
          <w:szCs w:val="24"/>
          <w:lang w:val="tr-TR"/>
        </w:rPr>
        <w:t>(</w:t>
      </w:r>
      <w:r w:rsidR="00AF7045" w:rsidRPr="005C3B1E">
        <w:rPr>
          <w:rFonts w:ascii="Tahoma" w:eastAsia="Tahoma" w:hAnsi="Tahoma"/>
          <w:b/>
          <w:color w:val="000000"/>
          <w:spacing w:val="3"/>
          <w:sz w:val="24"/>
          <w:szCs w:val="24"/>
          <w:lang w:val="tr-TR"/>
        </w:rPr>
        <w:t>Liderlik, Yönetişim ve Kalite / Eğitim ve Öğretim / Araştırma ve Geliştirme / Toplumsal Katkı</w:t>
      </w:r>
      <w:r w:rsidR="00AF7045" w:rsidRPr="005C3B1E">
        <w:rPr>
          <w:rFonts w:ascii="Tahoma" w:eastAsia="Tahoma" w:hAnsi="Tahoma"/>
          <w:color w:val="000000"/>
          <w:spacing w:val="3"/>
          <w:sz w:val="24"/>
          <w:szCs w:val="24"/>
          <w:lang w:val="tr-TR"/>
        </w:rPr>
        <w:t xml:space="preserve">) </w:t>
      </w:r>
      <w:r w:rsidRPr="005C3B1E">
        <w:rPr>
          <w:rFonts w:ascii="Tahoma" w:eastAsia="Tahoma" w:hAnsi="Tahoma"/>
          <w:color w:val="000000"/>
          <w:spacing w:val="3"/>
          <w:sz w:val="24"/>
          <w:szCs w:val="24"/>
          <w:lang w:val="tr-TR"/>
        </w:rPr>
        <w:t>grup ortalama puanı hesaplanacak, “</w:t>
      </w:r>
      <w:proofErr w:type="gramStart"/>
      <w:r w:rsidRPr="005C3B1E">
        <w:rPr>
          <w:rFonts w:ascii="Tahoma" w:eastAsia="Tahoma" w:hAnsi="Tahoma"/>
          <w:color w:val="000000"/>
          <w:spacing w:val="3"/>
          <w:sz w:val="24"/>
          <w:szCs w:val="24"/>
          <w:lang w:val="tr-TR"/>
        </w:rPr>
        <w:t>………</w:t>
      </w:r>
      <w:proofErr w:type="gramEnd"/>
      <w:r w:rsidRPr="005C3B1E">
        <w:rPr>
          <w:rFonts w:ascii="Tahoma" w:eastAsia="Tahoma" w:hAnsi="Tahoma"/>
          <w:color w:val="000000"/>
          <w:spacing w:val="3"/>
          <w:sz w:val="24"/>
          <w:szCs w:val="24"/>
          <w:lang w:val="tr-TR"/>
        </w:rPr>
        <w:t xml:space="preserve"> </w:t>
      </w:r>
      <w:r w:rsidRPr="005C3B1E">
        <w:rPr>
          <w:rFonts w:ascii="Tahoma" w:eastAsia="Tahoma" w:hAnsi="Tahoma"/>
          <w:b/>
          <w:color w:val="000000"/>
          <w:spacing w:val="3"/>
          <w:sz w:val="24"/>
          <w:szCs w:val="24"/>
          <w:lang w:val="tr-TR"/>
        </w:rPr>
        <w:t>Ölçütleri Genel</w:t>
      </w:r>
      <w:r w:rsidRPr="005C3B1E">
        <w:rPr>
          <w:rFonts w:ascii="Tahoma" w:eastAsia="Tahoma" w:hAnsi="Tahoma"/>
          <w:color w:val="000000"/>
          <w:spacing w:val="3"/>
          <w:sz w:val="24"/>
          <w:szCs w:val="24"/>
          <w:lang w:val="tr-TR"/>
        </w:rPr>
        <w:t>” kısmına yazılacak</w:t>
      </w:r>
    </w:p>
    <w:p w:rsidR="00AF7045" w:rsidRPr="005C3B1E" w:rsidRDefault="005C3B1E" w:rsidP="002E6FB6">
      <w:pPr>
        <w:pStyle w:val="ListeParagraf"/>
        <w:numPr>
          <w:ilvl w:val="0"/>
          <w:numId w:val="5"/>
        </w:numPr>
        <w:spacing w:after="120" w:line="278" w:lineRule="exact"/>
        <w:ind w:right="74"/>
        <w:jc w:val="both"/>
        <w:textAlignment w:val="baseline"/>
        <w:rPr>
          <w:rFonts w:ascii="Tahoma" w:eastAsia="Tahoma" w:hAnsi="Tahoma"/>
          <w:color w:val="000000"/>
          <w:spacing w:val="3"/>
          <w:sz w:val="24"/>
          <w:szCs w:val="24"/>
          <w:lang w:val="tr-TR"/>
        </w:rPr>
      </w:pPr>
      <w:r w:rsidRPr="005C3B1E">
        <w:rPr>
          <w:rFonts w:ascii="Tahoma" w:eastAsia="Tahoma" w:hAnsi="Tahoma"/>
          <w:color w:val="000000"/>
          <w:spacing w:val="3"/>
          <w:sz w:val="24"/>
          <w:szCs w:val="24"/>
          <w:lang w:val="tr-TR"/>
        </w:rPr>
        <w:t>Tüm grup ölçütlerinin aritmetik ortalaması alınarak Birim ortalaması hesaplanacak ve</w:t>
      </w:r>
      <w:r w:rsidR="00AF7045" w:rsidRPr="005C3B1E">
        <w:rPr>
          <w:rFonts w:ascii="Tahoma" w:eastAsia="Tahoma" w:hAnsi="Tahoma"/>
          <w:color w:val="000000"/>
          <w:spacing w:val="3"/>
          <w:sz w:val="24"/>
          <w:szCs w:val="24"/>
          <w:lang w:val="tr-TR"/>
        </w:rPr>
        <w:t xml:space="preserve"> </w:t>
      </w:r>
      <w:r w:rsidR="004C3D65" w:rsidRPr="005C3B1E">
        <w:rPr>
          <w:rFonts w:ascii="Tahoma" w:eastAsia="Tahoma" w:hAnsi="Tahoma"/>
          <w:color w:val="000000"/>
          <w:spacing w:val="3"/>
          <w:sz w:val="24"/>
          <w:szCs w:val="24"/>
          <w:lang w:val="tr-TR"/>
        </w:rPr>
        <w:t>“</w:t>
      </w:r>
      <w:r w:rsidR="004C3D65" w:rsidRPr="005C3B1E">
        <w:rPr>
          <w:rFonts w:ascii="Tahoma" w:eastAsia="Tahoma" w:hAnsi="Tahoma"/>
          <w:b/>
          <w:color w:val="000000"/>
          <w:spacing w:val="3"/>
          <w:sz w:val="24"/>
          <w:szCs w:val="24"/>
          <w:lang w:val="tr-TR"/>
        </w:rPr>
        <w:t>Birim Genel</w:t>
      </w:r>
      <w:r w:rsidR="004C3D65" w:rsidRPr="005C3B1E">
        <w:rPr>
          <w:rFonts w:ascii="Tahoma" w:eastAsia="Tahoma" w:hAnsi="Tahoma"/>
          <w:color w:val="000000"/>
          <w:spacing w:val="3"/>
          <w:sz w:val="24"/>
          <w:szCs w:val="24"/>
          <w:lang w:val="tr-TR"/>
        </w:rPr>
        <w:t xml:space="preserve">” </w:t>
      </w:r>
      <w:r w:rsidRPr="005C3B1E">
        <w:rPr>
          <w:rFonts w:ascii="Tahoma" w:eastAsia="Tahoma" w:hAnsi="Tahoma"/>
          <w:color w:val="000000"/>
          <w:spacing w:val="3"/>
          <w:sz w:val="24"/>
          <w:szCs w:val="24"/>
          <w:lang w:val="tr-TR"/>
        </w:rPr>
        <w:t>hücresi doldurulacaktır</w:t>
      </w:r>
      <w:r w:rsidR="00AF7045" w:rsidRPr="005C3B1E">
        <w:rPr>
          <w:rFonts w:ascii="Tahoma" w:eastAsia="Tahoma" w:hAnsi="Tahoma"/>
          <w:color w:val="000000"/>
          <w:spacing w:val="3"/>
          <w:sz w:val="24"/>
          <w:szCs w:val="24"/>
          <w:lang w:val="tr-TR"/>
        </w:rPr>
        <w:t>.</w:t>
      </w:r>
    </w:p>
    <w:p w:rsidR="007437D0" w:rsidRPr="001C7235" w:rsidRDefault="007437D0" w:rsidP="00AF7045">
      <w:pPr>
        <w:spacing w:after="120" w:line="278" w:lineRule="exact"/>
        <w:ind w:left="74" w:right="74"/>
        <w:jc w:val="both"/>
        <w:textAlignment w:val="baseline"/>
        <w:rPr>
          <w:rFonts w:ascii="Tahoma" w:eastAsia="Tahoma" w:hAnsi="Tahoma" w:cs="Tahoma"/>
          <w:color w:val="000000"/>
          <w:spacing w:val="3"/>
          <w:sz w:val="24"/>
          <w:szCs w:val="24"/>
          <w:lang w:val="tr-TR"/>
        </w:rPr>
      </w:pPr>
    </w:p>
    <w:p w:rsidR="00F47EE7" w:rsidRPr="001C7235" w:rsidRDefault="00F47EE7" w:rsidP="00AF7045">
      <w:pPr>
        <w:spacing w:after="120" w:line="278" w:lineRule="exact"/>
        <w:ind w:left="74" w:right="74"/>
        <w:jc w:val="both"/>
        <w:textAlignment w:val="baseline"/>
        <w:rPr>
          <w:rFonts w:ascii="Tahoma" w:eastAsia="Tahoma" w:hAnsi="Tahoma" w:cs="Tahoma"/>
          <w:color w:val="000000"/>
          <w:spacing w:val="3"/>
          <w:sz w:val="24"/>
          <w:szCs w:val="24"/>
          <w:lang w:val="tr-TR"/>
        </w:rPr>
      </w:pPr>
    </w:p>
    <w:p w:rsidR="00F47EE7" w:rsidRPr="001C7235" w:rsidRDefault="00F47EE7" w:rsidP="00AF7045">
      <w:pPr>
        <w:spacing w:after="120" w:line="278" w:lineRule="exact"/>
        <w:ind w:left="74" w:right="74"/>
        <w:jc w:val="both"/>
        <w:textAlignment w:val="baseline"/>
        <w:rPr>
          <w:rFonts w:ascii="Tahoma" w:eastAsia="Tahoma" w:hAnsi="Tahoma" w:cs="Tahoma"/>
          <w:color w:val="000000"/>
          <w:spacing w:val="3"/>
          <w:sz w:val="24"/>
          <w:szCs w:val="24"/>
          <w:lang w:val="tr-TR"/>
        </w:rPr>
      </w:pPr>
    </w:p>
    <w:tbl>
      <w:tblPr>
        <w:tblW w:w="8793" w:type="dxa"/>
        <w:jc w:val="center"/>
        <w:tblLayout w:type="fixed"/>
        <w:tblCellMar>
          <w:left w:w="0" w:type="dxa"/>
          <w:right w:w="0" w:type="dxa"/>
        </w:tblCellMar>
        <w:tblLook w:val="0000" w:firstRow="0" w:lastRow="0" w:firstColumn="0" w:lastColumn="0" w:noHBand="0" w:noVBand="0"/>
      </w:tblPr>
      <w:tblGrid>
        <w:gridCol w:w="1161"/>
        <w:gridCol w:w="993"/>
        <w:gridCol w:w="1111"/>
        <w:gridCol w:w="1134"/>
        <w:gridCol w:w="1134"/>
        <w:gridCol w:w="992"/>
        <w:gridCol w:w="1134"/>
        <w:gridCol w:w="1134"/>
      </w:tblGrid>
      <w:tr w:rsidR="004C2D52" w:rsidRPr="001C7235" w:rsidTr="001C7235">
        <w:trPr>
          <w:trHeight w:hRule="exact" w:val="322"/>
          <w:jc w:val="center"/>
        </w:trPr>
        <w:tc>
          <w:tcPr>
            <w:tcW w:w="8793" w:type="dxa"/>
            <w:gridSpan w:val="8"/>
            <w:tcBorders>
              <w:top w:val="single" w:sz="5" w:space="0" w:color="000000"/>
              <w:left w:val="single" w:sz="5" w:space="0" w:color="000000"/>
              <w:bottom w:val="single" w:sz="5" w:space="0" w:color="000000"/>
              <w:right w:val="single" w:sz="5" w:space="0" w:color="000000"/>
            </w:tcBorders>
          </w:tcPr>
          <w:p w:rsidR="004C2D52" w:rsidRPr="001C7235" w:rsidRDefault="005C3B1E" w:rsidP="005C3B1E">
            <w:pPr>
              <w:spacing w:line="240" w:lineRule="exact"/>
              <w:jc w:val="center"/>
              <w:textAlignment w:val="baseline"/>
              <w:rPr>
                <w:rFonts w:ascii="Tahoma" w:eastAsia="Arial" w:hAnsi="Tahoma" w:cs="Tahoma"/>
                <w:b/>
                <w:color w:val="000000"/>
                <w:sz w:val="24"/>
                <w:lang w:val="tr-TR"/>
              </w:rPr>
            </w:pPr>
            <w:r w:rsidRPr="001C7235">
              <w:rPr>
                <w:rFonts w:ascii="Tahoma" w:eastAsia="Arial" w:hAnsi="Tahoma" w:cs="Tahoma"/>
                <w:b/>
                <w:color w:val="000000"/>
                <w:sz w:val="24"/>
                <w:lang w:val="tr-TR"/>
              </w:rPr>
              <w:t>BİRİM DEĞERLENDİRME TABLOSU</w:t>
            </w:r>
          </w:p>
        </w:tc>
      </w:tr>
      <w:tr w:rsidR="001310D1" w:rsidRPr="001C7235" w:rsidTr="001C7235">
        <w:trPr>
          <w:trHeight w:hRule="exact" w:val="322"/>
          <w:jc w:val="center"/>
        </w:trPr>
        <w:tc>
          <w:tcPr>
            <w:tcW w:w="8793" w:type="dxa"/>
            <w:gridSpan w:val="8"/>
            <w:tcBorders>
              <w:top w:val="single" w:sz="5" w:space="0" w:color="000000"/>
              <w:left w:val="single" w:sz="5" w:space="0" w:color="000000"/>
              <w:right w:val="single" w:sz="5" w:space="0" w:color="000000"/>
            </w:tcBorders>
            <w:vAlign w:val="center"/>
          </w:tcPr>
          <w:p w:rsidR="001310D1" w:rsidRPr="001C7235" w:rsidRDefault="001310D1" w:rsidP="002E6FB6">
            <w:pPr>
              <w:pStyle w:val="ListeParagraf"/>
              <w:numPr>
                <w:ilvl w:val="0"/>
                <w:numId w:val="3"/>
              </w:numPr>
              <w:textAlignment w:val="baseline"/>
              <w:rPr>
                <w:rFonts w:ascii="Tahoma" w:eastAsia="Arial" w:hAnsi="Tahoma" w:cs="Tahoma"/>
                <w:b/>
                <w:color w:val="000000"/>
                <w:sz w:val="24"/>
                <w:lang w:val="tr-TR"/>
              </w:rPr>
            </w:pPr>
            <w:r w:rsidRPr="001C7235">
              <w:rPr>
                <w:rFonts w:ascii="Tahoma" w:eastAsia="Arial" w:hAnsi="Tahoma" w:cs="Tahoma"/>
                <w:b/>
                <w:color w:val="000000"/>
                <w:sz w:val="24"/>
                <w:lang w:val="tr-TR"/>
              </w:rPr>
              <w:t>LİDERLİK, YÖNETİM VE KALİTE</w:t>
            </w:r>
          </w:p>
        </w:tc>
      </w:tr>
      <w:tr w:rsidR="007437D0" w:rsidRPr="001C7235" w:rsidTr="00534DD1">
        <w:trPr>
          <w:trHeight w:hRule="exact" w:val="322"/>
          <w:jc w:val="center"/>
        </w:trPr>
        <w:tc>
          <w:tcPr>
            <w:tcW w:w="1161" w:type="dxa"/>
            <w:vMerge w:val="restart"/>
            <w:tcBorders>
              <w:top w:val="single" w:sz="5" w:space="0" w:color="000000"/>
              <w:left w:val="single" w:sz="5" w:space="0" w:color="000000"/>
              <w:right w:val="single" w:sz="5" w:space="0" w:color="000000"/>
            </w:tcBorders>
            <w:vAlign w:val="center"/>
          </w:tcPr>
          <w:p w:rsidR="007437D0" w:rsidRPr="001C7235" w:rsidRDefault="007437D0" w:rsidP="00BB5075">
            <w:pPr>
              <w:spacing w:line="242"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Ölçüt</w:t>
            </w:r>
          </w:p>
        </w:tc>
        <w:tc>
          <w:tcPr>
            <w:tcW w:w="993" w:type="dxa"/>
            <w:vMerge w:val="restart"/>
            <w:tcBorders>
              <w:top w:val="single" w:sz="5" w:space="0" w:color="000000"/>
              <w:left w:val="single" w:sz="5" w:space="0" w:color="000000"/>
              <w:right w:val="single" w:sz="5" w:space="0" w:color="000000"/>
            </w:tcBorders>
            <w:vAlign w:val="center"/>
          </w:tcPr>
          <w:p w:rsidR="007437D0" w:rsidRPr="001C7235" w:rsidRDefault="007437D0" w:rsidP="00BB5075">
            <w:pPr>
              <w:spacing w:line="242"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Alt Ölçüt</w:t>
            </w:r>
          </w:p>
        </w:tc>
        <w:tc>
          <w:tcPr>
            <w:tcW w:w="5505" w:type="dxa"/>
            <w:gridSpan w:val="5"/>
            <w:tcBorders>
              <w:top w:val="single" w:sz="5" w:space="0" w:color="000000"/>
              <w:left w:val="single" w:sz="5" w:space="0" w:color="000000"/>
              <w:bottom w:val="single" w:sz="5" w:space="0" w:color="000000"/>
              <w:right w:val="single" w:sz="5" w:space="0" w:color="000000"/>
            </w:tcBorders>
            <w:vAlign w:val="center"/>
          </w:tcPr>
          <w:p w:rsidR="007437D0" w:rsidRPr="001C7235" w:rsidRDefault="007437D0" w:rsidP="00BB5075">
            <w:pPr>
              <w:spacing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Olgunluk Düzeyi</w:t>
            </w:r>
          </w:p>
        </w:tc>
        <w:tc>
          <w:tcPr>
            <w:tcW w:w="1134" w:type="dxa"/>
            <w:vMerge w:val="restart"/>
            <w:tcBorders>
              <w:top w:val="single" w:sz="5" w:space="0" w:color="000000"/>
              <w:left w:val="single" w:sz="5" w:space="0" w:color="000000"/>
              <w:right w:val="single" w:sz="5" w:space="0" w:color="000000"/>
            </w:tcBorders>
          </w:tcPr>
          <w:p w:rsidR="007437D0" w:rsidRPr="001C7235" w:rsidRDefault="007437D0" w:rsidP="00BB5075">
            <w:pPr>
              <w:spacing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Ort.</w:t>
            </w:r>
          </w:p>
        </w:tc>
      </w:tr>
      <w:tr w:rsidR="007437D0" w:rsidRPr="001C7235" w:rsidTr="00534DD1">
        <w:trPr>
          <w:trHeight w:hRule="exact" w:val="322"/>
          <w:jc w:val="center"/>
        </w:trPr>
        <w:tc>
          <w:tcPr>
            <w:tcW w:w="1161" w:type="dxa"/>
            <w:vMerge/>
            <w:tcBorders>
              <w:left w:val="single" w:sz="5" w:space="0" w:color="000000"/>
              <w:right w:val="single" w:sz="5" w:space="0" w:color="000000"/>
            </w:tcBorders>
            <w:vAlign w:val="center"/>
          </w:tcPr>
          <w:p w:rsidR="007437D0" w:rsidRPr="001C7235" w:rsidRDefault="007437D0" w:rsidP="00824267">
            <w:pPr>
              <w:spacing w:before="79" w:line="242" w:lineRule="exact"/>
              <w:jc w:val="center"/>
              <w:textAlignment w:val="baseline"/>
              <w:rPr>
                <w:rFonts w:ascii="Tahoma" w:eastAsia="Arial" w:hAnsi="Tahoma" w:cs="Tahoma"/>
                <w:color w:val="000000"/>
                <w:sz w:val="18"/>
                <w:lang w:val="tr-TR"/>
              </w:rPr>
            </w:pPr>
          </w:p>
        </w:tc>
        <w:tc>
          <w:tcPr>
            <w:tcW w:w="993" w:type="dxa"/>
            <w:vMerge/>
            <w:tcBorders>
              <w:left w:val="single" w:sz="5" w:space="0" w:color="000000"/>
              <w:bottom w:val="single" w:sz="5" w:space="0" w:color="000000"/>
              <w:right w:val="single" w:sz="5" w:space="0" w:color="000000"/>
            </w:tcBorders>
            <w:vAlign w:val="center"/>
          </w:tcPr>
          <w:p w:rsidR="007437D0" w:rsidRPr="001C7235" w:rsidRDefault="007437D0" w:rsidP="00824267">
            <w:pPr>
              <w:spacing w:before="79" w:line="242" w:lineRule="exact"/>
              <w:jc w:val="center"/>
              <w:textAlignment w:val="baseline"/>
              <w:rPr>
                <w:rFonts w:ascii="Tahoma" w:eastAsia="Arial" w:hAnsi="Tahoma" w:cs="Tahoma"/>
                <w:b/>
                <w:color w:val="000000"/>
                <w:sz w:val="21"/>
                <w:lang w:val="tr-TR"/>
              </w:rPr>
            </w:pPr>
          </w:p>
        </w:tc>
        <w:tc>
          <w:tcPr>
            <w:tcW w:w="1111" w:type="dxa"/>
            <w:tcBorders>
              <w:top w:val="single" w:sz="5" w:space="0" w:color="000000"/>
              <w:left w:val="single" w:sz="5" w:space="0" w:color="000000"/>
              <w:bottom w:val="single" w:sz="5" w:space="0" w:color="000000"/>
              <w:right w:val="single" w:sz="5" w:space="0" w:color="000000"/>
            </w:tcBorders>
            <w:vAlign w:val="center"/>
          </w:tcPr>
          <w:p w:rsidR="007437D0" w:rsidRPr="001C7235" w:rsidRDefault="007437D0" w:rsidP="001310D1">
            <w:pPr>
              <w:spacing w:before="49" w:after="9" w:line="263" w:lineRule="exact"/>
              <w:ind w:left="92"/>
              <w:jc w:val="center"/>
              <w:textAlignment w:val="baseline"/>
              <w:rPr>
                <w:rFonts w:ascii="Tahoma" w:eastAsia="Arial" w:hAnsi="Tahoma" w:cs="Tahoma"/>
                <w:b/>
                <w:color w:val="000000"/>
                <w:sz w:val="18"/>
                <w:lang w:val="tr-TR"/>
              </w:rPr>
            </w:pPr>
            <w:r w:rsidRPr="001C7235">
              <w:rPr>
                <w:rFonts w:ascii="Tahoma" w:eastAsia="Arial" w:hAnsi="Tahoma" w:cs="Tahoma"/>
                <w:b/>
                <w:color w:val="000000"/>
                <w:sz w:val="18"/>
                <w:lang w:val="tr-TR"/>
              </w:rPr>
              <w:t>1</w:t>
            </w:r>
          </w:p>
        </w:tc>
        <w:tc>
          <w:tcPr>
            <w:tcW w:w="1134" w:type="dxa"/>
            <w:tcBorders>
              <w:top w:val="single" w:sz="5" w:space="0" w:color="000000"/>
              <w:left w:val="single" w:sz="5" w:space="0" w:color="000000"/>
              <w:bottom w:val="single" w:sz="5" w:space="0" w:color="000000"/>
              <w:right w:val="single" w:sz="5" w:space="0" w:color="000000"/>
            </w:tcBorders>
            <w:vAlign w:val="center"/>
          </w:tcPr>
          <w:p w:rsidR="007437D0" w:rsidRPr="001C7235" w:rsidRDefault="007437D0" w:rsidP="00824267">
            <w:pPr>
              <w:spacing w:before="77"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2</w:t>
            </w:r>
          </w:p>
        </w:tc>
        <w:tc>
          <w:tcPr>
            <w:tcW w:w="1134" w:type="dxa"/>
            <w:tcBorders>
              <w:top w:val="single" w:sz="5" w:space="0" w:color="000000"/>
              <w:left w:val="single" w:sz="5" w:space="0" w:color="000000"/>
              <w:bottom w:val="single" w:sz="5" w:space="0" w:color="000000"/>
              <w:right w:val="single" w:sz="5" w:space="0" w:color="000000"/>
            </w:tcBorders>
            <w:vAlign w:val="center"/>
          </w:tcPr>
          <w:p w:rsidR="007437D0" w:rsidRPr="001C7235" w:rsidRDefault="007437D0" w:rsidP="00824267">
            <w:pPr>
              <w:spacing w:before="77"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3</w:t>
            </w:r>
          </w:p>
        </w:tc>
        <w:tc>
          <w:tcPr>
            <w:tcW w:w="992" w:type="dxa"/>
            <w:tcBorders>
              <w:top w:val="single" w:sz="5" w:space="0" w:color="000000"/>
              <w:left w:val="single" w:sz="5" w:space="0" w:color="000000"/>
              <w:bottom w:val="single" w:sz="5" w:space="0" w:color="000000"/>
              <w:right w:val="single" w:sz="5" w:space="0" w:color="000000"/>
            </w:tcBorders>
            <w:vAlign w:val="center"/>
          </w:tcPr>
          <w:p w:rsidR="007437D0" w:rsidRPr="001C7235" w:rsidRDefault="007437D0" w:rsidP="00824267">
            <w:pPr>
              <w:spacing w:before="77"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4</w:t>
            </w:r>
          </w:p>
        </w:tc>
        <w:tc>
          <w:tcPr>
            <w:tcW w:w="1134" w:type="dxa"/>
            <w:tcBorders>
              <w:top w:val="single" w:sz="5" w:space="0" w:color="000000"/>
              <w:left w:val="single" w:sz="5" w:space="0" w:color="000000"/>
              <w:bottom w:val="single" w:sz="5" w:space="0" w:color="000000"/>
              <w:right w:val="single" w:sz="5" w:space="0" w:color="000000"/>
            </w:tcBorders>
            <w:vAlign w:val="center"/>
          </w:tcPr>
          <w:p w:rsidR="007437D0" w:rsidRPr="001C7235" w:rsidRDefault="007437D0" w:rsidP="00824267">
            <w:pPr>
              <w:spacing w:before="77"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5</w:t>
            </w:r>
          </w:p>
        </w:tc>
        <w:tc>
          <w:tcPr>
            <w:tcW w:w="1134" w:type="dxa"/>
            <w:vMerge/>
            <w:tcBorders>
              <w:left w:val="single" w:sz="5" w:space="0" w:color="000000"/>
              <w:bottom w:val="single" w:sz="5" w:space="0" w:color="000000"/>
              <w:right w:val="single" w:sz="5" w:space="0" w:color="000000"/>
            </w:tcBorders>
          </w:tcPr>
          <w:p w:rsidR="007437D0" w:rsidRPr="001C7235" w:rsidRDefault="007437D0" w:rsidP="00824267">
            <w:pPr>
              <w:spacing w:before="77" w:after="1" w:line="243" w:lineRule="exact"/>
              <w:jc w:val="center"/>
              <w:textAlignment w:val="baseline"/>
              <w:rPr>
                <w:rFonts w:ascii="Tahoma" w:eastAsia="Arial" w:hAnsi="Tahoma" w:cs="Tahoma"/>
                <w:color w:val="000000"/>
                <w:sz w:val="24"/>
                <w:lang w:val="tr-TR"/>
              </w:rPr>
            </w:pPr>
          </w:p>
        </w:tc>
      </w:tr>
      <w:tr w:rsidR="007D58C3" w:rsidRPr="001C7235" w:rsidTr="00534DD1">
        <w:trPr>
          <w:trHeight w:hRule="exact" w:val="322"/>
          <w:jc w:val="center"/>
        </w:trPr>
        <w:tc>
          <w:tcPr>
            <w:tcW w:w="1161" w:type="dxa"/>
            <w:vMerge w:val="restart"/>
            <w:tcBorders>
              <w:top w:val="single" w:sz="5" w:space="0" w:color="000000"/>
              <w:left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A.1.</w:t>
            </w:r>
          </w:p>
        </w:tc>
        <w:tc>
          <w:tcPr>
            <w:tcW w:w="993" w:type="dxa"/>
            <w:tcBorders>
              <w:top w:val="single" w:sz="5" w:space="0" w:color="000000"/>
              <w:left w:val="single" w:sz="5" w:space="0" w:color="000000"/>
              <w:bottom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A.1.1.</w:t>
            </w:r>
          </w:p>
        </w:tc>
        <w:tc>
          <w:tcPr>
            <w:tcW w:w="1111" w:type="dxa"/>
            <w:tcBorders>
              <w:top w:val="single" w:sz="5" w:space="0" w:color="000000"/>
              <w:left w:val="single" w:sz="5" w:space="0" w:color="000000"/>
              <w:bottom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r w:rsidRPr="001C7235">
              <w:rPr>
                <w:rFonts w:ascii="Tahoma" w:eastAsia="Arial" w:hAnsi="Tahoma" w:cs="Tahoma"/>
                <w:color w:val="000000"/>
                <w:sz w:val="24"/>
                <w:lang w:val="tr-TR"/>
              </w:rPr>
              <w:t xml:space="preserve"> </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vMerge w:val="restart"/>
            <w:tcBorders>
              <w:top w:val="single" w:sz="5" w:space="0" w:color="000000"/>
              <w:left w:val="single" w:sz="5" w:space="0" w:color="000000"/>
              <w:right w:val="single" w:sz="5" w:space="0" w:color="000000"/>
            </w:tcBorders>
          </w:tcPr>
          <w:p w:rsidR="007D58C3" w:rsidRPr="001C7235" w:rsidRDefault="0097041F" w:rsidP="00824267">
            <w:pPr>
              <w:textAlignment w:val="baseline"/>
              <w:rPr>
                <w:rFonts w:ascii="Tahoma" w:eastAsia="Arial" w:hAnsi="Tahoma" w:cs="Tahoma"/>
                <w:color w:val="000000"/>
                <w:sz w:val="24"/>
                <w:lang w:val="tr-TR"/>
              </w:rPr>
            </w:pPr>
            <w:r>
              <w:rPr>
                <w:rFonts w:ascii="Tahoma" w:eastAsia="Arial" w:hAnsi="Tahoma" w:cs="Tahoma"/>
                <w:color w:val="000000"/>
                <w:sz w:val="24"/>
                <w:lang w:val="tr-TR"/>
              </w:rPr>
              <w:t xml:space="preserve"> 3.5</w:t>
            </w:r>
          </w:p>
        </w:tc>
      </w:tr>
      <w:tr w:rsidR="007D58C3" w:rsidRPr="001C7235" w:rsidTr="00534DD1">
        <w:trPr>
          <w:trHeight w:hRule="exact" w:val="326"/>
          <w:jc w:val="center"/>
        </w:trPr>
        <w:tc>
          <w:tcPr>
            <w:tcW w:w="1161" w:type="dxa"/>
            <w:vMerge/>
            <w:tcBorders>
              <w:left w:val="single" w:sz="5" w:space="0" w:color="000000"/>
              <w:right w:val="single" w:sz="5" w:space="0" w:color="000000"/>
            </w:tcBorders>
            <w:vAlign w:val="center"/>
          </w:tcPr>
          <w:p w:rsidR="007D58C3" w:rsidRPr="001C7235" w:rsidRDefault="007D58C3" w:rsidP="001310D1">
            <w:pPr>
              <w:spacing w:before="69" w:after="37"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7D58C3" w:rsidRPr="001C7235" w:rsidRDefault="007D58C3" w:rsidP="001310D1">
            <w:pPr>
              <w:spacing w:before="69" w:after="37"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A.1.2.</w:t>
            </w:r>
          </w:p>
        </w:tc>
        <w:tc>
          <w:tcPr>
            <w:tcW w:w="1111" w:type="dxa"/>
            <w:tcBorders>
              <w:top w:val="single" w:sz="5" w:space="0" w:color="000000"/>
              <w:left w:val="single" w:sz="5" w:space="0" w:color="000000"/>
              <w:bottom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r w:rsidRPr="001C7235">
              <w:rPr>
                <w:rFonts w:ascii="Tahoma" w:eastAsia="Arial" w:hAnsi="Tahoma" w:cs="Tahoma"/>
                <w:color w:val="000000"/>
                <w:sz w:val="24"/>
                <w:lang w:val="tr-TR"/>
              </w:rPr>
              <w:t xml:space="preserve"> </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7D58C3"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vMerge/>
            <w:tcBorders>
              <w:left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p>
        </w:tc>
      </w:tr>
      <w:tr w:rsidR="007D58C3" w:rsidRPr="001C7235" w:rsidTr="00534DD1">
        <w:trPr>
          <w:trHeight w:hRule="exact" w:val="322"/>
          <w:jc w:val="center"/>
        </w:trPr>
        <w:tc>
          <w:tcPr>
            <w:tcW w:w="1161" w:type="dxa"/>
            <w:vMerge/>
            <w:tcBorders>
              <w:left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A.1.3.</w:t>
            </w:r>
          </w:p>
        </w:tc>
        <w:tc>
          <w:tcPr>
            <w:tcW w:w="1111" w:type="dxa"/>
            <w:tcBorders>
              <w:top w:val="single" w:sz="5" w:space="0" w:color="000000"/>
              <w:left w:val="single" w:sz="5" w:space="0" w:color="000000"/>
              <w:bottom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r w:rsidRPr="001C7235">
              <w:rPr>
                <w:rFonts w:ascii="Tahoma" w:eastAsia="Arial" w:hAnsi="Tahoma" w:cs="Tahoma"/>
                <w:color w:val="000000"/>
                <w:sz w:val="24"/>
                <w:lang w:val="tr-TR"/>
              </w:rPr>
              <w:t xml:space="preserve"> </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7D58C3" w:rsidRPr="001C7235" w:rsidRDefault="00534DD1" w:rsidP="00534DD1">
            <w:pPr>
              <w:jc w:val="center"/>
              <w:textAlignment w:val="baseline"/>
              <w:rPr>
                <w:rFonts w:ascii="Tahoma" w:eastAsia="Arial" w:hAnsi="Tahoma" w:cs="Tahoma"/>
                <w:color w:val="000000"/>
                <w:sz w:val="24"/>
                <w:lang w:val="tr-TR"/>
              </w:rPr>
            </w:pPr>
            <w:r>
              <w:rPr>
                <w:rFonts w:ascii="Tahoma" w:eastAsia="Arial" w:hAnsi="Tahoma" w:cs="Tahoma"/>
                <w:color w:val="000000"/>
                <w:sz w:val="24"/>
                <w:lang w:val="tr-TR"/>
              </w:rPr>
              <w:t>X</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vMerge/>
            <w:tcBorders>
              <w:left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p>
        </w:tc>
      </w:tr>
      <w:tr w:rsidR="007D58C3" w:rsidRPr="001C7235" w:rsidTr="00534DD1">
        <w:trPr>
          <w:trHeight w:hRule="exact" w:val="322"/>
          <w:jc w:val="center"/>
        </w:trPr>
        <w:tc>
          <w:tcPr>
            <w:tcW w:w="1161" w:type="dxa"/>
            <w:vMerge/>
            <w:tcBorders>
              <w:left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A.1.4.</w:t>
            </w:r>
          </w:p>
        </w:tc>
        <w:tc>
          <w:tcPr>
            <w:tcW w:w="1111" w:type="dxa"/>
            <w:tcBorders>
              <w:top w:val="single" w:sz="5" w:space="0" w:color="000000"/>
              <w:left w:val="single" w:sz="5" w:space="0" w:color="000000"/>
              <w:bottom w:val="single" w:sz="5" w:space="0" w:color="000000"/>
              <w:right w:val="single" w:sz="5" w:space="0" w:color="000000"/>
            </w:tcBorders>
          </w:tcPr>
          <w:p w:rsidR="007D58C3" w:rsidRPr="001C7235" w:rsidRDefault="00BB5075" w:rsidP="00824267">
            <w:pPr>
              <w:textAlignment w:val="baseline"/>
              <w:rPr>
                <w:rFonts w:ascii="Tahoma" w:eastAsia="Arial" w:hAnsi="Tahoma" w:cs="Tahoma"/>
                <w:color w:val="000000"/>
                <w:sz w:val="24"/>
                <w:lang w:val="tr-TR"/>
              </w:rPr>
            </w:pPr>
            <w:r w:rsidRPr="001C7235">
              <w:rPr>
                <w:rFonts w:ascii="Tahoma" w:eastAsia="Arial" w:hAnsi="Tahoma" w:cs="Tahoma"/>
                <w:color w:val="000000"/>
                <w:sz w:val="24"/>
                <w:lang w:val="tr-TR"/>
              </w:rPr>
              <w:t xml:space="preserve"> </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7D58C3"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vMerge/>
            <w:tcBorders>
              <w:left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p>
        </w:tc>
      </w:tr>
      <w:tr w:rsidR="007D58C3" w:rsidRPr="001C7235" w:rsidTr="00534DD1">
        <w:trPr>
          <w:trHeight w:hRule="exact" w:val="326"/>
          <w:jc w:val="center"/>
        </w:trPr>
        <w:tc>
          <w:tcPr>
            <w:tcW w:w="1161" w:type="dxa"/>
            <w:vMerge/>
            <w:tcBorders>
              <w:left w:val="single" w:sz="5" w:space="0" w:color="000000"/>
              <w:bottom w:val="single" w:sz="5" w:space="0" w:color="000000"/>
              <w:right w:val="single" w:sz="5" w:space="0" w:color="000000"/>
            </w:tcBorders>
            <w:vAlign w:val="center"/>
          </w:tcPr>
          <w:p w:rsidR="007D58C3" w:rsidRPr="001C7235" w:rsidRDefault="007D58C3" w:rsidP="001310D1">
            <w:pPr>
              <w:spacing w:before="73" w:after="33"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7D58C3" w:rsidRPr="001C7235" w:rsidRDefault="007D58C3" w:rsidP="001310D1">
            <w:pPr>
              <w:spacing w:before="73" w:after="33"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A.1.5.</w:t>
            </w:r>
          </w:p>
        </w:tc>
        <w:tc>
          <w:tcPr>
            <w:tcW w:w="1111" w:type="dxa"/>
            <w:tcBorders>
              <w:top w:val="single" w:sz="5" w:space="0" w:color="000000"/>
              <w:left w:val="single" w:sz="5" w:space="0" w:color="000000"/>
              <w:bottom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r w:rsidRPr="001C7235">
              <w:rPr>
                <w:rFonts w:ascii="Tahoma" w:eastAsia="Arial" w:hAnsi="Tahoma" w:cs="Tahoma"/>
                <w:color w:val="000000"/>
                <w:sz w:val="24"/>
                <w:lang w:val="tr-TR"/>
              </w:rPr>
              <w:t xml:space="preserve"> </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vMerge/>
            <w:tcBorders>
              <w:left w:val="single" w:sz="5" w:space="0" w:color="000000"/>
              <w:bottom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p>
        </w:tc>
      </w:tr>
      <w:tr w:rsidR="007D58C3" w:rsidRPr="001C7235" w:rsidTr="00534DD1">
        <w:trPr>
          <w:trHeight w:hRule="exact" w:val="322"/>
          <w:jc w:val="center"/>
        </w:trPr>
        <w:tc>
          <w:tcPr>
            <w:tcW w:w="1161" w:type="dxa"/>
            <w:vMerge w:val="restart"/>
            <w:tcBorders>
              <w:top w:val="single" w:sz="5" w:space="0" w:color="000000"/>
              <w:left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A.2.</w:t>
            </w:r>
          </w:p>
        </w:tc>
        <w:tc>
          <w:tcPr>
            <w:tcW w:w="993" w:type="dxa"/>
            <w:tcBorders>
              <w:top w:val="single" w:sz="5" w:space="0" w:color="000000"/>
              <w:left w:val="single" w:sz="5" w:space="0" w:color="000000"/>
              <w:bottom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A.2.1.</w:t>
            </w:r>
          </w:p>
        </w:tc>
        <w:tc>
          <w:tcPr>
            <w:tcW w:w="1111" w:type="dxa"/>
            <w:tcBorders>
              <w:top w:val="single" w:sz="5" w:space="0" w:color="000000"/>
              <w:left w:val="single" w:sz="5" w:space="0" w:color="000000"/>
              <w:bottom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r w:rsidRPr="001C7235">
              <w:rPr>
                <w:rFonts w:ascii="Tahoma" w:eastAsia="Arial" w:hAnsi="Tahoma" w:cs="Tahoma"/>
                <w:color w:val="000000"/>
                <w:sz w:val="24"/>
                <w:lang w:val="tr-TR"/>
              </w:rPr>
              <w:t xml:space="preserve"> </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vMerge w:val="restart"/>
            <w:tcBorders>
              <w:top w:val="single" w:sz="5" w:space="0" w:color="000000"/>
              <w:left w:val="single" w:sz="5" w:space="0" w:color="000000"/>
              <w:right w:val="single" w:sz="5" w:space="0" w:color="000000"/>
            </w:tcBorders>
          </w:tcPr>
          <w:p w:rsidR="007D58C3" w:rsidRPr="001C7235" w:rsidRDefault="0097041F" w:rsidP="00824267">
            <w:pPr>
              <w:textAlignment w:val="baseline"/>
              <w:rPr>
                <w:rFonts w:ascii="Tahoma" w:eastAsia="Arial" w:hAnsi="Tahoma" w:cs="Tahoma"/>
                <w:color w:val="000000"/>
                <w:sz w:val="24"/>
                <w:lang w:val="tr-TR"/>
              </w:rPr>
            </w:pPr>
            <w:r>
              <w:rPr>
                <w:rFonts w:ascii="Tahoma" w:eastAsia="Arial" w:hAnsi="Tahoma" w:cs="Tahoma"/>
                <w:color w:val="000000"/>
                <w:sz w:val="24"/>
                <w:lang w:val="tr-TR"/>
              </w:rPr>
              <w:t>2.67</w:t>
            </w:r>
          </w:p>
        </w:tc>
      </w:tr>
      <w:tr w:rsidR="007D58C3" w:rsidRPr="001C7235" w:rsidTr="00534DD1">
        <w:trPr>
          <w:trHeight w:hRule="exact" w:val="326"/>
          <w:jc w:val="center"/>
        </w:trPr>
        <w:tc>
          <w:tcPr>
            <w:tcW w:w="1161" w:type="dxa"/>
            <w:vMerge/>
            <w:tcBorders>
              <w:left w:val="single" w:sz="5" w:space="0" w:color="000000"/>
              <w:right w:val="single" w:sz="5" w:space="0" w:color="000000"/>
            </w:tcBorders>
            <w:vAlign w:val="center"/>
          </w:tcPr>
          <w:p w:rsidR="007D58C3" w:rsidRPr="001C7235" w:rsidRDefault="007D58C3" w:rsidP="001310D1">
            <w:pPr>
              <w:spacing w:before="73" w:after="33"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7D58C3" w:rsidRPr="001C7235" w:rsidRDefault="007D58C3" w:rsidP="001310D1">
            <w:pPr>
              <w:spacing w:before="73" w:after="33"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A.2.2.</w:t>
            </w:r>
          </w:p>
        </w:tc>
        <w:tc>
          <w:tcPr>
            <w:tcW w:w="1111" w:type="dxa"/>
            <w:tcBorders>
              <w:top w:val="single" w:sz="5" w:space="0" w:color="000000"/>
              <w:left w:val="single" w:sz="5" w:space="0" w:color="000000"/>
              <w:bottom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r w:rsidRPr="001C7235">
              <w:rPr>
                <w:rFonts w:ascii="Tahoma" w:eastAsia="Arial" w:hAnsi="Tahoma" w:cs="Tahoma"/>
                <w:color w:val="000000"/>
                <w:sz w:val="24"/>
                <w:lang w:val="tr-TR"/>
              </w:rPr>
              <w:t xml:space="preserve"> </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vMerge/>
            <w:tcBorders>
              <w:left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p>
        </w:tc>
      </w:tr>
      <w:tr w:rsidR="007D58C3" w:rsidRPr="001C7235" w:rsidTr="00534DD1">
        <w:trPr>
          <w:trHeight w:hRule="exact" w:val="322"/>
          <w:jc w:val="center"/>
        </w:trPr>
        <w:tc>
          <w:tcPr>
            <w:tcW w:w="1161" w:type="dxa"/>
            <w:vMerge/>
            <w:tcBorders>
              <w:left w:val="single" w:sz="5" w:space="0" w:color="000000"/>
              <w:bottom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A.2.3.</w:t>
            </w:r>
          </w:p>
        </w:tc>
        <w:tc>
          <w:tcPr>
            <w:tcW w:w="1111" w:type="dxa"/>
            <w:tcBorders>
              <w:top w:val="single" w:sz="5" w:space="0" w:color="000000"/>
              <w:left w:val="single" w:sz="5" w:space="0" w:color="000000"/>
              <w:bottom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r w:rsidRPr="001C7235">
              <w:rPr>
                <w:rFonts w:ascii="Tahoma" w:eastAsia="Arial" w:hAnsi="Tahoma" w:cs="Tahoma"/>
                <w:color w:val="000000"/>
                <w:sz w:val="24"/>
                <w:lang w:val="tr-TR"/>
              </w:rPr>
              <w:t xml:space="preserve"> </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vMerge/>
            <w:tcBorders>
              <w:left w:val="single" w:sz="5" w:space="0" w:color="000000"/>
              <w:bottom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p>
        </w:tc>
      </w:tr>
      <w:tr w:rsidR="007D58C3" w:rsidRPr="001C7235" w:rsidTr="00534DD1">
        <w:trPr>
          <w:trHeight w:hRule="exact" w:val="326"/>
          <w:jc w:val="center"/>
        </w:trPr>
        <w:tc>
          <w:tcPr>
            <w:tcW w:w="1161" w:type="dxa"/>
            <w:vMerge w:val="restart"/>
            <w:tcBorders>
              <w:top w:val="single" w:sz="5" w:space="0" w:color="000000"/>
              <w:left w:val="single" w:sz="5" w:space="0" w:color="000000"/>
              <w:right w:val="single" w:sz="5" w:space="0" w:color="000000"/>
            </w:tcBorders>
            <w:vAlign w:val="center"/>
          </w:tcPr>
          <w:p w:rsidR="007D58C3" w:rsidRPr="001C7235" w:rsidRDefault="007D58C3" w:rsidP="001310D1">
            <w:pPr>
              <w:spacing w:before="73" w:after="33"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A.3.</w:t>
            </w:r>
          </w:p>
        </w:tc>
        <w:tc>
          <w:tcPr>
            <w:tcW w:w="993" w:type="dxa"/>
            <w:tcBorders>
              <w:top w:val="single" w:sz="5" w:space="0" w:color="000000"/>
              <w:left w:val="single" w:sz="5" w:space="0" w:color="000000"/>
              <w:bottom w:val="single" w:sz="5" w:space="0" w:color="000000"/>
              <w:right w:val="single" w:sz="5" w:space="0" w:color="000000"/>
            </w:tcBorders>
            <w:vAlign w:val="center"/>
          </w:tcPr>
          <w:p w:rsidR="007D58C3" w:rsidRPr="001C7235" w:rsidRDefault="007D58C3" w:rsidP="001310D1">
            <w:pPr>
              <w:spacing w:before="73" w:after="33"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A.3.1.</w:t>
            </w:r>
          </w:p>
        </w:tc>
        <w:tc>
          <w:tcPr>
            <w:tcW w:w="1111" w:type="dxa"/>
            <w:tcBorders>
              <w:top w:val="single" w:sz="5" w:space="0" w:color="000000"/>
              <w:left w:val="single" w:sz="5" w:space="0" w:color="000000"/>
              <w:bottom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r w:rsidRPr="001C7235">
              <w:rPr>
                <w:rFonts w:ascii="Tahoma" w:eastAsia="Arial" w:hAnsi="Tahoma" w:cs="Tahoma"/>
                <w:color w:val="000000"/>
                <w:sz w:val="24"/>
                <w:lang w:val="tr-TR"/>
              </w:rPr>
              <w:t xml:space="preserve"> </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vMerge w:val="restart"/>
            <w:tcBorders>
              <w:top w:val="single" w:sz="5" w:space="0" w:color="000000"/>
              <w:left w:val="single" w:sz="5" w:space="0" w:color="000000"/>
              <w:right w:val="single" w:sz="5" w:space="0" w:color="000000"/>
            </w:tcBorders>
          </w:tcPr>
          <w:p w:rsidR="007D58C3" w:rsidRPr="001C7235" w:rsidRDefault="0097041F" w:rsidP="007437D0">
            <w:pPr>
              <w:textAlignment w:val="baseline"/>
              <w:rPr>
                <w:rFonts w:ascii="Tahoma" w:eastAsia="Arial" w:hAnsi="Tahoma" w:cs="Tahoma"/>
                <w:color w:val="000000"/>
                <w:sz w:val="24"/>
                <w:lang w:val="tr-TR"/>
              </w:rPr>
            </w:pPr>
            <w:r>
              <w:rPr>
                <w:rFonts w:ascii="Tahoma" w:eastAsia="Arial" w:hAnsi="Tahoma" w:cs="Tahoma"/>
                <w:color w:val="000000"/>
                <w:sz w:val="24"/>
                <w:lang w:val="tr-TR"/>
              </w:rPr>
              <w:t>3.5</w:t>
            </w:r>
          </w:p>
        </w:tc>
      </w:tr>
      <w:tr w:rsidR="007D58C3" w:rsidRPr="001C7235" w:rsidTr="00534DD1">
        <w:trPr>
          <w:trHeight w:hRule="exact" w:val="322"/>
          <w:jc w:val="center"/>
        </w:trPr>
        <w:tc>
          <w:tcPr>
            <w:tcW w:w="1161" w:type="dxa"/>
            <w:vMerge/>
            <w:tcBorders>
              <w:left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A.3.2.</w:t>
            </w:r>
          </w:p>
        </w:tc>
        <w:tc>
          <w:tcPr>
            <w:tcW w:w="1111" w:type="dxa"/>
            <w:tcBorders>
              <w:top w:val="single" w:sz="5" w:space="0" w:color="000000"/>
              <w:left w:val="single" w:sz="5" w:space="0" w:color="000000"/>
              <w:bottom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r w:rsidRPr="001C7235">
              <w:rPr>
                <w:rFonts w:ascii="Tahoma" w:eastAsia="Arial" w:hAnsi="Tahoma" w:cs="Tahoma"/>
                <w:color w:val="000000"/>
                <w:sz w:val="24"/>
                <w:lang w:val="tr-TR"/>
              </w:rPr>
              <w:t xml:space="preserve"> </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vMerge/>
            <w:tcBorders>
              <w:left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p>
        </w:tc>
      </w:tr>
      <w:tr w:rsidR="007D58C3" w:rsidRPr="001C7235" w:rsidTr="00534DD1">
        <w:trPr>
          <w:trHeight w:hRule="exact" w:val="326"/>
          <w:jc w:val="center"/>
        </w:trPr>
        <w:tc>
          <w:tcPr>
            <w:tcW w:w="1161" w:type="dxa"/>
            <w:vMerge/>
            <w:tcBorders>
              <w:left w:val="single" w:sz="5" w:space="0" w:color="000000"/>
              <w:right w:val="single" w:sz="5" w:space="0" w:color="000000"/>
            </w:tcBorders>
            <w:vAlign w:val="center"/>
          </w:tcPr>
          <w:p w:rsidR="007D58C3" w:rsidRPr="001C7235" w:rsidRDefault="007D58C3" w:rsidP="001310D1">
            <w:pPr>
              <w:spacing w:before="73" w:after="33"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7D58C3" w:rsidRPr="001C7235" w:rsidRDefault="007D58C3" w:rsidP="001310D1">
            <w:pPr>
              <w:spacing w:before="73" w:after="33"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A.3.3.</w:t>
            </w:r>
          </w:p>
        </w:tc>
        <w:tc>
          <w:tcPr>
            <w:tcW w:w="1111" w:type="dxa"/>
            <w:tcBorders>
              <w:top w:val="single" w:sz="5" w:space="0" w:color="000000"/>
              <w:left w:val="single" w:sz="5" w:space="0" w:color="000000"/>
              <w:bottom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r w:rsidRPr="001C7235">
              <w:rPr>
                <w:rFonts w:ascii="Tahoma" w:eastAsia="Arial" w:hAnsi="Tahoma" w:cs="Tahoma"/>
                <w:color w:val="000000"/>
                <w:sz w:val="24"/>
                <w:lang w:val="tr-TR"/>
              </w:rPr>
              <w:t xml:space="preserve"> </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7D58C3"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vMerge/>
            <w:tcBorders>
              <w:left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p>
        </w:tc>
      </w:tr>
      <w:tr w:rsidR="007D58C3" w:rsidRPr="001C7235" w:rsidTr="00534DD1">
        <w:trPr>
          <w:trHeight w:hRule="exact" w:val="322"/>
          <w:jc w:val="center"/>
        </w:trPr>
        <w:tc>
          <w:tcPr>
            <w:tcW w:w="1161" w:type="dxa"/>
            <w:vMerge/>
            <w:tcBorders>
              <w:left w:val="single" w:sz="5" w:space="0" w:color="000000"/>
              <w:bottom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A.3.4.</w:t>
            </w:r>
          </w:p>
        </w:tc>
        <w:tc>
          <w:tcPr>
            <w:tcW w:w="1111" w:type="dxa"/>
            <w:tcBorders>
              <w:top w:val="single" w:sz="5" w:space="0" w:color="000000"/>
              <w:left w:val="single" w:sz="5" w:space="0" w:color="000000"/>
              <w:bottom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r w:rsidRPr="001C7235">
              <w:rPr>
                <w:rFonts w:ascii="Tahoma" w:eastAsia="Arial" w:hAnsi="Tahoma" w:cs="Tahoma"/>
                <w:color w:val="000000"/>
                <w:sz w:val="24"/>
                <w:lang w:val="tr-TR"/>
              </w:rPr>
              <w:t xml:space="preserve"> </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vMerge/>
            <w:tcBorders>
              <w:left w:val="single" w:sz="5" w:space="0" w:color="000000"/>
              <w:bottom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p>
        </w:tc>
      </w:tr>
      <w:tr w:rsidR="007D58C3" w:rsidRPr="001C7235" w:rsidTr="00534DD1">
        <w:trPr>
          <w:trHeight w:hRule="exact" w:val="322"/>
          <w:jc w:val="center"/>
        </w:trPr>
        <w:tc>
          <w:tcPr>
            <w:tcW w:w="1161" w:type="dxa"/>
            <w:vMerge w:val="restart"/>
            <w:tcBorders>
              <w:top w:val="single" w:sz="5" w:space="0" w:color="000000"/>
              <w:left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A.4.</w:t>
            </w:r>
          </w:p>
        </w:tc>
        <w:tc>
          <w:tcPr>
            <w:tcW w:w="993" w:type="dxa"/>
            <w:tcBorders>
              <w:top w:val="single" w:sz="5" w:space="0" w:color="000000"/>
              <w:left w:val="single" w:sz="5" w:space="0" w:color="000000"/>
              <w:bottom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A.4.1.</w:t>
            </w:r>
          </w:p>
        </w:tc>
        <w:tc>
          <w:tcPr>
            <w:tcW w:w="1111" w:type="dxa"/>
            <w:tcBorders>
              <w:top w:val="single" w:sz="5" w:space="0" w:color="000000"/>
              <w:left w:val="single" w:sz="5" w:space="0" w:color="000000"/>
              <w:bottom w:val="single" w:sz="5" w:space="0" w:color="000000"/>
              <w:right w:val="single" w:sz="5" w:space="0" w:color="000000"/>
            </w:tcBorders>
          </w:tcPr>
          <w:p w:rsidR="007D58C3" w:rsidRPr="001C7235" w:rsidRDefault="00BB5075" w:rsidP="00824267">
            <w:pPr>
              <w:textAlignment w:val="baseline"/>
              <w:rPr>
                <w:rFonts w:ascii="Tahoma" w:eastAsia="Arial" w:hAnsi="Tahoma" w:cs="Tahoma"/>
                <w:color w:val="000000"/>
                <w:sz w:val="24"/>
                <w:lang w:val="tr-TR"/>
              </w:rPr>
            </w:pPr>
            <w:r w:rsidRPr="001C7235">
              <w:rPr>
                <w:rFonts w:ascii="Tahoma" w:eastAsia="Arial" w:hAnsi="Tahoma" w:cs="Tahoma"/>
                <w:color w:val="000000"/>
                <w:sz w:val="24"/>
                <w:lang w:val="tr-TR"/>
              </w:rPr>
              <w:t xml:space="preserve"> </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vMerge w:val="restart"/>
            <w:tcBorders>
              <w:top w:val="single" w:sz="5" w:space="0" w:color="000000"/>
              <w:left w:val="single" w:sz="5" w:space="0" w:color="000000"/>
              <w:right w:val="single" w:sz="5" w:space="0" w:color="000000"/>
            </w:tcBorders>
          </w:tcPr>
          <w:p w:rsidR="007D58C3" w:rsidRPr="001C7235" w:rsidRDefault="0097041F" w:rsidP="00824267">
            <w:pPr>
              <w:textAlignment w:val="baseline"/>
              <w:rPr>
                <w:rFonts w:ascii="Tahoma" w:eastAsia="Arial" w:hAnsi="Tahoma" w:cs="Tahoma"/>
                <w:color w:val="000000"/>
                <w:sz w:val="24"/>
                <w:lang w:val="tr-TR"/>
              </w:rPr>
            </w:pPr>
            <w:r>
              <w:rPr>
                <w:rFonts w:ascii="Tahoma" w:eastAsia="Arial" w:hAnsi="Tahoma" w:cs="Tahoma"/>
                <w:color w:val="000000"/>
                <w:sz w:val="24"/>
                <w:lang w:val="tr-TR"/>
              </w:rPr>
              <w:t>2.3</w:t>
            </w:r>
          </w:p>
        </w:tc>
      </w:tr>
      <w:tr w:rsidR="007D58C3" w:rsidRPr="001C7235" w:rsidTr="00534DD1">
        <w:trPr>
          <w:trHeight w:hRule="exact" w:val="322"/>
          <w:jc w:val="center"/>
        </w:trPr>
        <w:tc>
          <w:tcPr>
            <w:tcW w:w="1161" w:type="dxa"/>
            <w:vMerge/>
            <w:tcBorders>
              <w:left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7D58C3" w:rsidRPr="001C7235" w:rsidRDefault="007D58C3" w:rsidP="001310D1">
            <w:pPr>
              <w:spacing w:before="73" w:after="33"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A.4.2.</w:t>
            </w:r>
          </w:p>
        </w:tc>
        <w:tc>
          <w:tcPr>
            <w:tcW w:w="1111" w:type="dxa"/>
            <w:tcBorders>
              <w:top w:val="single" w:sz="5" w:space="0" w:color="000000"/>
              <w:left w:val="single" w:sz="5" w:space="0" w:color="000000"/>
              <w:bottom w:val="single" w:sz="5" w:space="0" w:color="000000"/>
              <w:right w:val="single" w:sz="5" w:space="0" w:color="000000"/>
            </w:tcBorders>
          </w:tcPr>
          <w:p w:rsidR="007D58C3" w:rsidRPr="001C7235" w:rsidRDefault="00BB5075" w:rsidP="00824267">
            <w:pPr>
              <w:textAlignment w:val="baseline"/>
              <w:rPr>
                <w:rFonts w:ascii="Tahoma" w:eastAsia="Arial" w:hAnsi="Tahoma" w:cs="Tahoma"/>
                <w:color w:val="000000"/>
                <w:sz w:val="24"/>
                <w:lang w:val="tr-TR"/>
              </w:rPr>
            </w:pPr>
            <w:r w:rsidRPr="001C7235">
              <w:rPr>
                <w:rFonts w:ascii="Tahoma" w:eastAsia="Arial" w:hAnsi="Tahoma" w:cs="Tahoma"/>
                <w:color w:val="000000"/>
                <w:sz w:val="24"/>
                <w:lang w:val="tr-TR"/>
              </w:rPr>
              <w:t xml:space="preserve"> </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vMerge/>
            <w:tcBorders>
              <w:left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p>
        </w:tc>
      </w:tr>
      <w:tr w:rsidR="007D58C3" w:rsidRPr="001C7235" w:rsidTr="00534DD1">
        <w:trPr>
          <w:trHeight w:hRule="exact" w:val="322"/>
          <w:jc w:val="center"/>
        </w:trPr>
        <w:tc>
          <w:tcPr>
            <w:tcW w:w="1161" w:type="dxa"/>
            <w:vMerge/>
            <w:tcBorders>
              <w:left w:val="single" w:sz="5" w:space="0" w:color="000000"/>
              <w:bottom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A.4.3.</w:t>
            </w:r>
          </w:p>
        </w:tc>
        <w:tc>
          <w:tcPr>
            <w:tcW w:w="1111" w:type="dxa"/>
            <w:tcBorders>
              <w:top w:val="single" w:sz="5" w:space="0" w:color="000000"/>
              <w:left w:val="single" w:sz="5" w:space="0" w:color="000000"/>
              <w:bottom w:val="single" w:sz="5" w:space="0" w:color="000000"/>
              <w:right w:val="single" w:sz="5" w:space="0" w:color="000000"/>
            </w:tcBorders>
          </w:tcPr>
          <w:p w:rsidR="007D58C3" w:rsidRPr="001C7235" w:rsidRDefault="00BB5075" w:rsidP="00824267">
            <w:pPr>
              <w:textAlignment w:val="baseline"/>
              <w:rPr>
                <w:rFonts w:ascii="Tahoma" w:eastAsia="Arial" w:hAnsi="Tahoma" w:cs="Tahoma"/>
                <w:color w:val="000000"/>
                <w:sz w:val="24"/>
                <w:lang w:val="tr-TR"/>
              </w:rPr>
            </w:pPr>
            <w:r w:rsidRPr="001C7235">
              <w:rPr>
                <w:rFonts w:ascii="Tahoma" w:eastAsia="Arial" w:hAnsi="Tahoma" w:cs="Tahoma"/>
                <w:color w:val="000000"/>
                <w:sz w:val="24"/>
                <w:lang w:val="tr-TR"/>
              </w:rPr>
              <w:t xml:space="preserve"> </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vMerge/>
            <w:tcBorders>
              <w:left w:val="single" w:sz="5" w:space="0" w:color="000000"/>
              <w:bottom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p>
        </w:tc>
      </w:tr>
      <w:tr w:rsidR="007D58C3" w:rsidRPr="001C7235" w:rsidTr="00534DD1">
        <w:trPr>
          <w:trHeight w:hRule="exact" w:val="322"/>
          <w:jc w:val="center"/>
        </w:trPr>
        <w:tc>
          <w:tcPr>
            <w:tcW w:w="1161" w:type="dxa"/>
            <w:vMerge w:val="restart"/>
            <w:tcBorders>
              <w:top w:val="single" w:sz="5" w:space="0" w:color="000000"/>
              <w:left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A.5.</w:t>
            </w:r>
          </w:p>
        </w:tc>
        <w:tc>
          <w:tcPr>
            <w:tcW w:w="993" w:type="dxa"/>
            <w:tcBorders>
              <w:top w:val="single" w:sz="5" w:space="0" w:color="000000"/>
              <w:left w:val="single" w:sz="5" w:space="0" w:color="000000"/>
              <w:bottom w:val="single" w:sz="5" w:space="0" w:color="000000"/>
              <w:right w:val="single" w:sz="5" w:space="0" w:color="000000"/>
            </w:tcBorders>
            <w:vAlign w:val="center"/>
          </w:tcPr>
          <w:p w:rsidR="007D58C3" w:rsidRPr="001C7235" w:rsidRDefault="007D58C3" w:rsidP="001310D1">
            <w:pPr>
              <w:spacing w:before="73" w:after="33"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A.5.1</w:t>
            </w:r>
          </w:p>
        </w:tc>
        <w:tc>
          <w:tcPr>
            <w:tcW w:w="1111" w:type="dxa"/>
            <w:tcBorders>
              <w:top w:val="single" w:sz="5" w:space="0" w:color="000000"/>
              <w:left w:val="single" w:sz="5" w:space="0" w:color="000000"/>
              <w:bottom w:val="single" w:sz="5" w:space="0" w:color="000000"/>
              <w:right w:val="single" w:sz="5" w:space="0" w:color="000000"/>
            </w:tcBorders>
          </w:tcPr>
          <w:p w:rsidR="007D58C3" w:rsidRPr="001C7235" w:rsidRDefault="00BB5075" w:rsidP="00824267">
            <w:pPr>
              <w:textAlignment w:val="baseline"/>
              <w:rPr>
                <w:rFonts w:ascii="Tahoma" w:eastAsia="Arial" w:hAnsi="Tahoma" w:cs="Tahoma"/>
                <w:color w:val="000000"/>
                <w:sz w:val="24"/>
                <w:lang w:val="tr-TR"/>
              </w:rPr>
            </w:pPr>
            <w:r w:rsidRPr="001C7235">
              <w:rPr>
                <w:rFonts w:ascii="Tahoma" w:eastAsia="Arial" w:hAnsi="Tahoma" w:cs="Tahoma"/>
                <w:color w:val="000000"/>
                <w:sz w:val="24"/>
                <w:lang w:val="tr-TR"/>
              </w:rPr>
              <w:t xml:space="preserve"> </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vMerge w:val="restart"/>
            <w:tcBorders>
              <w:top w:val="single" w:sz="5" w:space="0" w:color="000000"/>
              <w:left w:val="single" w:sz="5" w:space="0" w:color="000000"/>
              <w:right w:val="single" w:sz="5" w:space="0" w:color="000000"/>
            </w:tcBorders>
          </w:tcPr>
          <w:p w:rsidR="007D58C3" w:rsidRPr="001C7235" w:rsidRDefault="0097041F" w:rsidP="00824267">
            <w:pPr>
              <w:textAlignment w:val="baseline"/>
              <w:rPr>
                <w:rFonts w:ascii="Tahoma" w:eastAsia="Arial" w:hAnsi="Tahoma" w:cs="Tahoma"/>
                <w:color w:val="000000"/>
                <w:sz w:val="24"/>
                <w:lang w:val="tr-TR"/>
              </w:rPr>
            </w:pPr>
            <w:r>
              <w:rPr>
                <w:rFonts w:ascii="Tahoma" w:eastAsia="Arial" w:hAnsi="Tahoma" w:cs="Tahoma"/>
                <w:color w:val="000000"/>
                <w:sz w:val="24"/>
                <w:lang w:val="tr-TR"/>
              </w:rPr>
              <w:t>2.6</w:t>
            </w:r>
          </w:p>
        </w:tc>
      </w:tr>
      <w:tr w:rsidR="007D58C3" w:rsidRPr="001C7235" w:rsidTr="00534DD1">
        <w:trPr>
          <w:trHeight w:hRule="exact" w:val="322"/>
          <w:jc w:val="center"/>
        </w:trPr>
        <w:tc>
          <w:tcPr>
            <w:tcW w:w="1161" w:type="dxa"/>
            <w:vMerge/>
            <w:tcBorders>
              <w:left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A.5.2.</w:t>
            </w:r>
          </w:p>
        </w:tc>
        <w:tc>
          <w:tcPr>
            <w:tcW w:w="1111" w:type="dxa"/>
            <w:tcBorders>
              <w:top w:val="single" w:sz="5" w:space="0" w:color="000000"/>
              <w:left w:val="single" w:sz="5" w:space="0" w:color="000000"/>
              <w:bottom w:val="single" w:sz="5" w:space="0" w:color="000000"/>
              <w:right w:val="single" w:sz="5" w:space="0" w:color="000000"/>
            </w:tcBorders>
          </w:tcPr>
          <w:p w:rsidR="007D58C3" w:rsidRPr="001C7235" w:rsidRDefault="00BB5075" w:rsidP="00824267">
            <w:pPr>
              <w:textAlignment w:val="baseline"/>
              <w:rPr>
                <w:rFonts w:ascii="Tahoma" w:eastAsia="Arial" w:hAnsi="Tahoma" w:cs="Tahoma"/>
                <w:color w:val="000000"/>
                <w:sz w:val="24"/>
                <w:lang w:val="tr-TR"/>
              </w:rPr>
            </w:pPr>
            <w:r w:rsidRPr="001C7235">
              <w:rPr>
                <w:rFonts w:ascii="Tahoma" w:eastAsia="Arial" w:hAnsi="Tahoma" w:cs="Tahoma"/>
                <w:color w:val="000000"/>
                <w:sz w:val="24"/>
                <w:lang w:val="tr-TR"/>
              </w:rPr>
              <w:t xml:space="preserve"> </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vMerge/>
            <w:tcBorders>
              <w:left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p>
        </w:tc>
      </w:tr>
      <w:tr w:rsidR="007D58C3" w:rsidRPr="001C7235" w:rsidTr="00534DD1">
        <w:trPr>
          <w:trHeight w:hRule="exact" w:val="322"/>
          <w:jc w:val="center"/>
        </w:trPr>
        <w:tc>
          <w:tcPr>
            <w:tcW w:w="1161" w:type="dxa"/>
            <w:vMerge/>
            <w:tcBorders>
              <w:left w:val="single" w:sz="5" w:space="0" w:color="000000"/>
              <w:bottom w:val="single" w:sz="5" w:space="0" w:color="000000"/>
              <w:right w:val="single" w:sz="5" w:space="0" w:color="000000"/>
            </w:tcBorders>
            <w:vAlign w:val="center"/>
          </w:tcPr>
          <w:p w:rsidR="007D58C3" w:rsidRPr="001C7235" w:rsidRDefault="007D58C3"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7D58C3" w:rsidRPr="001C7235" w:rsidRDefault="007D58C3" w:rsidP="001310D1">
            <w:pPr>
              <w:spacing w:before="73" w:after="33"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A.5.3.</w:t>
            </w:r>
          </w:p>
        </w:tc>
        <w:tc>
          <w:tcPr>
            <w:tcW w:w="1111" w:type="dxa"/>
            <w:tcBorders>
              <w:top w:val="single" w:sz="5" w:space="0" w:color="000000"/>
              <w:left w:val="single" w:sz="5" w:space="0" w:color="000000"/>
              <w:bottom w:val="single" w:sz="5" w:space="0" w:color="000000"/>
              <w:right w:val="single" w:sz="5" w:space="0" w:color="000000"/>
            </w:tcBorders>
          </w:tcPr>
          <w:p w:rsidR="007D58C3" w:rsidRPr="001C7235" w:rsidRDefault="00BB5075" w:rsidP="00824267">
            <w:pPr>
              <w:textAlignment w:val="baseline"/>
              <w:rPr>
                <w:rFonts w:ascii="Tahoma" w:eastAsia="Arial" w:hAnsi="Tahoma" w:cs="Tahoma"/>
                <w:color w:val="000000"/>
                <w:sz w:val="24"/>
                <w:lang w:val="tr-TR"/>
              </w:rPr>
            </w:pPr>
            <w:r w:rsidRPr="001C7235">
              <w:rPr>
                <w:rFonts w:ascii="Tahoma" w:eastAsia="Arial" w:hAnsi="Tahoma" w:cs="Tahoma"/>
                <w:color w:val="000000"/>
                <w:sz w:val="24"/>
                <w:lang w:val="tr-TR"/>
              </w:rPr>
              <w:t xml:space="preserve"> </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534DD1">
            <w:pPr>
              <w:jc w:val="center"/>
              <w:textAlignment w:val="baseline"/>
              <w:rPr>
                <w:rFonts w:ascii="Tahoma" w:eastAsia="Arial" w:hAnsi="Tahoma" w:cs="Tahoma"/>
                <w:color w:val="000000"/>
                <w:sz w:val="24"/>
                <w:lang w:val="tr-TR"/>
              </w:rPr>
            </w:pPr>
          </w:p>
        </w:tc>
        <w:tc>
          <w:tcPr>
            <w:tcW w:w="1134" w:type="dxa"/>
            <w:vMerge/>
            <w:tcBorders>
              <w:left w:val="single" w:sz="5" w:space="0" w:color="000000"/>
              <w:bottom w:val="single" w:sz="5" w:space="0" w:color="000000"/>
              <w:right w:val="single" w:sz="5" w:space="0" w:color="000000"/>
            </w:tcBorders>
          </w:tcPr>
          <w:p w:rsidR="007D58C3" w:rsidRPr="001C7235" w:rsidRDefault="007D58C3" w:rsidP="00824267">
            <w:pPr>
              <w:textAlignment w:val="baseline"/>
              <w:rPr>
                <w:rFonts w:ascii="Tahoma" w:eastAsia="Arial" w:hAnsi="Tahoma" w:cs="Tahoma"/>
                <w:color w:val="000000"/>
                <w:sz w:val="24"/>
                <w:lang w:val="tr-TR"/>
              </w:rPr>
            </w:pPr>
          </w:p>
        </w:tc>
      </w:tr>
      <w:tr w:rsidR="007D58C3" w:rsidRPr="001C7235" w:rsidTr="001C7235">
        <w:trPr>
          <w:trHeight w:hRule="exact" w:val="322"/>
          <w:jc w:val="center"/>
        </w:trPr>
        <w:tc>
          <w:tcPr>
            <w:tcW w:w="7659" w:type="dxa"/>
            <w:gridSpan w:val="7"/>
            <w:tcBorders>
              <w:left w:val="single" w:sz="5" w:space="0" w:color="000000"/>
              <w:bottom w:val="single" w:sz="5" w:space="0" w:color="000000"/>
              <w:right w:val="single" w:sz="5" w:space="0" w:color="000000"/>
            </w:tcBorders>
            <w:vAlign w:val="center"/>
          </w:tcPr>
          <w:p w:rsidR="007D58C3" w:rsidRPr="001C7235" w:rsidRDefault="007437D0" w:rsidP="00534DD1">
            <w:pPr>
              <w:ind w:right="284"/>
              <w:jc w:val="center"/>
              <w:textAlignment w:val="baseline"/>
              <w:rPr>
                <w:rFonts w:ascii="Tahoma" w:eastAsia="Arial" w:hAnsi="Tahoma" w:cs="Tahoma"/>
                <w:b/>
                <w:color w:val="000000"/>
                <w:sz w:val="20"/>
                <w:szCs w:val="20"/>
                <w:lang w:val="tr-TR"/>
              </w:rPr>
            </w:pPr>
            <w:r w:rsidRPr="001C7235">
              <w:rPr>
                <w:rFonts w:ascii="Tahoma" w:eastAsia="Arial" w:hAnsi="Tahoma" w:cs="Tahoma"/>
                <w:b/>
                <w:color w:val="000000"/>
                <w:sz w:val="20"/>
                <w:szCs w:val="20"/>
                <w:lang w:val="tr-TR"/>
              </w:rPr>
              <w:t xml:space="preserve">Liderlik, Yönetim ve Kalite </w:t>
            </w:r>
            <w:r w:rsidR="007D58C3" w:rsidRPr="001C7235">
              <w:rPr>
                <w:rFonts w:ascii="Tahoma" w:eastAsia="Arial" w:hAnsi="Tahoma" w:cs="Tahoma"/>
                <w:b/>
                <w:color w:val="000000"/>
                <w:sz w:val="20"/>
                <w:szCs w:val="20"/>
                <w:lang w:val="tr-TR"/>
              </w:rPr>
              <w:t>Ölçüt</w:t>
            </w:r>
            <w:r w:rsidR="00AF7045" w:rsidRPr="001C7235">
              <w:rPr>
                <w:rFonts w:ascii="Tahoma" w:eastAsia="Arial" w:hAnsi="Tahoma" w:cs="Tahoma"/>
                <w:b/>
                <w:color w:val="000000"/>
                <w:sz w:val="20"/>
                <w:szCs w:val="20"/>
                <w:lang w:val="tr-TR"/>
              </w:rPr>
              <w:t>ler</w:t>
            </w:r>
            <w:r w:rsidRPr="001C7235">
              <w:rPr>
                <w:rFonts w:ascii="Tahoma" w:eastAsia="Arial" w:hAnsi="Tahoma" w:cs="Tahoma"/>
                <w:b/>
                <w:color w:val="000000"/>
                <w:sz w:val="20"/>
                <w:szCs w:val="20"/>
                <w:lang w:val="tr-TR"/>
              </w:rPr>
              <w:t>i</w:t>
            </w:r>
            <w:r w:rsidR="007D58C3" w:rsidRPr="001C7235">
              <w:rPr>
                <w:rFonts w:ascii="Tahoma" w:eastAsia="Arial" w:hAnsi="Tahoma" w:cs="Tahoma"/>
                <w:b/>
                <w:color w:val="000000"/>
                <w:sz w:val="20"/>
                <w:szCs w:val="20"/>
                <w:lang w:val="tr-TR"/>
              </w:rPr>
              <w:t xml:space="preserve"> Genel</w:t>
            </w:r>
          </w:p>
        </w:tc>
        <w:tc>
          <w:tcPr>
            <w:tcW w:w="1134" w:type="dxa"/>
            <w:tcBorders>
              <w:top w:val="single" w:sz="5" w:space="0" w:color="000000"/>
              <w:left w:val="single" w:sz="5" w:space="0" w:color="000000"/>
              <w:bottom w:val="single" w:sz="5" w:space="0" w:color="000000"/>
              <w:right w:val="single" w:sz="5" w:space="0" w:color="000000"/>
            </w:tcBorders>
          </w:tcPr>
          <w:p w:rsidR="007D58C3" w:rsidRPr="001C7235" w:rsidRDefault="007D58C3" w:rsidP="007D58C3">
            <w:pPr>
              <w:textAlignment w:val="baseline"/>
              <w:rPr>
                <w:rFonts w:ascii="Tahoma" w:eastAsia="Arial" w:hAnsi="Tahoma" w:cs="Tahoma"/>
                <w:color w:val="000000"/>
                <w:sz w:val="24"/>
                <w:lang w:val="tr-TR"/>
              </w:rPr>
            </w:pPr>
          </w:p>
        </w:tc>
      </w:tr>
      <w:tr w:rsidR="001310D1" w:rsidRPr="001C7235" w:rsidTr="001C7235">
        <w:trPr>
          <w:trHeight w:hRule="exact" w:val="322"/>
          <w:jc w:val="center"/>
        </w:trPr>
        <w:tc>
          <w:tcPr>
            <w:tcW w:w="8793" w:type="dxa"/>
            <w:gridSpan w:val="8"/>
            <w:tcBorders>
              <w:top w:val="single" w:sz="5" w:space="0" w:color="000000"/>
              <w:left w:val="single" w:sz="5" w:space="0" w:color="000000"/>
              <w:right w:val="single" w:sz="5" w:space="0" w:color="000000"/>
            </w:tcBorders>
            <w:vAlign w:val="center"/>
          </w:tcPr>
          <w:p w:rsidR="007D58C3" w:rsidRPr="001C7235" w:rsidRDefault="007D58C3" w:rsidP="002E6FB6">
            <w:pPr>
              <w:pStyle w:val="ListeParagraf"/>
              <w:numPr>
                <w:ilvl w:val="0"/>
                <w:numId w:val="3"/>
              </w:numPr>
              <w:rPr>
                <w:rFonts w:ascii="Tahoma" w:eastAsia="Arial" w:hAnsi="Tahoma" w:cs="Tahoma"/>
                <w:b/>
                <w:color w:val="000000"/>
                <w:sz w:val="24"/>
                <w:lang w:val="tr-TR"/>
              </w:rPr>
            </w:pPr>
            <w:r w:rsidRPr="001C7235">
              <w:rPr>
                <w:rFonts w:ascii="Tahoma" w:eastAsia="Arial" w:hAnsi="Tahoma" w:cs="Tahoma"/>
                <w:b/>
                <w:color w:val="000000"/>
                <w:sz w:val="24"/>
                <w:lang w:val="tr-TR"/>
              </w:rPr>
              <w:t>EĞİTİM VE ÖĞRETİM</w:t>
            </w:r>
          </w:p>
          <w:p w:rsidR="001310D1" w:rsidRPr="001C7235" w:rsidRDefault="001310D1" w:rsidP="002E6FB6">
            <w:pPr>
              <w:pStyle w:val="ListeParagraf"/>
              <w:numPr>
                <w:ilvl w:val="0"/>
                <w:numId w:val="4"/>
              </w:numP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val="restart"/>
            <w:tcBorders>
              <w:top w:val="single" w:sz="5" w:space="0" w:color="000000"/>
              <w:left w:val="single" w:sz="5" w:space="0" w:color="000000"/>
              <w:right w:val="single" w:sz="5" w:space="0" w:color="000000"/>
            </w:tcBorders>
            <w:vAlign w:val="center"/>
          </w:tcPr>
          <w:p w:rsidR="00BB5075" w:rsidRPr="001C7235" w:rsidRDefault="00BB5075" w:rsidP="00824267">
            <w:pPr>
              <w:spacing w:before="79" w:line="242"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Ölçüt</w:t>
            </w:r>
          </w:p>
        </w:tc>
        <w:tc>
          <w:tcPr>
            <w:tcW w:w="993" w:type="dxa"/>
            <w:vMerge w:val="restart"/>
            <w:tcBorders>
              <w:top w:val="single" w:sz="5" w:space="0" w:color="000000"/>
              <w:left w:val="single" w:sz="5" w:space="0" w:color="000000"/>
              <w:right w:val="single" w:sz="5" w:space="0" w:color="000000"/>
            </w:tcBorders>
            <w:vAlign w:val="center"/>
          </w:tcPr>
          <w:p w:rsidR="00BB5075" w:rsidRPr="001C7235" w:rsidRDefault="00BB5075" w:rsidP="00824267">
            <w:pPr>
              <w:spacing w:before="79" w:line="242"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Alt Ölçüt</w:t>
            </w:r>
          </w:p>
        </w:tc>
        <w:tc>
          <w:tcPr>
            <w:tcW w:w="5505" w:type="dxa"/>
            <w:gridSpan w:val="5"/>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EE0446">
            <w:pPr>
              <w:spacing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Olgunluk Düzeyi</w:t>
            </w:r>
          </w:p>
        </w:tc>
        <w:tc>
          <w:tcPr>
            <w:tcW w:w="1134" w:type="dxa"/>
            <w:vMerge w:val="restart"/>
            <w:tcBorders>
              <w:top w:val="single" w:sz="5" w:space="0" w:color="000000"/>
              <w:left w:val="single" w:sz="5" w:space="0" w:color="000000"/>
              <w:right w:val="single" w:sz="5" w:space="0" w:color="000000"/>
            </w:tcBorders>
          </w:tcPr>
          <w:p w:rsidR="00BB5075" w:rsidRPr="001C7235" w:rsidRDefault="00BB5075" w:rsidP="00824267">
            <w:pPr>
              <w:spacing w:before="77"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Ort.</w:t>
            </w:r>
          </w:p>
        </w:tc>
      </w:tr>
      <w:tr w:rsidR="00BB5075" w:rsidRPr="001C7235" w:rsidTr="00534DD1">
        <w:trPr>
          <w:trHeight w:hRule="exact" w:val="322"/>
          <w:jc w:val="center"/>
        </w:trPr>
        <w:tc>
          <w:tcPr>
            <w:tcW w:w="1161" w:type="dxa"/>
            <w:vMerge/>
            <w:tcBorders>
              <w:left w:val="single" w:sz="5" w:space="0" w:color="000000"/>
              <w:right w:val="single" w:sz="5" w:space="0" w:color="000000"/>
            </w:tcBorders>
            <w:vAlign w:val="center"/>
          </w:tcPr>
          <w:p w:rsidR="00BB5075" w:rsidRPr="001C7235" w:rsidRDefault="00BB5075" w:rsidP="00824267">
            <w:pPr>
              <w:spacing w:before="79" w:line="242" w:lineRule="exact"/>
              <w:jc w:val="center"/>
              <w:textAlignment w:val="baseline"/>
              <w:rPr>
                <w:rFonts w:ascii="Tahoma" w:eastAsia="Arial" w:hAnsi="Tahoma" w:cs="Tahoma"/>
                <w:color w:val="000000"/>
                <w:sz w:val="18"/>
                <w:lang w:val="tr-TR"/>
              </w:rPr>
            </w:pPr>
          </w:p>
        </w:tc>
        <w:tc>
          <w:tcPr>
            <w:tcW w:w="993" w:type="dxa"/>
            <w:vMerge/>
            <w:tcBorders>
              <w:left w:val="single" w:sz="5" w:space="0" w:color="000000"/>
              <w:bottom w:val="single" w:sz="5" w:space="0" w:color="000000"/>
              <w:right w:val="single" w:sz="5" w:space="0" w:color="000000"/>
            </w:tcBorders>
            <w:vAlign w:val="center"/>
          </w:tcPr>
          <w:p w:rsidR="00BB5075" w:rsidRPr="001C7235" w:rsidRDefault="00BB5075" w:rsidP="00824267">
            <w:pPr>
              <w:spacing w:before="79" w:line="242" w:lineRule="exact"/>
              <w:jc w:val="center"/>
              <w:textAlignment w:val="baseline"/>
              <w:rPr>
                <w:rFonts w:ascii="Tahoma" w:eastAsia="Arial" w:hAnsi="Tahoma" w:cs="Tahoma"/>
                <w:b/>
                <w:color w:val="000000"/>
                <w:sz w:val="21"/>
                <w:lang w:val="tr-TR"/>
              </w:rPr>
            </w:pPr>
          </w:p>
        </w:tc>
        <w:tc>
          <w:tcPr>
            <w:tcW w:w="1111"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824267">
            <w:pPr>
              <w:spacing w:before="49" w:after="9" w:line="263" w:lineRule="exact"/>
              <w:ind w:left="92"/>
              <w:jc w:val="center"/>
              <w:textAlignment w:val="baseline"/>
              <w:rPr>
                <w:rFonts w:ascii="Tahoma" w:eastAsia="Arial" w:hAnsi="Tahoma" w:cs="Tahoma"/>
                <w:b/>
                <w:color w:val="000000"/>
                <w:sz w:val="18"/>
                <w:lang w:val="tr-TR"/>
              </w:rPr>
            </w:pPr>
            <w:r w:rsidRPr="001C7235">
              <w:rPr>
                <w:rFonts w:ascii="Tahoma" w:eastAsia="Arial" w:hAnsi="Tahoma" w:cs="Tahoma"/>
                <w:b/>
                <w:color w:val="000000"/>
                <w:sz w:val="18"/>
                <w:lang w:val="tr-TR"/>
              </w:rPr>
              <w:t>1</w:t>
            </w:r>
          </w:p>
        </w:tc>
        <w:tc>
          <w:tcPr>
            <w:tcW w:w="1134"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824267">
            <w:pPr>
              <w:spacing w:before="77"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2</w:t>
            </w:r>
          </w:p>
        </w:tc>
        <w:tc>
          <w:tcPr>
            <w:tcW w:w="1134"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824267">
            <w:pPr>
              <w:spacing w:before="77"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3</w:t>
            </w:r>
          </w:p>
        </w:tc>
        <w:tc>
          <w:tcPr>
            <w:tcW w:w="992"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824267">
            <w:pPr>
              <w:spacing w:before="77"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4</w:t>
            </w:r>
          </w:p>
        </w:tc>
        <w:tc>
          <w:tcPr>
            <w:tcW w:w="1134"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824267">
            <w:pPr>
              <w:spacing w:before="77"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5</w:t>
            </w:r>
          </w:p>
        </w:tc>
        <w:tc>
          <w:tcPr>
            <w:tcW w:w="1134" w:type="dxa"/>
            <w:vMerge/>
            <w:tcBorders>
              <w:left w:val="single" w:sz="5" w:space="0" w:color="000000"/>
              <w:bottom w:val="single" w:sz="5" w:space="0" w:color="000000"/>
              <w:right w:val="single" w:sz="5" w:space="0" w:color="000000"/>
            </w:tcBorders>
          </w:tcPr>
          <w:p w:rsidR="00BB5075" w:rsidRPr="001C7235" w:rsidRDefault="00BB5075" w:rsidP="00824267">
            <w:pPr>
              <w:spacing w:before="77" w:after="1" w:line="243" w:lineRule="exact"/>
              <w:jc w:val="cente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val="restart"/>
            <w:tcBorders>
              <w:top w:val="single" w:sz="5" w:space="0" w:color="000000"/>
              <w:left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B.1.</w:t>
            </w: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B.1.1.</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val="restart"/>
            <w:tcBorders>
              <w:top w:val="single" w:sz="5" w:space="0" w:color="000000"/>
              <w:left w:val="single" w:sz="5" w:space="0" w:color="000000"/>
              <w:right w:val="single" w:sz="5" w:space="0" w:color="000000"/>
            </w:tcBorders>
          </w:tcPr>
          <w:p w:rsidR="00BB5075" w:rsidRPr="001C7235" w:rsidRDefault="0097041F" w:rsidP="00824267">
            <w:pPr>
              <w:textAlignment w:val="baseline"/>
              <w:rPr>
                <w:rFonts w:ascii="Tahoma" w:eastAsia="Arial" w:hAnsi="Tahoma" w:cs="Tahoma"/>
                <w:color w:val="000000"/>
                <w:sz w:val="24"/>
                <w:lang w:val="tr-TR"/>
              </w:rPr>
            </w:pPr>
            <w:r>
              <w:rPr>
                <w:rFonts w:ascii="Tahoma" w:eastAsia="Arial" w:hAnsi="Tahoma" w:cs="Tahoma"/>
                <w:color w:val="000000"/>
                <w:sz w:val="24"/>
                <w:lang w:val="tr-TR"/>
              </w:rPr>
              <w:t>2.8</w:t>
            </w:r>
          </w:p>
        </w:tc>
      </w:tr>
      <w:tr w:rsidR="00BB5075" w:rsidRPr="001C7235" w:rsidTr="00534DD1">
        <w:trPr>
          <w:trHeight w:hRule="exact" w:val="322"/>
          <w:jc w:val="center"/>
        </w:trPr>
        <w:tc>
          <w:tcPr>
            <w:tcW w:w="1161" w:type="dxa"/>
            <w:vMerge/>
            <w:tcBorders>
              <w:left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73" w:after="33"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B.1.2.</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tcBorders>
              <w:left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tcBorders>
              <w:left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74" w:after="23"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B.1.3.</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tcBorders>
              <w:left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tcBorders>
              <w:left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B.1.4.</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tcBorders>
              <w:left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tcBorders>
              <w:left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B.1.5.</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tcBorders>
              <w:left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tcBorders>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73" w:after="33"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B.1.6.</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tcBorders>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val="restart"/>
            <w:tcBorders>
              <w:top w:val="single" w:sz="5" w:space="0" w:color="000000"/>
              <w:left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lastRenderedPageBreak/>
              <w:t>B.2.</w:t>
            </w: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74" w:after="23"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B.2.1.</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r>
              <w:rPr>
                <w:rFonts w:ascii="Tahoma" w:eastAsia="Arial" w:hAnsi="Tahoma" w:cs="Tahoma"/>
                <w:color w:val="000000"/>
                <w:sz w:val="24"/>
                <w:lang w:val="tr-TR"/>
              </w:rPr>
              <w:t>X</w:t>
            </w: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val="restart"/>
            <w:tcBorders>
              <w:top w:val="single" w:sz="5" w:space="0" w:color="000000"/>
              <w:left w:val="single" w:sz="5" w:space="0" w:color="000000"/>
              <w:right w:val="single" w:sz="5" w:space="0" w:color="000000"/>
            </w:tcBorders>
          </w:tcPr>
          <w:p w:rsidR="00BB5075" w:rsidRPr="001C7235" w:rsidRDefault="0097041F" w:rsidP="00824267">
            <w:pPr>
              <w:textAlignment w:val="baseline"/>
              <w:rPr>
                <w:rFonts w:ascii="Tahoma" w:eastAsia="Arial" w:hAnsi="Tahoma" w:cs="Tahoma"/>
                <w:color w:val="000000"/>
                <w:sz w:val="24"/>
                <w:lang w:val="tr-TR"/>
              </w:rPr>
            </w:pPr>
            <w:r>
              <w:rPr>
                <w:rFonts w:ascii="Tahoma" w:eastAsia="Arial" w:hAnsi="Tahoma" w:cs="Tahoma"/>
                <w:color w:val="000000"/>
                <w:sz w:val="24"/>
                <w:lang w:val="tr-TR"/>
              </w:rPr>
              <w:t>4.0</w:t>
            </w:r>
          </w:p>
        </w:tc>
      </w:tr>
      <w:tr w:rsidR="00BB5075" w:rsidRPr="001C7235" w:rsidTr="00534DD1">
        <w:trPr>
          <w:trHeight w:hRule="exact" w:val="322"/>
          <w:jc w:val="center"/>
        </w:trPr>
        <w:tc>
          <w:tcPr>
            <w:tcW w:w="1161" w:type="dxa"/>
            <w:vMerge/>
            <w:tcBorders>
              <w:left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73" w:after="33"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B.2.2.</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r>
              <w:rPr>
                <w:rFonts w:ascii="Tahoma" w:eastAsia="Arial" w:hAnsi="Tahoma" w:cs="Tahoma"/>
                <w:color w:val="000000"/>
                <w:sz w:val="24"/>
                <w:lang w:val="tr-TR"/>
              </w:rPr>
              <w:t>X</w:t>
            </w: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tcBorders>
              <w:left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tcBorders>
              <w:left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B.2.3.</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tcBorders>
              <w:left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tcBorders>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73" w:after="33"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B.2.4.</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tcBorders>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val="restart"/>
            <w:tcBorders>
              <w:top w:val="single" w:sz="5" w:space="0" w:color="000000"/>
              <w:left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B.3.</w:t>
            </w: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B.3.1.</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val="restart"/>
            <w:tcBorders>
              <w:top w:val="single" w:sz="5" w:space="0" w:color="000000"/>
              <w:left w:val="single" w:sz="5" w:space="0" w:color="000000"/>
              <w:right w:val="single" w:sz="5" w:space="0" w:color="000000"/>
            </w:tcBorders>
          </w:tcPr>
          <w:p w:rsidR="00BB5075" w:rsidRPr="001C7235" w:rsidRDefault="0097041F" w:rsidP="00824267">
            <w:pPr>
              <w:textAlignment w:val="baseline"/>
              <w:rPr>
                <w:rFonts w:ascii="Tahoma" w:eastAsia="Arial" w:hAnsi="Tahoma" w:cs="Tahoma"/>
                <w:color w:val="000000"/>
                <w:sz w:val="24"/>
                <w:lang w:val="tr-TR"/>
              </w:rPr>
            </w:pPr>
            <w:r>
              <w:rPr>
                <w:rFonts w:ascii="Tahoma" w:eastAsia="Arial" w:hAnsi="Tahoma" w:cs="Tahoma"/>
                <w:color w:val="000000"/>
                <w:sz w:val="24"/>
                <w:lang w:val="tr-TR"/>
              </w:rPr>
              <w:t>2.6</w:t>
            </w:r>
          </w:p>
        </w:tc>
      </w:tr>
      <w:tr w:rsidR="00BB5075" w:rsidRPr="001C7235" w:rsidTr="00534DD1">
        <w:trPr>
          <w:trHeight w:hRule="exact" w:val="322"/>
          <w:jc w:val="center"/>
        </w:trPr>
        <w:tc>
          <w:tcPr>
            <w:tcW w:w="1161" w:type="dxa"/>
            <w:vMerge/>
            <w:tcBorders>
              <w:left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73" w:after="33"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B.3.2.</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tcBorders>
              <w:left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tcBorders>
              <w:left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74" w:after="23"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B.3.3.</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tcBorders>
              <w:left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tcBorders>
              <w:left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74" w:after="23"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B.3.4.</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tcBorders>
              <w:left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tcBorders>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after="23" w:line="226" w:lineRule="exact"/>
              <w:ind w:left="104"/>
              <w:jc w:val="center"/>
              <w:textAlignment w:val="baseline"/>
              <w:rPr>
                <w:rFonts w:ascii="Tahoma" w:eastAsia="Verdana" w:hAnsi="Tahoma" w:cs="Tahoma"/>
                <w:color w:val="000000"/>
                <w:sz w:val="16"/>
                <w:lang w:val="tr-TR"/>
              </w:rPr>
            </w:pPr>
            <w:r w:rsidRPr="001C7235">
              <w:rPr>
                <w:rFonts w:ascii="Tahoma" w:eastAsia="Verdana" w:hAnsi="Tahoma" w:cs="Tahoma"/>
                <w:color w:val="000000"/>
                <w:sz w:val="16"/>
                <w:lang w:val="tr-TR"/>
              </w:rPr>
              <w:t>B.3.5.</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tcBorders>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val="restart"/>
            <w:tcBorders>
              <w:top w:val="single" w:sz="5" w:space="0" w:color="000000"/>
              <w:left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B.4.</w:t>
            </w: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after="28" w:line="226" w:lineRule="exact"/>
              <w:ind w:left="104"/>
              <w:jc w:val="center"/>
              <w:textAlignment w:val="baseline"/>
              <w:rPr>
                <w:rFonts w:ascii="Tahoma" w:eastAsia="Verdana" w:hAnsi="Tahoma" w:cs="Tahoma"/>
                <w:color w:val="000000"/>
                <w:sz w:val="16"/>
                <w:lang w:val="tr-TR"/>
              </w:rPr>
            </w:pPr>
            <w:r w:rsidRPr="001C7235">
              <w:rPr>
                <w:rFonts w:ascii="Tahoma" w:eastAsia="Verdana" w:hAnsi="Tahoma" w:cs="Tahoma"/>
                <w:color w:val="000000"/>
                <w:sz w:val="16"/>
                <w:lang w:val="tr-TR"/>
              </w:rPr>
              <w:t>B.4.1.</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val="restart"/>
            <w:tcBorders>
              <w:top w:val="single" w:sz="5" w:space="0" w:color="000000"/>
              <w:left w:val="single" w:sz="5" w:space="0" w:color="000000"/>
              <w:right w:val="single" w:sz="5" w:space="0" w:color="000000"/>
            </w:tcBorders>
          </w:tcPr>
          <w:p w:rsidR="00BB5075" w:rsidRPr="001C7235" w:rsidRDefault="0097041F" w:rsidP="00824267">
            <w:pPr>
              <w:textAlignment w:val="baseline"/>
              <w:rPr>
                <w:rFonts w:ascii="Tahoma" w:eastAsia="Arial" w:hAnsi="Tahoma" w:cs="Tahoma"/>
                <w:color w:val="000000"/>
                <w:sz w:val="24"/>
                <w:lang w:val="tr-TR"/>
              </w:rPr>
            </w:pPr>
            <w:r>
              <w:rPr>
                <w:rFonts w:ascii="Tahoma" w:eastAsia="Arial" w:hAnsi="Tahoma" w:cs="Tahoma"/>
                <w:color w:val="000000"/>
                <w:sz w:val="24"/>
                <w:lang w:val="tr-TR"/>
              </w:rPr>
              <w:t>2.7</w:t>
            </w:r>
          </w:p>
        </w:tc>
      </w:tr>
      <w:tr w:rsidR="00BB5075" w:rsidRPr="001C7235" w:rsidTr="00534DD1">
        <w:trPr>
          <w:trHeight w:hRule="exact" w:val="322"/>
          <w:jc w:val="center"/>
        </w:trPr>
        <w:tc>
          <w:tcPr>
            <w:tcW w:w="1161" w:type="dxa"/>
            <w:vMerge/>
            <w:tcBorders>
              <w:left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after="19" w:line="226" w:lineRule="exact"/>
              <w:ind w:left="104"/>
              <w:jc w:val="center"/>
              <w:textAlignment w:val="baseline"/>
              <w:rPr>
                <w:rFonts w:ascii="Tahoma" w:eastAsia="Verdana" w:hAnsi="Tahoma" w:cs="Tahoma"/>
                <w:color w:val="000000"/>
                <w:sz w:val="16"/>
                <w:lang w:val="tr-TR"/>
              </w:rPr>
            </w:pPr>
            <w:r w:rsidRPr="001C7235">
              <w:rPr>
                <w:rFonts w:ascii="Tahoma" w:eastAsia="Verdana" w:hAnsi="Tahoma" w:cs="Tahoma"/>
                <w:color w:val="000000"/>
                <w:sz w:val="16"/>
                <w:lang w:val="tr-TR"/>
              </w:rPr>
              <w:t>B.4.2.</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tcBorders>
              <w:left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tcBorders>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after="24" w:line="226" w:lineRule="exact"/>
              <w:ind w:left="104"/>
              <w:jc w:val="center"/>
              <w:textAlignment w:val="baseline"/>
              <w:rPr>
                <w:rFonts w:ascii="Tahoma" w:eastAsia="Verdana" w:hAnsi="Tahoma" w:cs="Tahoma"/>
                <w:color w:val="000000"/>
                <w:sz w:val="16"/>
                <w:lang w:val="tr-TR"/>
              </w:rPr>
            </w:pPr>
            <w:r w:rsidRPr="001C7235">
              <w:rPr>
                <w:rFonts w:ascii="Tahoma" w:eastAsia="Verdana" w:hAnsi="Tahoma" w:cs="Tahoma"/>
                <w:color w:val="000000"/>
                <w:sz w:val="16"/>
                <w:lang w:val="tr-TR"/>
              </w:rPr>
              <w:t>B.4.3.</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tcBorders>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1C7235">
        <w:trPr>
          <w:trHeight w:hRule="exact" w:val="595"/>
          <w:jc w:val="center"/>
        </w:trPr>
        <w:tc>
          <w:tcPr>
            <w:tcW w:w="7659" w:type="dxa"/>
            <w:gridSpan w:val="7"/>
            <w:tcBorders>
              <w:left w:val="single" w:sz="5" w:space="0" w:color="000000"/>
              <w:bottom w:val="single" w:sz="5" w:space="0" w:color="000000"/>
              <w:right w:val="single" w:sz="5" w:space="0" w:color="000000"/>
            </w:tcBorders>
            <w:vAlign w:val="center"/>
          </w:tcPr>
          <w:p w:rsidR="00BB5075" w:rsidRPr="001C7235" w:rsidRDefault="00BB5075" w:rsidP="007D58C3">
            <w:pPr>
              <w:ind w:right="284"/>
              <w:jc w:val="right"/>
              <w:textAlignment w:val="baseline"/>
              <w:rPr>
                <w:rFonts w:ascii="Tahoma" w:eastAsia="Arial" w:hAnsi="Tahoma" w:cs="Tahoma"/>
                <w:color w:val="000000"/>
                <w:sz w:val="24"/>
                <w:lang w:val="tr-TR"/>
              </w:rPr>
            </w:pPr>
            <w:r w:rsidRPr="001C7235">
              <w:rPr>
                <w:rFonts w:ascii="Tahoma" w:eastAsia="Arial" w:hAnsi="Tahoma" w:cs="Tahoma"/>
                <w:b/>
                <w:color w:val="000000"/>
                <w:sz w:val="20"/>
                <w:lang w:val="tr-TR"/>
              </w:rPr>
              <w:t>Eğitim ve Öğretim Ölçütleri Genel</w:t>
            </w: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1C7235">
        <w:trPr>
          <w:trHeight w:hRule="exact" w:val="322"/>
          <w:jc w:val="center"/>
        </w:trPr>
        <w:tc>
          <w:tcPr>
            <w:tcW w:w="8793" w:type="dxa"/>
            <w:gridSpan w:val="8"/>
            <w:tcBorders>
              <w:top w:val="single" w:sz="5" w:space="0" w:color="000000"/>
              <w:left w:val="single" w:sz="5" w:space="0" w:color="000000"/>
              <w:right w:val="single" w:sz="5" w:space="0" w:color="000000"/>
            </w:tcBorders>
            <w:vAlign w:val="center"/>
          </w:tcPr>
          <w:p w:rsidR="00BB5075" w:rsidRPr="001C7235" w:rsidRDefault="00BB5075" w:rsidP="002E6FB6">
            <w:pPr>
              <w:pStyle w:val="ListeParagraf"/>
              <w:numPr>
                <w:ilvl w:val="0"/>
                <w:numId w:val="3"/>
              </w:numPr>
              <w:textAlignment w:val="baseline"/>
              <w:rPr>
                <w:rFonts w:ascii="Tahoma" w:eastAsia="Arial" w:hAnsi="Tahoma" w:cs="Tahoma"/>
                <w:color w:val="000000"/>
                <w:sz w:val="24"/>
                <w:lang w:val="tr-TR"/>
              </w:rPr>
            </w:pPr>
            <w:r w:rsidRPr="001C7235">
              <w:rPr>
                <w:rFonts w:ascii="Tahoma" w:eastAsia="Arial" w:hAnsi="Tahoma" w:cs="Tahoma"/>
                <w:b/>
                <w:color w:val="000000"/>
                <w:sz w:val="24"/>
                <w:lang w:val="tr-TR"/>
              </w:rPr>
              <w:t>ARAŞTIRMA VE GELİŞTİRME</w:t>
            </w:r>
          </w:p>
        </w:tc>
      </w:tr>
      <w:tr w:rsidR="00BB5075" w:rsidRPr="001C7235" w:rsidTr="00534DD1">
        <w:trPr>
          <w:trHeight w:hRule="exact" w:val="322"/>
          <w:jc w:val="center"/>
        </w:trPr>
        <w:tc>
          <w:tcPr>
            <w:tcW w:w="1161" w:type="dxa"/>
            <w:vMerge w:val="restart"/>
            <w:tcBorders>
              <w:top w:val="single" w:sz="5" w:space="0" w:color="000000"/>
              <w:left w:val="single" w:sz="5" w:space="0" w:color="000000"/>
              <w:right w:val="single" w:sz="5" w:space="0" w:color="000000"/>
            </w:tcBorders>
            <w:vAlign w:val="center"/>
          </w:tcPr>
          <w:p w:rsidR="00BB5075" w:rsidRPr="001C7235" w:rsidRDefault="00BB5075" w:rsidP="00BB5075">
            <w:pPr>
              <w:spacing w:before="79" w:line="242"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Ölçüt</w:t>
            </w:r>
          </w:p>
        </w:tc>
        <w:tc>
          <w:tcPr>
            <w:tcW w:w="993" w:type="dxa"/>
            <w:vMerge w:val="restart"/>
            <w:tcBorders>
              <w:top w:val="single" w:sz="5" w:space="0" w:color="000000"/>
              <w:left w:val="single" w:sz="5" w:space="0" w:color="000000"/>
              <w:right w:val="single" w:sz="5" w:space="0" w:color="000000"/>
            </w:tcBorders>
            <w:vAlign w:val="center"/>
          </w:tcPr>
          <w:p w:rsidR="00BB5075" w:rsidRPr="001C7235" w:rsidRDefault="00BB5075" w:rsidP="00BB5075">
            <w:pPr>
              <w:spacing w:before="79" w:line="242"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Alt Ölçüt</w:t>
            </w:r>
          </w:p>
        </w:tc>
        <w:tc>
          <w:tcPr>
            <w:tcW w:w="5505" w:type="dxa"/>
            <w:gridSpan w:val="5"/>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BB5075">
            <w:pPr>
              <w:spacing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Olgunluk Düzeyi</w:t>
            </w:r>
          </w:p>
        </w:tc>
        <w:tc>
          <w:tcPr>
            <w:tcW w:w="1134" w:type="dxa"/>
            <w:vMerge w:val="restart"/>
            <w:tcBorders>
              <w:top w:val="single" w:sz="5" w:space="0" w:color="000000"/>
              <w:left w:val="single" w:sz="5" w:space="0" w:color="000000"/>
              <w:right w:val="single" w:sz="5" w:space="0" w:color="000000"/>
            </w:tcBorders>
            <w:vAlign w:val="center"/>
          </w:tcPr>
          <w:p w:rsidR="00BB5075" w:rsidRPr="001C7235" w:rsidRDefault="00BB5075" w:rsidP="00BB5075">
            <w:pPr>
              <w:spacing w:before="77"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Ort.</w:t>
            </w:r>
          </w:p>
        </w:tc>
      </w:tr>
      <w:tr w:rsidR="00BB5075" w:rsidRPr="001C7235" w:rsidTr="00534DD1">
        <w:trPr>
          <w:trHeight w:hRule="exact" w:val="322"/>
          <w:jc w:val="center"/>
        </w:trPr>
        <w:tc>
          <w:tcPr>
            <w:tcW w:w="1161" w:type="dxa"/>
            <w:vMerge/>
            <w:tcBorders>
              <w:left w:val="single" w:sz="5" w:space="0" w:color="000000"/>
              <w:right w:val="single" w:sz="5" w:space="0" w:color="000000"/>
            </w:tcBorders>
            <w:vAlign w:val="center"/>
          </w:tcPr>
          <w:p w:rsidR="00BB5075" w:rsidRPr="001C7235" w:rsidRDefault="00BB5075" w:rsidP="00824267">
            <w:pPr>
              <w:spacing w:before="79" w:line="242" w:lineRule="exact"/>
              <w:jc w:val="center"/>
              <w:textAlignment w:val="baseline"/>
              <w:rPr>
                <w:rFonts w:ascii="Tahoma" w:eastAsia="Arial" w:hAnsi="Tahoma" w:cs="Tahoma"/>
                <w:color w:val="000000"/>
                <w:sz w:val="18"/>
                <w:lang w:val="tr-TR"/>
              </w:rPr>
            </w:pPr>
          </w:p>
        </w:tc>
        <w:tc>
          <w:tcPr>
            <w:tcW w:w="993" w:type="dxa"/>
            <w:vMerge/>
            <w:tcBorders>
              <w:left w:val="single" w:sz="5" w:space="0" w:color="000000"/>
              <w:bottom w:val="single" w:sz="5" w:space="0" w:color="000000"/>
              <w:right w:val="single" w:sz="5" w:space="0" w:color="000000"/>
            </w:tcBorders>
            <w:vAlign w:val="center"/>
          </w:tcPr>
          <w:p w:rsidR="00BB5075" w:rsidRPr="001C7235" w:rsidRDefault="00BB5075" w:rsidP="00824267">
            <w:pPr>
              <w:spacing w:before="79" w:line="242" w:lineRule="exact"/>
              <w:jc w:val="center"/>
              <w:textAlignment w:val="baseline"/>
              <w:rPr>
                <w:rFonts w:ascii="Tahoma" w:eastAsia="Arial" w:hAnsi="Tahoma" w:cs="Tahoma"/>
                <w:b/>
                <w:color w:val="000000"/>
                <w:sz w:val="21"/>
                <w:lang w:val="tr-TR"/>
              </w:rPr>
            </w:pPr>
          </w:p>
        </w:tc>
        <w:tc>
          <w:tcPr>
            <w:tcW w:w="1111"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824267">
            <w:pPr>
              <w:spacing w:before="49" w:after="9" w:line="263" w:lineRule="exact"/>
              <w:ind w:left="92"/>
              <w:jc w:val="center"/>
              <w:textAlignment w:val="baseline"/>
              <w:rPr>
                <w:rFonts w:ascii="Tahoma" w:eastAsia="Arial" w:hAnsi="Tahoma" w:cs="Tahoma"/>
                <w:b/>
                <w:color w:val="000000"/>
                <w:sz w:val="18"/>
                <w:lang w:val="tr-TR"/>
              </w:rPr>
            </w:pPr>
            <w:r w:rsidRPr="001C7235">
              <w:rPr>
                <w:rFonts w:ascii="Tahoma" w:eastAsia="Arial" w:hAnsi="Tahoma" w:cs="Tahoma"/>
                <w:b/>
                <w:color w:val="000000"/>
                <w:sz w:val="18"/>
                <w:lang w:val="tr-TR"/>
              </w:rPr>
              <w:t>1</w:t>
            </w:r>
          </w:p>
        </w:tc>
        <w:tc>
          <w:tcPr>
            <w:tcW w:w="1134"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824267">
            <w:pPr>
              <w:spacing w:before="77"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2</w:t>
            </w:r>
          </w:p>
        </w:tc>
        <w:tc>
          <w:tcPr>
            <w:tcW w:w="1134"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824267">
            <w:pPr>
              <w:spacing w:before="77"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3</w:t>
            </w:r>
          </w:p>
        </w:tc>
        <w:tc>
          <w:tcPr>
            <w:tcW w:w="992"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824267">
            <w:pPr>
              <w:spacing w:before="77"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4</w:t>
            </w:r>
          </w:p>
        </w:tc>
        <w:tc>
          <w:tcPr>
            <w:tcW w:w="1134"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824267">
            <w:pPr>
              <w:spacing w:before="77"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5</w:t>
            </w:r>
          </w:p>
        </w:tc>
        <w:tc>
          <w:tcPr>
            <w:tcW w:w="1134" w:type="dxa"/>
            <w:vMerge/>
            <w:tcBorders>
              <w:left w:val="single" w:sz="5" w:space="0" w:color="000000"/>
              <w:bottom w:val="single" w:sz="5" w:space="0" w:color="000000"/>
              <w:right w:val="single" w:sz="5" w:space="0" w:color="000000"/>
            </w:tcBorders>
          </w:tcPr>
          <w:p w:rsidR="00BB5075" w:rsidRPr="001C7235" w:rsidRDefault="00BB5075" w:rsidP="00824267">
            <w:pPr>
              <w:spacing w:before="77" w:after="1" w:line="243" w:lineRule="exact"/>
              <w:jc w:val="cente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val="restart"/>
            <w:tcBorders>
              <w:top w:val="single" w:sz="5" w:space="0" w:color="000000"/>
              <w:left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C.1.</w:t>
            </w: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C.1.1.</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vMerge w:val="restart"/>
            <w:tcBorders>
              <w:top w:val="single" w:sz="5" w:space="0" w:color="000000"/>
              <w:left w:val="single" w:sz="5" w:space="0" w:color="000000"/>
              <w:right w:val="single" w:sz="5" w:space="0" w:color="000000"/>
            </w:tcBorders>
          </w:tcPr>
          <w:p w:rsidR="00BB5075" w:rsidRPr="001C7235" w:rsidRDefault="0097041F" w:rsidP="00824267">
            <w:pPr>
              <w:textAlignment w:val="baseline"/>
              <w:rPr>
                <w:rFonts w:ascii="Tahoma" w:eastAsia="Arial" w:hAnsi="Tahoma" w:cs="Tahoma"/>
                <w:color w:val="000000"/>
                <w:sz w:val="24"/>
                <w:lang w:val="tr-TR"/>
              </w:rPr>
            </w:pPr>
            <w:r>
              <w:rPr>
                <w:rFonts w:ascii="Tahoma" w:eastAsia="Arial" w:hAnsi="Tahoma" w:cs="Tahoma"/>
                <w:color w:val="000000"/>
                <w:sz w:val="24"/>
                <w:lang w:val="tr-TR"/>
              </w:rPr>
              <w:t>2.3</w:t>
            </w:r>
          </w:p>
        </w:tc>
      </w:tr>
      <w:tr w:rsidR="00BB5075" w:rsidRPr="001C7235" w:rsidTr="00534DD1">
        <w:trPr>
          <w:trHeight w:hRule="exact" w:val="322"/>
          <w:jc w:val="center"/>
        </w:trPr>
        <w:tc>
          <w:tcPr>
            <w:tcW w:w="1161" w:type="dxa"/>
            <w:vMerge/>
            <w:tcBorders>
              <w:left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C.1.2.</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vMerge/>
            <w:tcBorders>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tcBorders>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C.1.3.</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vMerge w:val="restart"/>
            <w:tcBorders>
              <w:top w:val="single" w:sz="5" w:space="0" w:color="000000"/>
              <w:left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val="restart"/>
            <w:tcBorders>
              <w:top w:val="single" w:sz="5" w:space="0" w:color="000000"/>
              <w:left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C.2.</w:t>
            </w: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C.2.1.</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vMerge/>
            <w:tcBorders>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tcBorders>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C.2.2.</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97041F" w:rsidP="00824267">
            <w:pPr>
              <w:textAlignment w:val="baseline"/>
              <w:rPr>
                <w:rFonts w:ascii="Tahoma" w:eastAsia="Arial" w:hAnsi="Tahoma" w:cs="Tahoma"/>
                <w:color w:val="000000"/>
                <w:sz w:val="24"/>
                <w:lang w:val="tr-TR"/>
              </w:rPr>
            </w:pPr>
            <w:r>
              <w:rPr>
                <w:rFonts w:ascii="Tahoma" w:eastAsia="Arial" w:hAnsi="Tahoma" w:cs="Tahoma"/>
                <w:color w:val="000000"/>
                <w:sz w:val="24"/>
                <w:lang w:val="tr-TR"/>
              </w:rPr>
              <w:t>3.5</w:t>
            </w:r>
          </w:p>
        </w:tc>
      </w:tr>
      <w:tr w:rsidR="00BB5075" w:rsidRPr="001C7235" w:rsidTr="00534DD1">
        <w:trPr>
          <w:trHeight w:hRule="exact" w:val="322"/>
          <w:jc w:val="center"/>
        </w:trPr>
        <w:tc>
          <w:tcPr>
            <w:tcW w:w="1161" w:type="dxa"/>
            <w:vMerge w:val="restart"/>
            <w:tcBorders>
              <w:top w:val="single" w:sz="5" w:space="0" w:color="000000"/>
              <w:left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C.3.</w:t>
            </w: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C.3.1.</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vMerge w:val="restart"/>
            <w:tcBorders>
              <w:top w:val="single" w:sz="5" w:space="0" w:color="000000"/>
              <w:left w:val="single" w:sz="5" w:space="0" w:color="000000"/>
              <w:right w:val="single" w:sz="5" w:space="0" w:color="000000"/>
            </w:tcBorders>
          </w:tcPr>
          <w:p w:rsidR="00BB5075" w:rsidRDefault="00BB5075" w:rsidP="00824267">
            <w:pPr>
              <w:textAlignment w:val="baseline"/>
              <w:rPr>
                <w:rFonts w:ascii="Tahoma" w:eastAsia="Arial" w:hAnsi="Tahoma" w:cs="Tahoma"/>
                <w:color w:val="000000"/>
                <w:sz w:val="24"/>
                <w:lang w:val="tr-TR"/>
              </w:rPr>
            </w:pPr>
          </w:p>
          <w:p w:rsidR="0097041F" w:rsidRPr="001C7235" w:rsidRDefault="0097041F" w:rsidP="00824267">
            <w:pPr>
              <w:textAlignment w:val="baseline"/>
              <w:rPr>
                <w:rFonts w:ascii="Tahoma" w:eastAsia="Arial" w:hAnsi="Tahoma" w:cs="Tahoma"/>
                <w:color w:val="000000"/>
                <w:sz w:val="24"/>
                <w:lang w:val="tr-TR"/>
              </w:rPr>
            </w:pPr>
            <w:r>
              <w:rPr>
                <w:rFonts w:ascii="Tahoma" w:eastAsia="Arial" w:hAnsi="Tahoma" w:cs="Tahoma"/>
                <w:color w:val="000000"/>
                <w:sz w:val="24"/>
                <w:lang w:val="tr-TR"/>
              </w:rPr>
              <w:t>4.0</w:t>
            </w:r>
          </w:p>
        </w:tc>
      </w:tr>
      <w:tr w:rsidR="00BB5075" w:rsidRPr="001C7235" w:rsidTr="00534DD1">
        <w:trPr>
          <w:trHeight w:hRule="exact" w:val="322"/>
          <w:jc w:val="center"/>
        </w:trPr>
        <w:tc>
          <w:tcPr>
            <w:tcW w:w="1161" w:type="dxa"/>
            <w:vMerge/>
            <w:tcBorders>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C.3.2.</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vMerge/>
            <w:tcBorders>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1C7235">
        <w:trPr>
          <w:trHeight w:hRule="exact" w:val="322"/>
          <w:jc w:val="center"/>
        </w:trPr>
        <w:tc>
          <w:tcPr>
            <w:tcW w:w="7659" w:type="dxa"/>
            <w:gridSpan w:val="7"/>
            <w:tcBorders>
              <w:left w:val="single" w:sz="5" w:space="0" w:color="000000"/>
              <w:bottom w:val="single" w:sz="5" w:space="0" w:color="000000"/>
              <w:right w:val="single" w:sz="5" w:space="0" w:color="000000"/>
            </w:tcBorders>
            <w:vAlign w:val="center"/>
          </w:tcPr>
          <w:p w:rsidR="00BB5075" w:rsidRPr="001C7235" w:rsidRDefault="00BB5075" w:rsidP="007D58C3">
            <w:pPr>
              <w:ind w:right="284"/>
              <w:jc w:val="right"/>
              <w:textAlignment w:val="baseline"/>
              <w:rPr>
                <w:rFonts w:ascii="Tahoma" w:eastAsia="Arial" w:hAnsi="Tahoma" w:cs="Tahoma"/>
                <w:color w:val="000000"/>
                <w:sz w:val="24"/>
                <w:lang w:val="tr-TR"/>
              </w:rPr>
            </w:pPr>
            <w:r w:rsidRPr="001C7235">
              <w:rPr>
                <w:rFonts w:ascii="Tahoma" w:eastAsia="Arial" w:hAnsi="Tahoma" w:cs="Tahoma"/>
                <w:b/>
                <w:color w:val="000000"/>
                <w:sz w:val="20"/>
                <w:lang w:val="tr-TR"/>
              </w:rPr>
              <w:t>Araştırma ve Geliştirme Ölçütleri Genel</w:t>
            </w: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1C7235">
        <w:trPr>
          <w:trHeight w:hRule="exact" w:val="322"/>
          <w:jc w:val="center"/>
        </w:trPr>
        <w:tc>
          <w:tcPr>
            <w:tcW w:w="8793" w:type="dxa"/>
            <w:gridSpan w:val="8"/>
            <w:tcBorders>
              <w:top w:val="single" w:sz="5" w:space="0" w:color="000000"/>
              <w:left w:val="single" w:sz="5" w:space="0" w:color="000000"/>
              <w:right w:val="single" w:sz="5" w:space="0" w:color="000000"/>
            </w:tcBorders>
            <w:vAlign w:val="center"/>
          </w:tcPr>
          <w:p w:rsidR="00BB5075" w:rsidRPr="001C7235" w:rsidRDefault="00BB5075" w:rsidP="002E6FB6">
            <w:pPr>
              <w:pStyle w:val="ListeParagraf"/>
              <w:numPr>
                <w:ilvl w:val="0"/>
                <w:numId w:val="3"/>
              </w:numPr>
              <w:rPr>
                <w:rFonts w:ascii="Tahoma" w:eastAsia="Arial" w:hAnsi="Tahoma" w:cs="Tahoma"/>
                <w:b/>
                <w:color w:val="000000"/>
                <w:sz w:val="24"/>
                <w:lang w:val="tr-TR"/>
              </w:rPr>
            </w:pPr>
            <w:r w:rsidRPr="001C7235">
              <w:rPr>
                <w:rFonts w:ascii="Tahoma" w:eastAsia="Arial" w:hAnsi="Tahoma" w:cs="Tahoma"/>
                <w:b/>
                <w:color w:val="000000"/>
                <w:sz w:val="24"/>
                <w:lang w:val="tr-TR"/>
              </w:rPr>
              <w:t>TOPLUMSAL KATKI</w:t>
            </w:r>
          </w:p>
          <w:p w:rsidR="00BB5075" w:rsidRPr="001C7235" w:rsidRDefault="00BB5075" w:rsidP="002E6FB6">
            <w:pPr>
              <w:pStyle w:val="ListeParagraf"/>
              <w:numPr>
                <w:ilvl w:val="0"/>
                <w:numId w:val="3"/>
              </w:numP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val="restart"/>
            <w:tcBorders>
              <w:top w:val="single" w:sz="5" w:space="0" w:color="000000"/>
              <w:left w:val="single" w:sz="5" w:space="0" w:color="000000"/>
              <w:right w:val="single" w:sz="5" w:space="0" w:color="000000"/>
            </w:tcBorders>
            <w:vAlign w:val="center"/>
          </w:tcPr>
          <w:p w:rsidR="00BB5075" w:rsidRPr="001C7235" w:rsidRDefault="00BB5075" w:rsidP="001310D1">
            <w:pPr>
              <w:spacing w:before="79" w:line="242"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Ölçüt</w:t>
            </w:r>
          </w:p>
        </w:tc>
        <w:tc>
          <w:tcPr>
            <w:tcW w:w="993" w:type="dxa"/>
            <w:vMerge w:val="restart"/>
            <w:tcBorders>
              <w:top w:val="single" w:sz="5" w:space="0" w:color="000000"/>
              <w:left w:val="single" w:sz="5" w:space="0" w:color="000000"/>
              <w:right w:val="single" w:sz="5" w:space="0" w:color="000000"/>
            </w:tcBorders>
            <w:vAlign w:val="center"/>
          </w:tcPr>
          <w:p w:rsidR="00BB5075" w:rsidRPr="001C7235" w:rsidRDefault="00BB5075" w:rsidP="001310D1">
            <w:pPr>
              <w:spacing w:before="79" w:line="242"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Alt Ölçüt</w:t>
            </w:r>
          </w:p>
        </w:tc>
        <w:tc>
          <w:tcPr>
            <w:tcW w:w="5505" w:type="dxa"/>
            <w:gridSpan w:val="5"/>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EE0446">
            <w:pPr>
              <w:spacing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Olgunluk Düzeyi</w:t>
            </w:r>
          </w:p>
        </w:tc>
        <w:tc>
          <w:tcPr>
            <w:tcW w:w="1134" w:type="dxa"/>
            <w:vMerge w:val="restart"/>
            <w:tcBorders>
              <w:top w:val="single" w:sz="5" w:space="0" w:color="000000"/>
              <w:left w:val="single" w:sz="5" w:space="0" w:color="000000"/>
              <w:right w:val="single" w:sz="5" w:space="0" w:color="000000"/>
            </w:tcBorders>
          </w:tcPr>
          <w:p w:rsidR="00BB5075" w:rsidRPr="001C7235" w:rsidRDefault="00BB5075" w:rsidP="00824267">
            <w:pPr>
              <w:spacing w:before="77"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Ort.</w:t>
            </w:r>
          </w:p>
        </w:tc>
      </w:tr>
      <w:tr w:rsidR="00BB5075" w:rsidRPr="001C7235" w:rsidTr="00534DD1">
        <w:trPr>
          <w:trHeight w:hRule="exact" w:val="322"/>
          <w:jc w:val="center"/>
        </w:trPr>
        <w:tc>
          <w:tcPr>
            <w:tcW w:w="1161" w:type="dxa"/>
            <w:vMerge/>
            <w:tcBorders>
              <w:left w:val="single" w:sz="5" w:space="0" w:color="000000"/>
              <w:right w:val="single" w:sz="5" w:space="0" w:color="000000"/>
            </w:tcBorders>
            <w:vAlign w:val="center"/>
          </w:tcPr>
          <w:p w:rsidR="00BB5075" w:rsidRPr="001C7235" w:rsidRDefault="00BB5075" w:rsidP="001310D1">
            <w:pPr>
              <w:spacing w:before="79" w:line="242" w:lineRule="exact"/>
              <w:jc w:val="center"/>
              <w:textAlignment w:val="baseline"/>
              <w:rPr>
                <w:rFonts w:ascii="Tahoma" w:eastAsia="Arial" w:hAnsi="Tahoma" w:cs="Tahoma"/>
                <w:color w:val="000000"/>
                <w:sz w:val="18"/>
                <w:lang w:val="tr-TR"/>
              </w:rPr>
            </w:pPr>
          </w:p>
        </w:tc>
        <w:tc>
          <w:tcPr>
            <w:tcW w:w="993" w:type="dxa"/>
            <w:vMerge/>
            <w:tcBorders>
              <w:left w:val="single" w:sz="5" w:space="0" w:color="000000"/>
              <w:bottom w:val="single" w:sz="5" w:space="0" w:color="000000"/>
              <w:right w:val="single" w:sz="5" w:space="0" w:color="000000"/>
            </w:tcBorders>
            <w:vAlign w:val="center"/>
          </w:tcPr>
          <w:p w:rsidR="00BB5075" w:rsidRPr="001C7235" w:rsidRDefault="00BB5075" w:rsidP="001310D1">
            <w:pPr>
              <w:spacing w:before="79" w:line="242" w:lineRule="exact"/>
              <w:jc w:val="center"/>
              <w:textAlignment w:val="baseline"/>
              <w:rPr>
                <w:rFonts w:ascii="Tahoma" w:eastAsia="Arial" w:hAnsi="Tahoma" w:cs="Tahoma"/>
                <w:b/>
                <w:color w:val="000000"/>
                <w:sz w:val="21"/>
                <w:lang w:val="tr-TR"/>
              </w:rPr>
            </w:pPr>
          </w:p>
        </w:tc>
        <w:tc>
          <w:tcPr>
            <w:tcW w:w="1111"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824267">
            <w:pPr>
              <w:spacing w:before="49" w:after="9" w:line="263" w:lineRule="exact"/>
              <w:ind w:left="92"/>
              <w:jc w:val="center"/>
              <w:textAlignment w:val="baseline"/>
              <w:rPr>
                <w:rFonts w:ascii="Tahoma" w:eastAsia="Arial" w:hAnsi="Tahoma" w:cs="Tahoma"/>
                <w:b/>
                <w:color w:val="000000"/>
                <w:sz w:val="18"/>
                <w:lang w:val="tr-TR"/>
              </w:rPr>
            </w:pPr>
            <w:r w:rsidRPr="001C7235">
              <w:rPr>
                <w:rFonts w:ascii="Tahoma" w:eastAsia="Arial" w:hAnsi="Tahoma" w:cs="Tahoma"/>
                <w:b/>
                <w:color w:val="000000"/>
                <w:sz w:val="18"/>
                <w:lang w:val="tr-TR"/>
              </w:rPr>
              <w:t>1</w:t>
            </w:r>
          </w:p>
        </w:tc>
        <w:tc>
          <w:tcPr>
            <w:tcW w:w="1134"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824267">
            <w:pPr>
              <w:spacing w:before="77"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2</w:t>
            </w:r>
          </w:p>
        </w:tc>
        <w:tc>
          <w:tcPr>
            <w:tcW w:w="1134"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824267">
            <w:pPr>
              <w:spacing w:before="77"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3</w:t>
            </w:r>
          </w:p>
        </w:tc>
        <w:tc>
          <w:tcPr>
            <w:tcW w:w="992"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824267">
            <w:pPr>
              <w:spacing w:before="77"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4</w:t>
            </w:r>
          </w:p>
        </w:tc>
        <w:tc>
          <w:tcPr>
            <w:tcW w:w="1134"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824267">
            <w:pPr>
              <w:spacing w:before="77" w:after="1" w:line="243" w:lineRule="exact"/>
              <w:jc w:val="center"/>
              <w:textAlignment w:val="baseline"/>
              <w:rPr>
                <w:rFonts w:ascii="Tahoma" w:eastAsia="Arial" w:hAnsi="Tahoma" w:cs="Tahoma"/>
                <w:b/>
                <w:color w:val="000000"/>
                <w:sz w:val="21"/>
                <w:lang w:val="tr-TR"/>
              </w:rPr>
            </w:pPr>
            <w:r w:rsidRPr="001C7235">
              <w:rPr>
                <w:rFonts w:ascii="Tahoma" w:eastAsia="Arial" w:hAnsi="Tahoma" w:cs="Tahoma"/>
                <w:b/>
                <w:color w:val="000000"/>
                <w:sz w:val="21"/>
                <w:lang w:val="tr-TR"/>
              </w:rPr>
              <w:t>5</w:t>
            </w:r>
          </w:p>
        </w:tc>
        <w:tc>
          <w:tcPr>
            <w:tcW w:w="1134" w:type="dxa"/>
            <w:vMerge/>
            <w:tcBorders>
              <w:left w:val="single" w:sz="5" w:space="0" w:color="000000"/>
              <w:bottom w:val="single" w:sz="5" w:space="0" w:color="000000"/>
              <w:right w:val="single" w:sz="5" w:space="0" w:color="000000"/>
            </w:tcBorders>
          </w:tcPr>
          <w:p w:rsidR="00BB5075" w:rsidRPr="001C7235" w:rsidRDefault="00BB5075" w:rsidP="00824267">
            <w:pPr>
              <w:spacing w:before="77" w:after="1" w:line="243" w:lineRule="exact"/>
              <w:jc w:val="cente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vMerge w:val="restart"/>
            <w:tcBorders>
              <w:top w:val="single" w:sz="5" w:space="0" w:color="000000"/>
              <w:left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D.1.</w:t>
            </w: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D.1.1.</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val="restart"/>
            <w:tcBorders>
              <w:top w:val="single" w:sz="5" w:space="0" w:color="000000"/>
              <w:left w:val="single" w:sz="5" w:space="0" w:color="000000"/>
              <w:right w:val="single" w:sz="5" w:space="0" w:color="000000"/>
            </w:tcBorders>
          </w:tcPr>
          <w:p w:rsidR="00BB5075" w:rsidRPr="001C7235" w:rsidRDefault="0097041F" w:rsidP="00824267">
            <w:pPr>
              <w:textAlignment w:val="baseline"/>
              <w:rPr>
                <w:rFonts w:ascii="Tahoma" w:eastAsia="Arial" w:hAnsi="Tahoma" w:cs="Tahoma"/>
                <w:color w:val="000000"/>
                <w:sz w:val="24"/>
                <w:lang w:val="tr-TR"/>
              </w:rPr>
            </w:pPr>
            <w:r>
              <w:rPr>
                <w:rFonts w:ascii="Tahoma" w:eastAsia="Arial" w:hAnsi="Tahoma" w:cs="Tahoma"/>
                <w:color w:val="000000"/>
                <w:sz w:val="24"/>
                <w:lang w:val="tr-TR"/>
              </w:rPr>
              <w:t>2.3</w:t>
            </w:r>
          </w:p>
        </w:tc>
      </w:tr>
      <w:tr w:rsidR="00BB5075" w:rsidRPr="001C7235" w:rsidTr="00534DD1">
        <w:trPr>
          <w:trHeight w:hRule="exact" w:val="322"/>
          <w:jc w:val="center"/>
        </w:trPr>
        <w:tc>
          <w:tcPr>
            <w:tcW w:w="1161" w:type="dxa"/>
            <w:vMerge/>
            <w:tcBorders>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D.1.2.</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vMerge/>
            <w:tcBorders>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534DD1">
        <w:trPr>
          <w:trHeight w:hRule="exact" w:val="322"/>
          <w:jc w:val="center"/>
        </w:trPr>
        <w:tc>
          <w:tcPr>
            <w:tcW w:w="1161"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D.2.</w:t>
            </w:r>
          </w:p>
        </w:tc>
        <w:tc>
          <w:tcPr>
            <w:tcW w:w="993" w:type="dxa"/>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1310D1">
            <w:pPr>
              <w:spacing w:before="69" w:after="28" w:line="215" w:lineRule="exact"/>
              <w:ind w:left="120"/>
              <w:jc w:val="center"/>
              <w:textAlignment w:val="baseline"/>
              <w:rPr>
                <w:rFonts w:ascii="Tahoma" w:eastAsia="Arial" w:hAnsi="Tahoma" w:cs="Tahoma"/>
                <w:color w:val="000000"/>
                <w:sz w:val="18"/>
                <w:lang w:val="tr-TR"/>
              </w:rPr>
            </w:pPr>
            <w:r w:rsidRPr="001C7235">
              <w:rPr>
                <w:rFonts w:ascii="Tahoma" w:eastAsia="Arial" w:hAnsi="Tahoma" w:cs="Tahoma"/>
                <w:color w:val="000000"/>
                <w:sz w:val="18"/>
                <w:lang w:val="tr-TR"/>
              </w:rPr>
              <w:t>D.2.1.</w:t>
            </w:r>
          </w:p>
        </w:tc>
        <w:tc>
          <w:tcPr>
            <w:tcW w:w="1111"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534DD1">
            <w:pPr>
              <w:jc w:val="cente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534DD1" w:rsidP="00534DD1">
            <w:pPr>
              <w:jc w:val="center"/>
              <w:textAlignment w:val="baseline"/>
              <w:rPr>
                <w:rFonts w:ascii="Tahoma" w:eastAsia="Arial" w:hAnsi="Tahoma" w:cs="Tahoma"/>
                <w:color w:val="000000"/>
                <w:sz w:val="24"/>
                <w:lang w:val="tr-TR"/>
              </w:rPr>
            </w:pPr>
            <w:proofErr w:type="gramStart"/>
            <w:r>
              <w:rPr>
                <w:rFonts w:ascii="Tahoma" w:eastAsia="Arial" w:hAnsi="Tahoma" w:cs="Tahoma"/>
                <w:color w:val="000000"/>
                <w:sz w:val="24"/>
                <w:lang w:val="tr-TR"/>
              </w:rPr>
              <w:t>x</w:t>
            </w:r>
            <w:proofErr w:type="gramEnd"/>
          </w:p>
        </w:tc>
        <w:tc>
          <w:tcPr>
            <w:tcW w:w="992"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r w:rsidR="00BB5075" w:rsidRPr="001C7235" w:rsidTr="001C7235">
        <w:trPr>
          <w:trHeight w:hRule="exact" w:val="322"/>
          <w:jc w:val="center"/>
        </w:trPr>
        <w:tc>
          <w:tcPr>
            <w:tcW w:w="7659" w:type="dxa"/>
            <w:gridSpan w:val="7"/>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7D58C3">
            <w:pPr>
              <w:ind w:right="284"/>
              <w:jc w:val="right"/>
              <w:textAlignment w:val="baseline"/>
              <w:rPr>
                <w:rFonts w:ascii="Tahoma" w:eastAsia="Arial" w:hAnsi="Tahoma" w:cs="Tahoma"/>
                <w:color w:val="000000"/>
                <w:sz w:val="24"/>
                <w:lang w:val="tr-TR"/>
              </w:rPr>
            </w:pPr>
            <w:r w:rsidRPr="001C7235">
              <w:rPr>
                <w:rFonts w:ascii="Tahoma" w:eastAsia="Arial" w:hAnsi="Tahoma" w:cs="Tahoma"/>
                <w:b/>
                <w:color w:val="000000"/>
                <w:sz w:val="20"/>
                <w:lang w:val="tr-TR"/>
              </w:rPr>
              <w:t>Toplumsal Katkı Ölçütleri Genel</w:t>
            </w: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97041F" w:rsidP="00824267">
            <w:pPr>
              <w:textAlignment w:val="baseline"/>
              <w:rPr>
                <w:rFonts w:ascii="Tahoma" w:eastAsia="Arial" w:hAnsi="Tahoma" w:cs="Tahoma"/>
                <w:color w:val="000000"/>
                <w:sz w:val="24"/>
                <w:lang w:val="tr-TR"/>
              </w:rPr>
            </w:pPr>
            <w:r>
              <w:rPr>
                <w:rFonts w:ascii="Tahoma" w:eastAsia="Arial" w:hAnsi="Tahoma" w:cs="Tahoma"/>
                <w:color w:val="000000"/>
                <w:sz w:val="24"/>
                <w:lang w:val="tr-TR"/>
              </w:rPr>
              <w:t>2.52</w:t>
            </w:r>
            <w:bookmarkStart w:id="0" w:name="_GoBack"/>
            <w:bookmarkEnd w:id="0"/>
          </w:p>
        </w:tc>
      </w:tr>
      <w:tr w:rsidR="00BB5075" w:rsidRPr="001C7235" w:rsidTr="001C7235">
        <w:trPr>
          <w:trHeight w:hRule="exact" w:val="322"/>
          <w:jc w:val="center"/>
        </w:trPr>
        <w:tc>
          <w:tcPr>
            <w:tcW w:w="7659" w:type="dxa"/>
            <w:gridSpan w:val="7"/>
            <w:tcBorders>
              <w:top w:val="single" w:sz="5" w:space="0" w:color="000000"/>
              <w:left w:val="single" w:sz="5" w:space="0" w:color="000000"/>
              <w:bottom w:val="single" w:sz="5" w:space="0" w:color="000000"/>
              <w:right w:val="single" w:sz="5" w:space="0" w:color="000000"/>
            </w:tcBorders>
            <w:vAlign w:val="center"/>
          </w:tcPr>
          <w:p w:rsidR="00BB5075" w:rsidRPr="001C7235" w:rsidRDefault="00BB5075" w:rsidP="007D58C3">
            <w:pPr>
              <w:ind w:right="284"/>
              <w:jc w:val="right"/>
              <w:textAlignment w:val="baseline"/>
              <w:rPr>
                <w:rFonts w:ascii="Tahoma" w:eastAsia="Arial" w:hAnsi="Tahoma" w:cs="Tahoma"/>
                <w:color w:val="000000"/>
                <w:sz w:val="24"/>
                <w:lang w:val="tr-TR"/>
              </w:rPr>
            </w:pPr>
            <w:r w:rsidRPr="001C7235">
              <w:rPr>
                <w:rFonts w:ascii="Tahoma" w:eastAsia="Arial" w:hAnsi="Tahoma" w:cs="Tahoma"/>
                <w:b/>
                <w:color w:val="000000"/>
                <w:sz w:val="20"/>
                <w:lang w:val="tr-TR"/>
              </w:rPr>
              <w:t>Birim Genel</w:t>
            </w:r>
          </w:p>
        </w:tc>
        <w:tc>
          <w:tcPr>
            <w:tcW w:w="1134" w:type="dxa"/>
            <w:tcBorders>
              <w:top w:val="single" w:sz="5" w:space="0" w:color="000000"/>
              <w:left w:val="single" w:sz="5" w:space="0" w:color="000000"/>
              <w:bottom w:val="single" w:sz="5" w:space="0" w:color="000000"/>
              <w:right w:val="single" w:sz="5" w:space="0" w:color="000000"/>
            </w:tcBorders>
          </w:tcPr>
          <w:p w:rsidR="00BB5075" w:rsidRPr="001C7235" w:rsidRDefault="00BB5075" w:rsidP="00824267">
            <w:pPr>
              <w:textAlignment w:val="baseline"/>
              <w:rPr>
                <w:rFonts w:ascii="Tahoma" w:eastAsia="Arial" w:hAnsi="Tahoma" w:cs="Tahoma"/>
                <w:color w:val="000000"/>
                <w:sz w:val="24"/>
                <w:lang w:val="tr-TR"/>
              </w:rPr>
            </w:pPr>
          </w:p>
        </w:tc>
      </w:tr>
    </w:tbl>
    <w:p w:rsidR="00A70ADB" w:rsidRPr="001C7235" w:rsidRDefault="00A70ADB">
      <w:pPr>
        <w:rPr>
          <w:rFonts w:ascii="Tahoma" w:hAnsi="Tahoma" w:cs="Tahoma"/>
          <w:sz w:val="24"/>
          <w:szCs w:val="24"/>
        </w:rPr>
      </w:pPr>
    </w:p>
    <w:p w:rsidR="005C3B1E" w:rsidRPr="001C7235" w:rsidRDefault="005C3B1E">
      <w:pPr>
        <w:rPr>
          <w:rFonts w:ascii="Tahoma" w:hAnsi="Tahoma" w:cs="Tahoma"/>
          <w:sz w:val="24"/>
          <w:szCs w:val="24"/>
        </w:rPr>
      </w:pPr>
    </w:p>
    <w:p w:rsidR="005C3B1E" w:rsidRPr="001C7235" w:rsidRDefault="005C3B1E">
      <w:pPr>
        <w:rPr>
          <w:rFonts w:ascii="Tahoma" w:hAnsi="Tahoma" w:cs="Tahoma"/>
          <w:sz w:val="24"/>
          <w:szCs w:val="24"/>
        </w:rPr>
      </w:pPr>
    </w:p>
    <w:p w:rsidR="001C7235" w:rsidRPr="001C7235" w:rsidRDefault="001C7235" w:rsidP="001C7235">
      <w:pPr>
        <w:ind w:left="1134" w:right="1245"/>
        <w:jc w:val="center"/>
        <w:rPr>
          <w:rFonts w:ascii="Tahoma" w:hAnsi="Tahoma" w:cs="Tahoma"/>
          <w:sz w:val="24"/>
          <w:szCs w:val="24"/>
        </w:rPr>
      </w:pPr>
      <w:r w:rsidRPr="001C7235">
        <w:rPr>
          <w:rFonts w:ascii="Tahoma" w:hAnsi="Tahoma" w:cs="Tahoma"/>
          <w:sz w:val="24"/>
          <w:szCs w:val="24"/>
        </w:rPr>
        <w:t>Raporu Hazırlayan</w:t>
      </w:r>
    </w:p>
    <w:p w:rsidR="001C7235" w:rsidRPr="001C7235" w:rsidRDefault="001C7235" w:rsidP="001C7235">
      <w:pPr>
        <w:ind w:left="1134" w:right="1245"/>
        <w:jc w:val="center"/>
        <w:rPr>
          <w:rFonts w:ascii="Tahoma" w:hAnsi="Tahoma" w:cs="Tahoma"/>
          <w:sz w:val="24"/>
          <w:szCs w:val="24"/>
        </w:rPr>
      </w:pPr>
      <w:r w:rsidRPr="001C7235">
        <w:rPr>
          <w:rFonts w:ascii="Tahoma" w:hAnsi="Tahoma" w:cs="Tahoma"/>
          <w:sz w:val="24"/>
          <w:szCs w:val="24"/>
        </w:rPr>
        <w:t>Birim Kalite Komisyonu Başkanının/Başkan Vekilinin</w:t>
      </w:r>
    </w:p>
    <w:p w:rsidR="001C7235" w:rsidRPr="001C7235" w:rsidRDefault="001C7235" w:rsidP="001C7235">
      <w:pPr>
        <w:ind w:left="1134" w:right="1245"/>
        <w:jc w:val="center"/>
        <w:rPr>
          <w:rFonts w:ascii="Tahoma" w:hAnsi="Tahoma" w:cs="Tahoma"/>
          <w:sz w:val="24"/>
          <w:szCs w:val="24"/>
        </w:rPr>
      </w:pPr>
    </w:p>
    <w:p w:rsidR="001C7235" w:rsidRDefault="001C7235" w:rsidP="001C7235">
      <w:pPr>
        <w:ind w:left="1134" w:right="1245"/>
        <w:jc w:val="center"/>
        <w:rPr>
          <w:rFonts w:ascii="Tahoma" w:hAnsi="Tahoma" w:cs="Tahoma"/>
          <w:sz w:val="24"/>
          <w:szCs w:val="24"/>
        </w:rPr>
      </w:pPr>
    </w:p>
    <w:p w:rsidR="00534DD1" w:rsidRDefault="00534DD1" w:rsidP="001C7235">
      <w:pPr>
        <w:ind w:left="1134" w:right="1245"/>
        <w:jc w:val="center"/>
        <w:rPr>
          <w:rFonts w:ascii="Tahoma" w:hAnsi="Tahoma" w:cs="Tahoma"/>
          <w:sz w:val="24"/>
          <w:szCs w:val="24"/>
        </w:rPr>
      </w:pPr>
    </w:p>
    <w:p w:rsidR="00534DD1" w:rsidRPr="001C7235" w:rsidRDefault="00534DD1" w:rsidP="001C7235">
      <w:pPr>
        <w:ind w:left="1134" w:right="1245"/>
        <w:jc w:val="center"/>
        <w:rPr>
          <w:rFonts w:ascii="Tahoma" w:hAnsi="Tahoma" w:cs="Tahoma"/>
          <w:sz w:val="24"/>
          <w:szCs w:val="24"/>
        </w:rPr>
      </w:pPr>
    </w:p>
    <w:p w:rsidR="001C7235" w:rsidRPr="001C7235" w:rsidRDefault="00534DD1" w:rsidP="001C7235">
      <w:pPr>
        <w:ind w:left="1134" w:right="1245"/>
        <w:jc w:val="center"/>
        <w:rPr>
          <w:rFonts w:ascii="Tahoma" w:hAnsi="Tahoma" w:cs="Tahoma"/>
          <w:sz w:val="24"/>
          <w:szCs w:val="24"/>
        </w:rPr>
      </w:pPr>
      <w:r>
        <w:rPr>
          <w:rFonts w:ascii="Tahoma" w:hAnsi="Tahoma" w:cs="Tahoma"/>
          <w:sz w:val="24"/>
          <w:szCs w:val="24"/>
        </w:rPr>
        <w:t>Prof.Dr.Abdurrahim Tanju GÖKSOY</w:t>
      </w:r>
    </w:p>
    <w:p w:rsidR="001C7235" w:rsidRDefault="001C7235" w:rsidP="001C7235">
      <w:pPr>
        <w:ind w:left="1134" w:right="1245"/>
        <w:jc w:val="center"/>
        <w:rPr>
          <w:rFonts w:ascii="Tahoma" w:hAnsi="Tahoma" w:cs="Tahoma"/>
          <w:sz w:val="24"/>
          <w:szCs w:val="24"/>
        </w:rPr>
      </w:pPr>
    </w:p>
    <w:p w:rsidR="00534DD1" w:rsidRPr="001C7235" w:rsidRDefault="00824DD6" w:rsidP="00824DD6">
      <w:pPr>
        <w:ind w:left="1134" w:right="1245"/>
        <w:rPr>
          <w:rFonts w:ascii="Tahoma" w:hAnsi="Tahoma" w:cs="Tahoma"/>
          <w:sz w:val="24"/>
          <w:szCs w:val="24"/>
        </w:rPr>
      </w:pPr>
      <w:r>
        <w:rPr>
          <w:rFonts w:ascii="Tahoma" w:hAnsi="Tahoma" w:cs="Tahoma"/>
          <w:sz w:val="24"/>
          <w:szCs w:val="24"/>
        </w:rPr>
        <w:t xml:space="preserve">                                           </w:t>
      </w:r>
      <w:r w:rsidR="00534DD1">
        <w:rPr>
          <w:rFonts w:ascii="Tahoma" w:hAnsi="Tahoma" w:cs="Tahoma"/>
          <w:sz w:val="24"/>
          <w:szCs w:val="24"/>
        </w:rPr>
        <w:t>18.01.2024</w:t>
      </w:r>
    </w:p>
    <w:p w:rsidR="001C7235" w:rsidRPr="001C7235" w:rsidRDefault="001C7235" w:rsidP="001C7235">
      <w:pPr>
        <w:ind w:left="1134" w:right="1245"/>
        <w:jc w:val="center"/>
        <w:rPr>
          <w:rFonts w:ascii="Tahoma" w:hAnsi="Tahoma" w:cs="Tahoma"/>
          <w:sz w:val="24"/>
          <w:szCs w:val="24"/>
        </w:rPr>
      </w:pPr>
    </w:p>
    <w:p w:rsidR="001C7235" w:rsidRPr="001C7235" w:rsidRDefault="001C7235" w:rsidP="001C7235">
      <w:pPr>
        <w:ind w:left="1134" w:right="1245"/>
        <w:jc w:val="center"/>
        <w:rPr>
          <w:rFonts w:ascii="Tahoma" w:hAnsi="Tahoma" w:cs="Tahoma"/>
          <w:sz w:val="24"/>
          <w:szCs w:val="24"/>
        </w:rPr>
      </w:pPr>
    </w:p>
    <w:p w:rsidR="005C3B1E" w:rsidRDefault="005C3B1E" w:rsidP="001C7235">
      <w:pPr>
        <w:jc w:val="right"/>
        <w:rPr>
          <w:sz w:val="24"/>
          <w:szCs w:val="24"/>
        </w:rPr>
      </w:pPr>
    </w:p>
    <w:sectPr w:rsidR="005C3B1E" w:rsidSect="00EE0446">
      <w:footerReference w:type="first" r:id="rId59"/>
      <w:pgSz w:w="11909" w:h="16838"/>
      <w:pgMar w:top="400" w:right="852" w:bottom="993" w:left="740" w:header="720" w:footer="46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28A7" w:rsidRDefault="002428A7" w:rsidP="0009572E">
      <w:r>
        <w:separator/>
      </w:r>
    </w:p>
  </w:endnote>
  <w:endnote w:type="continuationSeparator" w:id="0">
    <w:p w:rsidR="002428A7" w:rsidRDefault="002428A7" w:rsidP="00095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Verdana">
    <w:charset w:val="EE"/>
    <w:pitch w:val="variable"/>
    <w:family w:val="swiss"/>
    <w:panose1 w:val="02020603050405020304"/>
  </w:font>
  <w:font w:name="Calibri">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auto"/>
    <w:panose1 w:val="02020603050405020304"/>
  </w:font>
  <w:font w:name="Arial">
    <w:charset w:val="A2"/>
    <w:pitch w:val="variable"/>
    <w:family w:val="swiss"/>
    <w:panose1 w:val="02020603050405020304"/>
  </w:font>
  <w:font w:name="Arial Narrow">
    <w:charset w:val="A2"/>
    <w:pitch w:val="variable"/>
    <w:family w:val="swiss"/>
    <w:panose1 w:val="02020603050405020304"/>
  </w:font>
  <w:font w:name="Symbol">
    <w:pitch w:val="default"/>
    <w:family w:val="auto"/>
  </w:font>
  <w:font w:name="Wingdings">
    <w:pitch w:val="default"/>
    <w:family w:val="auto"/>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7E3" w:rsidRPr="00DD5679" w:rsidRDefault="007327E3" w:rsidP="00DD5679">
    <w:pPr>
      <w:tabs>
        <w:tab w:val="left" w:pos="5954"/>
        <w:tab w:val="right" w:leader="dot" w:pos="9504"/>
      </w:tabs>
      <w:spacing w:line="252" w:lineRule="exact"/>
      <w:ind w:left="504"/>
      <w:textAlignment w:val="baseline"/>
      <w:rPr>
        <w:rFonts w:ascii="Tahoma" w:eastAsia="Tahoma" w:hAnsi="Tahoma"/>
        <w:i/>
        <w:color w:val="000000"/>
        <w:spacing w:val="-11"/>
        <w:sz w:val="24"/>
        <w:szCs w:val="24"/>
        <w:lang w:val="tr-TR"/>
      </w:rPr>
    </w:pPr>
    <w:r>
      <w:rPr>
        <w:rFonts w:ascii="Tahoma" w:eastAsia="Tahoma" w:hAnsi="Tahoma"/>
        <w:i/>
        <w:color w:val="000000"/>
        <w:spacing w:val="-11"/>
        <w:sz w:val="24"/>
        <w:szCs w:val="24"/>
        <w:lang w:val="tr-TR"/>
      </w:rPr>
      <w:t xml:space="preserve">BUÜ Birim </w:t>
    </w:r>
    <w:r w:rsidRPr="0026255D">
      <w:rPr>
        <w:rFonts w:ascii="Tahoma" w:eastAsia="Tahoma" w:hAnsi="Tahoma"/>
        <w:i/>
        <w:color w:val="000000"/>
        <w:spacing w:val="-11"/>
        <w:sz w:val="24"/>
        <w:szCs w:val="24"/>
        <w:lang w:val="tr-TR"/>
      </w:rPr>
      <w:t>İç Değerlendirme Raporu</w:t>
    </w:r>
    <w:r>
      <w:rPr>
        <w:rFonts w:ascii="Tahoma" w:eastAsia="Tahoma" w:hAnsi="Tahoma"/>
        <w:i/>
        <w:color w:val="000000"/>
        <w:spacing w:val="-11"/>
        <w:sz w:val="24"/>
        <w:szCs w:val="24"/>
        <w:lang w:val="tr-TR"/>
      </w:rPr>
      <w:t xml:space="preserve">– Sürüm.1                                Sf. </w:t>
    </w:r>
    <w:sdt>
      <w:sdtPr>
        <w:id w:val="1456365654"/>
        <w:docPartObj>
          <w:docPartGallery w:val="Page Numbers (Bottom of Page)"/>
          <w:docPartUnique/>
        </w:docPartObj>
      </w:sdtPr>
      <w:sdtEndPr/>
      <w:sdtContent>
        <w:r w:rsidRPr="00DD5679">
          <w:rPr>
            <w:i/>
          </w:rPr>
          <w:fldChar w:fldCharType="begin"/>
        </w:r>
        <w:r w:rsidRPr="00DD5679">
          <w:rPr>
            <w:i/>
          </w:rPr>
          <w:instrText>PAGE   \* MERGEFORMAT</w:instrText>
        </w:r>
        <w:r w:rsidRPr="00DD5679">
          <w:rPr>
            <w:i/>
          </w:rPr>
          <w:fldChar w:fldCharType="separate"/>
        </w:r>
        <w:r w:rsidR="0097041F" w:rsidRPr="0097041F">
          <w:rPr>
            <w:i/>
            <w:noProof/>
            <w:lang w:val="tr-TR"/>
          </w:rPr>
          <w:t>23</w:t>
        </w:r>
        <w:r w:rsidRPr="00DD5679">
          <w:rPr>
            <w:i/>
          </w:rPr>
          <w:fldChar w:fldCharType="end"/>
        </w:r>
      </w:sdtContent>
    </w:sdt>
  </w:p>
  <w:p w:rsidR="007327E3" w:rsidRPr="00DD5679" w:rsidRDefault="007327E3" w:rsidP="00DD567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7E3" w:rsidRPr="00DD5679" w:rsidRDefault="007327E3" w:rsidP="00EE0446">
    <w:pPr>
      <w:tabs>
        <w:tab w:val="left" w:pos="5954"/>
        <w:tab w:val="right" w:leader="dot" w:pos="9504"/>
      </w:tabs>
      <w:spacing w:line="252" w:lineRule="exact"/>
      <w:ind w:left="504"/>
      <w:textAlignment w:val="baseline"/>
      <w:rPr>
        <w:rFonts w:ascii="Tahoma" w:eastAsia="Tahoma" w:hAnsi="Tahoma"/>
        <w:i/>
        <w:color w:val="000000"/>
        <w:spacing w:val="-11"/>
        <w:sz w:val="24"/>
        <w:szCs w:val="24"/>
        <w:lang w:val="tr-TR"/>
      </w:rPr>
    </w:pPr>
  </w:p>
  <w:p w:rsidR="007327E3" w:rsidRDefault="007327E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7E3" w:rsidRPr="00EE0446" w:rsidRDefault="007327E3" w:rsidP="00EE0446">
    <w:pPr>
      <w:tabs>
        <w:tab w:val="left" w:pos="5954"/>
        <w:tab w:val="right" w:leader="dot" w:pos="9504"/>
      </w:tabs>
      <w:spacing w:line="252" w:lineRule="exact"/>
      <w:ind w:left="504"/>
      <w:textAlignment w:val="baseline"/>
      <w:rPr>
        <w:rFonts w:ascii="Tahoma" w:eastAsia="Tahoma" w:hAnsi="Tahoma"/>
        <w:i/>
        <w:color w:val="000000"/>
        <w:spacing w:val="-11"/>
        <w:sz w:val="24"/>
        <w:szCs w:val="24"/>
        <w:lang w:val="tr-TR"/>
      </w:rPr>
    </w:pPr>
    <w:r>
      <w:t xml:space="preserve"> </w:t>
    </w:r>
    <w:r>
      <w:rPr>
        <w:rFonts w:ascii="Tahoma" w:eastAsia="Tahoma" w:hAnsi="Tahoma"/>
        <w:i/>
        <w:color w:val="000000"/>
        <w:spacing w:val="-11"/>
        <w:sz w:val="24"/>
        <w:szCs w:val="24"/>
        <w:lang w:val="tr-TR"/>
      </w:rPr>
      <w:t xml:space="preserve">BUÜ Birim </w:t>
    </w:r>
    <w:r w:rsidRPr="0026255D">
      <w:rPr>
        <w:rFonts w:ascii="Tahoma" w:eastAsia="Tahoma" w:hAnsi="Tahoma"/>
        <w:i/>
        <w:color w:val="000000"/>
        <w:spacing w:val="-11"/>
        <w:sz w:val="24"/>
        <w:szCs w:val="24"/>
        <w:lang w:val="tr-TR"/>
      </w:rPr>
      <w:t>İç Değerlendirme Raporu</w:t>
    </w:r>
    <w:r>
      <w:rPr>
        <w:rFonts w:ascii="Tahoma" w:eastAsia="Tahoma" w:hAnsi="Tahoma"/>
        <w:i/>
        <w:color w:val="000000"/>
        <w:spacing w:val="-11"/>
        <w:sz w:val="24"/>
        <w:szCs w:val="24"/>
        <w:lang w:val="tr-TR"/>
      </w:rPr>
      <w:t xml:space="preserve">– Sürüm.1                                                                     Sf. </w:t>
    </w:r>
    <w:sdt>
      <w:sdtPr>
        <w:id w:val="-2037190178"/>
        <w:docPartObj>
          <w:docPartGallery w:val="Page Numbers (Bottom of Page)"/>
          <w:docPartUnique/>
        </w:docPartObj>
      </w:sdtPr>
      <w:sdtEndPr/>
      <w:sdtContent>
        <w:r>
          <w:fldChar w:fldCharType="begin"/>
        </w:r>
        <w:r>
          <w:instrText>PAGE   \* MERGEFORMAT</w:instrText>
        </w:r>
        <w:r>
          <w:fldChar w:fldCharType="separate"/>
        </w:r>
        <w:r w:rsidR="0097041F" w:rsidRPr="0097041F">
          <w:rPr>
            <w:noProof/>
            <w:lang w:val="tr-TR"/>
          </w:rPr>
          <w:t>2</w:t>
        </w:r>
        <w:r>
          <w:fldChar w:fldCharType="end"/>
        </w:r>
      </w:sdtContent>
    </w:sdt>
  </w:p>
  <w:p w:rsidR="007327E3" w:rsidRDefault="007327E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28A7" w:rsidRDefault="002428A7" w:rsidP="0009572E">
      <w:r>
        <w:separator/>
      </w:r>
    </w:p>
  </w:footnote>
  <w:footnote w:type="continuationSeparator" w:id="0">
    <w:p w:rsidR="002428A7" w:rsidRDefault="002428A7" w:rsidP="000957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D70F9"/>
    <w:multiLevelType w:val="hybridMultilevel"/>
    <w:tmpl w:val="377ACE20"/>
    <w:lvl w:ilvl="0" w:tplc="9012A3C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BD5A98"/>
    <w:multiLevelType w:val="hybridMultilevel"/>
    <w:tmpl w:val="45E245B6"/>
    <w:lvl w:ilvl="0" w:tplc="6B5E57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ED0422"/>
    <w:multiLevelType w:val="hybridMultilevel"/>
    <w:tmpl w:val="C9E60C58"/>
    <w:lvl w:ilvl="0" w:tplc="9600EF9C">
      <w:start w:val="1"/>
      <w:numFmt w:val="decimal"/>
      <w:lvlText w:val="%1-"/>
      <w:lvlJc w:val="left"/>
      <w:pPr>
        <w:ind w:left="643" w:hanging="360"/>
      </w:pPr>
      <w:rPr>
        <w:rFonts w:hint="default"/>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3" w15:restartNumberingAfterBreak="0">
    <w:nsid w:val="0E446D1D"/>
    <w:multiLevelType w:val="hybridMultilevel"/>
    <w:tmpl w:val="26E8EA94"/>
    <w:lvl w:ilvl="0" w:tplc="D0642E9A">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6C475B"/>
    <w:multiLevelType w:val="hybridMultilevel"/>
    <w:tmpl w:val="C5282DF0"/>
    <w:lvl w:ilvl="0" w:tplc="BEC2BA0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DFA3472"/>
    <w:multiLevelType w:val="hybridMultilevel"/>
    <w:tmpl w:val="93906ACE"/>
    <w:lvl w:ilvl="0" w:tplc="33DE54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FA52286"/>
    <w:multiLevelType w:val="hybridMultilevel"/>
    <w:tmpl w:val="2BCECC88"/>
    <w:lvl w:ilvl="0" w:tplc="FE0A57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35E7879"/>
    <w:multiLevelType w:val="hybridMultilevel"/>
    <w:tmpl w:val="97A2958C"/>
    <w:lvl w:ilvl="0" w:tplc="A544C5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E8550A5"/>
    <w:multiLevelType w:val="hybridMultilevel"/>
    <w:tmpl w:val="9920C76C"/>
    <w:lvl w:ilvl="0" w:tplc="C8E2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1373A95"/>
    <w:multiLevelType w:val="hybridMultilevel"/>
    <w:tmpl w:val="64464C0C"/>
    <w:lvl w:ilvl="0" w:tplc="64CEB2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89B5C37"/>
    <w:multiLevelType w:val="hybridMultilevel"/>
    <w:tmpl w:val="4B428DF6"/>
    <w:lvl w:ilvl="0" w:tplc="529450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D9703F1"/>
    <w:multiLevelType w:val="hybridMultilevel"/>
    <w:tmpl w:val="C7E67FA2"/>
    <w:lvl w:ilvl="0" w:tplc="266086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3EF70C8"/>
    <w:multiLevelType w:val="hybridMultilevel"/>
    <w:tmpl w:val="82BA8F08"/>
    <w:lvl w:ilvl="0" w:tplc="7902AAF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5366916"/>
    <w:multiLevelType w:val="hybridMultilevel"/>
    <w:tmpl w:val="F7BEC458"/>
    <w:lvl w:ilvl="0" w:tplc="1EE21D3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84C4135"/>
    <w:multiLevelType w:val="hybridMultilevel"/>
    <w:tmpl w:val="DED2AC38"/>
    <w:lvl w:ilvl="0" w:tplc="20B2A5D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B6351C3"/>
    <w:multiLevelType w:val="hybridMultilevel"/>
    <w:tmpl w:val="ABF43654"/>
    <w:lvl w:ilvl="0" w:tplc="BDDAF40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CC856F7"/>
    <w:multiLevelType w:val="hybridMultilevel"/>
    <w:tmpl w:val="F9CA7C8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4F4C49DD"/>
    <w:multiLevelType w:val="hybridMultilevel"/>
    <w:tmpl w:val="BCAEF34C"/>
    <w:lvl w:ilvl="0" w:tplc="038EDE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FF127D8"/>
    <w:multiLevelType w:val="hybridMultilevel"/>
    <w:tmpl w:val="5E60E6B2"/>
    <w:lvl w:ilvl="0" w:tplc="355208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3A22FFC"/>
    <w:multiLevelType w:val="hybridMultilevel"/>
    <w:tmpl w:val="B7EC4C64"/>
    <w:lvl w:ilvl="0" w:tplc="E200A6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14448D5"/>
    <w:multiLevelType w:val="hybridMultilevel"/>
    <w:tmpl w:val="2BF0038E"/>
    <w:lvl w:ilvl="0" w:tplc="EBBC098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4ED1B92"/>
    <w:multiLevelType w:val="hybridMultilevel"/>
    <w:tmpl w:val="EC82D558"/>
    <w:lvl w:ilvl="0" w:tplc="C74E90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7AE4FE1"/>
    <w:multiLevelType w:val="multilevel"/>
    <w:tmpl w:val="F68AA728"/>
    <w:lvl w:ilvl="0">
      <w:start w:val="1"/>
      <w:numFmt w:val="decimal"/>
      <w:lvlText w:val="%1."/>
      <w:lvlJc w:val="left"/>
      <w:pPr>
        <w:tabs>
          <w:tab w:val="left" w:pos="-432"/>
        </w:tabs>
        <w:ind w:left="0"/>
      </w:pPr>
      <w:rPr>
        <w:rFonts w:ascii="Times New Roman" w:eastAsia="Tahoma" w:hAnsi="Times New Roman" w:cs="Times New Roman" w:hint="default"/>
        <w:b/>
        <w:strike w:val="0"/>
        <w:color w:val="000000"/>
        <w:spacing w:val="1"/>
        <w:w w:val="100"/>
        <w:sz w:val="24"/>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B0C7E1C"/>
    <w:multiLevelType w:val="hybridMultilevel"/>
    <w:tmpl w:val="1B70DDBC"/>
    <w:lvl w:ilvl="0" w:tplc="783064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B98795F"/>
    <w:multiLevelType w:val="hybridMultilevel"/>
    <w:tmpl w:val="A954905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D6C14CE"/>
    <w:multiLevelType w:val="hybridMultilevel"/>
    <w:tmpl w:val="67080F00"/>
    <w:lvl w:ilvl="0" w:tplc="16B0E7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1157B22"/>
    <w:multiLevelType w:val="multilevel"/>
    <w:tmpl w:val="57C80E8E"/>
    <w:lvl w:ilvl="0">
      <w:start w:val="1"/>
      <w:numFmt w:val="upperLetter"/>
      <w:lvlText w:val="%1."/>
      <w:lvlJc w:val="left"/>
      <w:pPr>
        <w:tabs>
          <w:tab w:val="left" w:pos="288"/>
        </w:tabs>
        <w:ind w:left="720"/>
      </w:pPr>
      <w:rPr>
        <w:rFonts w:ascii="Tahoma" w:eastAsia="Tahoma" w:hAnsi="Tahoma"/>
        <w:b/>
        <w:strike w:val="0"/>
        <w:color w:val="0D0D0D" w:themeColor="text1" w:themeTint="F2"/>
        <w:spacing w:val="-2"/>
        <w:w w:val="100"/>
        <w:sz w:val="24"/>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C366779"/>
    <w:multiLevelType w:val="hybridMultilevel"/>
    <w:tmpl w:val="04A8DA38"/>
    <w:lvl w:ilvl="0" w:tplc="DB6092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26"/>
  </w:num>
  <w:num w:numId="3">
    <w:abstractNumId w:val="3"/>
  </w:num>
  <w:num w:numId="4">
    <w:abstractNumId w:val="24"/>
  </w:num>
  <w:num w:numId="5">
    <w:abstractNumId w:val="16"/>
  </w:num>
  <w:num w:numId="6">
    <w:abstractNumId w:val="0"/>
  </w:num>
  <w:num w:numId="7">
    <w:abstractNumId w:val="19"/>
  </w:num>
  <w:num w:numId="8">
    <w:abstractNumId w:val="1"/>
  </w:num>
  <w:num w:numId="9">
    <w:abstractNumId w:val="25"/>
  </w:num>
  <w:num w:numId="10">
    <w:abstractNumId w:val="7"/>
  </w:num>
  <w:num w:numId="11">
    <w:abstractNumId w:val="2"/>
  </w:num>
  <w:num w:numId="12">
    <w:abstractNumId w:val="17"/>
  </w:num>
  <w:num w:numId="13">
    <w:abstractNumId w:val="11"/>
  </w:num>
  <w:num w:numId="14">
    <w:abstractNumId w:val="20"/>
  </w:num>
  <w:num w:numId="15">
    <w:abstractNumId w:val="23"/>
  </w:num>
  <w:num w:numId="16">
    <w:abstractNumId w:val="27"/>
  </w:num>
  <w:num w:numId="17">
    <w:abstractNumId w:val="10"/>
  </w:num>
  <w:num w:numId="18">
    <w:abstractNumId w:val="5"/>
  </w:num>
  <w:num w:numId="19">
    <w:abstractNumId w:val="8"/>
  </w:num>
  <w:num w:numId="20">
    <w:abstractNumId w:val="12"/>
  </w:num>
  <w:num w:numId="21">
    <w:abstractNumId w:val="13"/>
  </w:num>
  <w:num w:numId="22">
    <w:abstractNumId w:val="6"/>
  </w:num>
  <w:num w:numId="23">
    <w:abstractNumId w:val="21"/>
  </w:num>
  <w:num w:numId="24">
    <w:abstractNumId w:val="18"/>
  </w:num>
  <w:num w:numId="25">
    <w:abstractNumId w:val="9"/>
  </w:num>
  <w:num w:numId="26">
    <w:abstractNumId w:val="14"/>
  </w:num>
  <w:num w:numId="27">
    <w:abstractNumId w:val="4"/>
  </w:num>
  <w:num w:numId="28">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grammar="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ADB"/>
    <w:rsid w:val="00041769"/>
    <w:rsid w:val="00056A41"/>
    <w:rsid w:val="00067720"/>
    <w:rsid w:val="0009572E"/>
    <w:rsid w:val="0009624C"/>
    <w:rsid w:val="000A1879"/>
    <w:rsid w:val="000B12D3"/>
    <w:rsid w:val="000B576A"/>
    <w:rsid w:val="000C0753"/>
    <w:rsid w:val="000F76D0"/>
    <w:rsid w:val="001044CC"/>
    <w:rsid w:val="001067F9"/>
    <w:rsid w:val="001310D1"/>
    <w:rsid w:val="00151FF0"/>
    <w:rsid w:val="001541D2"/>
    <w:rsid w:val="00157A71"/>
    <w:rsid w:val="001A3421"/>
    <w:rsid w:val="001A7F6C"/>
    <w:rsid w:val="001B0E56"/>
    <w:rsid w:val="001C2A66"/>
    <w:rsid w:val="001C7235"/>
    <w:rsid w:val="001D633C"/>
    <w:rsid w:val="00201AFF"/>
    <w:rsid w:val="00224AC4"/>
    <w:rsid w:val="0023159C"/>
    <w:rsid w:val="002428A7"/>
    <w:rsid w:val="0026255D"/>
    <w:rsid w:val="00296B16"/>
    <w:rsid w:val="002B0A6C"/>
    <w:rsid w:val="002E6FB6"/>
    <w:rsid w:val="002F0DC0"/>
    <w:rsid w:val="002F13C2"/>
    <w:rsid w:val="002F4360"/>
    <w:rsid w:val="00347BF2"/>
    <w:rsid w:val="003767A9"/>
    <w:rsid w:val="00385C60"/>
    <w:rsid w:val="003A2EAA"/>
    <w:rsid w:val="003E340E"/>
    <w:rsid w:val="003E72DB"/>
    <w:rsid w:val="00407EE8"/>
    <w:rsid w:val="0043140D"/>
    <w:rsid w:val="004350A8"/>
    <w:rsid w:val="004965F4"/>
    <w:rsid w:val="00496F22"/>
    <w:rsid w:val="004C2D52"/>
    <w:rsid w:val="004C3D65"/>
    <w:rsid w:val="004D57D1"/>
    <w:rsid w:val="005062B1"/>
    <w:rsid w:val="00524FB9"/>
    <w:rsid w:val="00534DD1"/>
    <w:rsid w:val="00537E16"/>
    <w:rsid w:val="0055278B"/>
    <w:rsid w:val="00567B64"/>
    <w:rsid w:val="00580C62"/>
    <w:rsid w:val="005C3B1E"/>
    <w:rsid w:val="005D223F"/>
    <w:rsid w:val="005D60C0"/>
    <w:rsid w:val="005E1D25"/>
    <w:rsid w:val="006A32F9"/>
    <w:rsid w:val="006B48C2"/>
    <w:rsid w:val="006C119D"/>
    <w:rsid w:val="007327E3"/>
    <w:rsid w:val="007437D0"/>
    <w:rsid w:val="007A6B6B"/>
    <w:rsid w:val="007B45F9"/>
    <w:rsid w:val="007C12DE"/>
    <w:rsid w:val="007C2A6A"/>
    <w:rsid w:val="007C51BD"/>
    <w:rsid w:val="007C5EE2"/>
    <w:rsid w:val="007D58C3"/>
    <w:rsid w:val="007E551A"/>
    <w:rsid w:val="007F7F64"/>
    <w:rsid w:val="008166C0"/>
    <w:rsid w:val="0081795A"/>
    <w:rsid w:val="00824267"/>
    <w:rsid w:val="00824DD6"/>
    <w:rsid w:val="008255A3"/>
    <w:rsid w:val="00873995"/>
    <w:rsid w:val="008F6E95"/>
    <w:rsid w:val="00911E63"/>
    <w:rsid w:val="009203A2"/>
    <w:rsid w:val="00931DF6"/>
    <w:rsid w:val="0097041F"/>
    <w:rsid w:val="00997419"/>
    <w:rsid w:val="009A4084"/>
    <w:rsid w:val="009B0FF4"/>
    <w:rsid w:val="009F7DF8"/>
    <w:rsid w:val="00A01374"/>
    <w:rsid w:val="00A02F91"/>
    <w:rsid w:val="00A70ADB"/>
    <w:rsid w:val="00A83633"/>
    <w:rsid w:val="00AB0532"/>
    <w:rsid w:val="00AB5C8C"/>
    <w:rsid w:val="00AC5ECA"/>
    <w:rsid w:val="00AD4A7E"/>
    <w:rsid w:val="00AF7045"/>
    <w:rsid w:val="00AF7A88"/>
    <w:rsid w:val="00B30BA2"/>
    <w:rsid w:val="00B30DD8"/>
    <w:rsid w:val="00B32EC4"/>
    <w:rsid w:val="00B416A5"/>
    <w:rsid w:val="00B54A86"/>
    <w:rsid w:val="00B629F9"/>
    <w:rsid w:val="00BA2F8D"/>
    <w:rsid w:val="00BA59E2"/>
    <w:rsid w:val="00BA735C"/>
    <w:rsid w:val="00BB5075"/>
    <w:rsid w:val="00BC115B"/>
    <w:rsid w:val="00BD125B"/>
    <w:rsid w:val="00BF00CF"/>
    <w:rsid w:val="00BF709F"/>
    <w:rsid w:val="00C14385"/>
    <w:rsid w:val="00C14676"/>
    <w:rsid w:val="00C50D14"/>
    <w:rsid w:val="00C831C1"/>
    <w:rsid w:val="00C84B23"/>
    <w:rsid w:val="00C95F0A"/>
    <w:rsid w:val="00CA59C7"/>
    <w:rsid w:val="00CB0D80"/>
    <w:rsid w:val="00CB5895"/>
    <w:rsid w:val="00CB6DC4"/>
    <w:rsid w:val="00CC5374"/>
    <w:rsid w:val="00CE6F36"/>
    <w:rsid w:val="00D351A3"/>
    <w:rsid w:val="00D36A38"/>
    <w:rsid w:val="00D81B1B"/>
    <w:rsid w:val="00D968F8"/>
    <w:rsid w:val="00DA4039"/>
    <w:rsid w:val="00DD5679"/>
    <w:rsid w:val="00E0664F"/>
    <w:rsid w:val="00E15E9A"/>
    <w:rsid w:val="00E16E39"/>
    <w:rsid w:val="00E501DF"/>
    <w:rsid w:val="00E53A13"/>
    <w:rsid w:val="00E7723D"/>
    <w:rsid w:val="00EC187C"/>
    <w:rsid w:val="00ED6F5B"/>
    <w:rsid w:val="00EE0446"/>
    <w:rsid w:val="00F268E2"/>
    <w:rsid w:val="00F47EE7"/>
    <w:rsid w:val="00F82789"/>
    <w:rsid w:val="00F867E9"/>
    <w:rsid w:val="00F91054"/>
    <w:rsid w:val="00F9113B"/>
    <w:rsid w:val="00F978B5"/>
    <w:rsid w:val="00FA6C5B"/>
    <w:rsid w:val="00FE58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C4314"/>
  <w15:docId w15:val="{99E59A90-0DA6-44F3-B012-06698623D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6255D"/>
    <w:rPr>
      <w:rFonts w:ascii="Tahoma" w:hAnsi="Tahoma" w:cs="Tahoma"/>
      <w:sz w:val="16"/>
      <w:szCs w:val="16"/>
    </w:rPr>
  </w:style>
  <w:style w:type="character" w:customStyle="1" w:styleId="BalonMetniChar">
    <w:name w:val="Balon Metni Char"/>
    <w:basedOn w:val="VarsaylanParagrafYazTipi"/>
    <w:link w:val="BalonMetni"/>
    <w:uiPriority w:val="99"/>
    <w:semiHidden/>
    <w:rsid w:val="0026255D"/>
    <w:rPr>
      <w:rFonts w:ascii="Tahoma" w:hAnsi="Tahoma" w:cs="Tahoma"/>
      <w:sz w:val="16"/>
      <w:szCs w:val="16"/>
    </w:rPr>
  </w:style>
  <w:style w:type="paragraph" w:styleId="stBilgi">
    <w:name w:val="header"/>
    <w:basedOn w:val="Normal"/>
    <w:link w:val="stBilgiChar"/>
    <w:uiPriority w:val="99"/>
    <w:unhideWhenUsed/>
    <w:rsid w:val="0009572E"/>
    <w:pPr>
      <w:tabs>
        <w:tab w:val="center" w:pos="4536"/>
        <w:tab w:val="right" w:pos="9072"/>
      </w:tabs>
    </w:pPr>
  </w:style>
  <w:style w:type="character" w:customStyle="1" w:styleId="stBilgiChar">
    <w:name w:val="Üst Bilgi Char"/>
    <w:basedOn w:val="VarsaylanParagrafYazTipi"/>
    <w:link w:val="stBilgi"/>
    <w:uiPriority w:val="99"/>
    <w:rsid w:val="0009572E"/>
  </w:style>
  <w:style w:type="paragraph" w:styleId="AltBilgi">
    <w:name w:val="footer"/>
    <w:basedOn w:val="Normal"/>
    <w:link w:val="AltBilgiChar"/>
    <w:uiPriority w:val="99"/>
    <w:unhideWhenUsed/>
    <w:rsid w:val="0009572E"/>
    <w:pPr>
      <w:tabs>
        <w:tab w:val="center" w:pos="4536"/>
        <w:tab w:val="right" w:pos="9072"/>
      </w:tabs>
    </w:pPr>
  </w:style>
  <w:style w:type="character" w:customStyle="1" w:styleId="AltBilgiChar">
    <w:name w:val="Alt Bilgi Char"/>
    <w:basedOn w:val="VarsaylanParagrafYazTipi"/>
    <w:link w:val="AltBilgi"/>
    <w:uiPriority w:val="99"/>
    <w:rsid w:val="0009572E"/>
  </w:style>
  <w:style w:type="paragraph" w:styleId="ListeParagraf">
    <w:name w:val="List Paragraph"/>
    <w:basedOn w:val="Normal"/>
    <w:uiPriority w:val="34"/>
    <w:qFormat/>
    <w:rsid w:val="000B12D3"/>
    <w:pPr>
      <w:ind w:left="720"/>
      <w:contextualSpacing/>
    </w:pPr>
  </w:style>
  <w:style w:type="table" w:styleId="TabloKlavuzu">
    <w:name w:val="Table Grid"/>
    <w:basedOn w:val="NormalTablo"/>
    <w:uiPriority w:val="59"/>
    <w:rsid w:val="00A02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A1879"/>
    <w:rPr>
      <w:color w:val="0000FF" w:themeColor="hyperlink"/>
      <w:u w:val="single"/>
    </w:rPr>
  </w:style>
  <w:style w:type="character" w:styleId="zlenenKpr">
    <w:name w:val="FollowedHyperlink"/>
    <w:basedOn w:val="VarsaylanParagrafYazTipi"/>
    <w:uiPriority w:val="99"/>
    <w:semiHidden/>
    <w:unhideWhenUsed/>
    <w:rsid w:val="000B576A"/>
    <w:rPr>
      <w:color w:val="800080" w:themeColor="followedHyperlink"/>
      <w:u w:val="single"/>
    </w:rPr>
  </w:style>
  <w:style w:type="paragraph" w:customStyle="1" w:styleId="Default">
    <w:name w:val="Default"/>
    <w:rsid w:val="00407EE8"/>
    <w:pPr>
      <w:autoSpaceDE w:val="0"/>
      <w:autoSpaceDN w:val="0"/>
      <w:adjustRightInd w:val="0"/>
    </w:pPr>
    <w:rPr>
      <w:color w:val="000000"/>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vzuat.gov.tr/mevzuat?MevzuatNo=10127&amp;MevzuatTur=7&amp;MevzuatTertip=5" TargetMode="External"/><Relationship Id="rId18" Type="http://schemas.openxmlformats.org/officeDocument/2006/relationships/hyperlink" Target="https://uludag.edu.tr/tarlabitkileri" TargetMode="External"/><Relationship Id="rId26" Type="http://schemas.openxmlformats.org/officeDocument/2006/relationships/hyperlink" Target="https://uludag.edu.tr/dosyalar/personel/dosyalar/OGRETIM_UYESI_Atanma_Kriterleri/buu_ogretim_uyeligine_yukseltilme_ve_atanma_kriterleri_2023.pdf" TargetMode="External"/><Relationship Id="rId39" Type="http://schemas.openxmlformats.org/officeDocument/2006/relationships/hyperlink" Target="https://bilgipaketi.uludag.edu.tr/Programlar/Detay/721?AyID=31" TargetMode="External"/><Relationship Id="rId21" Type="http://schemas.openxmlformats.org/officeDocument/2006/relationships/hyperlink" Target="https://ogrotomasyon.uludag.edu.tr/Default.aspx" TargetMode="External"/><Relationship Id="rId34" Type="http://schemas.openxmlformats.org/officeDocument/2006/relationships/hyperlink" Target="https://uludag.edu.tr/tarlabitkileri/duyuru/view?id=26033&amp;title=2021-2022-egitim-ogretim-guz-donemi-" TargetMode="External"/><Relationship Id="rId42" Type="http://schemas.openxmlformats.org/officeDocument/2006/relationships/hyperlink" Target="https://bilgipaketi.uludag.edu.tr/Programlar/Detay/738?AyID=31" TargetMode="External"/><Relationship Id="rId47" Type="http://schemas.openxmlformats.org/officeDocument/2006/relationships/hyperlink" Target="https://view.officeapps.live.com/op/view.aspx?src=https%3A%2F%2Fuludag.edu.tr%2Fdosyalar%2Ftarlabitkileri%2Ftarla_bitkileri_bolumu.pptx&amp;wdOrigin=BROWSELINK" TargetMode="External"/><Relationship Id="rId50" Type="http://schemas.openxmlformats.org/officeDocument/2006/relationships/hyperlink" Target="https://uludag.edu.tr/dosyalar/personel/dosyalar/OGRETIM_UYESI_Atanma_Kriterleri/buu_ogretim_uyeligine_yukseltilme_ve_atanma_kriterleri_2023.pdf" TargetMode="External"/><Relationship Id="rId55" Type="http://schemas.openxmlformats.org/officeDocument/2006/relationships/image" Target="media/image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ludag.edu.tr/tarlabitkileri/konu/view?id=10925&amp;title=isveren-danisma-kurulu" TargetMode="External"/><Relationship Id="rId29" Type="http://schemas.openxmlformats.org/officeDocument/2006/relationships/hyperlink" Target="https://uludag.edu.tr/kalite/duyuru/view?id=18537&amp;title=aralik-2022-buu-memnuniyet-anketleri" TargetMode="External"/><Relationship Id="drId2" Type="http://schemas.openxmlformats.org/wordprocessingml/2006/fontTable" Target="fontTable0.xml"/><Relationship Id="rId11" Type="http://schemas.openxmlformats.org/officeDocument/2006/relationships/footer" Target="footer2.xml"/><Relationship Id="rId24" Type="http://schemas.openxmlformats.org/officeDocument/2006/relationships/hyperlink" Target="https://pbs.uludag.edu.tr/" TargetMode="External"/><Relationship Id="rId32" Type="http://schemas.openxmlformats.org/officeDocument/2006/relationships/hyperlink" Target="https://uludag.edu.tr/farabi" TargetMode="External"/><Relationship Id="rId37" Type="http://schemas.openxmlformats.org/officeDocument/2006/relationships/hyperlink" Target="https://bilgipaketi.uludag.edu.tr/Ders/Index/1329916" TargetMode="External"/><Relationship Id="rId40" Type="http://schemas.openxmlformats.org/officeDocument/2006/relationships/hyperlink" Target="https://bilgipaketi.uludag.edu.tr/Programlar/Detay/1045?AyID=31" TargetMode="External"/><Relationship Id="rId45" Type="http://schemas.openxmlformats.org/officeDocument/2006/relationships/hyperlink" Target="https://kms.kaysis.gov.tr/Home/Goster/167318?AspxAutoDetectCookieSupport=1" TargetMode="External"/><Relationship Id="rId53" Type="http://schemas.openxmlformats.org/officeDocument/2006/relationships/hyperlink" Target="https://www.tubitak.gov.tr/" TargetMode="External"/><Relationship Id="rId58" Type="http://schemas.openxmlformats.org/officeDocument/2006/relationships/hyperlink" Target="https://avesis.uludag.edu.tr/agoksoy"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uludag.edu.tr/kalite/konu/view?id=3509&amp;title=kalite-politikamiz" TargetMode="External"/><Relationship Id="rId14" Type="http://schemas.openxmlformats.org/officeDocument/2006/relationships/hyperlink" Target="https://uludag.edu.tr/tarlabitkileri/konu/view?id=10921&amp;title=yonetim" TargetMode="External"/><Relationship Id="rId22" Type="http://schemas.openxmlformats.org/officeDocument/2006/relationships/hyperlink" Target="https://avesis.uludag.edu.tr/" TargetMode="External"/><Relationship Id="rId27" Type="http://schemas.openxmlformats.org/officeDocument/2006/relationships/hyperlink" Target="https://uludag.edu.tr/ziraat" TargetMode="External"/><Relationship Id="rId30" Type="http://schemas.openxmlformats.org/officeDocument/2006/relationships/hyperlink" Target="https://uludag.edu.tr/tarlabitkileri/duyuru/view?id=26033&amp;title=2021-2022-egitim-ogretim-guz-donemi-ders-anketleri" TargetMode="External"/><Relationship Id="rId35" Type="http://schemas.openxmlformats.org/officeDocument/2006/relationships/hyperlink" Target="https://bilgipaketi.uludag.edu.tr/Programlar/Detay/1045?AyID=31" TargetMode="External"/><Relationship Id="rId43" Type="http://schemas.openxmlformats.org/officeDocument/2006/relationships/hyperlink" Target="https://kms.kaysis.gov.tr/Home/Goster/167318?AspxAutoDetectCookieSupport=1" TargetMode="External"/><Relationship Id="rId48" Type="http://schemas.openxmlformats.org/officeDocument/2006/relationships/hyperlink" Target="https://uludag.edu.tr/saglikkultur" TargetMode="External"/><Relationship Id="rId56" Type="http://schemas.openxmlformats.org/officeDocument/2006/relationships/oleObject" Target="embeddings/oleObject1.bin"/><Relationship Id="rId8" Type="http://schemas.openxmlformats.org/officeDocument/2006/relationships/image" Target="media/image1.wmf"/><Relationship Id="rId51" Type="http://schemas.openxmlformats.org/officeDocument/2006/relationships/hyperlink" Target="https://uludag.edu.tr/tarlabitkileri/duyuru/view?id=26033&amp;title=2021-2022-egitim-ogretim-guz-donemi-ders-anketleri" TargetMode="External"/><Relationship Id="rId3" Type="http://schemas.openxmlformats.org/officeDocument/2006/relationships/styles" Target="styles.xml"/><Relationship Id="rId12" Type="http://schemas.openxmlformats.org/officeDocument/2006/relationships/hyperlink" Target="https://uludag.edu.tr/tarlabitkileri" TargetMode="External"/><Relationship Id="rId17" Type="http://schemas.openxmlformats.org/officeDocument/2006/relationships/hyperlink" Target="https://uludag.edu.tr/tarlabitkileri/konu/view?id=10927&amp;title=mezunlar-danisma-kurulu" TargetMode="External"/><Relationship Id="rId25" Type="http://schemas.openxmlformats.org/officeDocument/2006/relationships/hyperlink" Target="https://ekutuphane.uludag.edu.tr/vetisbt/" TargetMode="External"/><Relationship Id="rId33" Type="http://schemas.openxmlformats.org/officeDocument/2006/relationships/hyperlink" Target="https://uludag.edu.tr/mevlana" TargetMode="External"/><Relationship Id="rId38" Type="http://schemas.openxmlformats.org/officeDocument/2006/relationships/hyperlink" Target="https://bilgipaketi.uludag.edu.tr/Programlar/Detay/1045?AyID=31" TargetMode="External"/><Relationship Id="rId46" Type="http://schemas.openxmlformats.org/officeDocument/2006/relationships/hyperlink" Target="https://kms.kaysis.gov.tr/Home/Goster/163365" TargetMode="External"/><Relationship Id="rId59" Type="http://schemas.openxmlformats.org/officeDocument/2006/relationships/footer" Target="footer3.xml"/><Relationship Id="rId20" Type="http://schemas.openxmlformats.org/officeDocument/2006/relationships/hyperlink" Target="https://uludag.edu.tr/dosyalar/sgdb/204.pdf" TargetMode="External"/><Relationship Id="rId41" Type="http://schemas.openxmlformats.org/officeDocument/2006/relationships/hyperlink" Target="https://bilgipaketi.uludag.edu.tr/Programlar/Detay/721?AyID=31" TargetMode="External"/><Relationship Id="rId54" Type="http://schemas.openxmlformats.org/officeDocument/2006/relationships/hyperlink" Target="https://uludag.edu.tr/fenbilimler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ludag.edu.tr/tarlabitkileri/konu/view?id=10923&amp;title=bolum-kurulu" TargetMode="External"/><Relationship Id="rId23" Type="http://schemas.openxmlformats.org/officeDocument/2006/relationships/hyperlink" Target="https://ukey.uludag.edu.tr/p!WVFGX10oBHxdUlVIFSAuWzFHVilaIEANeylbNURXVGRVVlEtKxQ!/" TargetMode="External"/><Relationship Id="rId28" Type="http://schemas.openxmlformats.org/officeDocument/2006/relationships/hyperlink" Target="https://uludag.edu.tr/tarlabitkileri" TargetMode="External"/><Relationship Id="rId36" Type="http://schemas.openxmlformats.org/officeDocument/2006/relationships/hyperlink" Target="https://bilgipaketi.uludag.edu.tr/Programlar/Detay/1045?AyID=31" TargetMode="External"/><Relationship Id="rId49" Type="http://schemas.openxmlformats.org/officeDocument/2006/relationships/hyperlink" Target="https://view.officeapps.live.com/op/view.aspx?src=https%3A%2F%2Fuludag.edu.tr%2Fdosyalar%2Ftarlabitkileri%2Ftarla_bitkileri_bolumu.pptx&amp;wdOrigin=BROWSELINK" TargetMode="External"/><Relationship Id="rId57" Type="http://schemas.openxmlformats.org/officeDocument/2006/relationships/hyperlink" Target="https://avesis.uludag.edu.tr/" TargetMode="External"/><Relationship Id="rId10" Type="http://schemas.openxmlformats.org/officeDocument/2006/relationships/footer" Target="footer1.xml"/><Relationship Id="rId31" Type="http://schemas.openxmlformats.org/officeDocument/2006/relationships/hyperlink" Target="https://uludag.edu.tr/erasmus" TargetMode="External"/><Relationship Id="rId44" Type="http://schemas.openxmlformats.org/officeDocument/2006/relationships/hyperlink" Target="https://kms.kaysis.gov.tr/Home/Goster/163365" TargetMode="External"/><Relationship Id="rId52" Type="http://schemas.openxmlformats.org/officeDocument/2006/relationships/hyperlink" Target="https://uludag.edu.tr/bap"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4A3FB-7B86-4CB2-9819-7EC95A494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Pages>
  <Words>9882</Words>
  <Characters>56330</Characters>
  <Application>Microsoft Office Word</Application>
  <DocSecurity>0</DocSecurity>
  <Lines>469</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User7</cp:lastModifiedBy>
  <cp:revision>15</cp:revision>
  <dcterms:created xsi:type="dcterms:W3CDTF">2024-01-16T06:12:00Z</dcterms:created>
  <dcterms:modified xsi:type="dcterms:W3CDTF">2024-01-18T10:35:00Z</dcterms:modified>
</cp:coreProperties>
</file>