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4"/>
        <w:gridCol w:w="3300"/>
        <w:gridCol w:w="9210"/>
        <w:gridCol w:w="36"/>
      </w:tblGrid>
      <w:tr w:rsidR="00F024E8" w:rsidRPr="00F024E8" w:rsidTr="00F024E8">
        <w:trPr>
          <w:gridAfter w:val="1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BB16FD" w:rsidP="00F024E8">
            <w:pPr>
              <w:spacing w:after="15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 wp14:anchorId="74577711" wp14:editId="5A7FAE5A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86360</wp:posOffset>
                  </wp:positionV>
                  <wp:extent cx="1080000" cy="1080000"/>
                  <wp:effectExtent l="0" t="0" r="6350" b="6350"/>
                  <wp:wrapNone/>
                  <wp:docPr id="1" name="Resim 1" descr="https://www.uludag.edu.tr/logolar/uu_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uludag.edu.tr/logolar/uu_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T.C.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BURSA ULUDAĞ ÜNİVERSİTESİ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sz w:val="42"/>
                <w:szCs w:val="42"/>
                <w:lang w:eastAsia="tr-TR"/>
              </w:rPr>
              <w:t>SOSYAL BİLİMLER ENSTİTÜSÜ</w:t>
            </w:r>
            <w:r w:rsidR="00F024E8"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="00F024E8" w:rsidRPr="00F024E8">
              <w:rPr>
                <w:rFonts w:ascii="Helvetica" w:eastAsia="Times New Roman" w:hAnsi="Helvetica" w:cs="Helvetica"/>
                <w:b/>
                <w:bCs/>
                <w:sz w:val="60"/>
                <w:szCs w:val="60"/>
                <w:lang w:eastAsia="tr-TR"/>
              </w:rPr>
              <w:t>PERSONEL VERİ GİRİŞ YETKİ LİSTESİ</w:t>
            </w:r>
          </w:p>
        </w:tc>
      </w:tr>
      <w:tr w:rsidR="00F024E8" w:rsidRPr="00F024E8" w:rsidTr="00F024E8">
        <w:trPr>
          <w:gridAfter w:val="1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AD SOYAD</w:t>
            </w:r>
          </w:p>
        </w:tc>
        <w:tc>
          <w:tcPr>
            <w:tcW w:w="33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KADRO UNVANI</w:t>
            </w:r>
          </w:p>
        </w:tc>
        <w:tc>
          <w:tcPr>
            <w:tcW w:w="9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OTOMASYON / YETKİLER</w:t>
            </w: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Müdürü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Sezgin KAYA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Profesör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Müdürü</w:t>
            </w:r>
          </w:p>
          <w:p w:rsidR="00F024E8" w:rsidRP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</w:t>
            </w:r>
            <w:r w:rsidR="00BB16FD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o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masyonu; (okuma ve onay)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Müdür Yardımcısı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Şenol BAŞTÜRK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34750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Hacer KARABAĞ ARSLAN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Doçent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Yönetici </w:t>
            </w:r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Unvanı : Enstitü</w:t>
            </w:r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Müdür Yardımcısı</w:t>
            </w:r>
          </w:p>
          <w:p w:rsidR="00F024E8" w:rsidRPr="00F024E8" w:rsidRDefault="00BB16FD" w:rsidP="00F024E8">
            <w:pPr>
              <w:spacing w:after="15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 birim amiri (okuma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Enstitü Sekreteri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Vesile SÜLÜN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Enstitü Sekreteri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birim amiri (okuma, yazma ve onay)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okuma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Stratejik Plan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SGB.net;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lastRenderedPageBreak/>
              <w:t>KBS;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İç Kontrol Sistemi Otomasyonu;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Personel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DE55BC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Azime BAŞAK ABYTEKİN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066D2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Personel Otomasyonu;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HİTAP;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Öğrenci İşleri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Aynur YÖRÜMÜŞ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411EB0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Nuray KARAŞAHİN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64646F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64646F">
              <w:rPr>
                <w:rFonts w:ascii="Helvetica" w:hAnsi="Helvetica" w:cs="Helvetica"/>
              </w:rPr>
              <w:t>TUĞÇE GÜZELSÖZLÜ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İsmail ACAR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Nurdan NAMLI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9C3C89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Bekir BAKAR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Memur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Öğrenci Otomasyonu; (görme ve yazma)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Mali İşler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(okuma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E-bütçe;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KBS;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E-SGK;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Telnet; görme ve yazma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  <w:t>EKAP; görme ve yazma</w:t>
            </w:r>
          </w:p>
          <w:p w:rsidR="0064646F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lastRenderedPageBreak/>
              <w:t>Müdür Sekreterliği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Azime BAŞAK BAYTEKİN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Evrak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Neşe GÜLŞEN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64646F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 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Taşınır Kayıt Kontrol Servisi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Serap ÜVVÜT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Büro Destek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br/>
            </w:r>
            <w:proofErr w:type="spellStart"/>
            <w:proofErr w:type="gramStart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SGB;Standart</w:t>
            </w:r>
            <w:proofErr w:type="spellEnd"/>
            <w:proofErr w:type="gramEnd"/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 xml:space="preserve"> kullanıcısı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Yazı İşleri Servisi</w:t>
            </w:r>
          </w:p>
        </w:tc>
      </w:tr>
      <w:tr w:rsidR="0064646F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bookmarkStart w:id="0" w:name="_GoBack"/>
            <w:bookmarkEnd w:id="0"/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Meral CEYHUN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Bilgisayar İşletmeni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4646F" w:rsidRPr="00F024E8" w:rsidRDefault="00C745F5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UDOS; standart kullanıcı (görme ve yazma)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64646F" w:rsidRPr="00F024E8" w:rsidRDefault="0064646F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66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b/>
                <w:bCs/>
                <w:sz w:val="27"/>
                <w:szCs w:val="27"/>
                <w:lang w:eastAsia="tr-TR"/>
              </w:rPr>
              <w:t>Destek Hizmetleri</w:t>
            </w: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Sedat BAYAR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F024E8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Muharrem YILDIZ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424BD6" w:rsidRPr="00F024E8" w:rsidTr="00F024E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424BD6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Şeyda Aleyna ÇARKANAT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  <w:r w:rsidRPr="00F024E8"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  <w:t>Temizlik Personeli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BD6" w:rsidRPr="00F024E8" w:rsidRDefault="00424BD6" w:rsidP="00F02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:rsidR="00F024E8" w:rsidRPr="00F024E8" w:rsidRDefault="00F024E8" w:rsidP="00F024E8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</w:pPr>
      <w:r w:rsidRPr="00F024E8">
        <w:rPr>
          <w:rFonts w:ascii="Helvetica" w:eastAsia="Times New Roman" w:hAnsi="Helvetica" w:cs="Helvetica"/>
          <w:color w:val="333333"/>
          <w:sz w:val="21"/>
          <w:szCs w:val="21"/>
          <w:lang w:eastAsia="tr-TR"/>
        </w:rPr>
        <w:t> </w:t>
      </w:r>
    </w:p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F024E8" w:rsidRPr="00F024E8" w:rsidTr="00F024E8">
        <w:trPr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F024E8" w:rsidRPr="00F024E8" w:rsidRDefault="00F024E8" w:rsidP="00F024E8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tr-TR"/>
              </w:rPr>
            </w:pPr>
          </w:p>
        </w:tc>
      </w:tr>
    </w:tbl>
    <w:p w:rsidR="00917FCE" w:rsidRDefault="00917FCE"/>
    <w:sectPr w:rsidR="00917FCE" w:rsidSect="00F024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A0"/>
    <w:rsid w:val="00066D20"/>
    <w:rsid w:val="0032372C"/>
    <w:rsid w:val="00347505"/>
    <w:rsid w:val="00411EB0"/>
    <w:rsid w:val="00424BD6"/>
    <w:rsid w:val="00514A57"/>
    <w:rsid w:val="00535C1F"/>
    <w:rsid w:val="0064646F"/>
    <w:rsid w:val="007536A0"/>
    <w:rsid w:val="00917FCE"/>
    <w:rsid w:val="0097240C"/>
    <w:rsid w:val="009C3C89"/>
    <w:rsid w:val="00AE67B7"/>
    <w:rsid w:val="00BB16FD"/>
    <w:rsid w:val="00C745F5"/>
    <w:rsid w:val="00C8120A"/>
    <w:rsid w:val="00CD2467"/>
    <w:rsid w:val="00DE55BC"/>
    <w:rsid w:val="00F0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11C81"/>
  <w15:docId w15:val="{1180A7A0-31EA-4573-A6EC-B1D4E74C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024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yle3">
    <w:name w:val="style3"/>
    <w:basedOn w:val="VarsaylanParagrafYazTipi"/>
    <w:rsid w:val="00F024E8"/>
  </w:style>
  <w:style w:type="character" w:customStyle="1" w:styleId="style4">
    <w:name w:val="style4"/>
    <w:basedOn w:val="VarsaylanParagrafYazTipi"/>
    <w:rsid w:val="00F024E8"/>
  </w:style>
  <w:style w:type="character" w:styleId="Gl">
    <w:name w:val="Strong"/>
    <w:basedOn w:val="VarsaylanParagrafYazTipi"/>
    <w:uiPriority w:val="22"/>
    <w:qFormat/>
    <w:rsid w:val="00F024E8"/>
    <w:rPr>
      <w:b/>
      <w:bCs/>
    </w:rPr>
  </w:style>
  <w:style w:type="character" w:customStyle="1" w:styleId="style7">
    <w:name w:val="style7"/>
    <w:basedOn w:val="VarsaylanParagrafYazTipi"/>
    <w:rsid w:val="00F024E8"/>
  </w:style>
  <w:style w:type="paragraph" w:styleId="BalonMetni">
    <w:name w:val="Balloon Text"/>
    <w:basedOn w:val="Normal"/>
    <w:link w:val="BalonMetniChar"/>
    <w:uiPriority w:val="99"/>
    <w:semiHidden/>
    <w:unhideWhenUsed/>
    <w:rsid w:val="00BB1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16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0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2</cp:revision>
  <cp:lastPrinted>2024-01-31T11:23:00Z</cp:lastPrinted>
  <dcterms:created xsi:type="dcterms:W3CDTF">2024-09-10T13:15:00Z</dcterms:created>
  <dcterms:modified xsi:type="dcterms:W3CDTF">2024-09-10T13:15:00Z</dcterms:modified>
</cp:coreProperties>
</file>