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9B0" w:rsidRPr="00C85395" w:rsidRDefault="005B49B0" w:rsidP="00682717">
      <w:pPr>
        <w:tabs>
          <w:tab w:val="left" w:pos="709"/>
        </w:tabs>
        <w:spacing w:after="0"/>
        <w:jc w:val="center"/>
        <w:rPr>
          <w:rFonts w:ascii="Times New Roman" w:eastAsia="Times New Roman" w:hAnsi="Times New Roman" w:cs="Times New Roman"/>
          <w:b/>
          <w:noProof/>
          <w:color w:val="000000" w:themeColor="text1"/>
        </w:rPr>
      </w:pPr>
    </w:p>
    <w:p w:rsidR="00682717" w:rsidRPr="00C85395" w:rsidRDefault="00005E80" w:rsidP="00682717">
      <w:pPr>
        <w:tabs>
          <w:tab w:val="left" w:pos="709"/>
        </w:tabs>
        <w:spacing w:after="0"/>
        <w:jc w:val="center"/>
        <w:rPr>
          <w:rFonts w:ascii="Times New Roman" w:eastAsia="Times New Roman" w:hAnsi="Times New Roman" w:cs="Times New Roman"/>
          <w:b/>
          <w:noProof/>
          <w:color w:val="000000" w:themeColor="text1"/>
        </w:rPr>
      </w:pPr>
      <w:r>
        <w:rPr>
          <w:noProof/>
          <w:lang w:eastAsia="tr-TR"/>
        </w:rPr>
        <w:drawing>
          <wp:anchor distT="0" distB="0" distL="114300" distR="114300" simplePos="0" relativeHeight="251659264" behindDoc="0" locked="0" layoutInCell="1" allowOverlap="1" wp14:anchorId="0683651D" wp14:editId="79CACDB7">
            <wp:simplePos x="0" y="0"/>
            <wp:positionH relativeFrom="column">
              <wp:posOffset>156845</wp:posOffset>
            </wp:positionH>
            <wp:positionV relativeFrom="paragraph">
              <wp:posOffset>11430</wp:posOffset>
            </wp:positionV>
            <wp:extent cx="1022400" cy="1022400"/>
            <wp:effectExtent l="0" t="0" r="6350" b="6350"/>
            <wp:wrapNone/>
            <wp:docPr id="3" name="Resim 3" descr="https://www.uludag.edu.tr/logolar/uurenks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uludag.edu.tr/logolar/uurenksiz.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2400" cy="1022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tr-TR"/>
        </w:rPr>
        <w:drawing>
          <wp:anchor distT="0" distB="0" distL="114300" distR="114300" simplePos="0" relativeHeight="251658240" behindDoc="0" locked="0" layoutInCell="1" allowOverlap="1" wp14:anchorId="5DB456FE" wp14:editId="6A7A256A">
            <wp:simplePos x="0" y="0"/>
            <wp:positionH relativeFrom="column">
              <wp:posOffset>5071745</wp:posOffset>
            </wp:positionH>
            <wp:positionV relativeFrom="paragraph">
              <wp:posOffset>11430</wp:posOffset>
            </wp:positionV>
            <wp:extent cx="1022400" cy="1022400"/>
            <wp:effectExtent l="0" t="0" r="6350" b="6350"/>
            <wp:wrapNone/>
            <wp:docPr id="2" name="Resim 2" descr="https://www.uludag.edu.tr/dosyalar/shmyo/logo/2018-19/4_saglikhiz_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uludag.edu.tr/dosyalar/shmyo/logo/2018-19/4_saglikhiz_s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2400" cy="102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75997" w:rsidRPr="00C85395">
        <w:rPr>
          <w:rFonts w:ascii="Times New Roman" w:eastAsia="Times New Roman" w:hAnsi="Times New Roman" w:cs="Times New Roman"/>
          <w:b/>
          <w:noProof/>
          <w:color w:val="000000" w:themeColor="text1"/>
        </w:rPr>
        <w:t>T.C.</w:t>
      </w:r>
    </w:p>
    <w:p w:rsidR="00682717" w:rsidRPr="00C85395" w:rsidRDefault="005F11EE" w:rsidP="0012595F">
      <w:pPr>
        <w:tabs>
          <w:tab w:val="left" w:pos="709"/>
        </w:tabs>
        <w:spacing w:after="0"/>
        <w:jc w:val="center"/>
        <w:rPr>
          <w:rFonts w:ascii="Times New Roman" w:eastAsia="Times New Roman" w:hAnsi="Times New Roman" w:cs="Times New Roman"/>
          <w:b/>
          <w:noProof/>
          <w:color w:val="000000" w:themeColor="text1"/>
        </w:rPr>
      </w:pPr>
      <w:r w:rsidRPr="00C85395">
        <w:rPr>
          <w:rFonts w:ascii="Times New Roman" w:eastAsia="Times New Roman" w:hAnsi="Times New Roman" w:cs="Times New Roman"/>
          <w:b/>
          <w:noProof/>
          <w:color w:val="000000" w:themeColor="text1"/>
        </w:rPr>
        <w:t xml:space="preserve">BURSA ULUDAĞ ÜNİVERSİTESİ </w:t>
      </w:r>
    </w:p>
    <w:p w:rsidR="005F11EE" w:rsidRPr="00C85395" w:rsidRDefault="005F11EE" w:rsidP="0012595F">
      <w:pPr>
        <w:tabs>
          <w:tab w:val="left" w:pos="709"/>
        </w:tabs>
        <w:spacing w:after="0"/>
        <w:jc w:val="center"/>
        <w:rPr>
          <w:rFonts w:ascii="Times New Roman" w:eastAsia="Times New Roman" w:hAnsi="Times New Roman" w:cs="Times New Roman"/>
          <w:b/>
          <w:noProof/>
          <w:color w:val="000000" w:themeColor="text1"/>
        </w:rPr>
      </w:pPr>
      <w:r w:rsidRPr="00C85395">
        <w:rPr>
          <w:rFonts w:ascii="Times New Roman" w:eastAsia="Times New Roman" w:hAnsi="Times New Roman" w:cs="Times New Roman"/>
          <w:b/>
          <w:noProof/>
          <w:color w:val="000000" w:themeColor="text1"/>
        </w:rPr>
        <w:t xml:space="preserve">SAĞLIK </w:t>
      </w:r>
      <w:r w:rsidR="00FA5E7A" w:rsidRPr="00C85395">
        <w:rPr>
          <w:rFonts w:ascii="Times New Roman" w:eastAsia="Times New Roman" w:hAnsi="Times New Roman" w:cs="Times New Roman"/>
          <w:b/>
          <w:noProof/>
          <w:color w:val="000000" w:themeColor="text1"/>
        </w:rPr>
        <w:t>HİZMETLERİ MESLEK YÜKSEKOKULU</w:t>
      </w:r>
    </w:p>
    <w:p w:rsidR="00B479BF" w:rsidRPr="00C85395" w:rsidRDefault="00FA5E7A" w:rsidP="00682717">
      <w:pPr>
        <w:spacing w:after="0" w:line="240" w:lineRule="auto"/>
        <w:jc w:val="center"/>
        <w:rPr>
          <w:rFonts w:ascii="Times New Roman" w:eastAsia="Arial Unicode MS" w:hAnsi="Times New Roman" w:cs="Times New Roman"/>
          <w:b/>
          <w:color w:val="000000" w:themeColor="text1"/>
          <w:lang w:eastAsia="tr-TR"/>
        </w:rPr>
      </w:pPr>
      <w:r w:rsidRPr="00C85395">
        <w:rPr>
          <w:rFonts w:ascii="Times New Roman" w:eastAsia="Arial Unicode MS" w:hAnsi="Times New Roman" w:cs="Times New Roman"/>
          <w:b/>
          <w:color w:val="000000" w:themeColor="text1"/>
          <w:lang w:eastAsia="tr-TR"/>
        </w:rPr>
        <w:t xml:space="preserve">İŞLETMELERDE </w:t>
      </w:r>
      <w:r w:rsidR="008B5322" w:rsidRPr="00C85395">
        <w:rPr>
          <w:rFonts w:ascii="Times New Roman" w:eastAsia="Arial Unicode MS" w:hAnsi="Times New Roman" w:cs="Times New Roman"/>
          <w:b/>
          <w:color w:val="000000" w:themeColor="text1"/>
          <w:lang w:eastAsia="tr-TR"/>
        </w:rPr>
        <w:t>ZORUNLU STAJ SÖZLEŞMESİ</w:t>
      </w:r>
    </w:p>
    <w:p w:rsidR="00682717" w:rsidRPr="00C85395" w:rsidRDefault="00682717" w:rsidP="00682717">
      <w:pPr>
        <w:spacing w:after="0" w:line="240" w:lineRule="auto"/>
        <w:jc w:val="center"/>
        <w:rPr>
          <w:rFonts w:ascii="Times New Roman" w:eastAsia="Arial Unicode MS" w:hAnsi="Times New Roman" w:cs="Times New Roman"/>
          <w:color w:val="000000" w:themeColor="text1"/>
          <w:lang w:eastAsia="tr-TR"/>
        </w:rPr>
      </w:pPr>
      <w:r w:rsidRPr="00C85395">
        <w:rPr>
          <w:rFonts w:ascii="Times New Roman" w:eastAsia="Arial Unicode MS" w:hAnsi="Times New Roman" w:cs="Times New Roman"/>
          <w:b/>
          <w:color w:val="000000" w:themeColor="text1"/>
          <w:lang w:eastAsia="tr-TR"/>
        </w:rPr>
        <w:t xml:space="preserve"> </w:t>
      </w:r>
    </w:p>
    <w:p w:rsidR="00961E5E" w:rsidRPr="00C85395" w:rsidRDefault="00961E5E" w:rsidP="00682717">
      <w:pPr>
        <w:spacing w:after="0"/>
        <w:jc w:val="center"/>
        <w:rPr>
          <w:rFonts w:ascii="Times New Roman" w:eastAsia="Arial Unicode MS" w:hAnsi="Times New Roman" w:cs="Times New Roman"/>
          <w:b/>
          <w:color w:val="000000" w:themeColor="text1"/>
          <w:w w:val="101"/>
          <w:sz w:val="20"/>
          <w:szCs w:val="20"/>
          <w:lang w:eastAsia="tr-TR"/>
        </w:rPr>
      </w:pPr>
    </w:p>
    <w:p w:rsidR="00682717" w:rsidRPr="00C85395" w:rsidRDefault="00682717" w:rsidP="00682717">
      <w:pPr>
        <w:spacing w:after="0"/>
        <w:jc w:val="center"/>
        <w:rPr>
          <w:rFonts w:ascii="Times New Roman" w:eastAsia="Arial Unicode MS" w:hAnsi="Times New Roman" w:cs="Times New Roman"/>
          <w:b/>
          <w:color w:val="000000" w:themeColor="text1"/>
          <w:w w:val="101"/>
          <w:sz w:val="20"/>
          <w:szCs w:val="20"/>
          <w:lang w:eastAsia="tr-TR"/>
        </w:rPr>
      </w:pPr>
      <w:r w:rsidRPr="00C85395">
        <w:rPr>
          <w:rFonts w:ascii="Times New Roman" w:eastAsia="Arial Unicode MS" w:hAnsi="Times New Roman" w:cs="Times New Roman"/>
          <w:b/>
          <w:color w:val="000000" w:themeColor="text1"/>
          <w:w w:val="101"/>
          <w:sz w:val="20"/>
          <w:szCs w:val="20"/>
          <w:lang w:eastAsia="tr-TR"/>
        </w:rPr>
        <w:t>GENEL HÜKÜMLER</w:t>
      </w:r>
    </w:p>
    <w:p w:rsidR="00682717" w:rsidRPr="00C85395" w:rsidRDefault="00682717" w:rsidP="00682717">
      <w:pPr>
        <w:spacing w:after="0"/>
        <w:jc w:val="center"/>
        <w:rPr>
          <w:rFonts w:ascii="Times New Roman" w:eastAsia="Arial Unicode MS" w:hAnsi="Times New Roman" w:cs="Times New Roman"/>
          <w:b/>
          <w:color w:val="000000" w:themeColor="text1"/>
          <w:w w:val="101"/>
          <w:sz w:val="20"/>
          <w:szCs w:val="20"/>
          <w:lang w:eastAsia="tr-TR"/>
        </w:rPr>
      </w:pPr>
    </w:p>
    <w:p w:rsidR="00CD6317" w:rsidRPr="00C85395" w:rsidRDefault="00CD6317" w:rsidP="00A5771B">
      <w:pPr>
        <w:pStyle w:val="ListeParagraf"/>
        <w:ind w:left="0" w:right="283" w:firstLine="567"/>
        <w:jc w:val="both"/>
        <w:rPr>
          <w:rFonts w:ascii="Times New Roman" w:hAnsi="Times New Roman" w:cs="Times New Roman"/>
          <w:b/>
          <w:color w:val="000000" w:themeColor="text1"/>
          <w:sz w:val="20"/>
          <w:szCs w:val="20"/>
          <w:lang w:eastAsia="tr-TR"/>
        </w:rPr>
      </w:pPr>
      <w:r w:rsidRPr="00C85395">
        <w:rPr>
          <w:rFonts w:ascii="Times New Roman" w:hAnsi="Times New Roman" w:cs="Times New Roman"/>
          <w:b/>
          <w:color w:val="000000" w:themeColor="text1"/>
          <w:sz w:val="20"/>
          <w:szCs w:val="20"/>
          <w:lang w:eastAsia="tr-TR"/>
        </w:rPr>
        <w:t>Dayanak</w:t>
      </w:r>
    </w:p>
    <w:p w:rsidR="00B479BF" w:rsidRPr="00C85395" w:rsidRDefault="00A5771B" w:rsidP="00A5771B">
      <w:pPr>
        <w:pStyle w:val="ListeParagraf"/>
        <w:ind w:left="0" w:right="283" w:firstLine="567"/>
        <w:jc w:val="both"/>
        <w:rPr>
          <w:rFonts w:ascii="Times New Roman" w:hAnsi="Times New Roman" w:cs="Times New Roman"/>
          <w:color w:val="000000" w:themeColor="text1"/>
          <w:sz w:val="20"/>
          <w:szCs w:val="20"/>
          <w:lang w:eastAsia="tr-TR"/>
        </w:rPr>
      </w:pPr>
      <w:r w:rsidRPr="00C85395">
        <w:rPr>
          <w:rFonts w:ascii="Times New Roman" w:hAnsi="Times New Roman" w:cs="Times New Roman"/>
          <w:b/>
          <w:color w:val="000000" w:themeColor="text1"/>
          <w:sz w:val="20"/>
          <w:szCs w:val="20"/>
          <w:lang w:eastAsia="tr-TR"/>
        </w:rPr>
        <w:t>MADDE</w:t>
      </w:r>
      <w:r w:rsidR="00682717" w:rsidRPr="00C85395">
        <w:rPr>
          <w:rFonts w:ascii="Times New Roman" w:hAnsi="Times New Roman" w:cs="Times New Roman"/>
          <w:b/>
          <w:color w:val="000000" w:themeColor="text1"/>
          <w:sz w:val="20"/>
          <w:szCs w:val="20"/>
          <w:lang w:eastAsia="tr-TR"/>
        </w:rPr>
        <w:t xml:space="preserve"> 1</w:t>
      </w:r>
      <w:r w:rsidR="00682717" w:rsidRPr="00C85395">
        <w:rPr>
          <w:rFonts w:ascii="Times New Roman" w:hAnsi="Times New Roman" w:cs="Times New Roman"/>
          <w:color w:val="000000" w:themeColor="text1"/>
          <w:sz w:val="20"/>
          <w:szCs w:val="20"/>
          <w:lang w:eastAsia="tr-TR"/>
        </w:rPr>
        <w:t>-</w:t>
      </w:r>
      <w:r w:rsidR="00B479BF" w:rsidRPr="00C85395">
        <w:rPr>
          <w:rFonts w:ascii="Times New Roman" w:hAnsi="Times New Roman" w:cs="Times New Roman"/>
          <w:color w:val="000000" w:themeColor="text1"/>
          <w:sz w:val="20"/>
          <w:szCs w:val="20"/>
          <w:lang w:eastAsia="tr-TR"/>
        </w:rPr>
        <w:t xml:space="preserve"> Bu </w:t>
      </w:r>
      <w:r w:rsidR="00660D77" w:rsidRPr="00C85395">
        <w:rPr>
          <w:rFonts w:ascii="Times New Roman" w:hAnsi="Times New Roman" w:cs="Times New Roman"/>
          <w:color w:val="000000" w:themeColor="text1"/>
          <w:sz w:val="20"/>
          <w:szCs w:val="20"/>
          <w:lang w:eastAsia="tr-TR"/>
        </w:rPr>
        <w:t>sözleşme</w:t>
      </w:r>
      <w:r w:rsidR="00B479BF" w:rsidRPr="00C85395">
        <w:rPr>
          <w:rFonts w:ascii="Times New Roman" w:hAnsi="Times New Roman" w:cs="Times New Roman"/>
          <w:color w:val="000000" w:themeColor="text1"/>
          <w:sz w:val="20"/>
          <w:szCs w:val="20"/>
          <w:lang w:eastAsia="tr-TR"/>
        </w:rPr>
        <w:t>;</w:t>
      </w:r>
      <w:r w:rsidR="001719F3" w:rsidRPr="00C85395">
        <w:rPr>
          <w:rFonts w:ascii="Times New Roman" w:hAnsi="Times New Roman" w:cs="Times New Roman"/>
          <w:color w:val="000000" w:themeColor="text1"/>
          <w:sz w:val="20"/>
          <w:szCs w:val="20"/>
          <w:lang w:eastAsia="tr-TR"/>
        </w:rPr>
        <w:t xml:space="preserve"> </w:t>
      </w:r>
      <w:r w:rsidR="00682717" w:rsidRPr="00C85395">
        <w:rPr>
          <w:rFonts w:ascii="Times New Roman" w:hAnsi="Times New Roman" w:cs="Times New Roman"/>
          <w:color w:val="000000" w:themeColor="text1"/>
          <w:sz w:val="20"/>
          <w:szCs w:val="20"/>
          <w:lang w:eastAsia="tr-TR"/>
        </w:rPr>
        <w:t xml:space="preserve">3308 </w:t>
      </w:r>
      <w:r w:rsidR="006D6E9D" w:rsidRPr="00C85395">
        <w:rPr>
          <w:rFonts w:ascii="Times New Roman" w:hAnsi="Times New Roman" w:cs="Times New Roman"/>
          <w:color w:val="000000" w:themeColor="text1"/>
          <w:sz w:val="20"/>
          <w:szCs w:val="20"/>
          <w:lang w:eastAsia="tr-TR"/>
        </w:rPr>
        <w:t>S</w:t>
      </w:r>
      <w:r w:rsidR="003817E3" w:rsidRPr="00C85395">
        <w:rPr>
          <w:rFonts w:ascii="Times New Roman" w:hAnsi="Times New Roman" w:cs="Times New Roman"/>
          <w:color w:val="000000" w:themeColor="text1"/>
          <w:sz w:val="20"/>
          <w:szCs w:val="20"/>
          <w:lang w:eastAsia="tr-TR"/>
        </w:rPr>
        <w:t xml:space="preserve">ayılı Mesleki </w:t>
      </w:r>
      <w:r w:rsidR="00A32039">
        <w:rPr>
          <w:rFonts w:ascii="Times New Roman" w:hAnsi="Times New Roman" w:cs="Times New Roman"/>
          <w:color w:val="000000" w:themeColor="text1"/>
          <w:sz w:val="20"/>
          <w:szCs w:val="20"/>
          <w:lang w:eastAsia="tr-TR"/>
        </w:rPr>
        <w:t>Eğitim</w:t>
      </w:r>
      <w:r w:rsidR="005F3FAA">
        <w:rPr>
          <w:rFonts w:ascii="Times New Roman" w:hAnsi="Times New Roman" w:cs="Times New Roman"/>
          <w:color w:val="000000" w:themeColor="text1"/>
          <w:sz w:val="20"/>
          <w:szCs w:val="20"/>
          <w:lang w:eastAsia="tr-TR"/>
        </w:rPr>
        <w:t xml:space="preserve"> Kanunu, </w:t>
      </w:r>
      <w:r w:rsidR="00B479BF" w:rsidRPr="00C85395">
        <w:rPr>
          <w:rFonts w:ascii="Times New Roman" w:hAnsi="Times New Roman" w:cs="Times New Roman"/>
          <w:color w:val="000000" w:themeColor="text1"/>
          <w:sz w:val="20"/>
          <w:szCs w:val="20"/>
          <w:lang w:eastAsia="tr-TR"/>
        </w:rPr>
        <w:t xml:space="preserve">Bursa Uludağ Üniversitesi </w:t>
      </w:r>
      <w:proofErr w:type="spellStart"/>
      <w:r w:rsidR="00B479BF" w:rsidRPr="00C85395">
        <w:rPr>
          <w:rFonts w:ascii="Times New Roman" w:hAnsi="Times New Roman" w:cs="Times New Roman"/>
          <w:color w:val="000000" w:themeColor="text1"/>
          <w:sz w:val="20"/>
          <w:szCs w:val="20"/>
          <w:lang w:eastAsia="tr-TR"/>
        </w:rPr>
        <w:t>Önlisan</w:t>
      </w:r>
      <w:r w:rsidR="005F3FAA">
        <w:rPr>
          <w:rFonts w:ascii="Times New Roman" w:hAnsi="Times New Roman" w:cs="Times New Roman"/>
          <w:color w:val="000000" w:themeColor="text1"/>
          <w:sz w:val="20"/>
          <w:szCs w:val="20"/>
          <w:lang w:eastAsia="tr-TR"/>
        </w:rPr>
        <w:t>s</w:t>
      </w:r>
      <w:proofErr w:type="spellEnd"/>
      <w:r w:rsidR="005F3FAA">
        <w:rPr>
          <w:rFonts w:ascii="Times New Roman" w:hAnsi="Times New Roman" w:cs="Times New Roman"/>
          <w:color w:val="000000" w:themeColor="text1"/>
          <w:sz w:val="20"/>
          <w:szCs w:val="20"/>
          <w:lang w:eastAsia="tr-TR"/>
        </w:rPr>
        <w:t xml:space="preserve"> ve Lisans Öğretim Yönetmeliği ve </w:t>
      </w:r>
      <w:r w:rsidR="005F3FAA" w:rsidRPr="005F3FAA">
        <w:rPr>
          <w:rFonts w:ascii="Times New Roman" w:hAnsi="Times New Roman" w:cs="Times New Roman"/>
          <w:color w:val="000000" w:themeColor="text1"/>
          <w:sz w:val="20"/>
          <w:szCs w:val="20"/>
          <w:lang w:eastAsia="tr-TR"/>
        </w:rPr>
        <w:t xml:space="preserve">Bursa Uludağ Üniversitesi </w:t>
      </w:r>
      <w:r w:rsidR="005F3FAA">
        <w:rPr>
          <w:rFonts w:ascii="Times New Roman" w:hAnsi="Times New Roman" w:cs="Times New Roman"/>
          <w:color w:val="000000" w:themeColor="text1"/>
          <w:sz w:val="20"/>
          <w:szCs w:val="20"/>
          <w:lang w:eastAsia="tr-TR"/>
        </w:rPr>
        <w:t xml:space="preserve">Sağlık Hizmetleri Meslek Yüksekokulu </w:t>
      </w:r>
      <w:proofErr w:type="spellStart"/>
      <w:r w:rsidR="005F3FAA" w:rsidRPr="005F3FAA">
        <w:rPr>
          <w:rFonts w:ascii="Times New Roman" w:hAnsi="Times New Roman" w:cs="Times New Roman"/>
          <w:color w:val="000000" w:themeColor="text1"/>
          <w:sz w:val="20"/>
          <w:szCs w:val="20"/>
          <w:lang w:eastAsia="tr-TR"/>
        </w:rPr>
        <w:t>Önlisans</w:t>
      </w:r>
      <w:proofErr w:type="spellEnd"/>
      <w:r w:rsidR="005F3FAA" w:rsidRPr="005F3FAA">
        <w:rPr>
          <w:rFonts w:ascii="Times New Roman" w:hAnsi="Times New Roman" w:cs="Times New Roman"/>
          <w:color w:val="000000" w:themeColor="text1"/>
          <w:sz w:val="20"/>
          <w:szCs w:val="20"/>
          <w:lang w:eastAsia="tr-TR"/>
        </w:rPr>
        <w:t xml:space="preserve"> </w:t>
      </w:r>
      <w:r w:rsidR="005F3FAA">
        <w:rPr>
          <w:rFonts w:ascii="Times New Roman" w:hAnsi="Times New Roman" w:cs="Times New Roman"/>
          <w:color w:val="000000" w:themeColor="text1"/>
          <w:sz w:val="20"/>
          <w:szCs w:val="20"/>
          <w:lang w:eastAsia="tr-TR"/>
        </w:rPr>
        <w:t>Eğitim Öğretim Staj Yönergesi ’ne</w:t>
      </w:r>
      <w:bookmarkStart w:id="0" w:name="_GoBack"/>
      <w:bookmarkEnd w:id="0"/>
      <w:r w:rsidR="005F3FAA">
        <w:rPr>
          <w:rFonts w:ascii="Times New Roman" w:hAnsi="Times New Roman" w:cs="Times New Roman"/>
          <w:color w:val="000000" w:themeColor="text1"/>
          <w:sz w:val="20"/>
          <w:szCs w:val="20"/>
          <w:lang w:eastAsia="tr-TR"/>
        </w:rPr>
        <w:t xml:space="preserve"> </w:t>
      </w:r>
      <w:r w:rsidR="00B479BF" w:rsidRPr="00C85395">
        <w:rPr>
          <w:rFonts w:ascii="Times New Roman" w:hAnsi="Times New Roman" w:cs="Times New Roman"/>
          <w:color w:val="000000" w:themeColor="text1"/>
          <w:sz w:val="20"/>
          <w:szCs w:val="20"/>
          <w:lang w:eastAsia="tr-TR"/>
        </w:rPr>
        <w:t xml:space="preserve">dayanılarak hazırlanmıştır. </w:t>
      </w:r>
    </w:p>
    <w:p w:rsidR="00CD6317" w:rsidRPr="00C85395" w:rsidRDefault="00CD6317" w:rsidP="00A5771B">
      <w:pPr>
        <w:pStyle w:val="ListeParagraf"/>
        <w:ind w:left="0" w:right="283" w:firstLine="567"/>
        <w:jc w:val="both"/>
        <w:rPr>
          <w:rFonts w:ascii="Times New Roman" w:hAnsi="Times New Roman" w:cs="Times New Roman"/>
          <w:color w:val="000000" w:themeColor="text1"/>
          <w:sz w:val="20"/>
          <w:szCs w:val="20"/>
          <w:lang w:eastAsia="tr-TR"/>
        </w:rPr>
      </w:pPr>
    </w:p>
    <w:p w:rsidR="00682717" w:rsidRPr="00C85395" w:rsidRDefault="00C6288B" w:rsidP="00A5771B">
      <w:pPr>
        <w:pStyle w:val="ListeParagraf"/>
        <w:ind w:left="0" w:right="283" w:firstLine="567"/>
        <w:jc w:val="both"/>
        <w:rPr>
          <w:rFonts w:ascii="Times New Roman" w:hAnsi="Times New Roman" w:cs="Times New Roman"/>
          <w:b/>
          <w:color w:val="000000" w:themeColor="text1"/>
          <w:sz w:val="20"/>
          <w:szCs w:val="20"/>
          <w:lang w:eastAsia="tr-TR"/>
        </w:rPr>
      </w:pPr>
      <w:r w:rsidRPr="00C85395">
        <w:rPr>
          <w:rFonts w:ascii="Times New Roman" w:hAnsi="Times New Roman" w:cs="Times New Roman"/>
          <w:b/>
          <w:color w:val="000000" w:themeColor="text1"/>
          <w:sz w:val="20"/>
          <w:szCs w:val="20"/>
          <w:lang w:eastAsia="tr-TR"/>
        </w:rPr>
        <w:t xml:space="preserve">Sözleşme </w:t>
      </w:r>
      <w:r w:rsidR="00CD6317" w:rsidRPr="00C85395">
        <w:rPr>
          <w:rFonts w:ascii="Times New Roman" w:hAnsi="Times New Roman" w:cs="Times New Roman"/>
          <w:b/>
          <w:color w:val="000000" w:themeColor="text1"/>
          <w:sz w:val="20"/>
          <w:szCs w:val="20"/>
          <w:lang w:eastAsia="tr-TR"/>
        </w:rPr>
        <w:t>Tarafları</w:t>
      </w:r>
    </w:p>
    <w:p w:rsidR="005D0E5B" w:rsidRPr="00C85395" w:rsidRDefault="00682717" w:rsidP="00A5771B">
      <w:pPr>
        <w:pStyle w:val="ListeParagraf"/>
        <w:ind w:left="0" w:right="283" w:firstLine="567"/>
        <w:jc w:val="both"/>
        <w:rPr>
          <w:rFonts w:ascii="Times New Roman" w:hAnsi="Times New Roman" w:cs="Times New Roman"/>
          <w:color w:val="000000" w:themeColor="text1"/>
          <w:sz w:val="20"/>
          <w:szCs w:val="20"/>
          <w:lang w:eastAsia="tr-TR"/>
        </w:rPr>
      </w:pPr>
      <w:r w:rsidRPr="00C85395">
        <w:rPr>
          <w:rFonts w:ascii="Times New Roman" w:hAnsi="Times New Roman" w:cs="Times New Roman"/>
          <w:b/>
          <w:color w:val="000000" w:themeColor="text1"/>
          <w:sz w:val="20"/>
          <w:szCs w:val="20"/>
          <w:lang w:eastAsia="tr-TR"/>
        </w:rPr>
        <w:t>MADDE 2</w:t>
      </w:r>
      <w:r w:rsidRPr="00C85395">
        <w:rPr>
          <w:rFonts w:ascii="Times New Roman" w:hAnsi="Times New Roman" w:cs="Times New Roman"/>
          <w:color w:val="000000" w:themeColor="text1"/>
          <w:sz w:val="20"/>
          <w:szCs w:val="20"/>
          <w:lang w:eastAsia="tr-TR"/>
        </w:rPr>
        <w:t xml:space="preserve">- </w:t>
      </w:r>
      <w:r w:rsidR="00CD6317" w:rsidRPr="00C85395">
        <w:rPr>
          <w:rFonts w:ascii="Times New Roman" w:hAnsi="Times New Roman" w:cs="Times New Roman"/>
          <w:color w:val="000000" w:themeColor="text1"/>
          <w:sz w:val="20"/>
          <w:szCs w:val="20"/>
          <w:lang w:eastAsia="tr-TR"/>
        </w:rPr>
        <w:t xml:space="preserve"> </w:t>
      </w:r>
      <w:r w:rsidR="00660D77" w:rsidRPr="00C85395">
        <w:rPr>
          <w:rFonts w:ascii="Times New Roman" w:hAnsi="Times New Roman" w:cs="Times New Roman"/>
          <w:color w:val="000000" w:themeColor="text1"/>
          <w:sz w:val="20"/>
          <w:szCs w:val="20"/>
          <w:lang w:eastAsia="tr-TR"/>
        </w:rPr>
        <w:t xml:space="preserve">Sözleşmenin </w:t>
      </w:r>
      <w:r w:rsidR="00A96AD8" w:rsidRPr="00C85395">
        <w:rPr>
          <w:rFonts w:ascii="Times New Roman" w:hAnsi="Times New Roman" w:cs="Times New Roman"/>
          <w:color w:val="000000" w:themeColor="text1"/>
          <w:sz w:val="20"/>
          <w:szCs w:val="20"/>
          <w:lang w:eastAsia="tr-TR"/>
        </w:rPr>
        <w:t xml:space="preserve">tarafları; </w:t>
      </w:r>
      <w:r w:rsidR="006D6E9D" w:rsidRPr="00C85395">
        <w:rPr>
          <w:rFonts w:ascii="Times New Roman" w:hAnsi="Times New Roman" w:cs="Times New Roman"/>
          <w:color w:val="000000" w:themeColor="text1"/>
          <w:sz w:val="20"/>
          <w:szCs w:val="20"/>
          <w:lang w:eastAsia="tr-TR"/>
        </w:rPr>
        <w:t>(1) İ</w:t>
      </w:r>
      <w:r w:rsidR="00CD6317" w:rsidRPr="00C85395">
        <w:rPr>
          <w:rFonts w:ascii="Times New Roman" w:hAnsi="Times New Roman" w:cs="Times New Roman"/>
          <w:color w:val="000000" w:themeColor="text1"/>
          <w:sz w:val="20"/>
          <w:szCs w:val="20"/>
          <w:lang w:eastAsia="tr-TR"/>
        </w:rPr>
        <w:t>şletmede yapılacak zorunlu stajın esaslarını düzenlemek amacıyla</w:t>
      </w:r>
      <w:r w:rsidR="006D6E9D" w:rsidRPr="00C85395">
        <w:rPr>
          <w:rFonts w:ascii="Times New Roman" w:hAnsi="Times New Roman" w:cs="Times New Roman"/>
          <w:color w:val="000000" w:themeColor="text1"/>
          <w:sz w:val="20"/>
          <w:szCs w:val="20"/>
          <w:lang w:eastAsia="tr-TR"/>
        </w:rPr>
        <w:t>,</w:t>
      </w:r>
      <w:r w:rsidR="00CD6317" w:rsidRPr="00C85395">
        <w:rPr>
          <w:rFonts w:ascii="Times New Roman" w:hAnsi="Times New Roman" w:cs="Times New Roman"/>
          <w:color w:val="000000" w:themeColor="text1"/>
          <w:sz w:val="20"/>
          <w:szCs w:val="20"/>
          <w:lang w:eastAsia="tr-TR"/>
        </w:rPr>
        <w:t xml:space="preserve"> </w:t>
      </w:r>
      <w:r w:rsidR="00E72FB4" w:rsidRPr="00C85395">
        <w:rPr>
          <w:rFonts w:ascii="Times New Roman" w:hAnsi="Times New Roman" w:cs="Times New Roman"/>
          <w:color w:val="000000" w:themeColor="text1"/>
          <w:sz w:val="20"/>
          <w:szCs w:val="20"/>
          <w:lang w:eastAsia="tr-TR"/>
        </w:rPr>
        <w:t xml:space="preserve">Bursa Uludağ Üniversitesi Sağlık </w:t>
      </w:r>
      <w:r w:rsidR="00FA5E7A" w:rsidRPr="00C85395">
        <w:rPr>
          <w:rFonts w:ascii="Times New Roman" w:hAnsi="Times New Roman" w:cs="Times New Roman"/>
          <w:color w:val="000000" w:themeColor="text1"/>
          <w:sz w:val="20"/>
          <w:szCs w:val="20"/>
          <w:lang w:eastAsia="tr-TR"/>
        </w:rPr>
        <w:t>Hizmetleri Meslek Yüksekokulu Müdürlüğü</w:t>
      </w:r>
      <w:r w:rsidR="005D0E5B" w:rsidRPr="00C85395">
        <w:rPr>
          <w:rFonts w:ascii="Times New Roman" w:hAnsi="Times New Roman" w:cs="Times New Roman"/>
          <w:color w:val="000000" w:themeColor="text1"/>
          <w:sz w:val="20"/>
          <w:szCs w:val="20"/>
          <w:lang w:eastAsia="tr-TR"/>
        </w:rPr>
        <w:t xml:space="preserve"> ile </w:t>
      </w:r>
      <w:r w:rsidR="00CD6317" w:rsidRPr="00C85395">
        <w:rPr>
          <w:rFonts w:ascii="Times New Roman" w:hAnsi="Times New Roman" w:cs="Times New Roman"/>
          <w:color w:val="000000" w:themeColor="text1"/>
          <w:sz w:val="20"/>
          <w:szCs w:val="20"/>
          <w:lang w:eastAsia="tr-TR"/>
        </w:rPr>
        <w:t xml:space="preserve">işveren veya işveren vekili </w:t>
      </w:r>
      <w:r w:rsidR="005D0E5B" w:rsidRPr="00C85395">
        <w:rPr>
          <w:rFonts w:ascii="Times New Roman" w:hAnsi="Times New Roman" w:cs="Times New Roman"/>
          <w:color w:val="000000" w:themeColor="text1"/>
          <w:sz w:val="20"/>
          <w:szCs w:val="20"/>
          <w:lang w:eastAsia="tr-TR"/>
        </w:rPr>
        <w:t>arasında,</w:t>
      </w:r>
    </w:p>
    <w:p w:rsidR="003973B1" w:rsidRPr="00C85395" w:rsidRDefault="005D0E5B" w:rsidP="00A5771B">
      <w:pPr>
        <w:pStyle w:val="ListeParagraf"/>
        <w:ind w:left="0" w:right="283" w:firstLine="567"/>
        <w:jc w:val="both"/>
        <w:rPr>
          <w:rFonts w:ascii="Times New Roman" w:hAnsi="Times New Roman" w:cs="Times New Roman"/>
          <w:color w:val="000000" w:themeColor="text1"/>
          <w:sz w:val="20"/>
          <w:szCs w:val="20"/>
          <w:lang w:eastAsia="tr-TR"/>
        </w:rPr>
      </w:pPr>
      <w:r w:rsidRPr="00C85395">
        <w:rPr>
          <w:rFonts w:ascii="Times New Roman" w:hAnsi="Times New Roman" w:cs="Times New Roman"/>
          <w:color w:val="000000" w:themeColor="text1"/>
          <w:sz w:val="20"/>
          <w:szCs w:val="20"/>
          <w:lang w:eastAsia="tr-TR"/>
        </w:rPr>
        <w:t>(2) İşletmede eğitim alan ö</w:t>
      </w:r>
      <w:r w:rsidR="00CD6317" w:rsidRPr="00C85395">
        <w:rPr>
          <w:rFonts w:ascii="Times New Roman" w:hAnsi="Times New Roman" w:cs="Times New Roman"/>
          <w:color w:val="000000" w:themeColor="text1"/>
          <w:sz w:val="20"/>
          <w:szCs w:val="20"/>
          <w:lang w:eastAsia="tr-TR"/>
        </w:rPr>
        <w:t xml:space="preserve">ğrenci reşit ise kendisi, değil ise yasal temsilcisi </w:t>
      </w:r>
      <w:r w:rsidRPr="00C85395">
        <w:rPr>
          <w:rFonts w:ascii="Times New Roman" w:hAnsi="Times New Roman" w:cs="Times New Roman"/>
          <w:color w:val="000000" w:themeColor="text1"/>
          <w:sz w:val="20"/>
          <w:szCs w:val="20"/>
          <w:lang w:eastAsia="tr-TR"/>
        </w:rPr>
        <w:t xml:space="preserve">tarafından </w:t>
      </w:r>
      <w:r w:rsidR="00945AAE" w:rsidRPr="00C85395">
        <w:rPr>
          <w:rFonts w:ascii="Times New Roman" w:hAnsi="Times New Roman" w:cs="Times New Roman"/>
          <w:color w:val="000000" w:themeColor="text1"/>
          <w:sz w:val="20"/>
          <w:szCs w:val="20"/>
          <w:lang w:eastAsia="tr-TR"/>
        </w:rPr>
        <w:t xml:space="preserve">her dönem </w:t>
      </w:r>
      <w:r w:rsidR="00FA5E7A" w:rsidRPr="00C85395">
        <w:rPr>
          <w:rFonts w:ascii="Times New Roman" w:hAnsi="Times New Roman" w:cs="Times New Roman"/>
          <w:color w:val="000000" w:themeColor="text1"/>
          <w:sz w:val="20"/>
          <w:szCs w:val="20"/>
          <w:lang w:eastAsia="tr-TR"/>
        </w:rPr>
        <w:t xml:space="preserve">doldurulan ve imzalanan </w:t>
      </w:r>
      <w:r w:rsidR="003973B1" w:rsidRPr="00C85395">
        <w:rPr>
          <w:rFonts w:ascii="Times New Roman" w:hAnsi="Times New Roman" w:cs="Times New Roman"/>
          <w:color w:val="000000" w:themeColor="text1"/>
          <w:sz w:val="20"/>
          <w:szCs w:val="20"/>
          <w:lang w:eastAsia="tr-TR"/>
        </w:rPr>
        <w:t xml:space="preserve">staj formu ile </w:t>
      </w:r>
      <w:r w:rsidR="00660D77" w:rsidRPr="00C85395">
        <w:rPr>
          <w:rFonts w:ascii="Times New Roman" w:hAnsi="Times New Roman" w:cs="Times New Roman"/>
          <w:color w:val="000000" w:themeColor="text1"/>
          <w:sz w:val="20"/>
          <w:szCs w:val="20"/>
          <w:lang w:eastAsia="tr-TR"/>
        </w:rPr>
        <w:t>sözleşmede</w:t>
      </w:r>
      <w:r w:rsidR="003973B1" w:rsidRPr="00C85395">
        <w:rPr>
          <w:rFonts w:ascii="Times New Roman" w:hAnsi="Times New Roman" w:cs="Times New Roman"/>
          <w:color w:val="000000" w:themeColor="text1"/>
          <w:sz w:val="20"/>
          <w:szCs w:val="20"/>
          <w:lang w:eastAsia="tr-TR"/>
        </w:rPr>
        <w:t xml:space="preserve"> taraf olma yükümlülüğünü üstlenir. Form üç nüsha doldu</w:t>
      </w:r>
      <w:r w:rsidR="005A1283" w:rsidRPr="00C85395">
        <w:rPr>
          <w:rFonts w:ascii="Times New Roman" w:hAnsi="Times New Roman" w:cs="Times New Roman"/>
          <w:color w:val="000000" w:themeColor="text1"/>
          <w:sz w:val="20"/>
          <w:szCs w:val="20"/>
          <w:lang w:eastAsia="tr-TR"/>
        </w:rPr>
        <w:t xml:space="preserve">rulur, bir nüshası </w:t>
      </w:r>
      <w:r w:rsidR="00FA5E7A" w:rsidRPr="00C85395">
        <w:rPr>
          <w:rFonts w:ascii="Times New Roman" w:hAnsi="Times New Roman" w:cs="Times New Roman"/>
          <w:color w:val="000000" w:themeColor="text1"/>
          <w:sz w:val="20"/>
          <w:szCs w:val="20"/>
          <w:lang w:eastAsia="tr-TR"/>
        </w:rPr>
        <w:t xml:space="preserve">Meslek Yüksekokulu Müdürlüğü </w:t>
      </w:r>
      <w:r w:rsidR="005A1283" w:rsidRPr="00C85395">
        <w:rPr>
          <w:rFonts w:ascii="Times New Roman" w:hAnsi="Times New Roman" w:cs="Times New Roman"/>
          <w:color w:val="000000" w:themeColor="text1"/>
          <w:sz w:val="20"/>
          <w:szCs w:val="20"/>
          <w:lang w:eastAsia="tr-TR"/>
        </w:rPr>
        <w:t>ve</w:t>
      </w:r>
      <w:r w:rsidR="003973B1" w:rsidRPr="00C85395">
        <w:rPr>
          <w:rFonts w:ascii="Times New Roman" w:hAnsi="Times New Roman" w:cs="Times New Roman"/>
          <w:color w:val="000000" w:themeColor="text1"/>
          <w:sz w:val="20"/>
          <w:szCs w:val="20"/>
          <w:lang w:eastAsia="tr-TR"/>
        </w:rPr>
        <w:t xml:space="preserve"> bir nüshası kendisinde </w:t>
      </w:r>
      <w:r w:rsidR="005A1283" w:rsidRPr="00C85395">
        <w:rPr>
          <w:rFonts w:ascii="Times New Roman" w:hAnsi="Times New Roman" w:cs="Times New Roman"/>
          <w:color w:val="000000" w:themeColor="text1"/>
          <w:sz w:val="20"/>
          <w:szCs w:val="20"/>
          <w:lang w:eastAsia="tr-TR"/>
        </w:rPr>
        <w:t xml:space="preserve">kalıp, </w:t>
      </w:r>
      <w:r w:rsidR="003973B1" w:rsidRPr="00C85395">
        <w:rPr>
          <w:rFonts w:ascii="Times New Roman" w:hAnsi="Times New Roman" w:cs="Times New Roman"/>
          <w:color w:val="000000" w:themeColor="text1"/>
          <w:sz w:val="20"/>
          <w:szCs w:val="20"/>
          <w:lang w:eastAsia="tr-TR"/>
        </w:rPr>
        <w:t>diğer nüshası ilgili işletmeye verilir.</w:t>
      </w:r>
    </w:p>
    <w:p w:rsidR="003973B1" w:rsidRPr="00C85395" w:rsidRDefault="003973B1" w:rsidP="00A5771B">
      <w:pPr>
        <w:pStyle w:val="ListeParagraf"/>
        <w:ind w:left="0" w:right="283" w:firstLine="567"/>
        <w:jc w:val="both"/>
        <w:rPr>
          <w:rFonts w:ascii="Times New Roman" w:hAnsi="Times New Roman" w:cs="Times New Roman"/>
          <w:color w:val="000000" w:themeColor="text1"/>
          <w:sz w:val="20"/>
          <w:szCs w:val="20"/>
          <w:lang w:eastAsia="tr-TR"/>
        </w:rPr>
      </w:pPr>
    </w:p>
    <w:p w:rsidR="00743450" w:rsidRPr="00C85395" w:rsidRDefault="00743450" w:rsidP="00A5771B">
      <w:pPr>
        <w:pStyle w:val="ListeParagraf"/>
        <w:ind w:left="0" w:right="283" w:firstLine="567"/>
        <w:jc w:val="both"/>
        <w:rPr>
          <w:rFonts w:ascii="Times New Roman" w:hAnsi="Times New Roman" w:cs="Times New Roman"/>
          <w:b/>
          <w:color w:val="000000" w:themeColor="text1"/>
          <w:sz w:val="20"/>
          <w:szCs w:val="20"/>
          <w:lang w:eastAsia="tr-TR"/>
        </w:rPr>
      </w:pPr>
      <w:r w:rsidRPr="00C85395">
        <w:rPr>
          <w:rFonts w:ascii="Times New Roman" w:hAnsi="Times New Roman" w:cs="Times New Roman"/>
          <w:b/>
          <w:color w:val="000000" w:themeColor="text1"/>
          <w:sz w:val="20"/>
          <w:szCs w:val="20"/>
          <w:lang w:eastAsia="tr-TR"/>
        </w:rPr>
        <w:t>Tanımlar</w:t>
      </w:r>
    </w:p>
    <w:p w:rsidR="00743450" w:rsidRPr="00C85395" w:rsidRDefault="00743450" w:rsidP="00A5771B">
      <w:pPr>
        <w:pStyle w:val="ListeParagraf"/>
        <w:ind w:left="0" w:right="283" w:firstLine="567"/>
        <w:jc w:val="both"/>
        <w:rPr>
          <w:rFonts w:ascii="Times New Roman" w:hAnsi="Times New Roman" w:cs="Times New Roman"/>
          <w:color w:val="000000" w:themeColor="text1"/>
          <w:sz w:val="20"/>
          <w:szCs w:val="20"/>
          <w:lang w:eastAsia="tr-TR"/>
        </w:rPr>
      </w:pPr>
      <w:r w:rsidRPr="00C85395">
        <w:rPr>
          <w:rFonts w:ascii="Times New Roman" w:hAnsi="Times New Roman" w:cs="Times New Roman"/>
          <w:b/>
          <w:color w:val="000000" w:themeColor="text1"/>
          <w:sz w:val="20"/>
          <w:szCs w:val="20"/>
          <w:lang w:eastAsia="tr-TR"/>
        </w:rPr>
        <w:t>MADDE 3</w:t>
      </w:r>
      <w:r w:rsidRPr="00C85395">
        <w:rPr>
          <w:rFonts w:ascii="Times New Roman" w:hAnsi="Times New Roman" w:cs="Times New Roman"/>
          <w:color w:val="000000" w:themeColor="text1"/>
          <w:sz w:val="20"/>
          <w:szCs w:val="20"/>
          <w:lang w:eastAsia="tr-TR"/>
        </w:rPr>
        <w:t xml:space="preserve">- Bu </w:t>
      </w:r>
      <w:r w:rsidR="00660D77" w:rsidRPr="00C85395">
        <w:rPr>
          <w:rFonts w:ascii="Times New Roman" w:hAnsi="Times New Roman" w:cs="Times New Roman"/>
          <w:color w:val="000000" w:themeColor="text1"/>
          <w:sz w:val="20"/>
          <w:szCs w:val="20"/>
          <w:lang w:eastAsia="tr-TR"/>
        </w:rPr>
        <w:t>sözleşmede</w:t>
      </w:r>
      <w:r w:rsidRPr="00C85395">
        <w:rPr>
          <w:rFonts w:ascii="Times New Roman" w:hAnsi="Times New Roman" w:cs="Times New Roman"/>
          <w:color w:val="000000" w:themeColor="text1"/>
          <w:sz w:val="20"/>
          <w:szCs w:val="20"/>
          <w:lang w:eastAsia="tr-TR"/>
        </w:rPr>
        <w:t xml:space="preserve"> geçen</w:t>
      </w:r>
      <w:r w:rsidR="003973B1" w:rsidRPr="00C85395">
        <w:rPr>
          <w:rFonts w:ascii="Times New Roman" w:hAnsi="Times New Roman" w:cs="Times New Roman"/>
          <w:color w:val="000000" w:themeColor="text1"/>
          <w:sz w:val="20"/>
          <w:szCs w:val="20"/>
          <w:lang w:eastAsia="tr-TR"/>
        </w:rPr>
        <w:t>;</w:t>
      </w:r>
    </w:p>
    <w:p w:rsidR="00743450" w:rsidRPr="00C85395" w:rsidRDefault="00743450" w:rsidP="00A5771B">
      <w:pPr>
        <w:pStyle w:val="ListeParagraf"/>
        <w:numPr>
          <w:ilvl w:val="0"/>
          <w:numId w:val="16"/>
        </w:numPr>
        <w:tabs>
          <w:tab w:val="left" w:pos="567"/>
        </w:tabs>
        <w:ind w:left="0" w:right="283" w:firstLine="567"/>
        <w:jc w:val="both"/>
        <w:rPr>
          <w:rFonts w:ascii="Times New Roman" w:eastAsia="Times New Roman" w:hAnsi="Times New Roman" w:cs="Times New Roman"/>
          <w:color w:val="000000" w:themeColor="text1"/>
          <w:sz w:val="20"/>
          <w:szCs w:val="20"/>
          <w:lang w:eastAsia="tr-TR"/>
        </w:rPr>
      </w:pPr>
      <w:r w:rsidRPr="00C85395">
        <w:rPr>
          <w:rFonts w:ascii="Times New Roman" w:eastAsia="Times New Roman" w:hAnsi="Times New Roman" w:cs="Times New Roman"/>
          <w:color w:val="000000" w:themeColor="text1"/>
          <w:sz w:val="20"/>
          <w:szCs w:val="20"/>
          <w:lang w:eastAsia="tr-TR"/>
        </w:rPr>
        <w:t>"Öğrenci", işletmelerde, mesleki ve teknik eğitim okul ve kurumlarında örgün eğitim görenleri;</w:t>
      </w:r>
    </w:p>
    <w:p w:rsidR="007A5DD2" w:rsidRPr="00C85395" w:rsidRDefault="007A5DD2" w:rsidP="00A5771B">
      <w:pPr>
        <w:pStyle w:val="ListeParagraf"/>
        <w:numPr>
          <w:ilvl w:val="0"/>
          <w:numId w:val="16"/>
        </w:numPr>
        <w:tabs>
          <w:tab w:val="left" w:pos="567"/>
        </w:tabs>
        <w:ind w:left="0" w:right="283" w:firstLine="567"/>
        <w:jc w:val="both"/>
        <w:rPr>
          <w:rFonts w:ascii="Times New Roman" w:eastAsia="Times New Roman" w:hAnsi="Times New Roman" w:cs="Times New Roman"/>
          <w:color w:val="000000" w:themeColor="text1"/>
          <w:sz w:val="20"/>
          <w:szCs w:val="20"/>
          <w:lang w:eastAsia="tr-TR"/>
        </w:rPr>
      </w:pPr>
      <w:r w:rsidRPr="00C85395">
        <w:rPr>
          <w:rFonts w:ascii="Times New Roman" w:eastAsia="Times New Roman" w:hAnsi="Times New Roman" w:cs="Times New Roman"/>
          <w:color w:val="000000" w:themeColor="text1"/>
          <w:sz w:val="20"/>
          <w:szCs w:val="20"/>
          <w:lang w:eastAsia="tr-TR"/>
        </w:rPr>
        <w:t>“Staj”, Yükseköğretim Kurulunca, yükseköğretim kurumlarında verilmekte olan her düzeydeki alana özgü olarak belirlenen teorik ve uygulamalı dersler dışında, öğrencilerin öğretim programlarıyla kazandırılması öngörülen mesleki bilgi, beceri, tutum ve davranışlarını geliştirmeleri, sektörü tanımaları, iş hayatına uyumları, gerçek üretim ve hizmet ortamında yetişmeleri amacıyla işletmede yaptıkları mesleki çalışmayı;</w:t>
      </w:r>
    </w:p>
    <w:p w:rsidR="00743450" w:rsidRPr="00C85395" w:rsidRDefault="00743450" w:rsidP="00A5771B">
      <w:pPr>
        <w:pStyle w:val="ListeParagraf"/>
        <w:numPr>
          <w:ilvl w:val="0"/>
          <w:numId w:val="16"/>
        </w:numPr>
        <w:tabs>
          <w:tab w:val="left" w:pos="567"/>
        </w:tabs>
        <w:ind w:left="0" w:right="283" w:firstLine="567"/>
        <w:jc w:val="both"/>
        <w:rPr>
          <w:rFonts w:ascii="Times New Roman" w:eastAsia="Times New Roman" w:hAnsi="Times New Roman" w:cs="Times New Roman"/>
          <w:color w:val="000000" w:themeColor="text1"/>
          <w:sz w:val="20"/>
          <w:szCs w:val="20"/>
          <w:lang w:eastAsia="tr-TR"/>
        </w:rPr>
      </w:pPr>
      <w:r w:rsidRPr="00C85395">
        <w:rPr>
          <w:rFonts w:ascii="Times New Roman" w:eastAsia="Times New Roman" w:hAnsi="Times New Roman" w:cs="Times New Roman"/>
          <w:color w:val="000000" w:themeColor="text1"/>
          <w:sz w:val="20"/>
          <w:szCs w:val="20"/>
          <w:lang w:eastAsia="tr-TR"/>
        </w:rPr>
        <w:t>“Mesleki ve Teknik Eğitim Okul ve Kurumları”, mesleki ve teknik eğitim alanında, mesleki ve teknik eğitim yapan yükseköğretim kurumları ile belge ve sertifika programlarının uygulandığı her tür ve derecedeki örgün ve yaygın eğitim-öğretim kurumlarını;</w:t>
      </w:r>
    </w:p>
    <w:p w:rsidR="00DE21F1" w:rsidRPr="00C85395" w:rsidRDefault="00FA5E7A" w:rsidP="00A5771B">
      <w:pPr>
        <w:pStyle w:val="ListeParagraf"/>
        <w:numPr>
          <w:ilvl w:val="0"/>
          <w:numId w:val="16"/>
        </w:numPr>
        <w:tabs>
          <w:tab w:val="left" w:pos="567"/>
          <w:tab w:val="left" w:pos="851"/>
        </w:tabs>
        <w:ind w:left="0" w:right="283" w:firstLine="567"/>
        <w:jc w:val="both"/>
        <w:rPr>
          <w:rFonts w:ascii="Times New Roman" w:eastAsia="Times New Roman" w:hAnsi="Times New Roman" w:cs="Times New Roman"/>
          <w:color w:val="000000" w:themeColor="text1"/>
          <w:sz w:val="20"/>
          <w:szCs w:val="20"/>
          <w:lang w:eastAsia="tr-TR"/>
        </w:rPr>
      </w:pPr>
      <w:r w:rsidRPr="00C85395">
        <w:rPr>
          <w:rFonts w:ascii="Times New Roman" w:eastAsia="Times New Roman" w:hAnsi="Times New Roman" w:cs="Times New Roman"/>
          <w:color w:val="000000" w:themeColor="text1"/>
          <w:sz w:val="20"/>
          <w:szCs w:val="20"/>
          <w:lang w:eastAsia="tr-TR"/>
        </w:rPr>
        <w:t>“İşletme”</w:t>
      </w:r>
      <w:r w:rsidR="00DE21F1" w:rsidRPr="00C85395">
        <w:rPr>
          <w:rFonts w:ascii="Times New Roman" w:eastAsia="Times New Roman" w:hAnsi="Times New Roman" w:cs="Times New Roman"/>
          <w:color w:val="000000" w:themeColor="text1"/>
          <w:sz w:val="20"/>
          <w:szCs w:val="20"/>
          <w:lang w:eastAsia="tr-TR"/>
        </w:rPr>
        <w:t xml:space="preserve"> </w:t>
      </w:r>
      <w:proofErr w:type="spellStart"/>
      <w:r w:rsidR="00DE21F1" w:rsidRPr="00C85395">
        <w:rPr>
          <w:rFonts w:ascii="Times New Roman" w:eastAsia="Times New Roman" w:hAnsi="Times New Roman" w:cs="Times New Roman"/>
          <w:color w:val="000000" w:themeColor="text1"/>
          <w:sz w:val="20"/>
          <w:szCs w:val="20"/>
          <w:lang w:eastAsia="tr-TR"/>
        </w:rPr>
        <w:t>Kamu</w:t>
      </w:r>
      <w:r w:rsidR="00110F48" w:rsidRPr="00C85395">
        <w:rPr>
          <w:rFonts w:ascii="Times New Roman" w:eastAsia="Times New Roman" w:hAnsi="Times New Roman" w:cs="Times New Roman"/>
          <w:color w:val="000000" w:themeColor="text1"/>
          <w:sz w:val="20"/>
          <w:szCs w:val="20"/>
          <w:lang w:eastAsia="tr-TR"/>
        </w:rPr>
        <w:t>’</w:t>
      </w:r>
      <w:r w:rsidR="00DE21F1" w:rsidRPr="00C85395">
        <w:rPr>
          <w:rFonts w:ascii="Times New Roman" w:eastAsia="Times New Roman" w:hAnsi="Times New Roman" w:cs="Times New Roman"/>
          <w:color w:val="000000" w:themeColor="text1"/>
          <w:sz w:val="20"/>
          <w:szCs w:val="20"/>
          <w:lang w:eastAsia="tr-TR"/>
        </w:rPr>
        <w:t>ya</w:t>
      </w:r>
      <w:proofErr w:type="spellEnd"/>
      <w:r w:rsidR="00DE21F1" w:rsidRPr="00C85395">
        <w:rPr>
          <w:rFonts w:ascii="Times New Roman" w:eastAsia="Times New Roman" w:hAnsi="Times New Roman" w:cs="Times New Roman"/>
          <w:color w:val="000000" w:themeColor="text1"/>
          <w:sz w:val="20"/>
          <w:szCs w:val="20"/>
          <w:lang w:eastAsia="tr-TR"/>
        </w:rPr>
        <w:t xml:space="preserve"> ve özel sektöre ait sağlık kurum, kuruluş ve işyerlerini,</w:t>
      </w:r>
    </w:p>
    <w:p w:rsidR="00FA5E7A" w:rsidRPr="00C85395" w:rsidRDefault="003728BB" w:rsidP="00A5771B">
      <w:pPr>
        <w:pStyle w:val="ListeParagraf"/>
        <w:numPr>
          <w:ilvl w:val="0"/>
          <w:numId w:val="16"/>
        </w:numPr>
        <w:tabs>
          <w:tab w:val="left" w:pos="567"/>
        </w:tabs>
        <w:ind w:left="0" w:right="283" w:firstLine="567"/>
        <w:jc w:val="both"/>
        <w:rPr>
          <w:rFonts w:ascii="Times New Roman" w:eastAsia="Times New Roman" w:hAnsi="Times New Roman" w:cs="Times New Roman"/>
          <w:color w:val="000000" w:themeColor="text1"/>
          <w:sz w:val="20"/>
          <w:szCs w:val="20"/>
          <w:lang w:eastAsia="tr-TR"/>
        </w:rPr>
      </w:pPr>
      <w:r w:rsidRPr="00C85395">
        <w:rPr>
          <w:rFonts w:ascii="Times New Roman" w:hAnsi="Times New Roman" w:cs="Times New Roman"/>
          <w:bCs/>
          <w:color w:val="000000" w:themeColor="text1"/>
          <w:sz w:val="20"/>
          <w:szCs w:val="20"/>
        </w:rPr>
        <w:t>“</w:t>
      </w:r>
      <w:r w:rsidR="00FA5E7A" w:rsidRPr="00C85395">
        <w:rPr>
          <w:rFonts w:ascii="Times New Roman" w:hAnsi="Times New Roman" w:cs="Times New Roman"/>
          <w:bCs/>
          <w:color w:val="000000" w:themeColor="text1"/>
          <w:sz w:val="20"/>
          <w:szCs w:val="20"/>
        </w:rPr>
        <w:t>Meslek Yüksekokulu</w:t>
      </w:r>
      <w:r w:rsidRPr="00C85395">
        <w:rPr>
          <w:rFonts w:ascii="Times New Roman" w:hAnsi="Times New Roman" w:cs="Times New Roman"/>
          <w:bCs/>
          <w:color w:val="000000" w:themeColor="text1"/>
          <w:sz w:val="20"/>
          <w:szCs w:val="20"/>
        </w:rPr>
        <w:t xml:space="preserve">” </w:t>
      </w:r>
      <w:r w:rsidRPr="00C85395">
        <w:rPr>
          <w:rFonts w:ascii="Times New Roman" w:hAnsi="Times New Roman" w:cs="Times New Roman"/>
          <w:color w:val="000000" w:themeColor="text1"/>
          <w:sz w:val="20"/>
          <w:szCs w:val="20"/>
        </w:rPr>
        <w:t xml:space="preserve">Bursa Uludağ Üniversitesi Sağlık </w:t>
      </w:r>
      <w:r w:rsidR="00FA5E7A" w:rsidRPr="00C85395">
        <w:rPr>
          <w:rFonts w:ascii="Times New Roman" w:hAnsi="Times New Roman" w:cs="Times New Roman"/>
          <w:color w:val="000000" w:themeColor="text1"/>
          <w:sz w:val="20"/>
          <w:szCs w:val="20"/>
        </w:rPr>
        <w:t>Hizmetleri Meslek Yüksekokulunu</w:t>
      </w:r>
      <w:r w:rsidRPr="00C85395">
        <w:rPr>
          <w:rFonts w:ascii="Times New Roman" w:hAnsi="Times New Roman" w:cs="Times New Roman"/>
          <w:color w:val="000000" w:themeColor="text1"/>
          <w:sz w:val="20"/>
          <w:szCs w:val="20"/>
        </w:rPr>
        <w:t>,</w:t>
      </w:r>
    </w:p>
    <w:p w:rsidR="00FA5E7A" w:rsidRPr="00C85395" w:rsidRDefault="00110F48" w:rsidP="00A5771B">
      <w:pPr>
        <w:pStyle w:val="ListeParagraf"/>
        <w:numPr>
          <w:ilvl w:val="0"/>
          <w:numId w:val="16"/>
        </w:numPr>
        <w:tabs>
          <w:tab w:val="left" w:pos="567"/>
        </w:tabs>
        <w:ind w:left="0" w:right="283" w:firstLine="567"/>
        <w:jc w:val="both"/>
        <w:rPr>
          <w:rFonts w:ascii="Times New Roman" w:eastAsia="Times New Roman" w:hAnsi="Times New Roman" w:cs="Times New Roman"/>
          <w:color w:val="000000" w:themeColor="text1"/>
          <w:sz w:val="20"/>
          <w:szCs w:val="20"/>
          <w:lang w:eastAsia="tr-TR"/>
        </w:rPr>
      </w:pPr>
      <w:r w:rsidRPr="00C85395">
        <w:rPr>
          <w:rFonts w:ascii="Times New Roman" w:eastAsia="Times New Roman" w:hAnsi="Times New Roman" w:cs="Times New Roman"/>
          <w:color w:val="000000" w:themeColor="text1"/>
          <w:sz w:val="20"/>
          <w:szCs w:val="20"/>
          <w:lang w:eastAsia="tr-TR"/>
        </w:rPr>
        <w:t>“</w:t>
      </w:r>
      <w:r w:rsidR="00FA5E7A" w:rsidRPr="00C85395">
        <w:rPr>
          <w:rFonts w:ascii="Times New Roman" w:eastAsia="Times New Roman" w:hAnsi="Times New Roman" w:cs="Times New Roman"/>
          <w:color w:val="000000" w:themeColor="text1"/>
          <w:sz w:val="20"/>
          <w:szCs w:val="20"/>
          <w:lang w:eastAsia="tr-TR"/>
        </w:rPr>
        <w:t>Müdürlük</w:t>
      </w:r>
      <w:r w:rsidRPr="00C85395">
        <w:rPr>
          <w:rFonts w:ascii="Times New Roman" w:eastAsia="Times New Roman" w:hAnsi="Times New Roman" w:cs="Times New Roman"/>
          <w:color w:val="000000" w:themeColor="text1"/>
          <w:sz w:val="20"/>
          <w:szCs w:val="20"/>
          <w:lang w:eastAsia="tr-TR"/>
        </w:rPr>
        <w:t xml:space="preserve">” Bursa Uludağ Üniversitesi </w:t>
      </w:r>
      <w:r w:rsidR="00FA5E7A" w:rsidRPr="00C85395">
        <w:rPr>
          <w:rFonts w:ascii="Times New Roman" w:eastAsia="Times New Roman" w:hAnsi="Times New Roman" w:cs="Times New Roman"/>
          <w:color w:val="000000" w:themeColor="text1"/>
          <w:sz w:val="20"/>
          <w:szCs w:val="20"/>
          <w:lang w:eastAsia="tr-TR"/>
        </w:rPr>
        <w:t>Sağlık Hizmetleri Meslek Yüksekokulu Müdürlüğünü</w:t>
      </w:r>
      <w:r w:rsidRPr="00C85395">
        <w:rPr>
          <w:rFonts w:ascii="Times New Roman" w:eastAsia="Times New Roman" w:hAnsi="Times New Roman" w:cs="Times New Roman"/>
          <w:color w:val="000000" w:themeColor="text1"/>
          <w:sz w:val="20"/>
          <w:szCs w:val="20"/>
          <w:lang w:eastAsia="tr-TR"/>
        </w:rPr>
        <w:t>;</w:t>
      </w:r>
    </w:p>
    <w:p w:rsidR="007A5DD2" w:rsidRPr="00C85395" w:rsidRDefault="007A5DD2" w:rsidP="00A5771B">
      <w:pPr>
        <w:pStyle w:val="ListeParagraf"/>
        <w:numPr>
          <w:ilvl w:val="0"/>
          <w:numId w:val="16"/>
        </w:numPr>
        <w:tabs>
          <w:tab w:val="left" w:pos="567"/>
        </w:tabs>
        <w:ind w:left="0" w:right="283" w:firstLine="567"/>
        <w:jc w:val="both"/>
        <w:rPr>
          <w:rFonts w:ascii="Times New Roman" w:eastAsia="Times New Roman" w:hAnsi="Times New Roman" w:cs="Times New Roman"/>
          <w:color w:val="000000" w:themeColor="text1"/>
          <w:sz w:val="20"/>
          <w:szCs w:val="20"/>
          <w:lang w:eastAsia="tr-TR"/>
        </w:rPr>
      </w:pPr>
      <w:r w:rsidRPr="00C85395">
        <w:rPr>
          <w:rFonts w:ascii="Times New Roman" w:eastAsia="Times New Roman" w:hAnsi="Times New Roman" w:cs="Times New Roman"/>
          <w:color w:val="000000" w:themeColor="text1"/>
          <w:sz w:val="20"/>
          <w:szCs w:val="20"/>
          <w:lang w:eastAsia="tr-TR"/>
        </w:rPr>
        <w:t>“</w:t>
      </w:r>
      <w:r w:rsidR="00FA5E7A" w:rsidRPr="00C85395">
        <w:rPr>
          <w:rFonts w:ascii="Times New Roman" w:eastAsia="Times New Roman" w:hAnsi="Times New Roman" w:cs="Times New Roman"/>
          <w:color w:val="000000" w:themeColor="text1"/>
          <w:sz w:val="20"/>
          <w:szCs w:val="20"/>
          <w:lang w:eastAsia="tr-TR"/>
        </w:rPr>
        <w:t>Program</w:t>
      </w:r>
      <w:r w:rsidRPr="00C85395">
        <w:rPr>
          <w:rFonts w:ascii="Times New Roman" w:eastAsia="Times New Roman" w:hAnsi="Times New Roman" w:cs="Times New Roman"/>
          <w:color w:val="000000" w:themeColor="text1"/>
          <w:sz w:val="20"/>
          <w:szCs w:val="20"/>
          <w:lang w:eastAsia="tr-TR"/>
        </w:rPr>
        <w:t xml:space="preserve"> Başkanı” Bursa Uludağ Üniversitesi </w:t>
      </w:r>
      <w:r w:rsidR="00FA5E7A" w:rsidRPr="00C85395">
        <w:rPr>
          <w:rFonts w:ascii="Times New Roman" w:eastAsia="Times New Roman" w:hAnsi="Times New Roman" w:cs="Times New Roman"/>
          <w:color w:val="000000" w:themeColor="text1"/>
          <w:sz w:val="20"/>
          <w:szCs w:val="20"/>
          <w:lang w:eastAsia="tr-TR"/>
        </w:rPr>
        <w:t>Sağlık Hizmetleri Meslek Yüksekokulu Program Başkanlıklarını</w:t>
      </w:r>
      <w:r w:rsidRPr="00C85395">
        <w:rPr>
          <w:rFonts w:ascii="Times New Roman" w:eastAsia="Times New Roman" w:hAnsi="Times New Roman" w:cs="Times New Roman"/>
          <w:color w:val="000000" w:themeColor="text1"/>
          <w:sz w:val="20"/>
          <w:szCs w:val="20"/>
          <w:lang w:eastAsia="tr-TR"/>
        </w:rPr>
        <w:t>;</w:t>
      </w:r>
    </w:p>
    <w:p w:rsidR="00B37047" w:rsidRPr="00C85395" w:rsidRDefault="00A5771B" w:rsidP="00A5771B">
      <w:pPr>
        <w:pStyle w:val="ListeParagraf"/>
        <w:tabs>
          <w:tab w:val="left" w:pos="567"/>
        </w:tabs>
        <w:ind w:left="567" w:right="283"/>
        <w:jc w:val="both"/>
        <w:rPr>
          <w:rFonts w:ascii="Times New Roman" w:eastAsia="Times New Roman" w:hAnsi="Times New Roman" w:cs="Times New Roman"/>
          <w:color w:val="000000" w:themeColor="text1"/>
          <w:sz w:val="20"/>
          <w:szCs w:val="20"/>
          <w:lang w:eastAsia="tr-TR"/>
        </w:rPr>
      </w:pPr>
      <w:r w:rsidRPr="00C85395">
        <w:rPr>
          <w:rFonts w:ascii="Times New Roman" w:hAnsi="Times New Roman" w:cs="Times New Roman"/>
          <w:color w:val="000000" w:themeColor="text1"/>
          <w:sz w:val="20"/>
          <w:szCs w:val="20"/>
        </w:rPr>
        <w:t>İfade</w:t>
      </w:r>
      <w:r w:rsidR="00442508" w:rsidRPr="00C85395">
        <w:rPr>
          <w:rFonts w:ascii="Times New Roman" w:hAnsi="Times New Roman" w:cs="Times New Roman"/>
          <w:color w:val="000000" w:themeColor="text1"/>
          <w:sz w:val="20"/>
          <w:szCs w:val="20"/>
        </w:rPr>
        <w:t xml:space="preserve"> eder.</w:t>
      </w:r>
    </w:p>
    <w:p w:rsidR="00E72FB4" w:rsidRPr="00C85395" w:rsidRDefault="00E72FB4" w:rsidP="00A5771B">
      <w:pPr>
        <w:pStyle w:val="ListeParagraf"/>
        <w:ind w:left="0" w:right="283" w:firstLine="567"/>
        <w:jc w:val="both"/>
        <w:rPr>
          <w:rFonts w:ascii="Times New Roman" w:eastAsia="Times New Roman" w:hAnsi="Times New Roman" w:cs="Times New Roman"/>
          <w:color w:val="000000" w:themeColor="text1"/>
          <w:sz w:val="20"/>
          <w:szCs w:val="20"/>
          <w:lang w:eastAsia="tr-TR"/>
        </w:rPr>
      </w:pPr>
    </w:p>
    <w:p w:rsidR="009B06AC" w:rsidRPr="00C85395" w:rsidRDefault="00F6007A" w:rsidP="00A5771B">
      <w:pPr>
        <w:pStyle w:val="ListeParagraf"/>
        <w:ind w:left="0" w:right="283" w:firstLine="567"/>
        <w:jc w:val="both"/>
        <w:rPr>
          <w:rFonts w:ascii="Times New Roman" w:eastAsia="Times New Roman" w:hAnsi="Times New Roman" w:cs="Times New Roman"/>
          <w:color w:val="000000" w:themeColor="text1"/>
          <w:sz w:val="20"/>
          <w:szCs w:val="20"/>
          <w:lang w:eastAsia="tr-TR"/>
        </w:rPr>
      </w:pPr>
      <w:r w:rsidRPr="00C85395">
        <w:rPr>
          <w:rFonts w:ascii="Times New Roman" w:eastAsia="Times New Roman" w:hAnsi="Times New Roman" w:cs="Times New Roman"/>
          <w:b/>
          <w:color w:val="000000" w:themeColor="text1"/>
          <w:sz w:val="20"/>
          <w:szCs w:val="20"/>
          <w:lang w:eastAsia="tr-TR"/>
        </w:rPr>
        <w:t>MADDE 4</w:t>
      </w:r>
      <w:r w:rsidRPr="00C85395">
        <w:rPr>
          <w:rFonts w:ascii="Times New Roman" w:eastAsia="Times New Roman" w:hAnsi="Times New Roman" w:cs="Times New Roman"/>
          <w:color w:val="000000" w:themeColor="text1"/>
          <w:sz w:val="20"/>
          <w:szCs w:val="20"/>
          <w:lang w:eastAsia="tr-TR"/>
        </w:rPr>
        <w:t xml:space="preserve">- </w:t>
      </w:r>
      <w:r w:rsidR="009B06AC" w:rsidRPr="00C85395">
        <w:rPr>
          <w:rFonts w:ascii="Times New Roman" w:eastAsia="Times New Roman" w:hAnsi="Times New Roman" w:cs="Times New Roman"/>
          <w:color w:val="000000" w:themeColor="text1"/>
          <w:sz w:val="20"/>
          <w:szCs w:val="20"/>
          <w:lang w:eastAsia="tr-TR"/>
        </w:rPr>
        <w:t xml:space="preserve">İşletmedeki </w:t>
      </w:r>
      <w:r w:rsidR="00C0353A" w:rsidRPr="00C85395">
        <w:rPr>
          <w:rFonts w:ascii="Times New Roman" w:eastAsia="Times New Roman" w:hAnsi="Times New Roman" w:cs="Times New Roman"/>
          <w:color w:val="000000" w:themeColor="text1"/>
          <w:sz w:val="20"/>
          <w:szCs w:val="20"/>
          <w:lang w:eastAsia="tr-TR"/>
        </w:rPr>
        <w:t>zorunlu staj</w:t>
      </w:r>
      <w:r w:rsidR="009B06AC" w:rsidRPr="00C85395">
        <w:rPr>
          <w:rFonts w:ascii="Times New Roman" w:eastAsia="Times New Roman" w:hAnsi="Times New Roman" w:cs="Times New Roman"/>
          <w:color w:val="000000" w:themeColor="text1"/>
          <w:sz w:val="20"/>
          <w:szCs w:val="20"/>
          <w:lang w:eastAsia="tr-TR"/>
        </w:rPr>
        <w:t xml:space="preserve">, </w:t>
      </w:r>
      <w:r w:rsidR="00442508" w:rsidRPr="00C85395">
        <w:rPr>
          <w:rFonts w:ascii="Times New Roman" w:eastAsia="Times New Roman" w:hAnsi="Times New Roman" w:cs="Times New Roman"/>
          <w:color w:val="000000" w:themeColor="text1"/>
          <w:sz w:val="20"/>
          <w:szCs w:val="20"/>
          <w:lang w:eastAsia="tr-TR"/>
        </w:rPr>
        <w:t xml:space="preserve">Bursa Uludağ Üniversitesi tarafından ilan edilen </w:t>
      </w:r>
      <w:r w:rsidR="009B06AC" w:rsidRPr="00C85395">
        <w:rPr>
          <w:rFonts w:ascii="Times New Roman" w:eastAsia="Times New Roman" w:hAnsi="Times New Roman" w:cs="Times New Roman"/>
          <w:color w:val="000000" w:themeColor="text1"/>
          <w:sz w:val="20"/>
          <w:szCs w:val="20"/>
          <w:lang w:eastAsia="tr-TR"/>
        </w:rPr>
        <w:t xml:space="preserve">Akademik Takvime göre yapılır.  </w:t>
      </w:r>
    </w:p>
    <w:p w:rsidR="00C47285" w:rsidRPr="00C85395" w:rsidRDefault="00C47285" w:rsidP="00A5771B">
      <w:pPr>
        <w:pStyle w:val="ListeParagraf"/>
        <w:ind w:left="0" w:right="283" w:firstLine="567"/>
        <w:jc w:val="both"/>
        <w:rPr>
          <w:rFonts w:ascii="Times New Roman" w:eastAsia="Times New Roman" w:hAnsi="Times New Roman" w:cs="Times New Roman"/>
          <w:color w:val="000000" w:themeColor="text1"/>
          <w:sz w:val="20"/>
          <w:szCs w:val="20"/>
          <w:lang w:eastAsia="tr-TR"/>
        </w:rPr>
      </w:pPr>
    </w:p>
    <w:p w:rsidR="00C47285" w:rsidRPr="00C85395" w:rsidRDefault="00C47285" w:rsidP="00A5771B">
      <w:pPr>
        <w:pStyle w:val="ListeParagraf"/>
        <w:ind w:left="0" w:right="283" w:firstLine="567"/>
        <w:jc w:val="both"/>
        <w:rPr>
          <w:rFonts w:ascii="Times New Roman" w:eastAsia="Times New Roman" w:hAnsi="Times New Roman" w:cs="Times New Roman"/>
          <w:b/>
          <w:color w:val="000000" w:themeColor="text1"/>
          <w:sz w:val="20"/>
          <w:szCs w:val="20"/>
          <w:lang w:eastAsia="tr-TR"/>
        </w:rPr>
      </w:pPr>
      <w:r w:rsidRPr="00C85395">
        <w:rPr>
          <w:rFonts w:ascii="Times New Roman" w:eastAsia="Times New Roman" w:hAnsi="Times New Roman" w:cs="Times New Roman"/>
          <w:b/>
          <w:color w:val="000000" w:themeColor="text1"/>
          <w:sz w:val="20"/>
          <w:szCs w:val="20"/>
          <w:lang w:eastAsia="tr-TR"/>
        </w:rPr>
        <w:t xml:space="preserve">İş Sağlığı ve Güvenliği Eğitim Sertifikası  </w:t>
      </w:r>
    </w:p>
    <w:p w:rsidR="00C47285" w:rsidRPr="00C85395" w:rsidRDefault="00D93133" w:rsidP="00A5771B">
      <w:pPr>
        <w:pStyle w:val="ListeParagraf"/>
        <w:ind w:left="0" w:right="283" w:firstLine="567"/>
        <w:jc w:val="both"/>
        <w:rPr>
          <w:rFonts w:ascii="Times New Roman" w:hAnsi="Times New Roman" w:cs="Times New Roman"/>
          <w:color w:val="000000" w:themeColor="text1"/>
          <w:sz w:val="20"/>
          <w:szCs w:val="20"/>
          <w:lang w:eastAsia="tr-TR"/>
        </w:rPr>
      </w:pPr>
      <w:r w:rsidRPr="00C85395">
        <w:rPr>
          <w:rFonts w:ascii="Times New Roman" w:eastAsia="Times New Roman" w:hAnsi="Times New Roman" w:cs="Times New Roman"/>
          <w:color w:val="000000" w:themeColor="text1"/>
          <w:sz w:val="20"/>
          <w:szCs w:val="20"/>
          <w:lang w:eastAsia="tr-TR"/>
        </w:rPr>
        <w:tab/>
      </w:r>
      <w:r w:rsidR="00831675" w:rsidRPr="00C85395">
        <w:rPr>
          <w:rFonts w:ascii="Times New Roman" w:hAnsi="Times New Roman" w:cs="Times New Roman"/>
          <w:b/>
          <w:color w:val="000000" w:themeColor="text1"/>
          <w:spacing w:val="-2"/>
          <w:sz w:val="20"/>
          <w:szCs w:val="20"/>
          <w:lang w:eastAsia="tr-TR"/>
        </w:rPr>
        <w:t>MADDE 5</w:t>
      </w:r>
      <w:r w:rsidR="00C47285" w:rsidRPr="00C85395">
        <w:rPr>
          <w:rFonts w:ascii="Times New Roman" w:hAnsi="Times New Roman" w:cs="Times New Roman"/>
          <w:color w:val="000000" w:themeColor="text1"/>
          <w:spacing w:val="-2"/>
          <w:sz w:val="20"/>
          <w:szCs w:val="20"/>
          <w:lang w:eastAsia="tr-TR"/>
        </w:rPr>
        <w:t xml:space="preserve">- </w:t>
      </w:r>
      <w:r w:rsidR="00C47285" w:rsidRPr="00C85395">
        <w:rPr>
          <w:rFonts w:ascii="Times New Roman" w:hAnsi="Times New Roman" w:cs="Times New Roman"/>
          <w:color w:val="000000" w:themeColor="text1"/>
          <w:sz w:val="20"/>
          <w:szCs w:val="20"/>
          <w:lang w:eastAsia="tr-TR"/>
        </w:rPr>
        <w:t>Çalışanların İş Sağlığı Ve Güvenliği Eğitimlerinin Usul Ve Esasları Hakkında Yönetmelikte Değişiklik Yapılmasına Dair Yönetmeliğin MADDE 4 – Aynı Yönetmeliğin 7</w:t>
      </w:r>
      <w:r w:rsidR="00442508" w:rsidRPr="00C85395">
        <w:rPr>
          <w:rFonts w:ascii="Times New Roman" w:hAnsi="Times New Roman" w:cs="Times New Roman"/>
          <w:color w:val="000000" w:themeColor="text1"/>
          <w:sz w:val="20"/>
          <w:szCs w:val="20"/>
          <w:lang w:eastAsia="tr-TR"/>
        </w:rPr>
        <w:t>’</w:t>
      </w:r>
      <w:r w:rsidR="00C47285" w:rsidRPr="00C85395">
        <w:rPr>
          <w:rFonts w:ascii="Times New Roman" w:hAnsi="Times New Roman" w:cs="Times New Roman"/>
          <w:color w:val="000000" w:themeColor="text1"/>
          <w:sz w:val="20"/>
          <w:szCs w:val="20"/>
          <w:lang w:eastAsia="tr-TR"/>
        </w:rPr>
        <w:t>nci maddesinin uygulanmasına.</w:t>
      </w:r>
    </w:p>
    <w:p w:rsidR="00C47285" w:rsidRPr="00C85395" w:rsidRDefault="00C47285" w:rsidP="00A5771B">
      <w:pPr>
        <w:pStyle w:val="ListeParagraf"/>
        <w:ind w:left="0" w:right="283" w:firstLine="567"/>
        <w:jc w:val="both"/>
        <w:rPr>
          <w:rFonts w:ascii="Times New Roman" w:hAnsi="Times New Roman" w:cs="Times New Roman"/>
          <w:color w:val="000000" w:themeColor="text1"/>
          <w:sz w:val="20"/>
          <w:szCs w:val="20"/>
          <w:lang w:eastAsia="tr-TR"/>
        </w:rPr>
      </w:pPr>
    </w:p>
    <w:p w:rsidR="00C47285" w:rsidRPr="00C85395" w:rsidRDefault="00C47285" w:rsidP="00A5771B">
      <w:pPr>
        <w:pStyle w:val="ListeParagraf"/>
        <w:ind w:left="0" w:right="283" w:firstLine="567"/>
        <w:jc w:val="both"/>
        <w:rPr>
          <w:rFonts w:ascii="Times New Roman" w:hAnsi="Times New Roman" w:cs="Times New Roman"/>
          <w:b/>
          <w:color w:val="000000" w:themeColor="text1"/>
          <w:spacing w:val="-2"/>
          <w:sz w:val="20"/>
          <w:szCs w:val="20"/>
          <w:lang w:eastAsia="tr-TR"/>
        </w:rPr>
      </w:pPr>
      <w:r w:rsidRPr="00C85395">
        <w:rPr>
          <w:rFonts w:ascii="Times New Roman" w:eastAsia="Times New Roman" w:hAnsi="Times New Roman" w:cs="Times New Roman"/>
          <w:b/>
          <w:color w:val="000000" w:themeColor="text1"/>
          <w:sz w:val="20"/>
          <w:szCs w:val="20"/>
          <w:lang w:eastAsia="tr-TR"/>
        </w:rPr>
        <w:t>İşe Başlama Belgeleri</w:t>
      </w:r>
    </w:p>
    <w:p w:rsidR="00C47285" w:rsidRPr="00C85395" w:rsidRDefault="00831675" w:rsidP="00A5771B">
      <w:pPr>
        <w:pStyle w:val="ListeParagraf"/>
        <w:ind w:left="0" w:right="283" w:firstLine="567"/>
        <w:jc w:val="both"/>
        <w:rPr>
          <w:rFonts w:ascii="Times New Roman" w:hAnsi="Times New Roman" w:cs="Times New Roman"/>
          <w:color w:val="000000" w:themeColor="text1"/>
          <w:spacing w:val="-2"/>
          <w:sz w:val="20"/>
          <w:szCs w:val="20"/>
          <w:lang w:eastAsia="tr-TR"/>
        </w:rPr>
      </w:pPr>
      <w:r w:rsidRPr="00C85395">
        <w:rPr>
          <w:rFonts w:ascii="Times New Roman" w:hAnsi="Times New Roman" w:cs="Times New Roman"/>
          <w:b/>
          <w:color w:val="000000" w:themeColor="text1"/>
          <w:spacing w:val="-2"/>
          <w:sz w:val="20"/>
          <w:szCs w:val="20"/>
          <w:lang w:eastAsia="tr-TR"/>
        </w:rPr>
        <w:t>MADDE 6</w:t>
      </w:r>
      <w:r w:rsidR="00C47285" w:rsidRPr="00C85395">
        <w:rPr>
          <w:rFonts w:ascii="Times New Roman" w:hAnsi="Times New Roman" w:cs="Times New Roman"/>
          <w:color w:val="000000" w:themeColor="text1"/>
          <w:spacing w:val="-2"/>
          <w:sz w:val="20"/>
          <w:szCs w:val="20"/>
          <w:lang w:eastAsia="tr-TR"/>
        </w:rPr>
        <w:t xml:space="preserve">- Öğrencinin 6331 Sayılı İş Sağlığı ve Güvenliği Kanunu kapsamında İşe Giriş / Periyodik Muayenesini yaptırıp belge aslının eklenmesi zorunludur. </w:t>
      </w:r>
    </w:p>
    <w:p w:rsidR="00D93133" w:rsidRPr="00C85395" w:rsidRDefault="00D93133" w:rsidP="00A5771B">
      <w:pPr>
        <w:pStyle w:val="ListeParagraf"/>
        <w:ind w:left="0" w:right="283" w:firstLine="567"/>
        <w:jc w:val="both"/>
        <w:rPr>
          <w:rFonts w:ascii="Times New Roman" w:eastAsia="Times New Roman" w:hAnsi="Times New Roman" w:cs="Times New Roman"/>
          <w:color w:val="000000" w:themeColor="text1"/>
          <w:sz w:val="20"/>
          <w:szCs w:val="20"/>
          <w:lang w:eastAsia="tr-TR"/>
        </w:rPr>
      </w:pPr>
    </w:p>
    <w:p w:rsidR="005B49B0" w:rsidRPr="00C85395" w:rsidRDefault="005B49B0" w:rsidP="00A5771B">
      <w:pPr>
        <w:pStyle w:val="ListeParagraf"/>
        <w:ind w:left="0" w:right="283" w:firstLine="567"/>
        <w:jc w:val="center"/>
        <w:rPr>
          <w:rFonts w:ascii="Times New Roman" w:eastAsia="Times New Roman" w:hAnsi="Times New Roman" w:cs="Times New Roman"/>
          <w:b/>
          <w:color w:val="000000" w:themeColor="text1"/>
          <w:sz w:val="20"/>
          <w:szCs w:val="20"/>
          <w:lang w:eastAsia="tr-TR"/>
        </w:rPr>
      </w:pPr>
    </w:p>
    <w:p w:rsidR="005B6061" w:rsidRPr="00C85395" w:rsidRDefault="00A35BAF" w:rsidP="00A5771B">
      <w:pPr>
        <w:pStyle w:val="ListeParagraf"/>
        <w:ind w:left="0" w:right="283" w:firstLine="567"/>
        <w:jc w:val="center"/>
        <w:rPr>
          <w:rFonts w:ascii="Times New Roman" w:eastAsia="Times New Roman" w:hAnsi="Times New Roman" w:cs="Times New Roman"/>
          <w:b/>
          <w:color w:val="000000" w:themeColor="text1"/>
          <w:sz w:val="20"/>
          <w:szCs w:val="20"/>
          <w:lang w:eastAsia="tr-TR"/>
        </w:rPr>
      </w:pPr>
      <w:r w:rsidRPr="00C85395">
        <w:rPr>
          <w:rFonts w:ascii="Times New Roman" w:eastAsia="Times New Roman" w:hAnsi="Times New Roman" w:cs="Times New Roman"/>
          <w:b/>
          <w:color w:val="000000" w:themeColor="text1"/>
          <w:sz w:val="20"/>
          <w:szCs w:val="20"/>
          <w:lang w:eastAsia="tr-TR"/>
        </w:rPr>
        <w:t>SİGORTALILIK</w:t>
      </w:r>
    </w:p>
    <w:p w:rsidR="00702F30" w:rsidRPr="00C85395" w:rsidRDefault="00702F30" w:rsidP="00A5771B">
      <w:pPr>
        <w:pStyle w:val="ListeParagraf"/>
        <w:ind w:left="0" w:right="283" w:firstLine="567"/>
        <w:jc w:val="both"/>
        <w:rPr>
          <w:rFonts w:ascii="Times New Roman" w:eastAsia="Times New Roman" w:hAnsi="Times New Roman" w:cs="Times New Roman"/>
          <w:color w:val="000000" w:themeColor="text1"/>
          <w:sz w:val="20"/>
          <w:szCs w:val="20"/>
          <w:lang w:eastAsia="tr-TR"/>
        </w:rPr>
      </w:pPr>
    </w:p>
    <w:p w:rsidR="00A35BAF" w:rsidRPr="00C85395" w:rsidRDefault="00A35BAF" w:rsidP="00A5771B">
      <w:pPr>
        <w:pStyle w:val="ListeParagraf"/>
        <w:ind w:left="0" w:right="283" w:firstLine="567"/>
        <w:jc w:val="both"/>
        <w:rPr>
          <w:rFonts w:ascii="Times New Roman" w:eastAsia="Times New Roman" w:hAnsi="Times New Roman" w:cs="Times New Roman"/>
          <w:b/>
          <w:color w:val="000000" w:themeColor="text1"/>
          <w:sz w:val="20"/>
          <w:szCs w:val="20"/>
          <w:lang w:eastAsia="tr-TR"/>
        </w:rPr>
      </w:pPr>
      <w:r w:rsidRPr="00C85395">
        <w:rPr>
          <w:rFonts w:ascii="Times New Roman" w:eastAsia="Times New Roman" w:hAnsi="Times New Roman" w:cs="Times New Roman"/>
          <w:b/>
          <w:color w:val="000000" w:themeColor="text1"/>
          <w:sz w:val="20"/>
          <w:szCs w:val="20"/>
          <w:lang w:eastAsia="tr-TR"/>
        </w:rPr>
        <w:t>Öğrencilerin Sigortalılığı</w:t>
      </w:r>
      <w:r w:rsidR="00702F30" w:rsidRPr="00C85395">
        <w:rPr>
          <w:rFonts w:ascii="Times New Roman" w:eastAsia="Times New Roman" w:hAnsi="Times New Roman" w:cs="Times New Roman"/>
          <w:b/>
          <w:color w:val="000000" w:themeColor="text1"/>
          <w:sz w:val="20"/>
          <w:szCs w:val="20"/>
          <w:lang w:eastAsia="tr-TR"/>
        </w:rPr>
        <w:t xml:space="preserve">, Primlerin Ödenmesi </w:t>
      </w:r>
    </w:p>
    <w:p w:rsidR="00016AD3" w:rsidRPr="00C85395" w:rsidRDefault="00D93133" w:rsidP="00A5771B">
      <w:pPr>
        <w:pStyle w:val="ListeParagraf"/>
        <w:ind w:left="0" w:right="283" w:firstLine="567"/>
        <w:jc w:val="both"/>
        <w:rPr>
          <w:rFonts w:ascii="Times New Roman" w:eastAsia="Times New Roman" w:hAnsi="Times New Roman" w:cs="Times New Roman"/>
          <w:color w:val="000000" w:themeColor="text1"/>
          <w:sz w:val="20"/>
          <w:szCs w:val="20"/>
          <w:lang w:eastAsia="tr-TR"/>
        </w:rPr>
      </w:pPr>
      <w:proofErr w:type="gramStart"/>
      <w:r w:rsidRPr="00C85395">
        <w:rPr>
          <w:rFonts w:ascii="Times New Roman" w:eastAsia="Times New Roman" w:hAnsi="Times New Roman" w:cs="Times New Roman"/>
          <w:b/>
          <w:color w:val="000000" w:themeColor="text1"/>
          <w:sz w:val="20"/>
          <w:szCs w:val="20"/>
          <w:lang w:eastAsia="tr-TR"/>
        </w:rPr>
        <w:t xml:space="preserve">MADDE </w:t>
      </w:r>
      <w:r w:rsidR="00831675" w:rsidRPr="00C85395">
        <w:rPr>
          <w:rFonts w:ascii="Times New Roman" w:eastAsia="Times New Roman" w:hAnsi="Times New Roman" w:cs="Times New Roman"/>
          <w:b/>
          <w:color w:val="000000" w:themeColor="text1"/>
          <w:sz w:val="20"/>
          <w:szCs w:val="20"/>
          <w:lang w:eastAsia="tr-TR"/>
        </w:rPr>
        <w:t>7</w:t>
      </w:r>
      <w:r w:rsidRPr="00C85395">
        <w:rPr>
          <w:rFonts w:ascii="Times New Roman" w:eastAsia="Times New Roman" w:hAnsi="Times New Roman" w:cs="Times New Roman"/>
          <w:color w:val="000000" w:themeColor="text1"/>
          <w:sz w:val="20"/>
          <w:szCs w:val="20"/>
          <w:lang w:eastAsia="tr-TR"/>
        </w:rPr>
        <w:t xml:space="preserve">- </w:t>
      </w:r>
      <w:r w:rsidR="00B37047" w:rsidRPr="00C85395">
        <w:rPr>
          <w:rFonts w:ascii="Times New Roman" w:eastAsia="Times New Roman" w:hAnsi="Times New Roman" w:cs="Times New Roman"/>
          <w:color w:val="000000" w:themeColor="text1"/>
          <w:sz w:val="20"/>
          <w:szCs w:val="20"/>
          <w:lang w:eastAsia="tr-TR"/>
        </w:rPr>
        <w:t xml:space="preserve"> </w:t>
      </w:r>
      <w:r w:rsidR="00016AD3" w:rsidRPr="00C85395">
        <w:rPr>
          <w:rFonts w:ascii="Times New Roman" w:eastAsia="Times New Roman" w:hAnsi="Times New Roman" w:cs="Times New Roman"/>
          <w:color w:val="000000" w:themeColor="text1"/>
          <w:sz w:val="20"/>
          <w:szCs w:val="20"/>
          <w:lang w:eastAsia="tr-TR"/>
        </w:rPr>
        <w:t xml:space="preserve">3308 </w:t>
      </w:r>
      <w:r w:rsidR="00017D71" w:rsidRPr="00C85395">
        <w:rPr>
          <w:rFonts w:ascii="Times New Roman" w:eastAsia="Times New Roman" w:hAnsi="Times New Roman" w:cs="Times New Roman"/>
          <w:color w:val="000000" w:themeColor="text1"/>
          <w:sz w:val="20"/>
          <w:szCs w:val="20"/>
          <w:lang w:eastAsia="tr-TR"/>
        </w:rPr>
        <w:t xml:space="preserve">Sayılı </w:t>
      </w:r>
      <w:r w:rsidR="00016AD3" w:rsidRPr="00C85395">
        <w:rPr>
          <w:rFonts w:ascii="Times New Roman" w:eastAsia="Times New Roman" w:hAnsi="Times New Roman" w:cs="Times New Roman"/>
          <w:color w:val="000000" w:themeColor="text1"/>
          <w:sz w:val="20"/>
          <w:szCs w:val="20"/>
          <w:lang w:eastAsia="tr-TR"/>
        </w:rPr>
        <w:t>Mesleki Eğitim Kanunu</w:t>
      </w:r>
      <w:r w:rsidR="00017D71" w:rsidRPr="00C85395">
        <w:rPr>
          <w:rFonts w:ascii="Times New Roman" w:eastAsia="Times New Roman" w:hAnsi="Times New Roman" w:cs="Times New Roman"/>
          <w:color w:val="000000" w:themeColor="text1"/>
          <w:sz w:val="20"/>
          <w:szCs w:val="20"/>
          <w:lang w:eastAsia="tr-TR"/>
        </w:rPr>
        <w:t xml:space="preserve"> Madde-25</w:t>
      </w:r>
      <w:r w:rsidR="00016AD3" w:rsidRPr="00C85395">
        <w:rPr>
          <w:rFonts w:ascii="Times New Roman" w:eastAsia="Times New Roman" w:hAnsi="Times New Roman" w:cs="Times New Roman"/>
          <w:color w:val="000000" w:themeColor="text1"/>
          <w:sz w:val="20"/>
          <w:szCs w:val="20"/>
          <w:lang w:eastAsia="tr-TR"/>
        </w:rPr>
        <w:t xml:space="preserve">, </w:t>
      </w:r>
      <w:r w:rsidR="00017D71" w:rsidRPr="00C85395">
        <w:rPr>
          <w:rFonts w:ascii="Times New Roman" w:eastAsia="Times New Roman" w:hAnsi="Times New Roman" w:cs="Times New Roman"/>
          <w:color w:val="000000" w:themeColor="text1"/>
          <w:sz w:val="20"/>
          <w:szCs w:val="20"/>
          <w:lang w:eastAsia="tr-TR"/>
        </w:rPr>
        <w:t>(</w:t>
      </w:r>
      <w:r w:rsidR="00016AD3" w:rsidRPr="00C85395">
        <w:rPr>
          <w:rFonts w:ascii="Times New Roman" w:eastAsia="Times New Roman" w:hAnsi="Times New Roman" w:cs="Times New Roman"/>
          <w:color w:val="000000" w:themeColor="text1"/>
          <w:sz w:val="20"/>
          <w:szCs w:val="20"/>
          <w:lang w:eastAsia="tr-TR"/>
        </w:rPr>
        <w:t xml:space="preserve">Değişik: 2/12/2016-6764/45 </w:t>
      </w:r>
      <w:proofErr w:type="spellStart"/>
      <w:r w:rsidR="00016AD3" w:rsidRPr="00C85395">
        <w:rPr>
          <w:rFonts w:ascii="Times New Roman" w:eastAsia="Times New Roman" w:hAnsi="Times New Roman" w:cs="Times New Roman"/>
          <w:color w:val="000000" w:themeColor="text1"/>
          <w:sz w:val="20"/>
          <w:szCs w:val="20"/>
          <w:lang w:eastAsia="tr-TR"/>
        </w:rPr>
        <w:t>md.</w:t>
      </w:r>
      <w:proofErr w:type="spellEnd"/>
      <w:r w:rsidR="00016AD3" w:rsidRPr="00C85395">
        <w:rPr>
          <w:rFonts w:ascii="Times New Roman" w:eastAsia="Times New Roman" w:hAnsi="Times New Roman" w:cs="Times New Roman"/>
          <w:color w:val="000000" w:themeColor="text1"/>
          <w:sz w:val="20"/>
          <w:szCs w:val="20"/>
          <w:lang w:eastAsia="tr-TR"/>
        </w:rPr>
        <w:t>) Aday çırak, çıraklar, işletmelerde mesleki eğitim gören öğrenciler ile mesleki ve teknik ortaöğretim okul ve kurumlarında okumakta iken staja, tamamlayıcı eğitime veya alan eğitimine tabi tutulan öğrencilerin sigorta primleri asgari ücretin yüzde ellisi üzerinden, Bakanlık ile mesleki ve teknik eğitim yapan yükseköğretim kurumlarının bağlı olduğu üniversitelerin bütçesine konulan ödenekten karşılanır.</w:t>
      </w:r>
      <w:proofErr w:type="gramEnd"/>
    </w:p>
    <w:p w:rsidR="00702F30" w:rsidRPr="00C85395" w:rsidRDefault="00702F30" w:rsidP="00A5771B">
      <w:pPr>
        <w:pStyle w:val="ListeParagraf"/>
        <w:ind w:left="0" w:right="283" w:firstLine="567"/>
        <w:jc w:val="both"/>
        <w:rPr>
          <w:rFonts w:ascii="Times New Roman" w:hAnsi="Times New Roman" w:cs="Times New Roman"/>
          <w:color w:val="000000" w:themeColor="text1"/>
          <w:sz w:val="20"/>
          <w:szCs w:val="20"/>
          <w:lang w:eastAsia="tr-TR"/>
        </w:rPr>
      </w:pPr>
    </w:p>
    <w:p w:rsidR="005B49B0" w:rsidRPr="00C85395" w:rsidRDefault="005B49B0" w:rsidP="00A5771B">
      <w:pPr>
        <w:pStyle w:val="ListeParagraf"/>
        <w:ind w:left="0" w:right="283" w:firstLine="567"/>
        <w:jc w:val="both"/>
        <w:rPr>
          <w:rFonts w:ascii="Times New Roman" w:hAnsi="Times New Roman" w:cs="Times New Roman"/>
          <w:b/>
          <w:color w:val="000000" w:themeColor="text1"/>
          <w:sz w:val="20"/>
          <w:szCs w:val="20"/>
          <w:lang w:eastAsia="tr-TR"/>
        </w:rPr>
      </w:pPr>
    </w:p>
    <w:p w:rsidR="00702F30" w:rsidRPr="00C85395" w:rsidRDefault="00702F30" w:rsidP="00A5771B">
      <w:pPr>
        <w:pStyle w:val="ListeParagraf"/>
        <w:ind w:left="0" w:right="283" w:firstLine="567"/>
        <w:jc w:val="both"/>
        <w:rPr>
          <w:rFonts w:ascii="Times New Roman" w:hAnsi="Times New Roman" w:cs="Times New Roman"/>
          <w:b/>
          <w:color w:val="000000" w:themeColor="text1"/>
          <w:sz w:val="20"/>
          <w:szCs w:val="20"/>
          <w:lang w:eastAsia="tr-TR"/>
        </w:rPr>
      </w:pPr>
      <w:r w:rsidRPr="00C85395">
        <w:rPr>
          <w:rFonts w:ascii="Times New Roman" w:hAnsi="Times New Roman" w:cs="Times New Roman"/>
          <w:b/>
          <w:color w:val="000000" w:themeColor="text1"/>
          <w:sz w:val="20"/>
          <w:szCs w:val="20"/>
          <w:lang w:eastAsia="tr-TR"/>
        </w:rPr>
        <w:t>İş Kazası</w:t>
      </w:r>
    </w:p>
    <w:p w:rsidR="00017D71" w:rsidRPr="00C85395" w:rsidRDefault="00702F30" w:rsidP="00A5771B">
      <w:pPr>
        <w:pStyle w:val="ListeParagraf"/>
        <w:ind w:left="0" w:right="283" w:firstLine="567"/>
        <w:jc w:val="both"/>
        <w:rPr>
          <w:rFonts w:ascii="Times New Roman" w:hAnsi="Times New Roman" w:cs="Times New Roman"/>
          <w:color w:val="000000" w:themeColor="text1"/>
          <w:w w:val="102"/>
          <w:sz w:val="20"/>
          <w:szCs w:val="20"/>
          <w:lang w:eastAsia="tr-TR"/>
        </w:rPr>
      </w:pPr>
      <w:r w:rsidRPr="00C85395">
        <w:rPr>
          <w:rFonts w:ascii="Times New Roman" w:hAnsi="Times New Roman" w:cs="Times New Roman"/>
          <w:b/>
          <w:color w:val="000000" w:themeColor="text1"/>
          <w:sz w:val="20"/>
          <w:szCs w:val="20"/>
          <w:lang w:eastAsia="tr-TR"/>
        </w:rPr>
        <w:t xml:space="preserve">MADDE </w:t>
      </w:r>
      <w:r w:rsidR="00831675" w:rsidRPr="00C85395">
        <w:rPr>
          <w:rFonts w:ascii="Times New Roman" w:hAnsi="Times New Roman" w:cs="Times New Roman"/>
          <w:b/>
          <w:color w:val="000000" w:themeColor="text1"/>
          <w:sz w:val="20"/>
          <w:szCs w:val="20"/>
          <w:lang w:eastAsia="tr-TR"/>
        </w:rPr>
        <w:t>8</w:t>
      </w:r>
      <w:r w:rsidRPr="00C85395">
        <w:rPr>
          <w:rFonts w:ascii="Times New Roman" w:hAnsi="Times New Roman" w:cs="Times New Roman"/>
          <w:color w:val="000000" w:themeColor="text1"/>
          <w:sz w:val="20"/>
          <w:szCs w:val="20"/>
          <w:lang w:eastAsia="tr-TR"/>
        </w:rPr>
        <w:t xml:space="preserve">- </w:t>
      </w:r>
      <w:r w:rsidR="00E51F4E" w:rsidRPr="00C85395">
        <w:rPr>
          <w:rFonts w:ascii="Times New Roman" w:hAnsi="Times New Roman" w:cs="Times New Roman"/>
          <w:color w:val="000000" w:themeColor="text1"/>
          <w:sz w:val="20"/>
          <w:szCs w:val="20"/>
          <w:lang w:eastAsia="tr-TR"/>
        </w:rPr>
        <w:t xml:space="preserve"> </w:t>
      </w:r>
      <w:r w:rsidR="00017D71" w:rsidRPr="00C85395">
        <w:rPr>
          <w:rFonts w:ascii="Times New Roman" w:eastAsia="Times New Roman" w:hAnsi="Times New Roman" w:cs="Times New Roman"/>
          <w:color w:val="000000" w:themeColor="text1"/>
          <w:sz w:val="20"/>
          <w:szCs w:val="20"/>
          <w:lang w:eastAsia="tr-TR"/>
        </w:rPr>
        <w:t xml:space="preserve">3308 Sayılı Mesleki Eğitim Kanunu Madde-25, Değişik: 2/12/2016-6764/45 </w:t>
      </w:r>
      <w:proofErr w:type="spellStart"/>
      <w:r w:rsidR="00017D71" w:rsidRPr="00C85395">
        <w:rPr>
          <w:rFonts w:ascii="Times New Roman" w:eastAsia="Times New Roman" w:hAnsi="Times New Roman" w:cs="Times New Roman"/>
          <w:color w:val="000000" w:themeColor="text1"/>
          <w:sz w:val="20"/>
          <w:szCs w:val="20"/>
          <w:lang w:eastAsia="tr-TR"/>
        </w:rPr>
        <w:t>md.</w:t>
      </w:r>
      <w:proofErr w:type="spellEnd"/>
      <w:r w:rsidR="00017D71" w:rsidRPr="00C85395">
        <w:rPr>
          <w:rFonts w:ascii="Times New Roman" w:eastAsia="Times New Roman" w:hAnsi="Times New Roman" w:cs="Times New Roman"/>
          <w:color w:val="000000" w:themeColor="text1"/>
          <w:sz w:val="20"/>
          <w:szCs w:val="20"/>
          <w:lang w:eastAsia="tr-TR"/>
        </w:rPr>
        <w:t xml:space="preserve">) </w:t>
      </w:r>
      <w:r w:rsidR="00E51F4E" w:rsidRPr="00C85395">
        <w:rPr>
          <w:rFonts w:ascii="Times New Roman" w:hAnsi="Times New Roman" w:cs="Times New Roman"/>
          <w:color w:val="000000" w:themeColor="text1"/>
          <w:sz w:val="20"/>
          <w:szCs w:val="20"/>
          <w:lang w:eastAsia="tr-TR"/>
        </w:rPr>
        <w:t xml:space="preserve">Öğrencinin eğitimi sırasında iş yerinin kusurundan meydana gelebilecek iş kazaları ve </w:t>
      </w:r>
      <w:r w:rsidR="00E51F4E" w:rsidRPr="00C85395">
        <w:rPr>
          <w:rFonts w:ascii="Times New Roman" w:hAnsi="Times New Roman" w:cs="Times New Roman"/>
          <w:color w:val="000000" w:themeColor="text1"/>
          <w:spacing w:val="-2"/>
          <w:sz w:val="20"/>
          <w:szCs w:val="20"/>
          <w:lang w:eastAsia="tr-TR"/>
        </w:rPr>
        <w:t xml:space="preserve">meslek hastalıklarından işveren/işveren vekili sorumludur. </w:t>
      </w:r>
    </w:p>
    <w:p w:rsidR="005B49B0" w:rsidRPr="00C85395" w:rsidRDefault="005B49B0" w:rsidP="00A5771B">
      <w:pPr>
        <w:pStyle w:val="ListeParagraf"/>
        <w:ind w:left="0" w:right="283" w:firstLine="567"/>
        <w:jc w:val="center"/>
        <w:rPr>
          <w:rFonts w:ascii="Times New Roman" w:hAnsi="Times New Roman" w:cs="Times New Roman"/>
          <w:b/>
          <w:color w:val="000000" w:themeColor="text1"/>
          <w:w w:val="102"/>
          <w:sz w:val="20"/>
          <w:szCs w:val="20"/>
          <w:lang w:eastAsia="tr-TR"/>
        </w:rPr>
      </w:pPr>
    </w:p>
    <w:p w:rsidR="00DB4124" w:rsidRPr="00C85395" w:rsidRDefault="00DB4124" w:rsidP="00A5771B">
      <w:pPr>
        <w:pStyle w:val="ListeParagraf"/>
        <w:ind w:left="0" w:right="283" w:firstLine="567"/>
        <w:jc w:val="center"/>
        <w:rPr>
          <w:rFonts w:ascii="Times New Roman" w:hAnsi="Times New Roman" w:cs="Times New Roman"/>
          <w:b/>
          <w:color w:val="000000" w:themeColor="text1"/>
          <w:w w:val="102"/>
          <w:sz w:val="20"/>
          <w:szCs w:val="20"/>
          <w:lang w:eastAsia="tr-TR"/>
        </w:rPr>
      </w:pPr>
      <w:r w:rsidRPr="00C85395">
        <w:rPr>
          <w:rFonts w:ascii="Times New Roman" w:hAnsi="Times New Roman" w:cs="Times New Roman"/>
          <w:b/>
          <w:color w:val="000000" w:themeColor="text1"/>
          <w:w w:val="102"/>
          <w:sz w:val="20"/>
          <w:szCs w:val="20"/>
          <w:lang w:eastAsia="tr-TR"/>
        </w:rPr>
        <w:t>ÜCRET</w:t>
      </w:r>
    </w:p>
    <w:p w:rsidR="00DB4124" w:rsidRPr="00C85395" w:rsidRDefault="00DB4124" w:rsidP="00A5771B">
      <w:pPr>
        <w:pStyle w:val="ListeParagraf"/>
        <w:ind w:left="0" w:right="283" w:firstLine="567"/>
        <w:jc w:val="both"/>
        <w:rPr>
          <w:rFonts w:ascii="Times New Roman" w:hAnsi="Times New Roman" w:cs="Times New Roman"/>
          <w:color w:val="000000" w:themeColor="text1"/>
          <w:w w:val="102"/>
          <w:sz w:val="20"/>
          <w:szCs w:val="20"/>
          <w:lang w:eastAsia="tr-TR"/>
        </w:rPr>
      </w:pPr>
    </w:p>
    <w:p w:rsidR="00017D71" w:rsidRPr="00C85395" w:rsidRDefault="00DB4124" w:rsidP="00A5771B">
      <w:pPr>
        <w:pStyle w:val="ListeParagraf"/>
        <w:ind w:left="0" w:right="283" w:firstLine="567"/>
        <w:jc w:val="both"/>
        <w:rPr>
          <w:rFonts w:ascii="Times New Roman" w:hAnsi="Times New Roman" w:cs="Times New Roman"/>
          <w:color w:val="000000" w:themeColor="text1"/>
          <w:sz w:val="20"/>
          <w:szCs w:val="20"/>
          <w:lang w:eastAsia="tr-TR"/>
        </w:rPr>
      </w:pPr>
      <w:r w:rsidRPr="00C85395">
        <w:rPr>
          <w:rFonts w:ascii="Times New Roman" w:hAnsi="Times New Roman" w:cs="Times New Roman"/>
          <w:b/>
          <w:color w:val="000000" w:themeColor="text1"/>
          <w:spacing w:val="-1"/>
          <w:sz w:val="20"/>
          <w:szCs w:val="20"/>
        </w:rPr>
        <w:t xml:space="preserve">MADDE </w:t>
      </w:r>
      <w:r w:rsidR="00831675" w:rsidRPr="00C85395">
        <w:rPr>
          <w:rFonts w:ascii="Times New Roman" w:hAnsi="Times New Roman" w:cs="Times New Roman"/>
          <w:b/>
          <w:color w:val="000000" w:themeColor="text1"/>
          <w:spacing w:val="-1"/>
          <w:sz w:val="20"/>
          <w:szCs w:val="20"/>
        </w:rPr>
        <w:t>9</w:t>
      </w:r>
      <w:r w:rsidRPr="00C85395">
        <w:rPr>
          <w:rFonts w:ascii="Times New Roman" w:hAnsi="Times New Roman" w:cs="Times New Roman"/>
          <w:color w:val="000000" w:themeColor="text1"/>
          <w:spacing w:val="-1"/>
          <w:sz w:val="20"/>
          <w:szCs w:val="20"/>
        </w:rPr>
        <w:t>- 3308 Sayılı Mesleki Eğitim Kanunu</w:t>
      </w:r>
      <w:r w:rsidR="00DD1C08" w:rsidRPr="00C85395">
        <w:rPr>
          <w:rFonts w:ascii="Times New Roman" w:hAnsi="Times New Roman" w:cs="Times New Roman"/>
          <w:color w:val="000000" w:themeColor="text1"/>
          <w:spacing w:val="-1"/>
          <w:sz w:val="20"/>
          <w:szCs w:val="20"/>
        </w:rPr>
        <w:t>’</w:t>
      </w:r>
      <w:r w:rsidRPr="00C85395">
        <w:rPr>
          <w:rFonts w:ascii="Times New Roman" w:hAnsi="Times New Roman" w:cs="Times New Roman"/>
          <w:color w:val="000000" w:themeColor="text1"/>
          <w:spacing w:val="-1"/>
          <w:sz w:val="20"/>
          <w:szCs w:val="20"/>
        </w:rPr>
        <w:t xml:space="preserve">nun </w:t>
      </w:r>
      <w:r w:rsidR="00016AD3" w:rsidRPr="00C85395">
        <w:rPr>
          <w:rFonts w:ascii="Times New Roman" w:hAnsi="Times New Roman" w:cs="Times New Roman"/>
          <w:color w:val="000000" w:themeColor="text1"/>
          <w:sz w:val="20"/>
          <w:szCs w:val="20"/>
          <w:lang w:eastAsia="tr-TR"/>
        </w:rPr>
        <w:t xml:space="preserve">Madde 25 – (Değişik: 2/12/2016-6764/45 </w:t>
      </w:r>
      <w:proofErr w:type="spellStart"/>
      <w:r w:rsidR="00016AD3" w:rsidRPr="00C85395">
        <w:rPr>
          <w:rFonts w:ascii="Times New Roman" w:hAnsi="Times New Roman" w:cs="Times New Roman"/>
          <w:color w:val="000000" w:themeColor="text1"/>
          <w:sz w:val="20"/>
          <w:szCs w:val="20"/>
          <w:lang w:eastAsia="tr-TR"/>
        </w:rPr>
        <w:t>md.</w:t>
      </w:r>
      <w:proofErr w:type="spellEnd"/>
      <w:r w:rsidR="00016AD3" w:rsidRPr="00C85395">
        <w:rPr>
          <w:rFonts w:ascii="Times New Roman" w:hAnsi="Times New Roman" w:cs="Times New Roman"/>
          <w:color w:val="000000" w:themeColor="text1"/>
          <w:sz w:val="20"/>
          <w:szCs w:val="20"/>
          <w:lang w:eastAsia="tr-TR"/>
        </w:rPr>
        <w:t xml:space="preserve">) Aday çırak ve çıraklar ile işletmelerde mesleki eğitim gören, staj veya tamamlayıcı eğitime devam eden öğrencilere işletmeler tarafından ödenecek ücret ve bu ücretlerdeki artışlar, düzenlenecek sözleşme ile tespit edilir. </w:t>
      </w:r>
      <w:proofErr w:type="gramStart"/>
      <w:r w:rsidR="00016AD3" w:rsidRPr="00C85395">
        <w:rPr>
          <w:rFonts w:ascii="Times New Roman" w:hAnsi="Times New Roman" w:cs="Times New Roman"/>
          <w:color w:val="000000" w:themeColor="text1"/>
          <w:sz w:val="20"/>
          <w:szCs w:val="20"/>
          <w:lang w:eastAsia="tr-TR"/>
        </w:rPr>
        <w:t>Ancak,</w:t>
      </w:r>
      <w:r w:rsidR="00DD1C08" w:rsidRPr="00C85395">
        <w:rPr>
          <w:rFonts w:ascii="Times New Roman" w:hAnsi="Times New Roman" w:cs="Times New Roman"/>
          <w:color w:val="000000" w:themeColor="text1"/>
          <w:sz w:val="20"/>
          <w:szCs w:val="20"/>
          <w:lang w:eastAsia="tr-TR"/>
        </w:rPr>
        <w:t xml:space="preserve"> </w:t>
      </w:r>
      <w:r w:rsidR="00016AD3" w:rsidRPr="00C85395">
        <w:rPr>
          <w:rFonts w:ascii="Times New Roman" w:hAnsi="Times New Roman" w:cs="Times New Roman"/>
          <w:color w:val="000000" w:themeColor="text1"/>
          <w:sz w:val="20"/>
          <w:szCs w:val="20"/>
          <w:lang w:eastAsia="tr-TR"/>
        </w:rPr>
        <w:t xml:space="preserve">işletmelerde mesleki eğitim gören öğrenciler ile mesleki ve teknik ortaöğretim okul ve kurumlarında staj veya tamamlayıcı eğitim gören öğrencilere asgari ücretin net tutarının; yirmi ve üzerinde personel çalıştıran işyerlerinde yüzde otuzundan, yirmiden az personel çalıştıran işyerlerinde yüzde </w:t>
      </w:r>
      <w:proofErr w:type="spellStart"/>
      <w:r w:rsidR="00016AD3" w:rsidRPr="00C85395">
        <w:rPr>
          <w:rFonts w:ascii="Times New Roman" w:hAnsi="Times New Roman" w:cs="Times New Roman"/>
          <w:color w:val="000000" w:themeColor="text1"/>
          <w:sz w:val="20"/>
          <w:szCs w:val="20"/>
          <w:lang w:eastAsia="tr-TR"/>
        </w:rPr>
        <w:t>onbeşinden</w:t>
      </w:r>
      <w:proofErr w:type="spellEnd"/>
      <w:r w:rsidR="00016AD3" w:rsidRPr="00C85395">
        <w:rPr>
          <w:rFonts w:ascii="Times New Roman" w:hAnsi="Times New Roman" w:cs="Times New Roman"/>
          <w:color w:val="000000" w:themeColor="text1"/>
          <w:sz w:val="20"/>
          <w:szCs w:val="20"/>
          <w:lang w:eastAsia="tr-TR"/>
        </w:rPr>
        <w:t xml:space="preserve">, aday çırak ve çırağa yaşına uygun asgari ücretin yüzde otuzundan aşağı ücret ödenemez. </w:t>
      </w:r>
      <w:proofErr w:type="gramEnd"/>
      <w:r w:rsidR="00016AD3" w:rsidRPr="00C85395">
        <w:rPr>
          <w:rFonts w:ascii="Times New Roman" w:hAnsi="Times New Roman" w:cs="Times New Roman"/>
          <w:color w:val="000000" w:themeColor="text1"/>
          <w:sz w:val="20"/>
          <w:szCs w:val="20"/>
          <w:lang w:eastAsia="tr-TR"/>
        </w:rPr>
        <w:t>Bu amaçla kamu kurum ve kuruluşları gerekli tedbirleri alır. Staj yapacak işletme bulunamaması nedeniyle stajını okulda yapan ortaöğretim öğrencileri ile yükseköğretim kurumları ve birimlerinde yapan yükseköğretim öğrencilerinin yaptıkları stajlar bu fıkra hükmü kapsamı dışındadır.</w:t>
      </w:r>
    </w:p>
    <w:p w:rsidR="00254D6A" w:rsidRPr="00C85395" w:rsidRDefault="009B2A2C" w:rsidP="00A5771B">
      <w:pPr>
        <w:pStyle w:val="ListeParagraf"/>
        <w:ind w:left="0" w:right="283" w:firstLine="567"/>
        <w:jc w:val="both"/>
        <w:rPr>
          <w:rFonts w:ascii="Times New Roman" w:hAnsi="Times New Roman" w:cs="Times New Roman"/>
          <w:color w:val="000000" w:themeColor="text1"/>
          <w:sz w:val="20"/>
          <w:szCs w:val="20"/>
          <w:lang w:eastAsia="tr-TR"/>
        </w:rPr>
      </w:pPr>
      <w:r w:rsidRPr="00C85395">
        <w:rPr>
          <w:rFonts w:ascii="Times New Roman" w:hAnsi="Times New Roman" w:cs="Times New Roman"/>
          <w:color w:val="000000" w:themeColor="text1"/>
          <w:sz w:val="20"/>
          <w:szCs w:val="20"/>
          <w:lang w:eastAsia="tr-TR"/>
        </w:rPr>
        <w:t>Asgari ücrette yıl içinde artış olması halinde, bu artışlar aynı oranda öğrencilerin ücretlerine ilave edilir.</w:t>
      </w:r>
    </w:p>
    <w:tbl>
      <w:tblPr>
        <w:tblStyle w:val="TabloKlavuzu"/>
        <w:tblW w:w="0" w:type="auto"/>
        <w:tblInd w:w="108" w:type="dxa"/>
        <w:tblLook w:val="04A0" w:firstRow="1" w:lastRow="0" w:firstColumn="1" w:lastColumn="0" w:noHBand="0" w:noVBand="1"/>
      </w:tblPr>
      <w:tblGrid>
        <w:gridCol w:w="9639"/>
      </w:tblGrid>
      <w:tr w:rsidR="00C85395" w:rsidRPr="00C85395" w:rsidTr="003817E3">
        <w:tc>
          <w:tcPr>
            <w:tcW w:w="9639" w:type="dxa"/>
          </w:tcPr>
          <w:p w:rsidR="009B2A2C" w:rsidRPr="00C85395" w:rsidRDefault="009B2A2C" w:rsidP="00A5771B">
            <w:pPr>
              <w:pStyle w:val="ListeParagraf"/>
              <w:spacing w:line="276" w:lineRule="auto"/>
              <w:ind w:left="0" w:right="283"/>
              <w:jc w:val="both"/>
              <w:rPr>
                <w:rFonts w:ascii="Times New Roman" w:hAnsi="Times New Roman" w:cs="Times New Roman"/>
                <w:b/>
                <w:color w:val="000000" w:themeColor="text1"/>
                <w:sz w:val="20"/>
                <w:szCs w:val="20"/>
                <w:lang w:eastAsia="tr-TR"/>
              </w:rPr>
            </w:pPr>
            <w:r w:rsidRPr="00C85395">
              <w:rPr>
                <w:rFonts w:ascii="Times New Roman" w:hAnsi="Times New Roman" w:cs="Times New Roman"/>
                <w:b/>
                <w:color w:val="000000" w:themeColor="text1"/>
                <w:sz w:val="20"/>
                <w:szCs w:val="20"/>
                <w:lang w:eastAsia="tr-TR"/>
              </w:rPr>
              <w:t xml:space="preserve">Öğrenci IBAN </w:t>
            </w:r>
            <w:r w:rsidR="00A32039">
              <w:rPr>
                <w:rFonts w:ascii="Times New Roman" w:hAnsi="Times New Roman" w:cs="Times New Roman"/>
                <w:b/>
                <w:color w:val="000000" w:themeColor="text1"/>
                <w:sz w:val="20"/>
                <w:szCs w:val="20"/>
                <w:lang w:eastAsia="tr-TR"/>
              </w:rPr>
              <w:t>No</w:t>
            </w:r>
            <w:r w:rsidR="00A32039">
              <w:rPr>
                <w:rFonts w:ascii="Times New Roman" w:hAnsi="Times New Roman" w:cs="Times New Roman"/>
                <w:b/>
                <w:color w:val="000000" w:themeColor="text1"/>
                <w:sz w:val="20"/>
                <w:szCs w:val="20"/>
                <w:lang w:eastAsia="tr-TR"/>
              </w:rPr>
              <w:tab/>
            </w:r>
            <w:r w:rsidR="00A32039">
              <w:rPr>
                <w:rFonts w:ascii="Times New Roman" w:hAnsi="Times New Roman" w:cs="Times New Roman"/>
                <w:b/>
                <w:color w:val="000000" w:themeColor="text1"/>
                <w:sz w:val="20"/>
                <w:szCs w:val="20"/>
                <w:lang w:eastAsia="tr-TR"/>
              </w:rPr>
              <w:tab/>
            </w:r>
            <w:r w:rsidR="00D678CA">
              <w:rPr>
                <w:rFonts w:ascii="Times New Roman" w:hAnsi="Times New Roman" w:cs="Times New Roman"/>
                <w:b/>
                <w:color w:val="000000" w:themeColor="text1"/>
                <w:sz w:val="20"/>
                <w:szCs w:val="20"/>
                <w:lang w:eastAsia="tr-TR"/>
              </w:rPr>
              <w:t xml:space="preserve"> : </w:t>
            </w:r>
            <w:r w:rsidRPr="00C85395">
              <w:rPr>
                <w:rFonts w:ascii="Times New Roman" w:hAnsi="Times New Roman" w:cs="Times New Roman"/>
                <w:b/>
                <w:color w:val="000000" w:themeColor="text1"/>
                <w:sz w:val="20"/>
                <w:szCs w:val="20"/>
                <w:lang w:eastAsia="tr-TR"/>
              </w:rPr>
              <w:t>TR</w:t>
            </w:r>
          </w:p>
        </w:tc>
      </w:tr>
      <w:tr w:rsidR="00C85395" w:rsidRPr="00C85395" w:rsidTr="003817E3">
        <w:tc>
          <w:tcPr>
            <w:tcW w:w="9639" w:type="dxa"/>
          </w:tcPr>
          <w:p w:rsidR="009B2A2C" w:rsidRPr="00D678CA" w:rsidRDefault="009B2A2C" w:rsidP="00A5771B">
            <w:pPr>
              <w:pStyle w:val="ListeParagraf"/>
              <w:spacing w:line="276" w:lineRule="auto"/>
              <w:ind w:left="0" w:right="283"/>
              <w:jc w:val="both"/>
              <w:rPr>
                <w:rFonts w:ascii="Times New Roman" w:hAnsi="Times New Roman" w:cs="Times New Roman"/>
                <w:b/>
                <w:color w:val="000000" w:themeColor="text1"/>
                <w:sz w:val="20"/>
                <w:szCs w:val="20"/>
                <w:lang w:eastAsia="tr-TR"/>
              </w:rPr>
            </w:pPr>
            <w:r w:rsidRPr="00D678CA">
              <w:rPr>
                <w:rFonts w:ascii="Times New Roman" w:hAnsi="Times New Roman" w:cs="Times New Roman"/>
                <w:b/>
                <w:color w:val="000000" w:themeColor="text1"/>
                <w:sz w:val="20"/>
                <w:szCs w:val="20"/>
                <w:lang w:eastAsia="tr-TR"/>
              </w:rPr>
              <w:t xml:space="preserve">Banka Adı ve Şube </w:t>
            </w:r>
            <w:proofErr w:type="gramStart"/>
            <w:r w:rsidRPr="00D678CA">
              <w:rPr>
                <w:rFonts w:ascii="Times New Roman" w:hAnsi="Times New Roman" w:cs="Times New Roman"/>
                <w:b/>
                <w:color w:val="000000" w:themeColor="text1"/>
                <w:sz w:val="20"/>
                <w:szCs w:val="20"/>
                <w:lang w:eastAsia="tr-TR"/>
              </w:rPr>
              <w:t>Adı</w:t>
            </w:r>
            <w:r w:rsidR="00D678CA">
              <w:rPr>
                <w:rFonts w:ascii="Times New Roman" w:hAnsi="Times New Roman" w:cs="Times New Roman"/>
                <w:b/>
                <w:color w:val="000000" w:themeColor="text1"/>
                <w:sz w:val="20"/>
                <w:szCs w:val="20"/>
                <w:lang w:eastAsia="tr-TR"/>
              </w:rPr>
              <w:t xml:space="preserve"> </w:t>
            </w:r>
            <w:r w:rsidR="00D678CA" w:rsidRPr="00D678CA">
              <w:rPr>
                <w:rFonts w:ascii="Times New Roman" w:hAnsi="Times New Roman" w:cs="Times New Roman"/>
                <w:b/>
                <w:color w:val="000000" w:themeColor="text1"/>
                <w:sz w:val="20"/>
                <w:szCs w:val="20"/>
                <w:lang w:eastAsia="tr-TR"/>
              </w:rPr>
              <w:t>:</w:t>
            </w:r>
            <w:proofErr w:type="gramEnd"/>
          </w:p>
        </w:tc>
      </w:tr>
    </w:tbl>
    <w:p w:rsidR="009C16BD" w:rsidRPr="00C85395" w:rsidRDefault="009C16BD" w:rsidP="00A5771B">
      <w:pPr>
        <w:pStyle w:val="ListeParagraf"/>
        <w:ind w:left="0" w:right="283" w:firstLine="567"/>
        <w:jc w:val="both"/>
        <w:rPr>
          <w:rFonts w:ascii="Times New Roman" w:hAnsi="Times New Roman" w:cs="Times New Roman"/>
          <w:color w:val="000000" w:themeColor="text1"/>
          <w:sz w:val="20"/>
          <w:szCs w:val="20"/>
          <w:lang w:eastAsia="tr-TR"/>
        </w:rPr>
      </w:pPr>
    </w:p>
    <w:p w:rsidR="00017D71" w:rsidRPr="00C85395" w:rsidRDefault="00017D71" w:rsidP="00A5771B">
      <w:pPr>
        <w:pStyle w:val="ListeParagraf"/>
        <w:ind w:left="0" w:right="283" w:firstLine="567"/>
        <w:jc w:val="both"/>
        <w:rPr>
          <w:rFonts w:ascii="Times New Roman" w:eastAsia="Times New Roman" w:hAnsi="Times New Roman" w:cs="Times New Roman"/>
          <w:b/>
          <w:color w:val="000000" w:themeColor="text1"/>
          <w:sz w:val="20"/>
          <w:szCs w:val="20"/>
          <w:lang w:eastAsia="tr-TR"/>
        </w:rPr>
      </w:pPr>
      <w:r w:rsidRPr="00C85395">
        <w:rPr>
          <w:rFonts w:ascii="Times New Roman" w:eastAsia="Times New Roman" w:hAnsi="Times New Roman" w:cs="Times New Roman"/>
          <w:color w:val="000000" w:themeColor="text1"/>
          <w:sz w:val="20"/>
          <w:szCs w:val="20"/>
          <w:lang w:eastAsia="tr-TR"/>
        </w:rPr>
        <w:tab/>
      </w:r>
      <w:r w:rsidRPr="00C85395">
        <w:rPr>
          <w:rFonts w:ascii="Times New Roman" w:eastAsia="Times New Roman" w:hAnsi="Times New Roman" w:cs="Times New Roman"/>
          <w:b/>
          <w:color w:val="000000" w:themeColor="text1"/>
          <w:sz w:val="20"/>
          <w:szCs w:val="20"/>
          <w:lang w:eastAsia="tr-TR"/>
        </w:rPr>
        <w:t>Mesleki eğitime katılma payı</w:t>
      </w:r>
    </w:p>
    <w:p w:rsidR="00017D71" w:rsidRPr="00C85395" w:rsidRDefault="00017D71" w:rsidP="00A5771B">
      <w:pPr>
        <w:pStyle w:val="ListeParagraf"/>
        <w:ind w:left="0" w:right="283" w:firstLine="567"/>
        <w:jc w:val="both"/>
        <w:rPr>
          <w:rFonts w:ascii="Times New Roman" w:eastAsia="Times New Roman" w:hAnsi="Times New Roman" w:cs="Times New Roman"/>
          <w:color w:val="000000" w:themeColor="text1"/>
          <w:sz w:val="20"/>
          <w:szCs w:val="20"/>
          <w:lang w:eastAsia="tr-TR"/>
        </w:rPr>
      </w:pPr>
      <w:r w:rsidRPr="00C85395">
        <w:rPr>
          <w:rFonts w:ascii="Times New Roman" w:eastAsia="Times New Roman" w:hAnsi="Times New Roman" w:cs="Times New Roman"/>
          <w:color w:val="000000" w:themeColor="text1"/>
          <w:sz w:val="20"/>
          <w:szCs w:val="20"/>
          <w:lang w:eastAsia="tr-TR"/>
        </w:rPr>
        <w:tab/>
      </w:r>
      <w:proofErr w:type="gramStart"/>
      <w:r w:rsidRPr="00C85395">
        <w:rPr>
          <w:rFonts w:ascii="Times New Roman" w:eastAsia="Times New Roman" w:hAnsi="Times New Roman" w:cs="Times New Roman"/>
          <w:b/>
          <w:color w:val="000000" w:themeColor="text1"/>
          <w:sz w:val="20"/>
          <w:szCs w:val="20"/>
          <w:lang w:eastAsia="tr-TR"/>
        </w:rPr>
        <w:t>MADDE 1</w:t>
      </w:r>
      <w:r w:rsidR="007E0976" w:rsidRPr="00C85395">
        <w:rPr>
          <w:rFonts w:ascii="Times New Roman" w:eastAsia="Times New Roman" w:hAnsi="Times New Roman" w:cs="Times New Roman"/>
          <w:b/>
          <w:color w:val="000000" w:themeColor="text1"/>
          <w:sz w:val="20"/>
          <w:szCs w:val="20"/>
          <w:lang w:eastAsia="tr-TR"/>
        </w:rPr>
        <w:t>0</w:t>
      </w:r>
      <w:r w:rsidRPr="00C85395">
        <w:rPr>
          <w:rFonts w:ascii="Times New Roman" w:eastAsia="Times New Roman" w:hAnsi="Times New Roman" w:cs="Times New Roman"/>
          <w:color w:val="000000" w:themeColor="text1"/>
          <w:sz w:val="20"/>
          <w:szCs w:val="20"/>
          <w:lang w:eastAsia="tr-TR"/>
        </w:rPr>
        <w:t xml:space="preserve"> </w:t>
      </w:r>
      <w:r w:rsidRPr="00C85395">
        <w:rPr>
          <w:rFonts w:ascii="Times New Roman" w:eastAsia="Times New Roman" w:hAnsi="Times New Roman" w:cs="Times New Roman"/>
          <w:color w:val="000000" w:themeColor="text1"/>
          <w:spacing w:val="-1"/>
          <w:sz w:val="20"/>
          <w:szCs w:val="20"/>
        </w:rPr>
        <w:t xml:space="preserve">- 3308 Sayılı Mesleki Eğitim Kanununun </w:t>
      </w:r>
      <w:r w:rsidRPr="00C85395">
        <w:rPr>
          <w:rFonts w:ascii="Times New Roman" w:eastAsia="Times New Roman" w:hAnsi="Times New Roman" w:cs="Times New Roman"/>
          <w:color w:val="000000" w:themeColor="text1"/>
          <w:sz w:val="20"/>
          <w:szCs w:val="20"/>
          <w:lang w:eastAsia="tr-TR"/>
        </w:rPr>
        <w:t xml:space="preserve">Madde 24 – On ve daha fazla personel çalıştıran ve Bakanlıkça işletmelerde mesleki eğitim kapsamına alınan, ancak, beceri eğitimi yaptırmayan işletmeler, beceri eğitimi yaptırması gereken her öğrenci için eğitim süresince her ay 18 yaşını bitirenlere ödenen asgari ücretin net tutarının 1/3’ü nispetinde, yirmi ve daha fazla personel çalıştırılması halinde 2/3’ü nispetinde (Değişik ibare: 20/6/2001-4684/10 </w:t>
      </w:r>
      <w:proofErr w:type="spellStart"/>
      <w:r w:rsidRPr="00C85395">
        <w:rPr>
          <w:rFonts w:ascii="Times New Roman" w:eastAsia="Times New Roman" w:hAnsi="Times New Roman" w:cs="Times New Roman"/>
          <w:color w:val="000000" w:themeColor="text1"/>
          <w:sz w:val="20"/>
          <w:szCs w:val="20"/>
          <w:lang w:eastAsia="tr-TR"/>
        </w:rPr>
        <w:t>md.</w:t>
      </w:r>
      <w:proofErr w:type="spellEnd"/>
      <w:r w:rsidRPr="00C85395">
        <w:rPr>
          <w:rFonts w:ascii="Times New Roman" w:eastAsia="Times New Roman" w:hAnsi="Times New Roman" w:cs="Times New Roman"/>
          <w:color w:val="000000" w:themeColor="text1"/>
          <w:sz w:val="20"/>
          <w:szCs w:val="20"/>
          <w:lang w:eastAsia="tr-TR"/>
        </w:rPr>
        <w:t xml:space="preserve">) Saymanlık hesabına para yatırmakla yükümlüdürler. </w:t>
      </w:r>
      <w:r w:rsidRPr="00C85395">
        <w:rPr>
          <w:rFonts w:ascii="Times New Roman" w:eastAsia="Times New Roman" w:hAnsi="Times New Roman" w:cs="Times New Roman"/>
          <w:color w:val="000000" w:themeColor="text1"/>
          <w:sz w:val="20"/>
          <w:szCs w:val="20"/>
          <w:vertAlign w:val="superscript"/>
          <w:lang w:eastAsia="tr-TR"/>
        </w:rPr>
        <w:t xml:space="preserve"> </w:t>
      </w:r>
      <w:proofErr w:type="gramEnd"/>
    </w:p>
    <w:p w:rsidR="00017D71" w:rsidRPr="00C85395" w:rsidRDefault="00017D71" w:rsidP="00A5771B">
      <w:pPr>
        <w:pStyle w:val="ListeParagraf"/>
        <w:ind w:left="0" w:right="283" w:firstLine="567"/>
        <w:jc w:val="both"/>
        <w:rPr>
          <w:rFonts w:ascii="Times New Roman" w:eastAsia="Times New Roman" w:hAnsi="Times New Roman" w:cs="Times New Roman"/>
          <w:color w:val="000000" w:themeColor="text1"/>
          <w:sz w:val="20"/>
          <w:szCs w:val="20"/>
          <w:lang w:eastAsia="tr-TR"/>
        </w:rPr>
      </w:pPr>
      <w:r w:rsidRPr="00C85395">
        <w:rPr>
          <w:rFonts w:ascii="Times New Roman" w:eastAsia="Times New Roman" w:hAnsi="Times New Roman" w:cs="Times New Roman"/>
          <w:color w:val="000000" w:themeColor="text1"/>
          <w:sz w:val="20"/>
          <w:szCs w:val="20"/>
          <w:lang w:eastAsia="tr-TR"/>
        </w:rPr>
        <w:tab/>
        <w:t>Mesleki eğitim şartlarına sahip olan işletmelere Bakanlıkça öğrenci gönderilememesi halinde bu işletmeler, (...)  katılma payı ödemezler.</w:t>
      </w:r>
    </w:p>
    <w:p w:rsidR="00520B38" w:rsidRPr="00C85395" w:rsidRDefault="00017D71" w:rsidP="00A5771B">
      <w:pPr>
        <w:pStyle w:val="ListeParagraf"/>
        <w:ind w:left="0" w:right="283" w:firstLine="567"/>
        <w:jc w:val="both"/>
        <w:rPr>
          <w:rFonts w:ascii="Times New Roman" w:eastAsia="Times New Roman" w:hAnsi="Times New Roman" w:cs="Times New Roman"/>
          <w:color w:val="000000" w:themeColor="text1"/>
          <w:sz w:val="20"/>
          <w:szCs w:val="20"/>
          <w:lang w:eastAsia="tr-TR"/>
        </w:rPr>
      </w:pPr>
      <w:r w:rsidRPr="00C85395">
        <w:rPr>
          <w:rFonts w:ascii="Times New Roman" w:eastAsia="Times New Roman" w:hAnsi="Times New Roman" w:cs="Times New Roman"/>
          <w:color w:val="000000" w:themeColor="text1"/>
          <w:sz w:val="20"/>
          <w:szCs w:val="20"/>
          <w:lang w:eastAsia="tr-TR"/>
        </w:rPr>
        <w:tab/>
        <w:t>Bu sayının tespitinde görev ve çalışma statüsüne bakılmaksızın işyerinde 1475 sayılı İş Kanununa tabi olarak çalıştırılan personel sayısı dikkate alınır.</w:t>
      </w:r>
    </w:p>
    <w:p w:rsidR="00017D71" w:rsidRPr="00C85395" w:rsidRDefault="00017D71" w:rsidP="00A5771B">
      <w:pPr>
        <w:pStyle w:val="ListeParagraf"/>
        <w:ind w:left="0" w:right="283" w:firstLine="567"/>
        <w:jc w:val="both"/>
        <w:rPr>
          <w:rFonts w:ascii="Times New Roman" w:eastAsia="Times New Roman" w:hAnsi="Times New Roman" w:cs="Times New Roman"/>
          <w:color w:val="000000" w:themeColor="text1"/>
          <w:sz w:val="20"/>
          <w:szCs w:val="20"/>
          <w:lang w:eastAsia="tr-TR"/>
        </w:rPr>
      </w:pPr>
    </w:p>
    <w:p w:rsidR="005B49B0" w:rsidRPr="00C85395" w:rsidRDefault="005B49B0" w:rsidP="00A5771B">
      <w:pPr>
        <w:pStyle w:val="ListeParagraf"/>
        <w:ind w:left="0" w:right="283" w:firstLine="567"/>
        <w:jc w:val="center"/>
        <w:rPr>
          <w:rFonts w:ascii="Times New Roman" w:hAnsi="Times New Roman" w:cs="Times New Roman"/>
          <w:b/>
          <w:color w:val="000000" w:themeColor="text1"/>
          <w:sz w:val="20"/>
          <w:szCs w:val="20"/>
          <w:lang w:eastAsia="tr-TR"/>
        </w:rPr>
      </w:pPr>
    </w:p>
    <w:p w:rsidR="00016AD3" w:rsidRPr="00C85395" w:rsidRDefault="00C47285" w:rsidP="00A5771B">
      <w:pPr>
        <w:pStyle w:val="ListeParagraf"/>
        <w:ind w:left="0" w:right="283" w:firstLine="567"/>
        <w:jc w:val="center"/>
        <w:rPr>
          <w:rFonts w:ascii="Times New Roman" w:hAnsi="Times New Roman" w:cs="Times New Roman"/>
          <w:b/>
          <w:color w:val="000000" w:themeColor="text1"/>
          <w:sz w:val="20"/>
          <w:szCs w:val="20"/>
          <w:lang w:eastAsia="tr-TR"/>
        </w:rPr>
      </w:pPr>
      <w:r w:rsidRPr="00C85395">
        <w:rPr>
          <w:rFonts w:ascii="Times New Roman" w:hAnsi="Times New Roman" w:cs="Times New Roman"/>
          <w:b/>
          <w:color w:val="000000" w:themeColor="text1"/>
          <w:sz w:val="20"/>
          <w:szCs w:val="20"/>
          <w:lang w:eastAsia="tr-TR"/>
        </w:rPr>
        <w:t>ÖĞRENCİNİN DEVAM VE DİSİPLİN DURUMU</w:t>
      </w:r>
    </w:p>
    <w:p w:rsidR="00682717" w:rsidRPr="00C85395" w:rsidRDefault="00DB4124" w:rsidP="00A5771B">
      <w:pPr>
        <w:ind w:right="283" w:firstLine="567"/>
        <w:jc w:val="both"/>
        <w:rPr>
          <w:rFonts w:ascii="Times New Roman" w:hAnsi="Times New Roman" w:cs="Times New Roman"/>
          <w:color w:val="000000" w:themeColor="text1"/>
          <w:sz w:val="20"/>
          <w:szCs w:val="20"/>
          <w:lang w:eastAsia="tr-TR"/>
        </w:rPr>
      </w:pPr>
      <w:r w:rsidRPr="00C85395">
        <w:rPr>
          <w:rFonts w:ascii="Times New Roman" w:hAnsi="Times New Roman" w:cs="Times New Roman"/>
          <w:b/>
          <w:color w:val="000000" w:themeColor="text1"/>
          <w:sz w:val="20"/>
          <w:szCs w:val="20"/>
          <w:lang w:eastAsia="tr-TR"/>
        </w:rPr>
        <w:t xml:space="preserve">MADDE </w:t>
      </w:r>
      <w:r w:rsidR="00C47285" w:rsidRPr="00C85395">
        <w:rPr>
          <w:rFonts w:ascii="Times New Roman" w:hAnsi="Times New Roman" w:cs="Times New Roman"/>
          <w:b/>
          <w:color w:val="000000" w:themeColor="text1"/>
          <w:sz w:val="20"/>
          <w:szCs w:val="20"/>
          <w:lang w:eastAsia="tr-TR"/>
        </w:rPr>
        <w:t>1</w:t>
      </w:r>
      <w:r w:rsidR="007E0976" w:rsidRPr="00C85395">
        <w:rPr>
          <w:rFonts w:ascii="Times New Roman" w:hAnsi="Times New Roman" w:cs="Times New Roman"/>
          <w:b/>
          <w:color w:val="000000" w:themeColor="text1"/>
          <w:sz w:val="20"/>
          <w:szCs w:val="20"/>
          <w:lang w:eastAsia="tr-TR"/>
        </w:rPr>
        <w:t>1</w:t>
      </w:r>
      <w:r w:rsidRPr="00C85395">
        <w:rPr>
          <w:rFonts w:ascii="Times New Roman" w:hAnsi="Times New Roman" w:cs="Times New Roman"/>
          <w:color w:val="000000" w:themeColor="text1"/>
          <w:sz w:val="20"/>
          <w:szCs w:val="20"/>
          <w:lang w:eastAsia="tr-TR"/>
        </w:rPr>
        <w:t xml:space="preserve">- </w:t>
      </w:r>
      <w:r w:rsidR="009C16BD" w:rsidRPr="00C85395">
        <w:rPr>
          <w:rFonts w:ascii="Times New Roman" w:hAnsi="Times New Roman" w:cs="Times New Roman"/>
          <w:color w:val="000000" w:themeColor="text1"/>
          <w:sz w:val="20"/>
          <w:szCs w:val="20"/>
          <w:lang w:eastAsia="tr-TR"/>
        </w:rPr>
        <w:t xml:space="preserve">Öğrencilerin, programının Staj Yönergesinde yer alan devam zorunluluğunu yerine getirmeleri gerekir. Öğrencinin zorunlu staj devam durumu “Aylık devam/devamsızlık puantajı” ile işletme yetkilileri tarafından takip edilir ve zorunlu staj sonunda Müdürlüğe bildirilir. </w:t>
      </w:r>
      <w:r w:rsidRPr="00C85395">
        <w:rPr>
          <w:rFonts w:ascii="Times New Roman" w:hAnsi="Times New Roman" w:cs="Times New Roman"/>
          <w:color w:val="000000" w:themeColor="text1"/>
          <w:sz w:val="20"/>
          <w:szCs w:val="20"/>
          <w:lang w:eastAsia="tr-TR"/>
        </w:rPr>
        <w:t>Öğrenci</w:t>
      </w:r>
      <w:r w:rsidR="00660D77" w:rsidRPr="00C85395">
        <w:rPr>
          <w:rFonts w:ascii="Times New Roman" w:hAnsi="Times New Roman" w:cs="Times New Roman"/>
          <w:color w:val="000000" w:themeColor="text1"/>
          <w:sz w:val="20"/>
          <w:szCs w:val="20"/>
          <w:lang w:eastAsia="tr-TR"/>
        </w:rPr>
        <w:t xml:space="preserve">, işletmede </w:t>
      </w:r>
      <w:r w:rsidRPr="00C85395">
        <w:rPr>
          <w:rFonts w:ascii="Times New Roman" w:hAnsi="Times New Roman" w:cs="Times New Roman"/>
          <w:color w:val="000000" w:themeColor="text1"/>
          <w:sz w:val="20"/>
          <w:szCs w:val="20"/>
          <w:lang w:eastAsia="tr-TR"/>
        </w:rPr>
        <w:t>eğitim</w:t>
      </w:r>
      <w:r w:rsidR="00660D77" w:rsidRPr="00C85395">
        <w:rPr>
          <w:rFonts w:ascii="Times New Roman" w:hAnsi="Times New Roman" w:cs="Times New Roman"/>
          <w:color w:val="000000" w:themeColor="text1"/>
          <w:sz w:val="20"/>
          <w:szCs w:val="20"/>
          <w:lang w:eastAsia="tr-TR"/>
        </w:rPr>
        <w:t xml:space="preserve">e </w:t>
      </w:r>
      <w:r w:rsidRPr="00C85395">
        <w:rPr>
          <w:rFonts w:ascii="Times New Roman" w:hAnsi="Times New Roman" w:cs="Times New Roman"/>
          <w:color w:val="000000" w:themeColor="text1"/>
          <w:sz w:val="20"/>
          <w:szCs w:val="20"/>
          <w:lang w:eastAsia="tr-TR"/>
        </w:rPr>
        <w:t>devam etmek zorundadır. İşletmede mesleki eğitimine özürsüz devam etmeyen öğrencinin bu günlerdeki ücreti kesilir. Bu konuda işletmeler yetkilidir.</w:t>
      </w:r>
      <w:r w:rsidR="009C16BD" w:rsidRPr="00C85395">
        <w:rPr>
          <w:rFonts w:ascii="Times New Roman" w:hAnsi="Times New Roman" w:cs="Times New Roman"/>
          <w:color w:val="000000" w:themeColor="text1"/>
          <w:sz w:val="20"/>
          <w:szCs w:val="20"/>
        </w:rPr>
        <w:t xml:space="preserve"> </w:t>
      </w:r>
      <w:r w:rsidR="00254D6A" w:rsidRPr="00C85395">
        <w:rPr>
          <w:rFonts w:ascii="Times New Roman" w:hAnsi="Times New Roman" w:cs="Times New Roman"/>
          <w:color w:val="000000" w:themeColor="text1"/>
          <w:sz w:val="20"/>
          <w:szCs w:val="20"/>
          <w:lang w:eastAsia="tr-TR"/>
        </w:rPr>
        <w:t>Ö</w:t>
      </w:r>
      <w:r w:rsidR="00AA7DB5" w:rsidRPr="00C85395">
        <w:rPr>
          <w:rFonts w:ascii="Times New Roman" w:hAnsi="Times New Roman" w:cs="Times New Roman"/>
          <w:color w:val="000000" w:themeColor="text1"/>
          <w:sz w:val="20"/>
          <w:szCs w:val="20"/>
          <w:lang w:eastAsia="tr-TR"/>
        </w:rPr>
        <w:t>ğrenci,</w:t>
      </w:r>
      <w:r w:rsidR="009C16BD" w:rsidRPr="00C85395">
        <w:rPr>
          <w:rFonts w:ascii="Times New Roman" w:hAnsi="Times New Roman" w:cs="Times New Roman"/>
          <w:color w:val="000000" w:themeColor="text1"/>
          <w:sz w:val="20"/>
          <w:szCs w:val="20"/>
          <w:lang w:eastAsia="tr-TR"/>
        </w:rPr>
        <w:t xml:space="preserve"> işletme yetkililer</w:t>
      </w:r>
      <w:r w:rsidR="00AA7DB5" w:rsidRPr="00C85395">
        <w:rPr>
          <w:rFonts w:ascii="Times New Roman" w:hAnsi="Times New Roman" w:cs="Times New Roman"/>
          <w:color w:val="000000" w:themeColor="text1"/>
          <w:sz w:val="20"/>
          <w:szCs w:val="20"/>
          <w:lang w:eastAsia="tr-TR"/>
        </w:rPr>
        <w:t>i</w:t>
      </w:r>
      <w:r w:rsidR="009C16BD" w:rsidRPr="00C85395">
        <w:rPr>
          <w:rFonts w:ascii="Times New Roman" w:hAnsi="Times New Roman" w:cs="Times New Roman"/>
          <w:color w:val="000000" w:themeColor="text1"/>
          <w:sz w:val="20"/>
          <w:szCs w:val="20"/>
          <w:lang w:eastAsia="tr-TR"/>
        </w:rPr>
        <w:t xml:space="preserve"> tarafından takip edilir ve </w:t>
      </w:r>
      <w:r w:rsidR="00254D6A" w:rsidRPr="00C85395">
        <w:rPr>
          <w:rFonts w:ascii="Times New Roman" w:hAnsi="Times New Roman" w:cs="Times New Roman"/>
          <w:color w:val="000000" w:themeColor="text1"/>
          <w:sz w:val="20"/>
          <w:szCs w:val="20"/>
          <w:lang w:eastAsia="tr-TR"/>
        </w:rPr>
        <w:t>Meslek</w:t>
      </w:r>
      <w:r w:rsidR="00254D6A" w:rsidRPr="00C85395">
        <w:rPr>
          <w:rFonts w:ascii="Times New Roman" w:eastAsia="Times New Roman" w:hAnsi="Times New Roman" w:cs="Times New Roman"/>
          <w:color w:val="000000" w:themeColor="text1"/>
          <w:sz w:val="20"/>
          <w:szCs w:val="20"/>
          <w:lang w:eastAsia="tr-TR"/>
        </w:rPr>
        <w:t xml:space="preserve"> </w:t>
      </w:r>
      <w:r w:rsidR="00254D6A" w:rsidRPr="00C85395">
        <w:rPr>
          <w:rFonts w:ascii="Times New Roman" w:hAnsi="Times New Roman" w:cs="Times New Roman"/>
          <w:color w:val="000000" w:themeColor="text1"/>
          <w:sz w:val="20"/>
          <w:szCs w:val="20"/>
          <w:lang w:eastAsia="tr-TR"/>
        </w:rPr>
        <w:t xml:space="preserve">Yüksekokulu Müdürlüğü’ne </w:t>
      </w:r>
      <w:r w:rsidR="009C16BD" w:rsidRPr="00C85395">
        <w:rPr>
          <w:rFonts w:ascii="Times New Roman" w:hAnsi="Times New Roman" w:cs="Times New Roman"/>
          <w:color w:val="000000" w:themeColor="text1"/>
          <w:sz w:val="20"/>
          <w:szCs w:val="20"/>
          <w:lang w:eastAsia="tr-TR"/>
        </w:rPr>
        <w:t>bildirilir. Aylık devam/devasızlık puantajı işletmeye de verilir.</w:t>
      </w:r>
    </w:p>
    <w:p w:rsidR="00682717" w:rsidRPr="00C85395" w:rsidRDefault="00682717" w:rsidP="00A5771B">
      <w:pPr>
        <w:pStyle w:val="ListeParagraf"/>
        <w:ind w:left="0" w:right="283" w:firstLine="567"/>
        <w:jc w:val="both"/>
        <w:rPr>
          <w:rFonts w:ascii="Times New Roman" w:hAnsi="Times New Roman" w:cs="Times New Roman"/>
          <w:color w:val="000000" w:themeColor="text1"/>
          <w:sz w:val="20"/>
          <w:szCs w:val="20"/>
          <w:lang w:eastAsia="tr-TR"/>
        </w:rPr>
      </w:pPr>
      <w:r w:rsidRPr="00C85395">
        <w:rPr>
          <w:rFonts w:ascii="Times New Roman" w:hAnsi="Times New Roman" w:cs="Times New Roman"/>
          <w:b/>
          <w:color w:val="000000" w:themeColor="text1"/>
          <w:sz w:val="20"/>
          <w:szCs w:val="20"/>
          <w:lang w:eastAsia="tr-TR"/>
        </w:rPr>
        <w:t>MADDE 1</w:t>
      </w:r>
      <w:r w:rsidR="007E0976" w:rsidRPr="00C85395">
        <w:rPr>
          <w:rFonts w:ascii="Times New Roman" w:hAnsi="Times New Roman" w:cs="Times New Roman"/>
          <w:b/>
          <w:color w:val="000000" w:themeColor="text1"/>
          <w:sz w:val="20"/>
          <w:szCs w:val="20"/>
          <w:lang w:eastAsia="tr-TR"/>
        </w:rPr>
        <w:t>2</w:t>
      </w:r>
      <w:r w:rsidRPr="00C85395">
        <w:rPr>
          <w:rFonts w:ascii="Times New Roman" w:hAnsi="Times New Roman" w:cs="Times New Roman"/>
          <w:color w:val="000000" w:themeColor="text1"/>
          <w:sz w:val="20"/>
          <w:szCs w:val="20"/>
          <w:lang w:eastAsia="tr-TR"/>
        </w:rPr>
        <w:t>-</w:t>
      </w:r>
      <w:r w:rsidR="00DB4124" w:rsidRPr="00C85395">
        <w:rPr>
          <w:rFonts w:ascii="Times New Roman" w:hAnsi="Times New Roman" w:cs="Times New Roman"/>
          <w:color w:val="000000" w:themeColor="text1"/>
          <w:sz w:val="20"/>
          <w:szCs w:val="20"/>
          <w:lang w:eastAsia="tr-TR"/>
        </w:rPr>
        <w:t xml:space="preserve"> </w:t>
      </w:r>
      <w:r w:rsidR="00660D77" w:rsidRPr="00C85395">
        <w:rPr>
          <w:rFonts w:ascii="Times New Roman" w:hAnsi="Times New Roman" w:cs="Times New Roman"/>
          <w:color w:val="000000" w:themeColor="text1"/>
          <w:sz w:val="20"/>
          <w:szCs w:val="20"/>
          <w:lang w:eastAsia="tr-TR"/>
        </w:rPr>
        <w:t>Ö</w:t>
      </w:r>
      <w:r w:rsidRPr="00C85395">
        <w:rPr>
          <w:rFonts w:ascii="Times New Roman" w:hAnsi="Times New Roman" w:cs="Times New Roman"/>
          <w:color w:val="000000" w:themeColor="text1"/>
          <w:sz w:val="20"/>
          <w:szCs w:val="20"/>
          <w:lang w:eastAsia="tr-TR"/>
        </w:rPr>
        <w:t xml:space="preserve">ğrenciler, işyerinin çalışma, iş koşulları ile disiplin ve iş emniyetine ilişkin kurallarına uymak zorundadırlar. Aksine hareket eden </w:t>
      </w:r>
      <w:r w:rsidR="007E0976" w:rsidRPr="00C85395">
        <w:rPr>
          <w:rFonts w:ascii="Times New Roman" w:hAnsi="Times New Roman" w:cs="Times New Roman"/>
          <w:color w:val="000000" w:themeColor="text1"/>
          <w:sz w:val="20"/>
          <w:szCs w:val="20"/>
          <w:lang w:eastAsia="tr-TR"/>
        </w:rPr>
        <w:t xml:space="preserve">öğrenciye </w:t>
      </w:r>
      <w:r w:rsidR="00DF6B74" w:rsidRPr="00C85395">
        <w:rPr>
          <w:rFonts w:ascii="Times New Roman" w:hAnsi="Times New Roman" w:cs="Times New Roman"/>
          <w:color w:val="000000" w:themeColor="text1"/>
          <w:sz w:val="20"/>
          <w:szCs w:val="20"/>
          <w:lang w:eastAsia="tr-TR"/>
        </w:rPr>
        <w:t xml:space="preserve">Bursa Uludağ Üniversitesi ilgili mevzuatı ve Yükseköğretim Kurumları Öğrenci Disiplin Yönetmeliği hükümleri işletmelerde yapılan eğitim </w:t>
      </w:r>
      <w:r w:rsidRPr="00C85395">
        <w:rPr>
          <w:rFonts w:ascii="Times New Roman" w:hAnsi="Times New Roman" w:cs="Times New Roman"/>
          <w:color w:val="000000" w:themeColor="text1"/>
          <w:sz w:val="20"/>
          <w:szCs w:val="20"/>
          <w:lang w:eastAsia="tr-TR"/>
        </w:rPr>
        <w:t>sırasında da geçerlidir.</w:t>
      </w:r>
      <w:r w:rsidR="00660D77" w:rsidRPr="00C85395">
        <w:rPr>
          <w:rFonts w:ascii="Times New Roman" w:hAnsi="Times New Roman" w:cs="Times New Roman"/>
          <w:color w:val="000000" w:themeColor="text1"/>
          <w:sz w:val="20"/>
          <w:szCs w:val="20"/>
          <w:lang w:eastAsia="tr-TR"/>
        </w:rPr>
        <w:t xml:space="preserve"> </w:t>
      </w:r>
    </w:p>
    <w:p w:rsidR="00A81CD3" w:rsidRPr="00C85395" w:rsidRDefault="00A81CD3" w:rsidP="00A5771B">
      <w:pPr>
        <w:pStyle w:val="ListeParagraf"/>
        <w:ind w:left="0" w:right="283" w:firstLine="567"/>
        <w:jc w:val="both"/>
        <w:rPr>
          <w:rFonts w:ascii="Times New Roman" w:hAnsi="Times New Roman" w:cs="Times New Roman"/>
          <w:color w:val="000000" w:themeColor="text1"/>
          <w:spacing w:val="-2"/>
          <w:sz w:val="20"/>
          <w:szCs w:val="20"/>
          <w:lang w:eastAsia="tr-TR"/>
        </w:rPr>
      </w:pPr>
    </w:p>
    <w:p w:rsidR="005B49B0" w:rsidRPr="00C85395" w:rsidRDefault="005B49B0" w:rsidP="00A5771B">
      <w:pPr>
        <w:pStyle w:val="ListeParagraf"/>
        <w:ind w:left="0" w:right="283" w:firstLine="567"/>
        <w:jc w:val="center"/>
        <w:rPr>
          <w:rFonts w:ascii="Times New Roman" w:hAnsi="Times New Roman" w:cs="Times New Roman"/>
          <w:b/>
          <w:color w:val="000000" w:themeColor="text1"/>
          <w:spacing w:val="-2"/>
          <w:sz w:val="20"/>
          <w:szCs w:val="20"/>
          <w:lang w:eastAsia="tr-TR"/>
        </w:rPr>
      </w:pPr>
    </w:p>
    <w:p w:rsidR="00C27A93" w:rsidRPr="00C85395" w:rsidRDefault="00CC2EE0" w:rsidP="00A5771B">
      <w:pPr>
        <w:pStyle w:val="ListeParagraf"/>
        <w:ind w:left="0" w:right="283" w:firstLine="567"/>
        <w:jc w:val="center"/>
        <w:rPr>
          <w:rFonts w:ascii="Times New Roman" w:hAnsi="Times New Roman" w:cs="Times New Roman"/>
          <w:b/>
          <w:color w:val="000000" w:themeColor="text1"/>
          <w:spacing w:val="-2"/>
          <w:sz w:val="20"/>
          <w:szCs w:val="20"/>
          <w:lang w:eastAsia="tr-TR"/>
        </w:rPr>
      </w:pPr>
      <w:r w:rsidRPr="00C85395">
        <w:rPr>
          <w:rFonts w:ascii="Times New Roman" w:hAnsi="Times New Roman" w:cs="Times New Roman"/>
          <w:b/>
          <w:color w:val="000000" w:themeColor="text1"/>
          <w:spacing w:val="-2"/>
          <w:sz w:val="20"/>
          <w:szCs w:val="20"/>
          <w:lang w:eastAsia="tr-TR"/>
        </w:rPr>
        <w:t>TARAFLARIN DİĞER GÖREV VE SORUMLULUKLARI</w:t>
      </w:r>
    </w:p>
    <w:p w:rsidR="00CC2EE0" w:rsidRPr="00C85395" w:rsidRDefault="00CC2EE0" w:rsidP="00A5771B">
      <w:pPr>
        <w:pStyle w:val="ListeParagraf"/>
        <w:ind w:left="0" w:right="283" w:firstLine="567"/>
        <w:jc w:val="both"/>
        <w:rPr>
          <w:rFonts w:ascii="Times New Roman" w:hAnsi="Times New Roman" w:cs="Times New Roman"/>
          <w:color w:val="000000" w:themeColor="text1"/>
          <w:spacing w:val="-2"/>
          <w:sz w:val="20"/>
          <w:szCs w:val="20"/>
          <w:lang w:eastAsia="tr-TR"/>
        </w:rPr>
      </w:pPr>
    </w:p>
    <w:p w:rsidR="00CC2EE0" w:rsidRPr="00C85395" w:rsidRDefault="00CC2EE0" w:rsidP="00A5771B">
      <w:pPr>
        <w:pStyle w:val="ListeParagraf"/>
        <w:ind w:left="0" w:right="283" w:firstLine="567"/>
        <w:jc w:val="both"/>
        <w:rPr>
          <w:rFonts w:ascii="Times New Roman" w:hAnsi="Times New Roman" w:cs="Times New Roman"/>
          <w:b/>
          <w:color w:val="000000" w:themeColor="text1"/>
          <w:spacing w:val="-2"/>
          <w:sz w:val="20"/>
          <w:szCs w:val="20"/>
          <w:lang w:eastAsia="tr-TR"/>
        </w:rPr>
      </w:pPr>
      <w:r w:rsidRPr="00C85395">
        <w:rPr>
          <w:rFonts w:ascii="Times New Roman" w:hAnsi="Times New Roman" w:cs="Times New Roman"/>
          <w:b/>
          <w:color w:val="000000" w:themeColor="text1"/>
          <w:spacing w:val="-2"/>
          <w:sz w:val="20"/>
          <w:szCs w:val="20"/>
          <w:lang w:eastAsia="tr-TR"/>
        </w:rPr>
        <w:t>İşletmelerin Görev ve Sorumlulukları</w:t>
      </w:r>
    </w:p>
    <w:p w:rsidR="007E0976" w:rsidRPr="00C85395" w:rsidRDefault="00CC2EE0" w:rsidP="00A5771B">
      <w:pPr>
        <w:pStyle w:val="ListeParagraf"/>
        <w:ind w:left="0" w:right="283" w:firstLine="567"/>
        <w:jc w:val="both"/>
        <w:rPr>
          <w:rFonts w:ascii="Times New Roman" w:hAnsi="Times New Roman" w:cs="Times New Roman"/>
          <w:color w:val="000000" w:themeColor="text1"/>
          <w:spacing w:val="-2"/>
          <w:sz w:val="20"/>
          <w:szCs w:val="20"/>
          <w:lang w:eastAsia="tr-TR"/>
        </w:rPr>
      </w:pPr>
      <w:r w:rsidRPr="00C85395">
        <w:rPr>
          <w:rFonts w:ascii="Times New Roman" w:hAnsi="Times New Roman" w:cs="Times New Roman"/>
          <w:b/>
          <w:color w:val="000000" w:themeColor="text1"/>
          <w:spacing w:val="-2"/>
          <w:sz w:val="20"/>
          <w:szCs w:val="20"/>
          <w:lang w:eastAsia="tr-TR"/>
        </w:rPr>
        <w:t>MADDE 1</w:t>
      </w:r>
      <w:r w:rsidR="000E3B7B" w:rsidRPr="00C85395">
        <w:rPr>
          <w:rFonts w:ascii="Times New Roman" w:hAnsi="Times New Roman" w:cs="Times New Roman"/>
          <w:b/>
          <w:color w:val="000000" w:themeColor="text1"/>
          <w:spacing w:val="-2"/>
          <w:sz w:val="20"/>
          <w:szCs w:val="20"/>
          <w:lang w:eastAsia="tr-TR"/>
        </w:rPr>
        <w:t>3</w:t>
      </w:r>
      <w:r w:rsidRPr="00C85395">
        <w:rPr>
          <w:rFonts w:ascii="Times New Roman" w:hAnsi="Times New Roman" w:cs="Times New Roman"/>
          <w:color w:val="000000" w:themeColor="text1"/>
          <w:spacing w:val="-2"/>
          <w:sz w:val="20"/>
          <w:szCs w:val="20"/>
          <w:lang w:eastAsia="tr-TR"/>
        </w:rPr>
        <w:t>- İşletmelerin görev ve sorumlulukları;</w:t>
      </w:r>
    </w:p>
    <w:p w:rsidR="007E0976" w:rsidRPr="00C85395" w:rsidRDefault="007E0976" w:rsidP="00A5771B">
      <w:pPr>
        <w:pStyle w:val="ListeParagraf"/>
        <w:numPr>
          <w:ilvl w:val="0"/>
          <w:numId w:val="24"/>
        </w:numPr>
        <w:ind w:right="283"/>
        <w:jc w:val="both"/>
        <w:rPr>
          <w:rFonts w:ascii="Times New Roman" w:hAnsi="Times New Roman" w:cs="Times New Roman"/>
          <w:color w:val="000000" w:themeColor="text1"/>
          <w:spacing w:val="-2"/>
          <w:sz w:val="20"/>
          <w:szCs w:val="20"/>
          <w:lang w:eastAsia="tr-TR"/>
        </w:rPr>
      </w:pPr>
      <w:r w:rsidRPr="00C85395">
        <w:rPr>
          <w:rFonts w:ascii="Times New Roman" w:hAnsi="Times New Roman" w:cs="Times New Roman"/>
          <w:color w:val="000000" w:themeColor="text1"/>
          <w:spacing w:val="-2"/>
          <w:sz w:val="20"/>
          <w:szCs w:val="20"/>
          <w:lang w:eastAsia="tr-TR"/>
        </w:rPr>
        <w:t>Öğrencilerin işletmedeki zorunlu stajını Bursa Uludağ Üniversitesi akademik takvimine</w:t>
      </w:r>
      <w:r w:rsidR="00254D6A" w:rsidRPr="00C85395">
        <w:rPr>
          <w:rFonts w:ascii="Times New Roman" w:hAnsi="Times New Roman" w:cs="Times New Roman"/>
          <w:color w:val="000000" w:themeColor="text1"/>
          <w:spacing w:val="-2"/>
          <w:sz w:val="20"/>
          <w:szCs w:val="20"/>
          <w:lang w:eastAsia="tr-TR"/>
        </w:rPr>
        <w:t xml:space="preserve"> </w:t>
      </w:r>
      <w:r w:rsidRPr="00C85395">
        <w:rPr>
          <w:rFonts w:ascii="Times New Roman" w:hAnsi="Times New Roman" w:cs="Times New Roman"/>
          <w:color w:val="000000" w:themeColor="text1"/>
          <w:spacing w:val="-2"/>
          <w:sz w:val="20"/>
          <w:szCs w:val="20"/>
          <w:lang w:eastAsia="tr-TR"/>
        </w:rPr>
        <w:t>uygun olarak yaptırmak.</w:t>
      </w:r>
    </w:p>
    <w:p w:rsidR="00012069" w:rsidRPr="00C85395" w:rsidRDefault="007E0976" w:rsidP="00A5771B">
      <w:pPr>
        <w:pStyle w:val="ListeParagraf"/>
        <w:numPr>
          <w:ilvl w:val="0"/>
          <w:numId w:val="24"/>
        </w:numPr>
        <w:ind w:right="283"/>
        <w:jc w:val="both"/>
        <w:rPr>
          <w:rFonts w:ascii="Times New Roman" w:hAnsi="Times New Roman" w:cs="Times New Roman"/>
          <w:color w:val="000000" w:themeColor="text1"/>
          <w:spacing w:val="-2"/>
          <w:sz w:val="20"/>
          <w:szCs w:val="20"/>
          <w:lang w:eastAsia="tr-TR"/>
        </w:rPr>
      </w:pPr>
      <w:r w:rsidRPr="00C85395">
        <w:rPr>
          <w:rFonts w:ascii="Times New Roman" w:hAnsi="Times New Roman" w:cs="Times New Roman"/>
          <w:color w:val="000000" w:themeColor="text1"/>
          <w:spacing w:val="-2"/>
          <w:sz w:val="20"/>
          <w:szCs w:val="20"/>
          <w:lang w:eastAsia="tr-TR"/>
        </w:rPr>
        <w:t>Zorunlu stajın, Yüksekokul Müdürlüğü veya Meslek</w:t>
      </w:r>
      <w:r w:rsidR="00012069" w:rsidRPr="00C85395">
        <w:rPr>
          <w:rFonts w:ascii="Times New Roman" w:hAnsi="Times New Roman" w:cs="Times New Roman"/>
          <w:color w:val="000000" w:themeColor="text1"/>
          <w:spacing w:val="-2"/>
          <w:sz w:val="20"/>
          <w:szCs w:val="20"/>
          <w:lang w:eastAsia="tr-TR"/>
        </w:rPr>
        <w:t xml:space="preserve"> </w:t>
      </w:r>
      <w:r w:rsidRPr="00C85395">
        <w:rPr>
          <w:rFonts w:ascii="Times New Roman" w:hAnsi="Times New Roman" w:cs="Times New Roman"/>
          <w:color w:val="000000" w:themeColor="text1"/>
          <w:spacing w:val="-2"/>
          <w:sz w:val="20"/>
          <w:szCs w:val="20"/>
          <w:lang w:eastAsia="tr-TR"/>
        </w:rPr>
        <w:t xml:space="preserve">Yüksekokulu Staj </w:t>
      </w:r>
      <w:r w:rsidR="00012069" w:rsidRPr="00C85395">
        <w:rPr>
          <w:rFonts w:ascii="Times New Roman" w:hAnsi="Times New Roman" w:cs="Times New Roman"/>
          <w:color w:val="000000" w:themeColor="text1"/>
          <w:spacing w:val="-2"/>
          <w:sz w:val="20"/>
          <w:szCs w:val="20"/>
          <w:lang w:eastAsia="tr-TR"/>
        </w:rPr>
        <w:t>Değerlendirme</w:t>
      </w:r>
      <w:r w:rsidRPr="00C85395">
        <w:rPr>
          <w:rFonts w:ascii="Times New Roman" w:hAnsi="Times New Roman" w:cs="Times New Roman"/>
          <w:color w:val="000000" w:themeColor="text1"/>
          <w:spacing w:val="-2"/>
          <w:sz w:val="20"/>
          <w:szCs w:val="20"/>
          <w:lang w:eastAsia="tr-TR"/>
        </w:rPr>
        <w:t xml:space="preserve"> Kurullarınca belirlenen yerde yapılmasını sağlamak,</w:t>
      </w:r>
    </w:p>
    <w:p w:rsidR="00012069" w:rsidRPr="00C85395" w:rsidRDefault="00012069" w:rsidP="00A5771B">
      <w:pPr>
        <w:pStyle w:val="ListeParagraf"/>
        <w:numPr>
          <w:ilvl w:val="0"/>
          <w:numId w:val="24"/>
        </w:numPr>
        <w:ind w:right="283"/>
        <w:jc w:val="both"/>
        <w:rPr>
          <w:rFonts w:ascii="Times New Roman" w:hAnsi="Times New Roman" w:cs="Times New Roman"/>
          <w:color w:val="000000" w:themeColor="text1"/>
          <w:spacing w:val="-2"/>
          <w:sz w:val="20"/>
          <w:szCs w:val="20"/>
          <w:lang w:eastAsia="tr-TR"/>
        </w:rPr>
      </w:pPr>
      <w:r w:rsidRPr="00C85395">
        <w:rPr>
          <w:rFonts w:ascii="Times New Roman" w:hAnsi="Times New Roman" w:cs="Times New Roman"/>
          <w:color w:val="000000" w:themeColor="text1"/>
          <w:spacing w:val="-2"/>
          <w:sz w:val="20"/>
          <w:szCs w:val="20"/>
          <w:lang w:eastAsia="tr-TR"/>
        </w:rPr>
        <w:t>Zorunlu staj</w:t>
      </w:r>
      <w:r w:rsidR="007E0976" w:rsidRPr="00C85395">
        <w:rPr>
          <w:rFonts w:ascii="Times New Roman" w:hAnsi="Times New Roman" w:cs="Times New Roman"/>
          <w:color w:val="000000" w:themeColor="text1"/>
          <w:spacing w:val="-2"/>
          <w:sz w:val="20"/>
          <w:szCs w:val="20"/>
          <w:lang w:eastAsia="tr-TR"/>
        </w:rPr>
        <w:t xml:space="preserve"> yapılacak programlarda, öğrencilerin stajından sorumlu olmak</w:t>
      </w:r>
      <w:r w:rsidRPr="00C85395">
        <w:rPr>
          <w:rFonts w:ascii="Times New Roman" w:hAnsi="Times New Roman" w:cs="Times New Roman"/>
          <w:color w:val="000000" w:themeColor="text1"/>
          <w:spacing w:val="-2"/>
          <w:sz w:val="20"/>
          <w:szCs w:val="20"/>
          <w:lang w:eastAsia="tr-TR"/>
        </w:rPr>
        <w:t xml:space="preserve"> </w:t>
      </w:r>
      <w:r w:rsidR="007E0976" w:rsidRPr="00C85395">
        <w:rPr>
          <w:rFonts w:ascii="Times New Roman" w:hAnsi="Times New Roman" w:cs="Times New Roman"/>
          <w:color w:val="000000" w:themeColor="text1"/>
          <w:spacing w:val="-2"/>
          <w:sz w:val="20"/>
          <w:szCs w:val="20"/>
          <w:lang w:eastAsia="tr-TR"/>
        </w:rPr>
        <w:t>üzere, yeter sayıda eğitim personelini görevlendirmek,</w:t>
      </w:r>
    </w:p>
    <w:p w:rsidR="00012069" w:rsidRPr="00C85395" w:rsidRDefault="007E0976" w:rsidP="00A5771B">
      <w:pPr>
        <w:pStyle w:val="ListeParagraf"/>
        <w:numPr>
          <w:ilvl w:val="0"/>
          <w:numId w:val="24"/>
        </w:numPr>
        <w:ind w:right="283"/>
        <w:jc w:val="both"/>
        <w:rPr>
          <w:rFonts w:ascii="Times New Roman" w:hAnsi="Times New Roman" w:cs="Times New Roman"/>
          <w:color w:val="000000" w:themeColor="text1"/>
          <w:spacing w:val="-2"/>
          <w:sz w:val="20"/>
          <w:szCs w:val="20"/>
          <w:lang w:eastAsia="tr-TR"/>
        </w:rPr>
      </w:pPr>
      <w:r w:rsidRPr="00C85395">
        <w:rPr>
          <w:rFonts w:ascii="Times New Roman" w:hAnsi="Times New Roman" w:cs="Times New Roman"/>
          <w:color w:val="000000" w:themeColor="text1"/>
          <w:spacing w:val="-2"/>
          <w:sz w:val="20"/>
          <w:szCs w:val="20"/>
          <w:lang w:eastAsia="tr-TR"/>
        </w:rPr>
        <w:lastRenderedPageBreak/>
        <w:t xml:space="preserve">İşletmede </w:t>
      </w:r>
      <w:r w:rsidR="00012069" w:rsidRPr="00C85395">
        <w:rPr>
          <w:rFonts w:ascii="Times New Roman" w:hAnsi="Times New Roman" w:cs="Times New Roman"/>
          <w:color w:val="000000" w:themeColor="text1"/>
          <w:spacing w:val="-2"/>
          <w:sz w:val="20"/>
          <w:szCs w:val="20"/>
          <w:lang w:eastAsia="tr-TR"/>
        </w:rPr>
        <w:t>zorunlu staj</w:t>
      </w:r>
      <w:r w:rsidRPr="00C85395">
        <w:rPr>
          <w:rFonts w:ascii="Times New Roman" w:hAnsi="Times New Roman" w:cs="Times New Roman"/>
          <w:color w:val="000000" w:themeColor="text1"/>
          <w:spacing w:val="-2"/>
          <w:sz w:val="20"/>
          <w:szCs w:val="20"/>
          <w:lang w:eastAsia="tr-TR"/>
        </w:rPr>
        <w:t xml:space="preserve"> yapan öğrencilere, 3308 sayılı Kanunun 25 inci maddesi</w:t>
      </w:r>
      <w:r w:rsidR="00012069" w:rsidRPr="00C85395">
        <w:rPr>
          <w:rFonts w:ascii="Times New Roman" w:hAnsi="Times New Roman" w:cs="Times New Roman"/>
          <w:color w:val="000000" w:themeColor="text1"/>
          <w:spacing w:val="-2"/>
          <w:sz w:val="20"/>
          <w:szCs w:val="20"/>
          <w:lang w:eastAsia="tr-TR"/>
        </w:rPr>
        <w:t xml:space="preserve"> </w:t>
      </w:r>
      <w:r w:rsidRPr="00C85395">
        <w:rPr>
          <w:rFonts w:ascii="Times New Roman" w:hAnsi="Times New Roman" w:cs="Times New Roman"/>
          <w:color w:val="000000" w:themeColor="text1"/>
          <w:spacing w:val="-2"/>
          <w:sz w:val="20"/>
          <w:szCs w:val="20"/>
          <w:lang w:eastAsia="tr-TR"/>
        </w:rPr>
        <w:t xml:space="preserve">birinci fıkrasına göre ücret miktarı, ücret artışı vb. konularda </w:t>
      </w:r>
      <w:r w:rsidR="00254D6A" w:rsidRPr="00C85395">
        <w:rPr>
          <w:rFonts w:ascii="Times New Roman" w:hAnsi="Times New Roman" w:cs="Times New Roman"/>
          <w:color w:val="000000" w:themeColor="text1"/>
          <w:spacing w:val="-2"/>
          <w:sz w:val="20"/>
          <w:szCs w:val="20"/>
          <w:lang w:eastAsia="tr-TR"/>
        </w:rPr>
        <w:t xml:space="preserve">staj </w:t>
      </w:r>
      <w:r w:rsidRPr="00C85395">
        <w:rPr>
          <w:rFonts w:ascii="Times New Roman" w:hAnsi="Times New Roman" w:cs="Times New Roman"/>
          <w:color w:val="000000" w:themeColor="text1"/>
          <w:spacing w:val="-2"/>
          <w:sz w:val="20"/>
          <w:szCs w:val="20"/>
          <w:lang w:eastAsia="tr-TR"/>
        </w:rPr>
        <w:t>sözleşmesi</w:t>
      </w:r>
      <w:r w:rsidR="00254D6A" w:rsidRPr="00C85395">
        <w:rPr>
          <w:rFonts w:ascii="Times New Roman" w:hAnsi="Times New Roman" w:cs="Times New Roman"/>
          <w:color w:val="000000" w:themeColor="text1"/>
          <w:spacing w:val="-2"/>
          <w:sz w:val="20"/>
          <w:szCs w:val="20"/>
          <w:lang w:eastAsia="tr-TR"/>
        </w:rPr>
        <w:t>ni</w:t>
      </w:r>
      <w:r w:rsidR="00012069" w:rsidRPr="00C85395">
        <w:rPr>
          <w:rFonts w:ascii="Times New Roman" w:hAnsi="Times New Roman" w:cs="Times New Roman"/>
          <w:color w:val="000000" w:themeColor="text1"/>
          <w:spacing w:val="-2"/>
          <w:sz w:val="20"/>
          <w:szCs w:val="20"/>
          <w:lang w:eastAsia="tr-TR"/>
        </w:rPr>
        <w:t xml:space="preserve"> </w:t>
      </w:r>
      <w:r w:rsidRPr="00C85395">
        <w:rPr>
          <w:rFonts w:ascii="Times New Roman" w:hAnsi="Times New Roman" w:cs="Times New Roman"/>
          <w:color w:val="000000" w:themeColor="text1"/>
          <w:spacing w:val="-2"/>
          <w:sz w:val="20"/>
          <w:szCs w:val="20"/>
          <w:lang w:eastAsia="tr-TR"/>
        </w:rPr>
        <w:t>imzalamak,</w:t>
      </w:r>
    </w:p>
    <w:p w:rsidR="00012069" w:rsidRPr="00C85395" w:rsidRDefault="007E0976" w:rsidP="00A5771B">
      <w:pPr>
        <w:pStyle w:val="ListeParagraf"/>
        <w:numPr>
          <w:ilvl w:val="0"/>
          <w:numId w:val="24"/>
        </w:numPr>
        <w:ind w:right="283"/>
        <w:jc w:val="both"/>
        <w:rPr>
          <w:rFonts w:ascii="Times New Roman" w:hAnsi="Times New Roman" w:cs="Times New Roman"/>
          <w:color w:val="000000" w:themeColor="text1"/>
          <w:spacing w:val="-2"/>
          <w:sz w:val="20"/>
          <w:szCs w:val="20"/>
          <w:lang w:eastAsia="tr-TR"/>
        </w:rPr>
      </w:pPr>
      <w:r w:rsidRPr="00C85395">
        <w:rPr>
          <w:rFonts w:ascii="Times New Roman" w:hAnsi="Times New Roman" w:cs="Times New Roman"/>
          <w:color w:val="000000" w:themeColor="text1"/>
          <w:spacing w:val="-2"/>
          <w:sz w:val="20"/>
          <w:szCs w:val="20"/>
          <w:lang w:eastAsia="tr-TR"/>
        </w:rPr>
        <w:t xml:space="preserve">Öğrencilerin devam durumlarını izleyerek devamsızlıklarını ve hastalık izinlerini, süresi içinde ilgili program başkanlarına iletilmek üzere </w:t>
      </w:r>
      <w:r w:rsidR="00012069" w:rsidRPr="00C85395">
        <w:rPr>
          <w:rFonts w:ascii="Times New Roman" w:hAnsi="Times New Roman" w:cs="Times New Roman"/>
          <w:color w:val="000000" w:themeColor="text1"/>
          <w:spacing w:val="-2"/>
          <w:sz w:val="20"/>
          <w:szCs w:val="20"/>
          <w:lang w:eastAsia="tr-TR"/>
        </w:rPr>
        <w:t>Müdürlüğe</w:t>
      </w:r>
      <w:r w:rsidRPr="00C85395">
        <w:rPr>
          <w:rFonts w:ascii="Times New Roman" w:hAnsi="Times New Roman" w:cs="Times New Roman"/>
          <w:color w:val="000000" w:themeColor="text1"/>
          <w:spacing w:val="-2"/>
          <w:sz w:val="20"/>
          <w:szCs w:val="20"/>
          <w:lang w:eastAsia="tr-TR"/>
        </w:rPr>
        <w:t xml:space="preserve"> bildirmek,</w:t>
      </w:r>
    </w:p>
    <w:p w:rsidR="00254D6A" w:rsidRPr="00C85395" w:rsidRDefault="00254D6A" w:rsidP="00A5771B">
      <w:pPr>
        <w:pStyle w:val="ListeParagraf"/>
        <w:numPr>
          <w:ilvl w:val="0"/>
          <w:numId w:val="24"/>
        </w:numPr>
        <w:ind w:right="283"/>
        <w:jc w:val="both"/>
        <w:rPr>
          <w:rFonts w:ascii="Times New Roman" w:hAnsi="Times New Roman" w:cs="Times New Roman"/>
          <w:color w:val="000000" w:themeColor="text1"/>
          <w:spacing w:val="-2"/>
          <w:sz w:val="20"/>
          <w:szCs w:val="20"/>
          <w:lang w:eastAsia="tr-TR"/>
        </w:rPr>
      </w:pPr>
      <w:r w:rsidRPr="00C85395">
        <w:rPr>
          <w:rFonts w:ascii="Times New Roman" w:hAnsi="Times New Roman" w:cs="Times New Roman"/>
          <w:color w:val="000000" w:themeColor="text1"/>
          <w:spacing w:val="-2"/>
          <w:sz w:val="20"/>
          <w:szCs w:val="20"/>
          <w:lang w:eastAsia="tr-TR"/>
        </w:rPr>
        <w:t>Zorunlu staj süresi</w:t>
      </w:r>
      <w:r w:rsidR="00484CC7" w:rsidRPr="00C85395">
        <w:rPr>
          <w:rFonts w:ascii="Times New Roman" w:hAnsi="Times New Roman" w:cs="Times New Roman"/>
          <w:color w:val="000000" w:themeColor="text1"/>
          <w:spacing w:val="-2"/>
          <w:sz w:val="20"/>
          <w:szCs w:val="20"/>
          <w:lang w:eastAsia="tr-TR"/>
        </w:rPr>
        <w:t xml:space="preserve"> içerisinde, </w:t>
      </w:r>
      <w:r w:rsidRPr="00C85395">
        <w:rPr>
          <w:rFonts w:ascii="Times New Roman" w:hAnsi="Times New Roman" w:cs="Times New Roman"/>
          <w:color w:val="000000" w:themeColor="text1"/>
          <w:spacing w:val="-2"/>
          <w:sz w:val="20"/>
          <w:szCs w:val="20"/>
          <w:lang w:eastAsia="tr-TR"/>
        </w:rPr>
        <w:t>devamsızlık yaptığı süreye ilişkin mazeret belgesini (sağlık raporu</w:t>
      </w:r>
      <w:r w:rsidR="003817E3" w:rsidRPr="00C85395">
        <w:rPr>
          <w:rFonts w:ascii="Times New Roman" w:hAnsi="Times New Roman" w:cs="Times New Roman"/>
          <w:color w:val="000000" w:themeColor="text1"/>
          <w:spacing w:val="-2"/>
          <w:sz w:val="20"/>
          <w:szCs w:val="20"/>
          <w:lang w:eastAsia="tr-TR"/>
        </w:rPr>
        <w:t xml:space="preserve"> vb.</w:t>
      </w:r>
      <w:r w:rsidRPr="00C85395">
        <w:rPr>
          <w:rFonts w:ascii="Times New Roman" w:hAnsi="Times New Roman" w:cs="Times New Roman"/>
          <w:color w:val="000000" w:themeColor="text1"/>
          <w:spacing w:val="-2"/>
          <w:sz w:val="20"/>
          <w:szCs w:val="20"/>
          <w:lang w:eastAsia="tr-TR"/>
        </w:rPr>
        <w:t>) ibraz eden öğrenciyi bu g</w:t>
      </w:r>
      <w:r w:rsidR="00484CC7" w:rsidRPr="00C85395">
        <w:rPr>
          <w:rFonts w:ascii="Times New Roman" w:hAnsi="Times New Roman" w:cs="Times New Roman"/>
          <w:color w:val="000000" w:themeColor="text1"/>
          <w:spacing w:val="-2"/>
          <w:sz w:val="20"/>
          <w:szCs w:val="20"/>
          <w:lang w:eastAsia="tr-TR"/>
        </w:rPr>
        <w:t>ünlerde devamsız olarak saymak,  staj suresince stajına ara vermek zorunda olduğuna ilişkin resmi belge sunan ve belgesi staj sorumlusunca kabul edilen öğrencilere devam edemedikle</w:t>
      </w:r>
      <w:r w:rsidR="00D678CA">
        <w:rPr>
          <w:rFonts w:ascii="Times New Roman" w:hAnsi="Times New Roman" w:cs="Times New Roman"/>
          <w:color w:val="000000" w:themeColor="text1"/>
          <w:spacing w:val="-2"/>
          <w:sz w:val="20"/>
          <w:szCs w:val="20"/>
          <w:lang w:eastAsia="tr-TR"/>
        </w:rPr>
        <w:t>ri staj sürelerini tamamlatmak,</w:t>
      </w:r>
    </w:p>
    <w:p w:rsidR="001F2EA7" w:rsidRPr="00C85395" w:rsidRDefault="001F2EA7" w:rsidP="00A5771B">
      <w:pPr>
        <w:pStyle w:val="ListeParagraf"/>
        <w:numPr>
          <w:ilvl w:val="0"/>
          <w:numId w:val="24"/>
        </w:numPr>
        <w:ind w:right="283"/>
        <w:jc w:val="both"/>
        <w:rPr>
          <w:rFonts w:ascii="Times New Roman" w:hAnsi="Times New Roman" w:cs="Times New Roman"/>
          <w:color w:val="000000" w:themeColor="text1"/>
          <w:spacing w:val="-2"/>
          <w:sz w:val="20"/>
          <w:szCs w:val="20"/>
          <w:lang w:eastAsia="tr-TR"/>
        </w:rPr>
      </w:pPr>
      <w:r w:rsidRPr="00C85395">
        <w:rPr>
          <w:rFonts w:ascii="Times New Roman" w:hAnsi="Times New Roman" w:cs="Times New Roman"/>
          <w:color w:val="000000" w:themeColor="text1"/>
          <w:spacing w:val="-2"/>
          <w:sz w:val="20"/>
          <w:szCs w:val="20"/>
          <w:lang w:eastAsia="tr-TR"/>
        </w:rPr>
        <w:t xml:space="preserve">Mazeretsiz üç gün üst üste veya staj </w:t>
      </w:r>
      <w:r w:rsidR="003817E3" w:rsidRPr="00C85395">
        <w:rPr>
          <w:rFonts w:ascii="Times New Roman" w:hAnsi="Times New Roman" w:cs="Times New Roman"/>
          <w:color w:val="000000" w:themeColor="text1"/>
          <w:spacing w:val="-2"/>
          <w:sz w:val="20"/>
          <w:szCs w:val="20"/>
          <w:lang w:eastAsia="tr-TR"/>
        </w:rPr>
        <w:t>dönemi boyunca staj sü</w:t>
      </w:r>
      <w:r w:rsidRPr="00C85395">
        <w:rPr>
          <w:rFonts w:ascii="Times New Roman" w:hAnsi="Times New Roman" w:cs="Times New Roman"/>
          <w:color w:val="000000" w:themeColor="text1"/>
          <w:spacing w:val="-2"/>
          <w:sz w:val="20"/>
          <w:szCs w:val="20"/>
          <w:lang w:eastAsia="tr-TR"/>
        </w:rPr>
        <w:t xml:space="preserve">resinin %10’u oranında devamsızlık yapan stajyerin stajına son </w:t>
      </w:r>
      <w:r w:rsidR="00AA7DB5" w:rsidRPr="00C85395">
        <w:rPr>
          <w:rFonts w:ascii="Times New Roman" w:hAnsi="Times New Roman" w:cs="Times New Roman"/>
          <w:color w:val="000000" w:themeColor="text1"/>
          <w:spacing w:val="-2"/>
          <w:sz w:val="20"/>
          <w:szCs w:val="20"/>
          <w:lang w:eastAsia="tr-TR"/>
        </w:rPr>
        <w:t>ver</w:t>
      </w:r>
      <w:r w:rsidRPr="00C85395">
        <w:rPr>
          <w:rFonts w:ascii="Times New Roman" w:hAnsi="Times New Roman" w:cs="Times New Roman"/>
          <w:color w:val="000000" w:themeColor="text1"/>
          <w:spacing w:val="-2"/>
          <w:sz w:val="20"/>
          <w:szCs w:val="20"/>
          <w:lang w:eastAsia="tr-TR"/>
        </w:rPr>
        <w:t>erek, durum</w:t>
      </w:r>
      <w:r w:rsidR="00AA7DB5" w:rsidRPr="00C85395">
        <w:rPr>
          <w:rFonts w:ascii="Times New Roman" w:hAnsi="Times New Roman" w:cs="Times New Roman"/>
          <w:color w:val="000000" w:themeColor="text1"/>
          <w:spacing w:val="-2"/>
          <w:sz w:val="20"/>
          <w:szCs w:val="20"/>
          <w:lang w:eastAsia="tr-TR"/>
        </w:rPr>
        <w:t>u</w:t>
      </w:r>
      <w:r w:rsidRPr="00C85395">
        <w:rPr>
          <w:rFonts w:ascii="Times New Roman" w:hAnsi="Times New Roman" w:cs="Times New Roman"/>
          <w:color w:val="000000" w:themeColor="text1"/>
          <w:spacing w:val="-2"/>
          <w:sz w:val="20"/>
          <w:szCs w:val="20"/>
          <w:lang w:eastAsia="tr-TR"/>
        </w:rPr>
        <w:t xml:space="preserve"> Meslek Yüksekokulu Müdürlüğüne</w:t>
      </w:r>
      <w:r w:rsidR="00AA7DB5" w:rsidRPr="00C85395">
        <w:rPr>
          <w:rFonts w:ascii="Times New Roman" w:hAnsi="Times New Roman" w:cs="Times New Roman"/>
          <w:color w:val="000000" w:themeColor="text1"/>
          <w:spacing w:val="-2"/>
          <w:sz w:val="20"/>
          <w:szCs w:val="20"/>
          <w:lang w:eastAsia="tr-TR"/>
        </w:rPr>
        <w:t xml:space="preserve"> bildirmek</w:t>
      </w:r>
      <w:r w:rsidRPr="00C85395">
        <w:rPr>
          <w:rFonts w:ascii="Times New Roman" w:hAnsi="Times New Roman" w:cs="Times New Roman"/>
          <w:color w:val="000000" w:themeColor="text1"/>
          <w:spacing w:val="-2"/>
          <w:sz w:val="20"/>
          <w:szCs w:val="20"/>
          <w:lang w:eastAsia="tr-TR"/>
        </w:rPr>
        <w:t xml:space="preserve">, </w:t>
      </w:r>
    </w:p>
    <w:p w:rsidR="00012069" w:rsidRPr="00C85395" w:rsidRDefault="007E0976" w:rsidP="00A5771B">
      <w:pPr>
        <w:pStyle w:val="ListeParagraf"/>
        <w:numPr>
          <w:ilvl w:val="0"/>
          <w:numId w:val="24"/>
        </w:numPr>
        <w:ind w:right="283"/>
        <w:jc w:val="both"/>
        <w:rPr>
          <w:rFonts w:ascii="Times New Roman" w:hAnsi="Times New Roman" w:cs="Times New Roman"/>
          <w:color w:val="000000" w:themeColor="text1"/>
          <w:spacing w:val="-2"/>
          <w:sz w:val="20"/>
          <w:szCs w:val="20"/>
          <w:lang w:eastAsia="tr-TR"/>
        </w:rPr>
      </w:pPr>
      <w:r w:rsidRPr="00C85395">
        <w:rPr>
          <w:rFonts w:ascii="Times New Roman" w:hAnsi="Times New Roman" w:cs="Times New Roman"/>
          <w:color w:val="000000" w:themeColor="text1"/>
          <w:spacing w:val="-2"/>
          <w:sz w:val="20"/>
          <w:szCs w:val="20"/>
          <w:lang w:eastAsia="tr-TR"/>
        </w:rPr>
        <w:t>Öğrencilerin stajına ait bilgileri içeren formlarını, puantajlarını, staj bitiminde kapalı</w:t>
      </w:r>
      <w:r w:rsidR="00012069" w:rsidRPr="00C85395">
        <w:rPr>
          <w:rFonts w:ascii="Times New Roman" w:hAnsi="Times New Roman" w:cs="Times New Roman"/>
          <w:color w:val="000000" w:themeColor="text1"/>
          <w:spacing w:val="-2"/>
          <w:sz w:val="20"/>
          <w:szCs w:val="20"/>
          <w:lang w:eastAsia="tr-TR"/>
        </w:rPr>
        <w:t xml:space="preserve"> </w:t>
      </w:r>
      <w:r w:rsidRPr="00C85395">
        <w:rPr>
          <w:rFonts w:ascii="Times New Roman" w:hAnsi="Times New Roman" w:cs="Times New Roman"/>
          <w:color w:val="000000" w:themeColor="text1"/>
          <w:spacing w:val="-2"/>
          <w:sz w:val="20"/>
          <w:szCs w:val="20"/>
          <w:lang w:eastAsia="tr-TR"/>
        </w:rPr>
        <w:t>zarf içinde Meslek Yüksekokulu Müdürlüğüne</w:t>
      </w:r>
      <w:r w:rsidR="00012069" w:rsidRPr="00C85395">
        <w:rPr>
          <w:rFonts w:ascii="Times New Roman" w:hAnsi="Times New Roman" w:cs="Times New Roman"/>
          <w:color w:val="000000" w:themeColor="text1"/>
          <w:spacing w:val="-2"/>
          <w:sz w:val="20"/>
          <w:szCs w:val="20"/>
          <w:lang w:eastAsia="tr-TR"/>
        </w:rPr>
        <w:t xml:space="preserve"> </w:t>
      </w:r>
      <w:r w:rsidRPr="00C85395">
        <w:rPr>
          <w:rFonts w:ascii="Times New Roman" w:hAnsi="Times New Roman" w:cs="Times New Roman"/>
          <w:color w:val="000000" w:themeColor="text1"/>
          <w:spacing w:val="-2"/>
          <w:sz w:val="20"/>
          <w:szCs w:val="20"/>
          <w:lang w:eastAsia="tr-TR"/>
        </w:rPr>
        <w:t>göndermek,</w:t>
      </w:r>
    </w:p>
    <w:p w:rsidR="00012069" w:rsidRPr="00C85395" w:rsidRDefault="00012069" w:rsidP="00A5771B">
      <w:pPr>
        <w:pStyle w:val="ListeParagraf"/>
        <w:numPr>
          <w:ilvl w:val="0"/>
          <w:numId w:val="24"/>
        </w:numPr>
        <w:ind w:right="283"/>
        <w:jc w:val="both"/>
        <w:rPr>
          <w:rFonts w:ascii="Times New Roman" w:hAnsi="Times New Roman" w:cs="Times New Roman"/>
          <w:color w:val="000000" w:themeColor="text1"/>
          <w:spacing w:val="-2"/>
          <w:sz w:val="20"/>
          <w:szCs w:val="20"/>
          <w:lang w:eastAsia="tr-TR"/>
        </w:rPr>
      </w:pPr>
      <w:r w:rsidRPr="00C85395">
        <w:rPr>
          <w:rFonts w:ascii="Times New Roman" w:hAnsi="Times New Roman" w:cs="Times New Roman"/>
          <w:color w:val="000000" w:themeColor="text1"/>
          <w:spacing w:val="-2"/>
          <w:sz w:val="20"/>
          <w:szCs w:val="20"/>
          <w:lang w:eastAsia="tr-TR"/>
        </w:rPr>
        <w:t xml:space="preserve">Zorunlu </w:t>
      </w:r>
      <w:r w:rsidR="007E0976" w:rsidRPr="00C85395">
        <w:rPr>
          <w:rFonts w:ascii="Times New Roman" w:hAnsi="Times New Roman" w:cs="Times New Roman"/>
          <w:color w:val="000000" w:themeColor="text1"/>
          <w:spacing w:val="-2"/>
          <w:sz w:val="20"/>
          <w:szCs w:val="20"/>
          <w:lang w:eastAsia="tr-TR"/>
        </w:rPr>
        <w:t>s</w:t>
      </w:r>
      <w:r w:rsidRPr="00C85395">
        <w:rPr>
          <w:rFonts w:ascii="Times New Roman" w:hAnsi="Times New Roman" w:cs="Times New Roman"/>
          <w:color w:val="000000" w:themeColor="text1"/>
          <w:spacing w:val="-2"/>
          <w:sz w:val="20"/>
          <w:szCs w:val="20"/>
          <w:lang w:eastAsia="tr-TR"/>
        </w:rPr>
        <w:t>taj</w:t>
      </w:r>
      <w:r w:rsidR="007E0976" w:rsidRPr="00C85395">
        <w:rPr>
          <w:rFonts w:ascii="Times New Roman" w:hAnsi="Times New Roman" w:cs="Times New Roman"/>
          <w:color w:val="000000" w:themeColor="text1"/>
          <w:spacing w:val="-2"/>
          <w:sz w:val="20"/>
          <w:szCs w:val="20"/>
          <w:lang w:eastAsia="tr-TR"/>
        </w:rPr>
        <w:t xml:space="preserve"> başladıktan sonra personel sayısında azalma olması durumunda da</w:t>
      </w:r>
      <w:r w:rsidRPr="00C85395">
        <w:rPr>
          <w:rFonts w:ascii="Times New Roman" w:hAnsi="Times New Roman" w:cs="Times New Roman"/>
          <w:color w:val="000000" w:themeColor="text1"/>
          <w:spacing w:val="-2"/>
          <w:sz w:val="20"/>
          <w:szCs w:val="20"/>
          <w:lang w:eastAsia="tr-TR"/>
        </w:rPr>
        <w:t xml:space="preserve"> </w:t>
      </w:r>
      <w:r w:rsidR="007E0976" w:rsidRPr="00C85395">
        <w:rPr>
          <w:rFonts w:ascii="Times New Roman" w:hAnsi="Times New Roman" w:cs="Times New Roman"/>
          <w:color w:val="000000" w:themeColor="text1"/>
          <w:spacing w:val="-2"/>
          <w:sz w:val="20"/>
          <w:szCs w:val="20"/>
          <w:lang w:eastAsia="tr-TR"/>
        </w:rPr>
        <w:t xml:space="preserve">staja başlamış olan öğrencileri, </w:t>
      </w:r>
      <w:r w:rsidRPr="00C85395">
        <w:rPr>
          <w:rFonts w:ascii="Times New Roman" w:hAnsi="Times New Roman" w:cs="Times New Roman"/>
          <w:color w:val="000000" w:themeColor="text1"/>
          <w:spacing w:val="-2"/>
          <w:sz w:val="20"/>
          <w:szCs w:val="20"/>
          <w:lang w:eastAsia="tr-TR"/>
        </w:rPr>
        <w:t xml:space="preserve">zorunlu </w:t>
      </w:r>
      <w:r w:rsidR="007E0976" w:rsidRPr="00C85395">
        <w:rPr>
          <w:rFonts w:ascii="Times New Roman" w:hAnsi="Times New Roman" w:cs="Times New Roman"/>
          <w:color w:val="000000" w:themeColor="text1"/>
          <w:spacing w:val="-2"/>
          <w:sz w:val="20"/>
          <w:szCs w:val="20"/>
          <w:lang w:eastAsia="tr-TR"/>
        </w:rPr>
        <w:t>stajı tamamlanıncaya kadar işletmede staja devam</w:t>
      </w:r>
      <w:r w:rsidRPr="00C85395">
        <w:rPr>
          <w:rFonts w:ascii="Times New Roman" w:hAnsi="Times New Roman" w:cs="Times New Roman"/>
          <w:color w:val="000000" w:themeColor="text1"/>
          <w:spacing w:val="-2"/>
          <w:sz w:val="20"/>
          <w:szCs w:val="20"/>
          <w:lang w:eastAsia="tr-TR"/>
        </w:rPr>
        <w:t xml:space="preserve"> </w:t>
      </w:r>
      <w:r w:rsidR="007E0976" w:rsidRPr="00C85395">
        <w:rPr>
          <w:rFonts w:ascii="Times New Roman" w:hAnsi="Times New Roman" w:cs="Times New Roman"/>
          <w:color w:val="000000" w:themeColor="text1"/>
          <w:spacing w:val="-2"/>
          <w:sz w:val="20"/>
          <w:szCs w:val="20"/>
          <w:lang w:eastAsia="tr-TR"/>
        </w:rPr>
        <w:t>ettirmek,</w:t>
      </w:r>
    </w:p>
    <w:p w:rsidR="007E0976" w:rsidRPr="00C85395" w:rsidRDefault="007E0976" w:rsidP="00A5771B">
      <w:pPr>
        <w:pStyle w:val="ListeParagraf"/>
        <w:numPr>
          <w:ilvl w:val="0"/>
          <w:numId w:val="24"/>
        </w:numPr>
        <w:ind w:right="283"/>
        <w:jc w:val="both"/>
        <w:rPr>
          <w:rFonts w:ascii="Times New Roman" w:hAnsi="Times New Roman" w:cs="Times New Roman"/>
          <w:color w:val="000000" w:themeColor="text1"/>
          <w:spacing w:val="-2"/>
          <w:sz w:val="20"/>
          <w:szCs w:val="20"/>
          <w:lang w:eastAsia="tr-TR"/>
        </w:rPr>
      </w:pPr>
      <w:r w:rsidRPr="00C85395">
        <w:rPr>
          <w:rFonts w:ascii="Times New Roman" w:hAnsi="Times New Roman" w:cs="Times New Roman"/>
          <w:color w:val="000000" w:themeColor="text1"/>
          <w:spacing w:val="-2"/>
          <w:sz w:val="20"/>
          <w:szCs w:val="20"/>
          <w:lang w:eastAsia="tr-TR"/>
        </w:rPr>
        <w:t>Öğrencilerin iş kazaları ve meslek hastalıklarından korunması için gerekli</w:t>
      </w:r>
      <w:r w:rsidR="00012069" w:rsidRPr="00C85395">
        <w:rPr>
          <w:rFonts w:ascii="Times New Roman" w:hAnsi="Times New Roman" w:cs="Times New Roman"/>
          <w:color w:val="000000" w:themeColor="text1"/>
          <w:spacing w:val="-2"/>
          <w:sz w:val="20"/>
          <w:szCs w:val="20"/>
          <w:lang w:eastAsia="tr-TR"/>
        </w:rPr>
        <w:t xml:space="preserve"> </w:t>
      </w:r>
      <w:r w:rsidRPr="00C85395">
        <w:rPr>
          <w:rFonts w:ascii="Times New Roman" w:hAnsi="Times New Roman" w:cs="Times New Roman"/>
          <w:color w:val="000000" w:themeColor="text1"/>
          <w:spacing w:val="-2"/>
          <w:sz w:val="20"/>
          <w:szCs w:val="20"/>
          <w:lang w:eastAsia="tr-TR"/>
        </w:rPr>
        <w:t>önlemleri almak ve tedavileri için gerekli işlemleri yapmak.</w:t>
      </w:r>
    </w:p>
    <w:p w:rsidR="00012069" w:rsidRPr="00C85395" w:rsidRDefault="00012069" w:rsidP="00A5771B">
      <w:pPr>
        <w:pStyle w:val="ListeParagraf"/>
        <w:ind w:left="567" w:right="283"/>
        <w:jc w:val="both"/>
        <w:rPr>
          <w:rFonts w:ascii="Times New Roman" w:hAnsi="Times New Roman" w:cs="Times New Roman"/>
          <w:color w:val="000000" w:themeColor="text1"/>
          <w:spacing w:val="-2"/>
          <w:sz w:val="20"/>
          <w:szCs w:val="20"/>
          <w:lang w:eastAsia="tr-TR"/>
        </w:rPr>
      </w:pPr>
    </w:p>
    <w:p w:rsidR="00A81CD3" w:rsidRPr="00C85395" w:rsidRDefault="00012069" w:rsidP="00A5771B">
      <w:pPr>
        <w:pStyle w:val="ListeParagraf"/>
        <w:ind w:left="0" w:right="283" w:firstLine="567"/>
        <w:jc w:val="both"/>
        <w:rPr>
          <w:rFonts w:ascii="Times New Roman" w:hAnsi="Times New Roman" w:cs="Times New Roman"/>
          <w:b/>
          <w:color w:val="000000" w:themeColor="text1"/>
          <w:spacing w:val="-2"/>
          <w:sz w:val="20"/>
          <w:szCs w:val="20"/>
          <w:lang w:eastAsia="tr-TR"/>
        </w:rPr>
      </w:pPr>
      <w:r w:rsidRPr="00C85395">
        <w:rPr>
          <w:rFonts w:ascii="Times New Roman" w:hAnsi="Times New Roman" w:cs="Times New Roman"/>
          <w:b/>
          <w:color w:val="000000" w:themeColor="text1"/>
          <w:spacing w:val="-2"/>
          <w:sz w:val="20"/>
          <w:szCs w:val="20"/>
          <w:lang w:eastAsia="tr-TR"/>
        </w:rPr>
        <w:t>Meslek Yüksekokulu</w:t>
      </w:r>
      <w:r w:rsidR="00A81CD3" w:rsidRPr="00C85395">
        <w:rPr>
          <w:rFonts w:ascii="Times New Roman" w:hAnsi="Times New Roman" w:cs="Times New Roman"/>
          <w:b/>
          <w:color w:val="000000" w:themeColor="text1"/>
          <w:spacing w:val="-2"/>
          <w:sz w:val="20"/>
          <w:szCs w:val="20"/>
          <w:lang w:eastAsia="tr-TR"/>
        </w:rPr>
        <w:t xml:space="preserve"> </w:t>
      </w:r>
      <w:r w:rsidRPr="00C85395">
        <w:rPr>
          <w:rFonts w:ascii="Times New Roman" w:hAnsi="Times New Roman" w:cs="Times New Roman"/>
          <w:b/>
          <w:color w:val="000000" w:themeColor="text1"/>
          <w:spacing w:val="-2"/>
          <w:sz w:val="20"/>
          <w:szCs w:val="20"/>
          <w:lang w:eastAsia="tr-TR"/>
        </w:rPr>
        <w:t xml:space="preserve">Müdürlüğünün </w:t>
      </w:r>
      <w:r w:rsidR="00A81CD3" w:rsidRPr="00C85395">
        <w:rPr>
          <w:rFonts w:ascii="Times New Roman" w:hAnsi="Times New Roman" w:cs="Times New Roman"/>
          <w:b/>
          <w:color w:val="000000" w:themeColor="text1"/>
          <w:spacing w:val="-2"/>
          <w:sz w:val="20"/>
          <w:szCs w:val="20"/>
          <w:lang w:eastAsia="tr-TR"/>
        </w:rPr>
        <w:t>Görev ve Sorumlulukları</w:t>
      </w:r>
    </w:p>
    <w:p w:rsidR="00A81CD3" w:rsidRPr="00C85395" w:rsidRDefault="000E3B7B" w:rsidP="00A5771B">
      <w:pPr>
        <w:pStyle w:val="ListeParagraf"/>
        <w:ind w:left="0" w:right="283" w:firstLine="567"/>
        <w:jc w:val="both"/>
        <w:rPr>
          <w:rFonts w:ascii="Times New Roman" w:hAnsi="Times New Roman" w:cs="Times New Roman"/>
          <w:color w:val="000000" w:themeColor="text1"/>
          <w:spacing w:val="-2"/>
          <w:sz w:val="20"/>
          <w:szCs w:val="20"/>
          <w:lang w:eastAsia="tr-TR"/>
        </w:rPr>
      </w:pPr>
      <w:r w:rsidRPr="00C85395">
        <w:rPr>
          <w:rFonts w:ascii="Times New Roman" w:hAnsi="Times New Roman" w:cs="Times New Roman"/>
          <w:b/>
          <w:color w:val="000000" w:themeColor="text1"/>
          <w:spacing w:val="-2"/>
          <w:sz w:val="20"/>
          <w:szCs w:val="20"/>
          <w:lang w:eastAsia="tr-TR"/>
        </w:rPr>
        <w:t>MADDE 14</w:t>
      </w:r>
      <w:r w:rsidR="00A81CD3" w:rsidRPr="00C85395">
        <w:rPr>
          <w:rFonts w:ascii="Times New Roman" w:hAnsi="Times New Roman" w:cs="Times New Roman"/>
          <w:color w:val="000000" w:themeColor="text1"/>
          <w:spacing w:val="-2"/>
          <w:sz w:val="20"/>
          <w:szCs w:val="20"/>
          <w:lang w:eastAsia="tr-TR"/>
        </w:rPr>
        <w:t xml:space="preserve">- </w:t>
      </w:r>
      <w:r w:rsidR="00012069" w:rsidRPr="00C85395">
        <w:rPr>
          <w:rFonts w:ascii="Times New Roman" w:hAnsi="Times New Roman" w:cs="Times New Roman"/>
          <w:color w:val="000000" w:themeColor="text1"/>
          <w:spacing w:val="-2"/>
          <w:sz w:val="20"/>
          <w:szCs w:val="20"/>
          <w:lang w:eastAsia="tr-TR"/>
        </w:rPr>
        <w:t xml:space="preserve">Meslek Yüksekokulu </w:t>
      </w:r>
      <w:r w:rsidR="00A81CD3" w:rsidRPr="00C85395">
        <w:rPr>
          <w:rFonts w:ascii="Times New Roman" w:hAnsi="Times New Roman" w:cs="Times New Roman"/>
          <w:color w:val="000000" w:themeColor="text1"/>
          <w:spacing w:val="-2"/>
          <w:sz w:val="20"/>
          <w:szCs w:val="20"/>
          <w:lang w:eastAsia="tr-TR"/>
        </w:rPr>
        <w:t>görev ve sorumlulukları;</w:t>
      </w:r>
    </w:p>
    <w:p w:rsidR="00012069" w:rsidRPr="00C85395" w:rsidRDefault="00012069" w:rsidP="00A5771B">
      <w:pPr>
        <w:pStyle w:val="ListeParagraf"/>
        <w:numPr>
          <w:ilvl w:val="0"/>
          <w:numId w:val="25"/>
        </w:numPr>
        <w:ind w:right="283"/>
        <w:jc w:val="both"/>
        <w:rPr>
          <w:rFonts w:ascii="Times New Roman" w:hAnsi="Times New Roman" w:cs="Times New Roman"/>
          <w:color w:val="000000" w:themeColor="text1"/>
          <w:sz w:val="20"/>
          <w:szCs w:val="20"/>
        </w:rPr>
      </w:pPr>
      <w:r w:rsidRPr="00C85395">
        <w:rPr>
          <w:rFonts w:ascii="Times New Roman" w:hAnsi="Times New Roman" w:cs="Times New Roman"/>
          <w:color w:val="000000" w:themeColor="text1"/>
          <w:sz w:val="20"/>
          <w:szCs w:val="20"/>
        </w:rPr>
        <w:t xml:space="preserve">İşletmede zorunlu staj yapan öğrenciye, 3308 sayılı Kanunun 25 inci maddesi birinci fıkrasına göre öğrencilerle birlikte işletmelerle ücret miktarı, ücret artışı vb. konularda </w:t>
      </w:r>
      <w:r w:rsidR="008C3A49" w:rsidRPr="00C85395">
        <w:rPr>
          <w:rFonts w:ascii="Times New Roman" w:hAnsi="Times New Roman" w:cs="Times New Roman"/>
          <w:color w:val="000000" w:themeColor="text1"/>
          <w:sz w:val="20"/>
          <w:szCs w:val="20"/>
        </w:rPr>
        <w:t>staj</w:t>
      </w:r>
      <w:r w:rsidRPr="00C85395">
        <w:rPr>
          <w:rFonts w:ascii="Times New Roman" w:hAnsi="Times New Roman" w:cs="Times New Roman"/>
          <w:color w:val="000000" w:themeColor="text1"/>
          <w:sz w:val="20"/>
          <w:szCs w:val="20"/>
        </w:rPr>
        <w:t xml:space="preserve"> sözleşmesi imzalamak. </w:t>
      </w:r>
    </w:p>
    <w:p w:rsidR="00696FFC" w:rsidRPr="00C85395" w:rsidRDefault="00012069" w:rsidP="00A5771B">
      <w:pPr>
        <w:pStyle w:val="ListeParagraf"/>
        <w:numPr>
          <w:ilvl w:val="0"/>
          <w:numId w:val="25"/>
        </w:numPr>
        <w:ind w:right="283"/>
        <w:jc w:val="both"/>
        <w:rPr>
          <w:rFonts w:ascii="Times New Roman" w:hAnsi="Times New Roman" w:cs="Times New Roman"/>
          <w:color w:val="000000" w:themeColor="text1"/>
          <w:sz w:val="20"/>
          <w:szCs w:val="20"/>
        </w:rPr>
      </w:pPr>
      <w:r w:rsidRPr="00C85395">
        <w:rPr>
          <w:rFonts w:ascii="Times New Roman" w:hAnsi="Times New Roman" w:cs="Times New Roman"/>
          <w:color w:val="000000" w:themeColor="text1"/>
          <w:sz w:val="20"/>
          <w:szCs w:val="20"/>
        </w:rPr>
        <w:t>Zorunlu</w:t>
      </w:r>
      <w:r w:rsidR="00696FFC" w:rsidRPr="00C85395">
        <w:rPr>
          <w:rFonts w:ascii="Times New Roman" w:hAnsi="Times New Roman" w:cs="Times New Roman"/>
          <w:color w:val="000000" w:themeColor="text1"/>
          <w:sz w:val="20"/>
          <w:szCs w:val="20"/>
        </w:rPr>
        <w:t xml:space="preserve"> staj</w:t>
      </w:r>
      <w:r w:rsidRPr="00C85395">
        <w:rPr>
          <w:rFonts w:ascii="Times New Roman" w:hAnsi="Times New Roman" w:cs="Times New Roman"/>
          <w:color w:val="000000" w:themeColor="text1"/>
          <w:sz w:val="20"/>
          <w:szCs w:val="20"/>
        </w:rPr>
        <w:t xml:space="preserve"> yapılacak programlarda öğrencilerin işletmede yaptıkları etkinliklerle ilgili formların staj başlangıcında işletmelere verilmesini sağlamak, </w:t>
      </w:r>
    </w:p>
    <w:p w:rsidR="00696FFC" w:rsidRPr="00C85395" w:rsidRDefault="00012069" w:rsidP="00A5771B">
      <w:pPr>
        <w:pStyle w:val="ListeParagraf"/>
        <w:numPr>
          <w:ilvl w:val="0"/>
          <w:numId w:val="25"/>
        </w:numPr>
        <w:ind w:right="283"/>
        <w:jc w:val="both"/>
        <w:rPr>
          <w:rFonts w:ascii="Times New Roman" w:hAnsi="Times New Roman" w:cs="Times New Roman"/>
          <w:color w:val="000000" w:themeColor="text1"/>
          <w:sz w:val="20"/>
          <w:szCs w:val="20"/>
        </w:rPr>
      </w:pPr>
      <w:r w:rsidRPr="00C85395">
        <w:rPr>
          <w:rFonts w:ascii="Times New Roman" w:hAnsi="Times New Roman" w:cs="Times New Roman"/>
          <w:color w:val="000000" w:themeColor="text1"/>
          <w:sz w:val="20"/>
          <w:szCs w:val="20"/>
        </w:rPr>
        <w:t xml:space="preserve">İşletmelerdeki </w:t>
      </w:r>
      <w:r w:rsidR="00696FFC" w:rsidRPr="00C85395">
        <w:rPr>
          <w:rFonts w:ascii="Times New Roman" w:hAnsi="Times New Roman" w:cs="Times New Roman"/>
          <w:color w:val="000000" w:themeColor="text1"/>
          <w:sz w:val="20"/>
          <w:szCs w:val="20"/>
        </w:rPr>
        <w:t>zorunlu stajın</w:t>
      </w:r>
      <w:r w:rsidRPr="00C85395">
        <w:rPr>
          <w:rFonts w:ascii="Times New Roman" w:hAnsi="Times New Roman" w:cs="Times New Roman"/>
          <w:color w:val="000000" w:themeColor="text1"/>
          <w:sz w:val="20"/>
          <w:szCs w:val="20"/>
        </w:rPr>
        <w:t xml:space="preserve"> işletme tarafından görevlendirilecek eğitici personel tara</w:t>
      </w:r>
      <w:r w:rsidR="00696FFC" w:rsidRPr="00C85395">
        <w:rPr>
          <w:rFonts w:ascii="Times New Roman" w:hAnsi="Times New Roman" w:cs="Times New Roman"/>
          <w:color w:val="000000" w:themeColor="text1"/>
          <w:sz w:val="20"/>
          <w:szCs w:val="20"/>
        </w:rPr>
        <w:t>fından yapılmasını sağlamak,</w:t>
      </w:r>
    </w:p>
    <w:p w:rsidR="00696FFC" w:rsidRPr="00C85395" w:rsidRDefault="00012069" w:rsidP="00A5771B">
      <w:pPr>
        <w:pStyle w:val="ListeParagraf"/>
        <w:numPr>
          <w:ilvl w:val="0"/>
          <w:numId w:val="25"/>
        </w:numPr>
        <w:ind w:right="283"/>
        <w:jc w:val="both"/>
        <w:rPr>
          <w:rFonts w:ascii="Times New Roman" w:hAnsi="Times New Roman" w:cs="Times New Roman"/>
          <w:color w:val="000000" w:themeColor="text1"/>
          <w:sz w:val="20"/>
          <w:szCs w:val="20"/>
        </w:rPr>
      </w:pPr>
      <w:r w:rsidRPr="00C85395">
        <w:rPr>
          <w:rFonts w:ascii="Times New Roman" w:hAnsi="Times New Roman" w:cs="Times New Roman"/>
          <w:color w:val="000000" w:themeColor="text1"/>
          <w:sz w:val="20"/>
          <w:szCs w:val="20"/>
        </w:rPr>
        <w:t xml:space="preserve">İşletmelerdeki </w:t>
      </w:r>
      <w:r w:rsidR="00696FFC" w:rsidRPr="00C85395">
        <w:rPr>
          <w:rFonts w:ascii="Times New Roman" w:hAnsi="Times New Roman" w:cs="Times New Roman"/>
          <w:color w:val="000000" w:themeColor="text1"/>
          <w:sz w:val="20"/>
          <w:szCs w:val="20"/>
        </w:rPr>
        <w:t>zorunlu stajın</w:t>
      </w:r>
      <w:r w:rsidRPr="00C85395">
        <w:rPr>
          <w:rFonts w:ascii="Times New Roman" w:hAnsi="Times New Roman" w:cs="Times New Roman"/>
          <w:color w:val="000000" w:themeColor="text1"/>
          <w:sz w:val="20"/>
          <w:szCs w:val="20"/>
        </w:rPr>
        <w:t xml:space="preserve">, ilgili meslek alanlarına uygun olarak yapılmasını sağlamak, </w:t>
      </w:r>
    </w:p>
    <w:p w:rsidR="00696FFC" w:rsidRPr="00C85395" w:rsidRDefault="00012069" w:rsidP="00A5771B">
      <w:pPr>
        <w:pStyle w:val="ListeParagraf"/>
        <w:numPr>
          <w:ilvl w:val="0"/>
          <w:numId w:val="25"/>
        </w:numPr>
        <w:ind w:right="283"/>
        <w:jc w:val="both"/>
        <w:rPr>
          <w:rFonts w:ascii="Times New Roman" w:hAnsi="Times New Roman" w:cs="Times New Roman"/>
          <w:color w:val="000000" w:themeColor="text1"/>
          <w:sz w:val="20"/>
          <w:szCs w:val="20"/>
        </w:rPr>
      </w:pPr>
      <w:r w:rsidRPr="00C85395">
        <w:rPr>
          <w:rFonts w:ascii="Times New Roman" w:hAnsi="Times New Roman" w:cs="Times New Roman"/>
          <w:color w:val="000000" w:themeColor="text1"/>
          <w:sz w:val="20"/>
          <w:szCs w:val="20"/>
        </w:rPr>
        <w:t xml:space="preserve">Öğrencilerin ücretli ve ücretsiz mazeret izinleriyle devam-devamsızlık durumlarının izlenmesini sağlamak, </w:t>
      </w:r>
    </w:p>
    <w:p w:rsidR="00696FFC" w:rsidRPr="00C85395" w:rsidRDefault="00012069" w:rsidP="00A5771B">
      <w:pPr>
        <w:pStyle w:val="ListeParagraf"/>
        <w:numPr>
          <w:ilvl w:val="0"/>
          <w:numId w:val="25"/>
        </w:numPr>
        <w:ind w:right="283"/>
        <w:jc w:val="both"/>
        <w:rPr>
          <w:rFonts w:ascii="Times New Roman" w:hAnsi="Times New Roman" w:cs="Times New Roman"/>
          <w:color w:val="000000" w:themeColor="text1"/>
          <w:sz w:val="20"/>
          <w:szCs w:val="20"/>
        </w:rPr>
      </w:pPr>
      <w:r w:rsidRPr="00C85395">
        <w:rPr>
          <w:rFonts w:ascii="Times New Roman" w:hAnsi="Times New Roman" w:cs="Times New Roman"/>
          <w:color w:val="000000" w:themeColor="text1"/>
          <w:sz w:val="20"/>
          <w:szCs w:val="20"/>
        </w:rPr>
        <w:t xml:space="preserve">İşletmelerde iş yeri stajı yapan öğrencilerin sigorta primlerine ait işlemleri Yönetmelik esaslarına göre yürütmek, </w:t>
      </w:r>
    </w:p>
    <w:p w:rsidR="00696FFC" w:rsidRPr="00C85395" w:rsidRDefault="00012069" w:rsidP="00A5771B">
      <w:pPr>
        <w:pStyle w:val="ListeParagraf"/>
        <w:numPr>
          <w:ilvl w:val="0"/>
          <w:numId w:val="25"/>
        </w:numPr>
        <w:ind w:right="283"/>
        <w:jc w:val="both"/>
        <w:rPr>
          <w:rFonts w:ascii="Times New Roman" w:hAnsi="Times New Roman" w:cs="Times New Roman"/>
          <w:color w:val="000000" w:themeColor="text1"/>
          <w:sz w:val="20"/>
          <w:szCs w:val="20"/>
        </w:rPr>
      </w:pPr>
      <w:r w:rsidRPr="00C85395">
        <w:rPr>
          <w:rFonts w:ascii="Times New Roman" w:hAnsi="Times New Roman" w:cs="Times New Roman"/>
          <w:color w:val="000000" w:themeColor="text1"/>
          <w:sz w:val="20"/>
          <w:szCs w:val="20"/>
        </w:rPr>
        <w:t>İşletmelerde yapılan iş yeri stajında amaçlanan hedeflere ulaşılması için işletme yetkilileriyle iş birliği yap</w:t>
      </w:r>
      <w:r w:rsidR="00696FFC" w:rsidRPr="00C85395">
        <w:rPr>
          <w:rFonts w:ascii="Times New Roman" w:hAnsi="Times New Roman" w:cs="Times New Roman"/>
          <w:color w:val="000000" w:themeColor="text1"/>
          <w:sz w:val="20"/>
          <w:szCs w:val="20"/>
        </w:rPr>
        <w:t>arak gerekli önlemleri almak.</w:t>
      </w:r>
    </w:p>
    <w:p w:rsidR="00696FFC" w:rsidRPr="00C85395" w:rsidRDefault="00696FFC" w:rsidP="00A5771B">
      <w:pPr>
        <w:pStyle w:val="ListeParagraf"/>
        <w:ind w:left="0" w:right="283" w:firstLine="567"/>
        <w:jc w:val="both"/>
        <w:rPr>
          <w:rFonts w:ascii="Times New Roman" w:hAnsi="Times New Roman" w:cs="Times New Roman"/>
          <w:color w:val="000000" w:themeColor="text1"/>
          <w:sz w:val="20"/>
          <w:szCs w:val="20"/>
        </w:rPr>
      </w:pPr>
    </w:p>
    <w:p w:rsidR="00754B79" w:rsidRPr="00C85395" w:rsidRDefault="00754B79" w:rsidP="00A5771B">
      <w:pPr>
        <w:pStyle w:val="ListeParagraf"/>
        <w:ind w:left="0" w:right="283" w:firstLine="567"/>
        <w:jc w:val="both"/>
        <w:rPr>
          <w:rFonts w:ascii="Times New Roman" w:hAnsi="Times New Roman" w:cs="Times New Roman"/>
          <w:b/>
          <w:color w:val="000000" w:themeColor="text1"/>
          <w:sz w:val="20"/>
          <w:szCs w:val="20"/>
        </w:rPr>
      </w:pPr>
      <w:r w:rsidRPr="00C85395">
        <w:rPr>
          <w:rFonts w:ascii="Times New Roman" w:hAnsi="Times New Roman" w:cs="Times New Roman"/>
          <w:b/>
          <w:color w:val="000000" w:themeColor="text1"/>
          <w:sz w:val="20"/>
          <w:szCs w:val="20"/>
        </w:rPr>
        <w:t>Öğrencinin Görev ve Sorumlulukları</w:t>
      </w:r>
    </w:p>
    <w:p w:rsidR="00754B79" w:rsidRPr="00C85395" w:rsidRDefault="00754B79" w:rsidP="00A5771B">
      <w:pPr>
        <w:pStyle w:val="ListeParagraf"/>
        <w:ind w:left="0" w:right="283" w:firstLine="567"/>
        <w:jc w:val="both"/>
        <w:rPr>
          <w:rFonts w:ascii="Times New Roman" w:hAnsi="Times New Roman" w:cs="Times New Roman"/>
          <w:color w:val="000000" w:themeColor="text1"/>
          <w:sz w:val="20"/>
          <w:szCs w:val="20"/>
          <w:lang w:eastAsia="tr-TR"/>
        </w:rPr>
      </w:pPr>
      <w:r w:rsidRPr="00C85395">
        <w:rPr>
          <w:rFonts w:ascii="Times New Roman" w:hAnsi="Times New Roman" w:cs="Times New Roman"/>
          <w:b/>
          <w:color w:val="000000" w:themeColor="text1"/>
          <w:sz w:val="20"/>
          <w:szCs w:val="20"/>
          <w:lang w:eastAsia="tr-TR"/>
        </w:rPr>
        <w:t>MADDE 1</w:t>
      </w:r>
      <w:r w:rsidR="000E3B7B" w:rsidRPr="00C85395">
        <w:rPr>
          <w:rFonts w:ascii="Times New Roman" w:hAnsi="Times New Roman" w:cs="Times New Roman"/>
          <w:b/>
          <w:color w:val="000000" w:themeColor="text1"/>
          <w:sz w:val="20"/>
          <w:szCs w:val="20"/>
          <w:lang w:eastAsia="tr-TR"/>
        </w:rPr>
        <w:t>5</w:t>
      </w:r>
      <w:r w:rsidRPr="00C85395">
        <w:rPr>
          <w:rFonts w:ascii="Times New Roman" w:hAnsi="Times New Roman" w:cs="Times New Roman"/>
          <w:b/>
          <w:color w:val="000000" w:themeColor="text1"/>
          <w:sz w:val="20"/>
          <w:szCs w:val="20"/>
          <w:lang w:eastAsia="tr-TR"/>
        </w:rPr>
        <w:t>-</w:t>
      </w:r>
      <w:r w:rsidRPr="00C85395">
        <w:rPr>
          <w:rFonts w:ascii="Times New Roman" w:hAnsi="Times New Roman" w:cs="Times New Roman"/>
          <w:color w:val="000000" w:themeColor="text1"/>
          <w:sz w:val="20"/>
          <w:szCs w:val="20"/>
          <w:lang w:eastAsia="tr-TR"/>
        </w:rPr>
        <w:t xml:space="preserve"> İşletmede mesleki eğitim gören öğrencinin görev ve sorumlulukları: </w:t>
      </w:r>
    </w:p>
    <w:p w:rsidR="00881308" w:rsidRPr="00C85395" w:rsidRDefault="00EB035E" w:rsidP="00A5771B">
      <w:pPr>
        <w:pStyle w:val="ListeParagraf"/>
        <w:numPr>
          <w:ilvl w:val="0"/>
          <w:numId w:val="22"/>
        </w:numPr>
        <w:ind w:left="284" w:right="283" w:hanging="284"/>
        <w:jc w:val="both"/>
        <w:rPr>
          <w:rFonts w:ascii="Times New Roman" w:hAnsi="Times New Roman" w:cs="Times New Roman"/>
          <w:color w:val="000000" w:themeColor="text1"/>
          <w:spacing w:val="-4"/>
          <w:sz w:val="20"/>
          <w:szCs w:val="20"/>
          <w:lang w:eastAsia="tr-TR"/>
        </w:rPr>
      </w:pPr>
      <w:r w:rsidRPr="00C85395">
        <w:rPr>
          <w:rFonts w:ascii="Times New Roman" w:hAnsi="Times New Roman" w:cs="Times New Roman"/>
          <w:color w:val="000000" w:themeColor="text1"/>
          <w:spacing w:val="-4"/>
          <w:sz w:val="20"/>
          <w:szCs w:val="20"/>
          <w:lang w:eastAsia="tr-TR"/>
        </w:rPr>
        <w:t xml:space="preserve">3308 sayılı Kanunun 25 inci maddesi birinci fıkrasına göre </w:t>
      </w:r>
      <w:r w:rsidR="008C3A49" w:rsidRPr="00C85395">
        <w:rPr>
          <w:rFonts w:ascii="Times New Roman" w:hAnsi="Times New Roman" w:cs="Times New Roman"/>
          <w:color w:val="000000" w:themeColor="text1"/>
          <w:spacing w:val="-4"/>
          <w:sz w:val="20"/>
          <w:szCs w:val="20"/>
          <w:lang w:eastAsia="tr-TR"/>
        </w:rPr>
        <w:t>işveren ile</w:t>
      </w:r>
      <w:r w:rsidRPr="00C85395">
        <w:rPr>
          <w:rFonts w:ascii="Times New Roman" w:hAnsi="Times New Roman" w:cs="Times New Roman"/>
          <w:color w:val="000000" w:themeColor="text1"/>
          <w:spacing w:val="-4"/>
          <w:sz w:val="20"/>
          <w:szCs w:val="20"/>
          <w:lang w:eastAsia="tr-TR"/>
        </w:rPr>
        <w:t xml:space="preserve"> birlikte işletmelerle ücret miktarı, ücret artışı vb. konularda </w:t>
      </w:r>
      <w:r w:rsidR="008C3A49" w:rsidRPr="00C85395">
        <w:rPr>
          <w:rFonts w:ascii="Times New Roman" w:hAnsi="Times New Roman" w:cs="Times New Roman"/>
          <w:color w:val="000000" w:themeColor="text1"/>
          <w:spacing w:val="-4"/>
          <w:sz w:val="20"/>
          <w:szCs w:val="20"/>
          <w:lang w:eastAsia="tr-TR"/>
        </w:rPr>
        <w:t xml:space="preserve">staj </w:t>
      </w:r>
      <w:r w:rsidRPr="00C85395">
        <w:rPr>
          <w:rFonts w:ascii="Times New Roman" w:hAnsi="Times New Roman" w:cs="Times New Roman"/>
          <w:color w:val="000000" w:themeColor="text1"/>
          <w:spacing w:val="-4"/>
          <w:sz w:val="20"/>
          <w:szCs w:val="20"/>
          <w:lang w:eastAsia="tr-TR"/>
        </w:rPr>
        <w:t>sözleşmesi imzalamak,</w:t>
      </w:r>
    </w:p>
    <w:p w:rsidR="00EB035E" w:rsidRPr="00C85395" w:rsidRDefault="00754B79" w:rsidP="00A5771B">
      <w:pPr>
        <w:pStyle w:val="ListeParagraf"/>
        <w:numPr>
          <w:ilvl w:val="0"/>
          <w:numId w:val="22"/>
        </w:numPr>
        <w:ind w:left="0" w:right="283" w:firstLine="0"/>
        <w:jc w:val="both"/>
        <w:rPr>
          <w:rFonts w:ascii="Times New Roman" w:hAnsi="Times New Roman" w:cs="Times New Roman"/>
          <w:color w:val="000000" w:themeColor="text1"/>
          <w:spacing w:val="-4"/>
          <w:sz w:val="20"/>
          <w:szCs w:val="20"/>
          <w:lang w:eastAsia="tr-TR"/>
        </w:rPr>
      </w:pPr>
      <w:r w:rsidRPr="00C85395">
        <w:rPr>
          <w:rFonts w:ascii="Times New Roman" w:hAnsi="Times New Roman" w:cs="Times New Roman"/>
          <w:color w:val="000000" w:themeColor="text1"/>
          <w:spacing w:val="-4"/>
          <w:sz w:val="20"/>
          <w:szCs w:val="20"/>
          <w:lang w:eastAsia="tr-TR"/>
        </w:rPr>
        <w:t xml:space="preserve">İş yerinin şartlarına, mesai saatlerine, kılık-kıyafet ve çalışma düzenine uymak, </w:t>
      </w:r>
    </w:p>
    <w:p w:rsidR="00754B79" w:rsidRPr="00C85395" w:rsidRDefault="00754B79" w:rsidP="00A5771B">
      <w:pPr>
        <w:pStyle w:val="ListeParagraf"/>
        <w:numPr>
          <w:ilvl w:val="0"/>
          <w:numId w:val="22"/>
        </w:numPr>
        <w:ind w:left="0" w:right="283" w:firstLine="0"/>
        <w:jc w:val="both"/>
        <w:rPr>
          <w:rFonts w:ascii="Times New Roman" w:hAnsi="Times New Roman" w:cs="Times New Roman"/>
          <w:color w:val="000000" w:themeColor="text1"/>
          <w:spacing w:val="-2"/>
          <w:sz w:val="20"/>
          <w:szCs w:val="20"/>
          <w:lang w:eastAsia="tr-TR"/>
        </w:rPr>
      </w:pPr>
      <w:r w:rsidRPr="00C85395">
        <w:rPr>
          <w:rFonts w:ascii="Times New Roman" w:hAnsi="Times New Roman" w:cs="Times New Roman"/>
          <w:color w:val="000000" w:themeColor="text1"/>
          <w:spacing w:val="-1"/>
          <w:sz w:val="20"/>
          <w:szCs w:val="20"/>
          <w:lang w:eastAsia="tr-TR"/>
        </w:rPr>
        <w:t xml:space="preserve">Üretim ve hizmetle ilgili gizlilik gerektiren konular ile kişilere ait özel bilgileri başkalarıyla </w:t>
      </w:r>
      <w:r w:rsidRPr="00C85395">
        <w:rPr>
          <w:rFonts w:ascii="Times New Roman" w:hAnsi="Times New Roman" w:cs="Times New Roman"/>
          <w:color w:val="000000" w:themeColor="text1"/>
          <w:spacing w:val="-2"/>
          <w:sz w:val="20"/>
          <w:szCs w:val="20"/>
          <w:lang w:eastAsia="tr-TR"/>
        </w:rPr>
        <w:t xml:space="preserve">paylaşmamak, </w:t>
      </w:r>
    </w:p>
    <w:p w:rsidR="00754B79" w:rsidRPr="00C85395" w:rsidRDefault="00754B79" w:rsidP="00A5771B">
      <w:pPr>
        <w:pStyle w:val="ListeParagraf"/>
        <w:numPr>
          <w:ilvl w:val="0"/>
          <w:numId w:val="22"/>
        </w:numPr>
        <w:ind w:left="0" w:right="283" w:firstLine="0"/>
        <w:jc w:val="both"/>
        <w:rPr>
          <w:rFonts w:ascii="Times New Roman" w:hAnsi="Times New Roman" w:cs="Times New Roman"/>
          <w:color w:val="000000" w:themeColor="text1"/>
          <w:spacing w:val="-4"/>
          <w:sz w:val="20"/>
          <w:szCs w:val="20"/>
          <w:lang w:eastAsia="tr-TR"/>
        </w:rPr>
      </w:pPr>
      <w:r w:rsidRPr="00C85395">
        <w:rPr>
          <w:rFonts w:ascii="Times New Roman" w:hAnsi="Times New Roman" w:cs="Times New Roman"/>
          <w:color w:val="000000" w:themeColor="text1"/>
          <w:spacing w:val="-4"/>
          <w:sz w:val="20"/>
          <w:szCs w:val="20"/>
          <w:lang w:eastAsia="tr-TR"/>
        </w:rPr>
        <w:t xml:space="preserve">Sendikal etkinliklere katılmamak, </w:t>
      </w:r>
    </w:p>
    <w:p w:rsidR="008C3A49" w:rsidRPr="00C85395" w:rsidRDefault="008C3A49" w:rsidP="00A5771B">
      <w:pPr>
        <w:pStyle w:val="ListeParagraf"/>
        <w:numPr>
          <w:ilvl w:val="0"/>
          <w:numId w:val="22"/>
        </w:numPr>
        <w:ind w:left="0" w:right="283" w:firstLine="0"/>
        <w:jc w:val="both"/>
        <w:rPr>
          <w:rFonts w:ascii="Times New Roman" w:hAnsi="Times New Roman" w:cs="Times New Roman"/>
          <w:color w:val="000000" w:themeColor="text1"/>
          <w:spacing w:val="-4"/>
          <w:sz w:val="20"/>
          <w:szCs w:val="20"/>
          <w:lang w:eastAsia="tr-TR"/>
        </w:rPr>
      </w:pPr>
      <w:r w:rsidRPr="00C85395">
        <w:rPr>
          <w:rFonts w:ascii="Times New Roman" w:hAnsi="Times New Roman" w:cs="Times New Roman"/>
          <w:color w:val="000000" w:themeColor="text1"/>
          <w:spacing w:val="-4"/>
          <w:sz w:val="20"/>
          <w:szCs w:val="20"/>
          <w:lang w:eastAsia="tr-TR"/>
        </w:rPr>
        <w:t xml:space="preserve">Staj dosyası tutmak, </w:t>
      </w:r>
    </w:p>
    <w:p w:rsidR="00754B79" w:rsidRPr="00C85395" w:rsidRDefault="00696FFC" w:rsidP="00A5771B">
      <w:pPr>
        <w:pStyle w:val="ListeParagraf"/>
        <w:numPr>
          <w:ilvl w:val="0"/>
          <w:numId w:val="22"/>
        </w:numPr>
        <w:ind w:left="0" w:right="283" w:firstLine="0"/>
        <w:jc w:val="both"/>
        <w:rPr>
          <w:rFonts w:ascii="Times New Roman" w:hAnsi="Times New Roman" w:cs="Times New Roman"/>
          <w:color w:val="000000" w:themeColor="text1"/>
          <w:spacing w:val="-4"/>
          <w:sz w:val="20"/>
          <w:szCs w:val="20"/>
          <w:lang w:eastAsia="tr-TR"/>
        </w:rPr>
      </w:pPr>
      <w:r w:rsidRPr="00C85395">
        <w:rPr>
          <w:rFonts w:ascii="Times New Roman" w:hAnsi="Times New Roman" w:cs="Times New Roman"/>
          <w:color w:val="000000" w:themeColor="text1"/>
          <w:spacing w:val="-4"/>
          <w:sz w:val="20"/>
          <w:szCs w:val="20"/>
          <w:lang w:eastAsia="tr-TR"/>
        </w:rPr>
        <w:t>Staja</w:t>
      </w:r>
      <w:r w:rsidR="00754B79" w:rsidRPr="00C85395">
        <w:rPr>
          <w:rFonts w:ascii="Times New Roman" w:hAnsi="Times New Roman" w:cs="Times New Roman"/>
          <w:color w:val="000000" w:themeColor="text1"/>
          <w:spacing w:val="-4"/>
          <w:sz w:val="20"/>
          <w:szCs w:val="20"/>
          <w:lang w:eastAsia="tr-TR"/>
        </w:rPr>
        <w:t xml:space="preserve"> düzenli olarak devam etmek, </w:t>
      </w:r>
    </w:p>
    <w:p w:rsidR="008C3A49" w:rsidRPr="00C85395" w:rsidRDefault="00696FFC" w:rsidP="00A5771B">
      <w:pPr>
        <w:pStyle w:val="ListeParagraf"/>
        <w:numPr>
          <w:ilvl w:val="0"/>
          <w:numId w:val="22"/>
        </w:numPr>
        <w:ind w:left="0" w:right="283" w:firstLine="0"/>
        <w:jc w:val="both"/>
        <w:rPr>
          <w:rFonts w:ascii="Times New Roman" w:hAnsi="Times New Roman" w:cs="Times New Roman"/>
          <w:color w:val="000000" w:themeColor="text1"/>
          <w:spacing w:val="-2"/>
          <w:sz w:val="20"/>
          <w:szCs w:val="20"/>
          <w:lang w:eastAsia="tr-TR"/>
        </w:rPr>
      </w:pPr>
      <w:r w:rsidRPr="00C85395">
        <w:rPr>
          <w:rFonts w:ascii="Times New Roman" w:hAnsi="Times New Roman" w:cs="Times New Roman"/>
          <w:color w:val="000000" w:themeColor="text1"/>
          <w:spacing w:val="-2"/>
          <w:sz w:val="20"/>
          <w:szCs w:val="20"/>
          <w:lang w:eastAsia="tr-TR"/>
        </w:rPr>
        <w:t>Zorunlu staj</w:t>
      </w:r>
      <w:r w:rsidR="00754B79" w:rsidRPr="00C85395">
        <w:rPr>
          <w:rFonts w:ascii="Times New Roman" w:hAnsi="Times New Roman" w:cs="Times New Roman"/>
          <w:color w:val="000000" w:themeColor="text1"/>
          <w:spacing w:val="-2"/>
          <w:sz w:val="20"/>
          <w:szCs w:val="20"/>
          <w:lang w:eastAsia="tr-TR"/>
        </w:rPr>
        <w:t xml:space="preserve"> yaptığı günlerde devamsızlık yaptığı süreye ilişkin </w:t>
      </w:r>
      <w:r w:rsidRPr="00C85395">
        <w:rPr>
          <w:rFonts w:ascii="Times New Roman" w:hAnsi="Times New Roman" w:cs="Times New Roman"/>
          <w:color w:val="000000" w:themeColor="text1"/>
          <w:spacing w:val="-2"/>
          <w:sz w:val="20"/>
          <w:szCs w:val="20"/>
          <w:lang w:eastAsia="tr-TR"/>
        </w:rPr>
        <w:t>mazeret</w:t>
      </w:r>
      <w:r w:rsidR="00754B79" w:rsidRPr="00C85395">
        <w:rPr>
          <w:rFonts w:ascii="Times New Roman" w:hAnsi="Times New Roman" w:cs="Times New Roman"/>
          <w:color w:val="000000" w:themeColor="text1"/>
          <w:spacing w:val="-2"/>
          <w:sz w:val="20"/>
          <w:szCs w:val="20"/>
          <w:lang w:eastAsia="tr-TR"/>
        </w:rPr>
        <w:t xml:space="preserve"> belgesi</w:t>
      </w:r>
      <w:r w:rsidRPr="00C85395">
        <w:rPr>
          <w:rFonts w:ascii="Times New Roman" w:hAnsi="Times New Roman" w:cs="Times New Roman"/>
          <w:color w:val="000000" w:themeColor="text1"/>
          <w:spacing w:val="-2"/>
          <w:sz w:val="20"/>
          <w:szCs w:val="20"/>
          <w:lang w:eastAsia="tr-TR"/>
        </w:rPr>
        <w:t>ni</w:t>
      </w:r>
      <w:r w:rsidR="00754B79" w:rsidRPr="00C85395">
        <w:rPr>
          <w:rFonts w:ascii="Times New Roman" w:hAnsi="Times New Roman" w:cs="Times New Roman"/>
          <w:color w:val="000000" w:themeColor="text1"/>
          <w:spacing w:val="-2"/>
          <w:sz w:val="20"/>
          <w:szCs w:val="20"/>
          <w:lang w:eastAsia="tr-TR"/>
        </w:rPr>
        <w:t xml:space="preserve"> </w:t>
      </w:r>
      <w:r w:rsidRPr="00C85395">
        <w:rPr>
          <w:rFonts w:ascii="Times New Roman" w:hAnsi="Times New Roman" w:cs="Times New Roman"/>
          <w:color w:val="000000" w:themeColor="text1"/>
          <w:spacing w:val="-2"/>
          <w:sz w:val="20"/>
          <w:szCs w:val="20"/>
          <w:lang w:eastAsia="tr-TR"/>
        </w:rPr>
        <w:t xml:space="preserve">(sağlık raporu </w:t>
      </w:r>
      <w:proofErr w:type="spellStart"/>
      <w:r w:rsidRPr="00C85395">
        <w:rPr>
          <w:rFonts w:ascii="Times New Roman" w:hAnsi="Times New Roman" w:cs="Times New Roman"/>
          <w:color w:val="000000" w:themeColor="text1"/>
          <w:spacing w:val="-2"/>
          <w:sz w:val="20"/>
          <w:szCs w:val="20"/>
          <w:lang w:eastAsia="tr-TR"/>
        </w:rPr>
        <w:t>vb</w:t>
      </w:r>
      <w:proofErr w:type="spellEnd"/>
      <w:r w:rsidRPr="00C85395">
        <w:rPr>
          <w:rFonts w:ascii="Times New Roman" w:hAnsi="Times New Roman" w:cs="Times New Roman"/>
          <w:color w:val="000000" w:themeColor="text1"/>
          <w:spacing w:val="-2"/>
          <w:sz w:val="20"/>
          <w:szCs w:val="20"/>
          <w:lang w:eastAsia="tr-TR"/>
        </w:rPr>
        <w:t>)</w:t>
      </w:r>
      <w:r w:rsidR="00754B79" w:rsidRPr="00C85395">
        <w:rPr>
          <w:rFonts w:ascii="Times New Roman" w:hAnsi="Times New Roman" w:cs="Times New Roman"/>
          <w:color w:val="000000" w:themeColor="text1"/>
          <w:spacing w:val="-2"/>
          <w:sz w:val="20"/>
          <w:szCs w:val="20"/>
          <w:lang w:eastAsia="tr-TR"/>
        </w:rPr>
        <w:t xml:space="preserve"> </w:t>
      </w:r>
      <w:proofErr w:type="spellStart"/>
      <w:r w:rsidRPr="00C85395">
        <w:rPr>
          <w:rFonts w:ascii="Times New Roman" w:hAnsi="Times New Roman" w:cs="Times New Roman"/>
          <w:color w:val="000000" w:themeColor="text1"/>
          <w:spacing w:val="-2"/>
          <w:sz w:val="20"/>
          <w:szCs w:val="20"/>
          <w:lang w:eastAsia="tr-TR"/>
        </w:rPr>
        <w:t>mazaretli</w:t>
      </w:r>
      <w:proofErr w:type="spellEnd"/>
      <w:r w:rsidRPr="00C85395">
        <w:rPr>
          <w:rFonts w:ascii="Times New Roman" w:hAnsi="Times New Roman" w:cs="Times New Roman"/>
          <w:color w:val="000000" w:themeColor="text1"/>
          <w:spacing w:val="-2"/>
          <w:sz w:val="20"/>
          <w:szCs w:val="20"/>
          <w:lang w:eastAsia="tr-TR"/>
        </w:rPr>
        <w:t xml:space="preserve"> olduğu</w:t>
      </w:r>
      <w:r w:rsidR="00754B79" w:rsidRPr="00C85395">
        <w:rPr>
          <w:rFonts w:ascii="Times New Roman" w:hAnsi="Times New Roman" w:cs="Times New Roman"/>
          <w:color w:val="000000" w:themeColor="text1"/>
          <w:spacing w:val="-2"/>
          <w:sz w:val="20"/>
          <w:szCs w:val="20"/>
          <w:lang w:eastAsia="tr-TR"/>
        </w:rPr>
        <w:t xml:space="preserve"> </w:t>
      </w:r>
      <w:r w:rsidRPr="00C85395">
        <w:rPr>
          <w:rFonts w:ascii="Times New Roman" w:hAnsi="Times New Roman" w:cs="Times New Roman"/>
          <w:color w:val="000000" w:themeColor="text1"/>
          <w:spacing w:val="-2"/>
          <w:sz w:val="20"/>
          <w:szCs w:val="20"/>
          <w:lang w:eastAsia="tr-TR"/>
        </w:rPr>
        <w:t>günü</w:t>
      </w:r>
      <w:r w:rsidR="008C3A49" w:rsidRPr="00C85395">
        <w:rPr>
          <w:rFonts w:ascii="Times New Roman" w:hAnsi="Times New Roman" w:cs="Times New Roman"/>
          <w:color w:val="000000" w:themeColor="text1"/>
          <w:spacing w:val="-2"/>
          <w:sz w:val="20"/>
          <w:szCs w:val="20"/>
          <w:lang w:eastAsia="tr-TR"/>
        </w:rPr>
        <w:t xml:space="preserve"> </w:t>
      </w:r>
      <w:r w:rsidR="00754B79" w:rsidRPr="00C85395">
        <w:rPr>
          <w:rFonts w:ascii="Times New Roman" w:hAnsi="Times New Roman" w:cs="Times New Roman"/>
          <w:color w:val="000000" w:themeColor="text1"/>
          <w:spacing w:val="-2"/>
          <w:sz w:val="20"/>
          <w:szCs w:val="20"/>
          <w:lang w:eastAsia="tr-TR"/>
        </w:rPr>
        <w:t xml:space="preserve">takip eden en geç </w:t>
      </w:r>
      <w:r w:rsidR="00EB035E" w:rsidRPr="00C85395">
        <w:rPr>
          <w:rFonts w:ascii="Times New Roman" w:hAnsi="Times New Roman" w:cs="Times New Roman"/>
          <w:color w:val="000000" w:themeColor="text1"/>
          <w:spacing w:val="-2"/>
          <w:sz w:val="20"/>
          <w:szCs w:val="20"/>
          <w:lang w:eastAsia="tr-TR"/>
        </w:rPr>
        <w:t xml:space="preserve">üç </w:t>
      </w:r>
      <w:r w:rsidR="00754B79" w:rsidRPr="00C85395">
        <w:rPr>
          <w:rFonts w:ascii="Times New Roman" w:hAnsi="Times New Roman" w:cs="Times New Roman"/>
          <w:color w:val="000000" w:themeColor="text1"/>
          <w:spacing w:val="-2"/>
          <w:sz w:val="20"/>
          <w:szCs w:val="20"/>
          <w:lang w:eastAsia="tr-TR"/>
        </w:rPr>
        <w:t xml:space="preserve">iş günü içinde </w:t>
      </w:r>
      <w:r w:rsidRPr="00C85395">
        <w:rPr>
          <w:rFonts w:ascii="Times New Roman" w:hAnsi="Times New Roman" w:cs="Times New Roman"/>
          <w:color w:val="000000" w:themeColor="text1"/>
          <w:spacing w:val="-2"/>
          <w:sz w:val="20"/>
          <w:szCs w:val="20"/>
          <w:lang w:eastAsia="tr-TR"/>
        </w:rPr>
        <w:t>Müdürlüğe</w:t>
      </w:r>
      <w:r w:rsidR="008C3A49" w:rsidRPr="00C85395">
        <w:rPr>
          <w:rFonts w:ascii="Times New Roman" w:hAnsi="Times New Roman" w:cs="Times New Roman"/>
          <w:color w:val="000000" w:themeColor="text1"/>
          <w:spacing w:val="-2"/>
          <w:sz w:val="20"/>
          <w:szCs w:val="20"/>
          <w:lang w:eastAsia="tr-TR"/>
        </w:rPr>
        <w:t xml:space="preserve"> teslim etmek,</w:t>
      </w:r>
    </w:p>
    <w:p w:rsidR="008C3A49" w:rsidRPr="00C85395" w:rsidRDefault="008C3A49" w:rsidP="00A5771B">
      <w:pPr>
        <w:pStyle w:val="ListeParagraf"/>
        <w:numPr>
          <w:ilvl w:val="0"/>
          <w:numId w:val="22"/>
        </w:numPr>
        <w:ind w:left="284" w:right="283" w:hanging="284"/>
        <w:jc w:val="both"/>
        <w:rPr>
          <w:rFonts w:ascii="Times New Roman" w:hAnsi="Times New Roman" w:cs="Times New Roman"/>
          <w:color w:val="000000" w:themeColor="text1"/>
          <w:spacing w:val="-4"/>
          <w:sz w:val="20"/>
          <w:szCs w:val="20"/>
          <w:lang w:eastAsia="tr-TR"/>
        </w:rPr>
      </w:pPr>
      <w:r w:rsidRPr="00C85395">
        <w:rPr>
          <w:rFonts w:ascii="Times New Roman" w:hAnsi="Times New Roman" w:cs="Times New Roman"/>
          <w:color w:val="000000" w:themeColor="text1"/>
          <w:spacing w:val="-4"/>
          <w:sz w:val="20"/>
          <w:szCs w:val="20"/>
          <w:lang w:eastAsia="tr-TR"/>
        </w:rPr>
        <w:t>Staj programına devam zorunlu olduğundan mazeretinden dolayı devam edemedik</w:t>
      </w:r>
      <w:r w:rsidR="00D678CA">
        <w:rPr>
          <w:rFonts w:ascii="Times New Roman" w:hAnsi="Times New Roman" w:cs="Times New Roman"/>
          <w:color w:val="000000" w:themeColor="text1"/>
          <w:spacing w:val="-4"/>
          <w:sz w:val="20"/>
          <w:szCs w:val="20"/>
          <w:lang w:eastAsia="tr-TR"/>
        </w:rPr>
        <w:t>leri staj sürelerini tamamlamak,</w:t>
      </w:r>
      <w:r w:rsidRPr="00C85395">
        <w:rPr>
          <w:rFonts w:ascii="Times New Roman" w:hAnsi="Times New Roman" w:cs="Times New Roman"/>
          <w:color w:val="000000" w:themeColor="text1"/>
          <w:spacing w:val="-4"/>
          <w:sz w:val="20"/>
          <w:szCs w:val="20"/>
          <w:lang w:eastAsia="tr-TR"/>
        </w:rPr>
        <w:t xml:space="preserve"> </w:t>
      </w:r>
      <w:r w:rsidR="00D678CA">
        <w:rPr>
          <w:rFonts w:ascii="Times New Roman" w:hAnsi="Times New Roman" w:cs="Times New Roman"/>
          <w:color w:val="000000" w:themeColor="text1"/>
          <w:spacing w:val="-4"/>
          <w:sz w:val="20"/>
          <w:szCs w:val="20"/>
          <w:lang w:eastAsia="tr-TR"/>
        </w:rPr>
        <w:t>a</w:t>
      </w:r>
      <w:r w:rsidRPr="00C85395">
        <w:rPr>
          <w:rFonts w:ascii="Times New Roman" w:hAnsi="Times New Roman" w:cs="Times New Roman"/>
          <w:color w:val="000000" w:themeColor="text1"/>
          <w:spacing w:val="-4"/>
          <w:sz w:val="20"/>
          <w:szCs w:val="20"/>
          <w:lang w:eastAsia="tr-TR"/>
        </w:rPr>
        <w:t xml:space="preserve">ksine hareket </w:t>
      </w:r>
      <w:r w:rsidR="00A5771B" w:rsidRPr="00C85395">
        <w:rPr>
          <w:rFonts w:ascii="Times New Roman" w:hAnsi="Times New Roman" w:cs="Times New Roman"/>
          <w:color w:val="000000" w:themeColor="text1"/>
          <w:spacing w:val="-4"/>
          <w:sz w:val="20"/>
          <w:szCs w:val="20"/>
          <w:lang w:eastAsia="tr-TR"/>
        </w:rPr>
        <w:t>ettiğinde</w:t>
      </w:r>
      <w:r w:rsidRPr="00C85395">
        <w:rPr>
          <w:rFonts w:ascii="Times New Roman" w:hAnsi="Times New Roman" w:cs="Times New Roman"/>
          <w:color w:val="000000" w:themeColor="text1"/>
          <w:spacing w:val="-4"/>
          <w:sz w:val="20"/>
          <w:szCs w:val="20"/>
          <w:lang w:eastAsia="tr-TR"/>
        </w:rPr>
        <w:t xml:space="preserve"> veya izinsiz, mazeretsiz üç gün üst üste veya staj dönemi boyunca staj süresinin %10’u oranında </w:t>
      </w:r>
      <w:r w:rsidR="00A5771B" w:rsidRPr="00C85395">
        <w:rPr>
          <w:rFonts w:ascii="Times New Roman" w:hAnsi="Times New Roman" w:cs="Times New Roman"/>
          <w:color w:val="000000" w:themeColor="text1"/>
          <w:spacing w:val="-4"/>
          <w:sz w:val="20"/>
          <w:szCs w:val="20"/>
          <w:lang w:eastAsia="tr-TR"/>
        </w:rPr>
        <w:t xml:space="preserve">mazeretsiz </w:t>
      </w:r>
      <w:r w:rsidRPr="00C85395">
        <w:rPr>
          <w:rFonts w:ascii="Times New Roman" w:hAnsi="Times New Roman" w:cs="Times New Roman"/>
          <w:color w:val="000000" w:themeColor="text1"/>
          <w:spacing w:val="-4"/>
          <w:sz w:val="20"/>
          <w:szCs w:val="20"/>
          <w:lang w:eastAsia="tr-TR"/>
        </w:rPr>
        <w:t xml:space="preserve">devamsızlık </w:t>
      </w:r>
      <w:r w:rsidR="00A5771B" w:rsidRPr="00C85395">
        <w:rPr>
          <w:rFonts w:ascii="Times New Roman" w:hAnsi="Times New Roman" w:cs="Times New Roman"/>
          <w:color w:val="000000" w:themeColor="text1"/>
          <w:spacing w:val="-4"/>
          <w:sz w:val="20"/>
          <w:szCs w:val="20"/>
          <w:lang w:eastAsia="tr-TR"/>
        </w:rPr>
        <w:t>yaptığında stajından başarısız sayılacağını bilmektir.</w:t>
      </w:r>
    </w:p>
    <w:p w:rsidR="00754B79" w:rsidRPr="00C85395" w:rsidRDefault="00754B79" w:rsidP="00A5771B">
      <w:pPr>
        <w:pStyle w:val="ListeParagraf"/>
        <w:ind w:left="0" w:right="283" w:firstLine="284"/>
        <w:jc w:val="both"/>
        <w:rPr>
          <w:rFonts w:ascii="Times New Roman" w:hAnsi="Times New Roman" w:cs="Times New Roman"/>
          <w:color w:val="000000" w:themeColor="text1"/>
          <w:spacing w:val="-2"/>
          <w:sz w:val="20"/>
          <w:szCs w:val="20"/>
          <w:lang w:eastAsia="tr-TR"/>
        </w:rPr>
      </w:pPr>
    </w:p>
    <w:p w:rsidR="00754B79" w:rsidRPr="00C85395" w:rsidRDefault="00754B79" w:rsidP="00A5771B">
      <w:pPr>
        <w:pStyle w:val="ListeParagraf"/>
        <w:ind w:left="0" w:right="283" w:firstLine="567"/>
        <w:jc w:val="both"/>
        <w:rPr>
          <w:rFonts w:ascii="Times New Roman" w:hAnsi="Times New Roman" w:cs="Times New Roman"/>
          <w:color w:val="000000" w:themeColor="text1"/>
          <w:spacing w:val="-2"/>
          <w:sz w:val="20"/>
          <w:szCs w:val="20"/>
          <w:lang w:eastAsia="tr-TR"/>
        </w:rPr>
      </w:pPr>
    </w:p>
    <w:p w:rsidR="005B49B0" w:rsidRPr="00C85395" w:rsidRDefault="005B49B0" w:rsidP="00A5771B">
      <w:pPr>
        <w:pStyle w:val="ListeParagraf"/>
        <w:ind w:left="0" w:right="283" w:firstLine="567"/>
        <w:jc w:val="center"/>
        <w:rPr>
          <w:rFonts w:ascii="Times New Roman" w:hAnsi="Times New Roman" w:cs="Times New Roman"/>
          <w:b/>
          <w:color w:val="000000" w:themeColor="text1"/>
          <w:sz w:val="20"/>
          <w:szCs w:val="20"/>
          <w:lang w:eastAsia="tr-TR"/>
        </w:rPr>
      </w:pPr>
    </w:p>
    <w:p w:rsidR="00682717" w:rsidRPr="00C85395" w:rsidRDefault="00682717" w:rsidP="00A5771B">
      <w:pPr>
        <w:pStyle w:val="ListeParagraf"/>
        <w:ind w:left="0" w:right="283" w:firstLine="567"/>
        <w:jc w:val="center"/>
        <w:rPr>
          <w:rFonts w:ascii="Times New Roman" w:hAnsi="Times New Roman" w:cs="Times New Roman"/>
          <w:b/>
          <w:color w:val="000000" w:themeColor="text1"/>
          <w:sz w:val="20"/>
          <w:szCs w:val="20"/>
          <w:lang w:eastAsia="tr-TR"/>
        </w:rPr>
      </w:pPr>
      <w:r w:rsidRPr="00C85395">
        <w:rPr>
          <w:rFonts w:ascii="Times New Roman" w:hAnsi="Times New Roman" w:cs="Times New Roman"/>
          <w:b/>
          <w:color w:val="000000" w:themeColor="text1"/>
          <w:sz w:val="20"/>
          <w:szCs w:val="20"/>
          <w:lang w:eastAsia="tr-TR"/>
        </w:rPr>
        <w:t>DİĞER HUSUSLAR</w:t>
      </w:r>
    </w:p>
    <w:p w:rsidR="009D6DE3" w:rsidRPr="00C85395" w:rsidRDefault="000170BD" w:rsidP="00A5771B">
      <w:pPr>
        <w:spacing w:before="60"/>
        <w:ind w:right="283" w:firstLine="567"/>
        <w:jc w:val="both"/>
        <w:rPr>
          <w:rFonts w:ascii="Times New Roman" w:eastAsia="Calibri" w:hAnsi="Times New Roman" w:cs="Times New Roman"/>
          <w:color w:val="000000" w:themeColor="text1"/>
          <w:sz w:val="20"/>
          <w:szCs w:val="20"/>
        </w:rPr>
      </w:pPr>
      <w:r w:rsidRPr="00C85395">
        <w:rPr>
          <w:rFonts w:ascii="Times New Roman" w:eastAsia="Calibri" w:hAnsi="Times New Roman" w:cs="Times New Roman"/>
          <w:b/>
          <w:color w:val="000000" w:themeColor="text1"/>
          <w:sz w:val="20"/>
          <w:szCs w:val="20"/>
        </w:rPr>
        <w:t>MADDE</w:t>
      </w:r>
      <w:r w:rsidR="009D6DE3" w:rsidRPr="00C85395">
        <w:rPr>
          <w:rFonts w:ascii="Times New Roman" w:eastAsia="Calibri" w:hAnsi="Times New Roman" w:cs="Times New Roman"/>
          <w:b/>
          <w:color w:val="000000" w:themeColor="text1"/>
          <w:sz w:val="20"/>
          <w:szCs w:val="20"/>
        </w:rPr>
        <w:t xml:space="preserve"> </w:t>
      </w:r>
      <w:r w:rsidRPr="00C85395">
        <w:rPr>
          <w:rFonts w:ascii="Times New Roman" w:eastAsia="Calibri" w:hAnsi="Times New Roman" w:cs="Times New Roman"/>
          <w:b/>
          <w:color w:val="000000" w:themeColor="text1"/>
          <w:sz w:val="20"/>
          <w:szCs w:val="20"/>
        </w:rPr>
        <w:t>1</w:t>
      </w:r>
      <w:r w:rsidR="000E3B7B" w:rsidRPr="00C85395">
        <w:rPr>
          <w:rFonts w:ascii="Times New Roman" w:eastAsia="Calibri" w:hAnsi="Times New Roman" w:cs="Times New Roman"/>
          <w:b/>
          <w:color w:val="000000" w:themeColor="text1"/>
          <w:sz w:val="20"/>
          <w:szCs w:val="20"/>
        </w:rPr>
        <w:t>6</w:t>
      </w:r>
      <w:r w:rsidR="009D6DE3" w:rsidRPr="00C85395">
        <w:rPr>
          <w:rFonts w:ascii="Times New Roman" w:eastAsia="Calibri" w:hAnsi="Times New Roman" w:cs="Times New Roman"/>
          <w:b/>
          <w:color w:val="000000" w:themeColor="text1"/>
          <w:sz w:val="20"/>
          <w:szCs w:val="20"/>
        </w:rPr>
        <w:t>-</w:t>
      </w:r>
      <w:r w:rsidR="009D6DE3" w:rsidRPr="00C85395">
        <w:rPr>
          <w:rFonts w:ascii="Times New Roman" w:eastAsia="Calibri" w:hAnsi="Times New Roman" w:cs="Times New Roman"/>
          <w:color w:val="000000" w:themeColor="text1"/>
          <w:sz w:val="20"/>
          <w:szCs w:val="20"/>
        </w:rPr>
        <w:t xml:space="preserve">Eğitim sırasında meydana gelebilecek problemler </w:t>
      </w:r>
      <w:r w:rsidR="006B0689" w:rsidRPr="00C85395">
        <w:rPr>
          <w:rFonts w:ascii="Times New Roman" w:eastAsia="Calibri" w:hAnsi="Times New Roman" w:cs="Times New Roman"/>
          <w:color w:val="000000" w:themeColor="text1"/>
          <w:sz w:val="20"/>
          <w:szCs w:val="20"/>
        </w:rPr>
        <w:t>sözleşme</w:t>
      </w:r>
      <w:r w:rsidR="009D6DE3" w:rsidRPr="00C85395">
        <w:rPr>
          <w:rFonts w:ascii="Times New Roman" w:eastAsia="Calibri" w:hAnsi="Times New Roman" w:cs="Times New Roman"/>
          <w:color w:val="000000" w:themeColor="text1"/>
          <w:sz w:val="20"/>
          <w:szCs w:val="20"/>
        </w:rPr>
        <w:t xml:space="preserve"> hükümlerine göre, </w:t>
      </w:r>
      <w:r w:rsidR="006B0689" w:rsidRPr="00C85395">
        <w:rPr>
          <w:rFonts w:ascii="Times New Roman" w:eastAsia="Calibri" w:hAnsi="Times New Roman" w:cs="Times New Roman"/>
          <w:color w:val="000000" w:themeColor="text1"/>
          <w:sz w:val="20"/>
          <w:szCs w:val="20"/>
        </w:rPr>
        <w:t xml:space="preserve">sözleşmede </w:t>
      </w:r>
      <w:r w:rsidR="009D6DE3" w:rsidRPr="00C85395">
        <w:rPr>
          <w:rFonts w:ascii="Times New Roman" w:eastAsia="Calibri" w:hAnsi="Times New Roman" w:cs="Times New Roman"/>
          <w:color w:val="000000" w:themeColor="text1"/>
          <w:sz w:val="20"/>
          <w:szCs w:val="20"/>
        </w:rPr>
        <w:t xml:space="preserve">bulunmayan hallerde işveren/ işveren vekili ile </w:t>
      </w:r>
      <w:r w:rsidR="000E3B7B" w:rsidRPr="00C85395">
        <w:rPr>
          <w:rFonts w:ascii="Times New Roman" w:eastAsia="Calibri" w:hAnsi="Times New Roman" w:cs="Times New Roman"/>
          <w:color w:val="000000" w:themeColor="text1"/>
          <w:sz w:val="20"/>
          <w:szCs w:val="20"/>
        </w:rPr>
        <w:t>Müdürlük</w:t>
      </w:r>
      <w:r w:rsidR="009D6DE3" w:rsidRPr="00C85395">
        <w:rPr>
          <w:rFonts w:ascii="Times New Roman" w:eastAsia="Calibri" w:hAnsi="Times New Roman" w:cs="Times New Roman"/>
          <w:color w:val="000000" w:themeColor="text1"/>
          <w:sz w:val="20"/>
          <w:szCs w:val="20"/>
        </w:rPr>
        <w:t xml:space="preserve"> ortaklaşa </w:t>
      </w:r>
      <w:r w:rsidR="000E3B7B" w:rsidRPr="00C85395">
        <w:rPr>
          <w:rFonts w:ascii="Times New Roman" w:eastAsia="Calibri" w:hAnsi="Times New Roman" w:cs="Times New Roman"/>
          <w:color w:val="000000" w:themeColor="text1"/>
          <w:sz w:val="20"/>
          <w:szCs w:val="20"/>
        </w:rPr>
        <w:t>ilgili mevzuat hükümlerine göre işlem yapar</w:t>
      </w:r>
      <w:r w:rsidR="009D6DE3" w:rsidRPr="00C85395">
        <w:rPr>
          <w:rFonts w:ascii="Times New Roman" w:eastAsia="Calibri" w:hAnsi="Times New Roman" w:cs="Times New Roman"/>
          <w:color w:val="000000" w:themeColor="text1"/>
          <w:sz w:val="20"/>
          <w:szCs w:val="20"/>
        </w:rPr>
        <w:t>.</w:t>
      </w:r>
    </w:p>
    <w:p w:rsidR="00682717" w:rsidRPr="00C85395" w:rsidRDefault="00682717" w:rsidP="00A5771B">
      <w:pPr>
        <w:pStyle w:val="ListeParagraf"/>
        <w:ind w:left="0" w:right="283" w:firstLine="567"/>
        <w:jc w:val="both"/>
        <w:rPr>
          <w:rFonts w:ascii="Times New Roman" w:hAnsi="Times New Roman" w:cs="Times New Roman"/>
          <w:color w:val="000000" w:themeColor="text1"/>
          <w:spacing w:val="-3"/>
          <w:sz w:val="20"/>
          <w:szCs w:val="20"/>
          <w:lang w:eastAsia="tr-TR"/>
        </w:rPr>
      </w:pPr>
      <w:r w:rsidRPr="00C85395">
        <w:rPr>
          <w:rFonts w:ascii="Times New Roman" w:hAnsi="Times New Roman" w:cs="Times New Roman"/>
          <w:b/>
          <w:color w:val="000000" w:themeColor="text1"/>
          <w:spacing w:val="-2"/>
          <w:sz w:val="20"/>
          <w:szCs w:val="20"/>
          <w:lang w:eastAsia="tr-TR"/>
        </w:rPr>
        <w:t xml:space="preserve">MADDE </w:t>
      </w:r>
      <w:r w:rsidR="000E3B7B" w:rsidRPr="00C85395">
        <w:rPr>
          <w:rFonts w:ascii="Times New Roman" w:hAnsi="Times New Roman" w:cs="Times New Roman"/>
          <w:b/>
          <w:color w:val="000000" w:themeColor="text1"/>
          <w:spacing w:val="-2"/>
          <w:sz w:val="20"/>
          <w:szCs w:val="20"/>
          <w:lang w:eastAsia="tr-TR"/>
        </w:rPr>
        <w:t>17</w:t>
      </w:r>
      <w:r w:rsidRPr="00C85395">
        <w:rPr>
          <w:rFonts w:ascii="Times New Roman" w:hAnsi="Times New Roman" w:cs="Times New Roman"/>
          <w:color w:val="000000" w:themeColor="text1"/>
          <w:spacing w:val="-2"/>
          <w:sz w:val="20"/>
          <w:szCs w:val="20"/>
          <w:lang w:eastAsia="tr-TR"/>
        </w:rPr>
        <w:t xml:space="preserve">- İşverenin değişmesi halinde, yeni işveren aynı mesleği/üretimi sürdürüyorsa sözleşme </w:t>
      </w:r>
      <w:r w:rsidRPr="00C85395">
        <w:rPr>
          <w:rFonts w:ascii="Times New Roman" w:hAnsi="Times New Roman" w:cs="Times New Roman"/>
          <w:color w:val="000000" w:themeColor="text1"/>
          <w:spacing w:val="-3"/>
          <w:sz w:val="20"/>
          <w:szCs w:val="20"/>
          <w:lang w:eastAsia="tr-TR"/>
        </w:rPr>
        <w:t xml:space="preserve">devam eder. </w:t>
      </w:r>
    </w:p>
    <w:p w:rsidR="00754B79" w:rsidRPr="00C85395" w:rsidRDefault="00754B79" w:rsidP="00A5771B">
      <w:pPr>
        <w:pStyle w:val="ListeParagraf"/>
        <w:ind w:left="0" w:right="283" w:firstLine="567"/>
        <w:jc w:val="both"/>
        <w:rPr>
          <w:rFonts w:ascii="Times New Roman" w:hAnsi="Times New Roman" w:cs="Times New Roman"/>
          <w:color w:val="000000" w:themeColor="text1"/>
          <w:w w:val="101"/>
          <w:sz w:val="20"/>
          <w:szCs w:val="20"/>
          <w:lang w:eastAsia="tr-TR"/>
        </w:rPr>
      </w:pPr>
    </w:p>
    <w:p w:rsidR="005B49B0" w:rsidRPr="00C85395" w:rsidRDefault="005B49B0" w:rsidP="00A5771B">
      <w:pPr>
        <w:pStyle w:val="ListeParagraf"/>
        <w:ind w:left="567" w:right="283"/>
        <w:jc w:val="both"/>
        <w:rPr>
          <w:rFonts w:ascii="Times New Roman" w:hAnsi="Times New Roman" w:cs="Times New Roman"/>
          <w:color w:val="000000" w:themeColor="text1"/>
          <w:w w:val="101"/>
          <w:sz w:val="20"/>
          <w:szCs w:val="20"/>
          <w:lang w:eastAsia="tr-TR"/>
        </w:rPr>
      </w:pPr>
      <w:r w:rsidRPr="00C85395">
        <w:rPr>
          <w:rFonts w:ascii="Times New Roman" w:hAnsi="Times New Roman" w:cs="Times New Roman"/>
          <w:b/>
          <w:color w:val="000000" w:themeColor="text1"/>
          <w:w w:val="101"/>
          <w:sz w:val="20"/>
          <w:szCs w:val="20"/>
          <w:lang w:eastAsia="tr-TR"/>
        </w:rPr>
        <w:t>MADDE 18</w:t>
      </w:r>
      <w:r w:rsidRPr="00C85395">
        <w:rPr>
          <w:rFonts w:ascii="Times New Roman" w:hAnsi="Times New Roman" w:cs="Times New Roman"/>
          <w:color w:val="000000" w:themeColor="text1"/>
          <w:w w:val="101"/>
          <w:sz w:val="20"/>
          <w:szCs w:val="20"/>
          <w:lang w:eastAsia="tr-TR"/>
        </w:rPr>
        <w:t>- İşletme tarafından öğrenciye aşağıdaki sosyal haklar sağlanacaktır.</w:t>
      </w:r>
    </w:p>
    <w:p w:rsidR="005B49B0" w:rsidRPr="00C85395" w:rsidRDefault="005B49B0" w:rsidP="00A5771B">
      <w:pPr>
        <w:pStyle w:val="ListeParagraf"/>
        <w:ind w:left="567" w:right="283"/>
        <w:jc w:val="both"/>
        <w:rPr>
          <w:rFonts w:ascii="Times New Roman" w:hAnsi="Times New Roman" w:cs="Times New Roman"/>
          <w:color w:val="000000" w:themeColor="text1"/>
          <w:w w:val="101"/>
          <w:sz w:val="20"/>
          <w:szCs w:val="20"/>
          <w:lang w:eastAsia="tr-TR"/>
        </w:rPr>
      </w:pPr>
    </w:p>
    <w:p w:rsidR="005B49B0" w:rsidRPr="00C85395" w:rsidRDefault="005B49B0" w:rsidP="00A5771B">
      <w:pPr>
        <w:pStyle w:val="ListeParagraf"/>
        <w:ind w:left="0" w:right="283"/>
        <w:jc w:val="both"/>
        <w:rPr>
          <w:rFonts w:ascii="Times New Roman" w:hAnsi="Times New Roman" w:cs="Times New Roman"/>
          <w:color w:val="000000" w:themeColor="text1"/>
          <w:w w:val="101"/>
          <w:sz w:val="20"/>
          <w:szCs w:val="20"/>
          <w:lang w:eastAsia="tr-TR"/>
        </w:rPr>
      </w:pPr>
      <w:r w:rsidRPr="00C85395">
        <w:rPr>
          <w:rFonts w:ascii="Times New Roman" w:hAnsi="Times New Roman" w:cs="Times New Roman"/>
          <w:color w:val="000000" w:themeColor="text1"/>
          <w:w w:val="101"/>
          <w:sz w:val="20"/>
          <w:szCs w:val="20"/>
          <w:lang w:eastAsia="tr-TR"/>
        </w:rPr>
        <w:t>Öğlen Yemeği</w:t>
      </w:r>
      <w:r w:rsidRPr="00C85395">
        <w:rPr>
          <w:rFonts w:ascii="Times New Roman" w:hAnsi="Times New Roman" w:cs="Times New Roman"/>
          <w:color w:val="000000" w:themeColor="text1"/>
          <w:w w:val="101"/>
          <w:sz w:val="20"/>
          <w:szCs w:val="20"/>
          <w:lang w:eastAsia="tr-TR"/>
        </w:rPr>
        <w:tab/>
        <w:t xml:space="preserve"> :   </w:t>
      </w:r>
      <w:r w:rsidRPr="00C85395">
        <w:rPr>
          <w:rFonts w:ascii="Times New Roman" w:hAnsi="Times New Roman" w:cs="Times New Roman"/>
          <w:noProof/>
          <w:color w:val="000000" w:themeColor="text1"/>
          <w:w w:val="101"/>
          <w:sz w:val="20"/>
          <w:szCs w:val="20"/>
          <w:lang w:eastAsia="tr-TR"/>
        </w:rPr>
        <w:drawing>
          <wp:inline distT="0" distB="0" distL="0" distR="0" wp14:anchorId="0321724A" wp14:editId="352A2E4A">
            <wp:extent cx="328930" cy="14033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930" cy="140335"/>
                    </a:xfrm>
                    <a:prstGeom prst="rect">
                      <a:avLst/>
                    </a:prstGeom>
                    <a:noFill/>
                  </pic:spPr>
                </pic:pic>
              </a:graphicData>
            </a:graphic>
          </wp:inline>
        </w:drawing>
      </w:r>
    </w:p>
    <w:p w:rsidR="005B49B0" w:rsidRPr="00C85395" w:rsidRDefault="005B49B0" w:rsidP="00A5771B">
      <w:pPr>
        <w:pStyle w:val="ListeParagraf"/>
        <w:ind w:left="0" w:right="283"/>
        <w:jc w:val="both"/>
        <w:rPr>
          <w:rFonts w:ascii="Times New Roman" w:hAnsi="Times New Roman" w:cs="Times New Roman"/>
          <w:color w:val="000000" w:themeColor="text1"/>
          <w:w w:val="101"/>
          <w:sz w:val="20"/>
          <w:szCs w:val="20"/>
          <w:lang w:eastAsia="tr-TR"/>
        </w:rPr>
      </w:pPr>
      <w:r w:rsidRPr="00C85395">
        <w:rPr>
          <w:rFonts w:ascii="Times New Roman" w:hAnsi="Times New Roman" w:cs="Times New Roman"/>
          <w:color w:val="000000" w:themeColor="text1"/>
          <w:w w:val="101"/>
          <w:sz w:val="20"/>
          <w:szCs w:val="20"/>
          <w:lang w:eastAsia="tr-TR"/>
        </w:rPr>
        <w:t>Diğer</w:t>
      </w:r>
      <w:r w:rsidRPr="00C85395">
        <w:rPr>
          <w:rFonts w:ascii="Times New Roman" w:hAnsi="Times New Roman" w:cs="Times New Roman"/>
          <w:color w:val="000000" w:themeColor="text1"/>
          <w:w w:val="101"/>
          <w:sz w:val="20"/>
          <w:szCs w:val="20"/>
          <w:lang w:eastAsia="tr-TR"/>
        </w:rPr>
        <w:tab/>
      </w:r>
      <w:r w:rsidRPr="00C85395">
        <w:rPr>
          <w:rFonts w:ascii="Times New Roman" w:hAnsi="Times New Roman" w:cs="Times New Roman"/>
          <w:color w:val="000000" w:themeColor="text1"/>
          <w:w w:val="101"/>
          <w:sz w:val="20"/>
          <w:szCs w:val="20"/>
          <w:lang w:eastAsia="tr-TR"/>
        </w:rPr>
        <w:tab/>
      </w:r>
      <w:r w:rsidRPr="00C85395">
        <w:rPr>
          <w:rFonts w:ascii="Times New Roman" w:hAnsi="Times New Roman" w:cs="Times New Roman"/>
          <w:color w:val="000000" w:themeColor="text1"/>
          <w:w w:val="101"/>
          <w:sz w:val="20"/>
          <w:szCs w:val="20"/>
          <w:lang w:eastAsia="tr-TR"/>
        </w:rPr>
        <w:tab/>
        <w:t xml:space="preserve"> </w:t>
      </w:r>
      <w:r w:rsidRPr="00C85395">
        <w:rPr>
          <w:rFonts w:ascii="Times New Roman" w:hAnsi="Times New Roman" w:cs="Times New Roman"/>
          <w:color w:val="000000" w:themeColor="text1"/>
          <w:w w:val="101"/>
          <w:sz w:val="20"/>
          <w:szCs w:val="20"/>
          <w:lang w:eastAsia="tr-TR"/>
        </w:rPr>
        <w:tab/>
        <w:t xml:space="preserve"> : </w:t>
      </w:r>
      <w:proofErr w:type="gramStart"/>
      <w:r w:rsidRPr="00C85395">
        <w:rPr>
          <w:rFonts w:ascii="Times New Roman" w:hAnsi="Times New Roman" w:cs="Times New Roman"/>
          <w:color w:val="000000" w:themeColor="text1"/>
          <w:w w:val="101"/>
          <w:sz w:val="20"/>
          <w:szCs w:val="20"/>
          <w:lang w:eastAsia="tr-TR"/>
        </w:rPr>
        <w:t>………………………………………………………………………………</w:t>
      </w:r>
      <w:proofErr w:type="gramEnd"/>
    </w:p>
    <w:p w:rsidR="00754B79" w:rsidRPr="00C85395" w:rsidRDefault="00754B79" w:rsidP="00A5771B">
      <w:pPr>
        <w:ind w:right="283"/>
        <w:jc w:val="both"/>
        <w:rPr>
          <w:rFonts w:ascii="Times New Roman" w:hAnsi="Times New Roman" w:cs="Times New Roman"/>
          <w:color w:val="000000" w:themeColor="text1"/>
          <w:w w:val="101"/>
          <w:sz w:val="20"/>
          <w:szCs w:val="20"/>
          <w:lang w:eastAsia="tr-TR"/>
        </w:rPr>
      </w:pPr>
    </w:p>
    <w:p w:rsidR="00A5771B" w:rsidRPr="00C85395" w:rsidRDefault="00A5771B" w:rsidP="00A5771B">
      <w:pPr>
        <w:ind w:right="283"/>
        <w:jc w:val="both"/>
        <w:rPr>
          <w:rFonts w:ascii="Times New Roman" w:hAnsi="Times New Roman" w:cs="Times New Roman"/>
          <w:color w:val="000000" w:themeColor="text1"/>
          <w:w w:val="101"/>
          <w:sz w:val="20"/>
          <w:szCs w:val="20"/>
          <w:lang w:eastAsia="tr-TR"/>
        </w:rPr>
      </w:pPr>
    </w:p>
    <w:p w:rsidR="00682717" w:rsidRPr="00C85395" w:rsidRDefault="00682717" w:rsidP="00A5771B">
      <w:pPr>
        <w:pStyle w:val="ListeParagraf"/>
        <w:ind w:left="0" w:right="283" w:firstLine="567"/>
        <w:jc w:val="center"/>
        <w:rPr>
          <w:rFonts w:ascii="Times New Roman" w:hAnsi="Times New Roman" w:cs="Times New Roman"/>
          <w:b/>
          <w:color w:val="000000" w:themeColor="text1"/>
          <w:w w:val="102"/>
          <w:sz w:val="20"/>
          <w:szCs w:val="20"/>
          <w:lang w:eastAsia="tr-TR"/>
        </w:rPr>
      </w:pPr>
      <w:r w:rsidRPr="00C85395">
        <w:rPr>
          <w:rFonts w:ascii="Times New Roman" w:hAnsi="Times New Roman" w:cs="Times New Roman"/>
          <w:b/>
          <w:color w:val="000000" w:themeColor="text1"/>
          <w:w w:val="101"/>
          <w:sz w:val="20"/>
          <w:szCs w:val="20"/>
          <w:lang w:eastAsia="tr-TR"/>
        </w:rPr>
        <w:t>SÖZLEŞMENİN FESHİ</w:t>
      </w:r>
    </w:p>
    <w:p w:rsidR="00682717" w:rsidRPr="00C85395" w:rsidRDefault="00682717" w:rsidP="00A5771B">
      <w:pPr>
        <w:pStyle w:val="ListeParagraf"/>
        <w:ind w:left="0" w:right="283" w:firstLine="567"/>
        <w:jc w:val="both"/>
        <w:rPr>
          <w:rFonts w:ascii="Times New Roman" w:hAnsi="Times New Roman" w:cs="Times New Roman"/>
          <w:color w:val="000000" w:themeColor="text1"/>
          <w:w w:val="102"/>
          <w:sz w:val="20"/>
          <w:szCs w:val="20"/>
          <w:lang w:eastAsia="tr-TR"/>
        </w:rPr>
      </w:pPr>
      <w:r w:rsidRPr="00C85395">
        <w:rPr>
          <w:rFonts w:ascii="Times New Roman" w:hAnsi="Times New Roman" w:cs="Times New Roman"/>
          <w:b/>
          <w:color w:val="000000" w:themeColor="text1"/>
          <w:w w:val="102"/>
          <w:sz w:val="20"/>
          <w:szCs w:val="20"/>
          <w:lang w:eastAsia="tr-TR"/>
        </w:rPr>
        <w:t xml:space="preserve">MADDE </w:t>
      </w:r>
      <w:r w:rsidR="005B49B0" w:rsidRPr="00C85395">
        <w:rPr>
          <w:rFonts w:ascii="Times New Roman" w:hAnsi="Times New Roman" w:cs="Times New Roman"/>
          <w:b/>
          <w:color w:val="000000" w:themeColor="text1"/>
          <w:w w:val="102"/>
          <w:sz w:val="20"/>
          <w:szCs w:val="20"/>
          <w:lang w:eastAsia="tr-TR"/>
        </w:rPr>
        <w:t>19</w:t>
      </w:r>
      <w:r w:rsidRPr="00C85395">
        <w:rPr>
          <w:rFonts w:ascii="Times New Roman" w:hAnsi="Times New Roman" w:cs="Times New Roman"/>
          <w:color w:val="000000" w:themeColor="text1"/>
          <w:w w:val="102"/>
          <w:sz w:val="20"/>
          <w:szCs w:val="20"/>
          <w:lang w:eastAsia="tr-TR"/>
        </w:rPr>
        <w:t xml:space="preserve">- Sözleşme; </w:t>
      </w:r>
    </w:p>
    <w:p w:rsidR="00682717" w:rsidRPr="00C85395" w:rsidRDefault="00682717" w:rsidP="00A5771B">
      <w:pPr>
        <w:pStyle w:val="ListeParagraf"/>
        <w:numPr>
          <w:ilvl w:val="0"/>
          <w:numId w:val="20"/>
        </w:numPr>
        <w:tabs>
          <w:tab w:val="left" w:pos="567"/>
        </w:tabs>
        <w:ind w:left="0" w:right="283" w:firstLine="567"/>
        <w:jc w:val="both"/>
        <w:rPr>
          <w:rFonts w:ascii="Times New Roman" w:hAnsi="Times New Roman" w:cs="Times New Roman"/>
          <w:color w:val="000000" w:themeColor="text1"/>
          <w:spacing w:val="-4"/>
          <w:sz w:val="20"/>
          <w:szCs w:val="20"/>
          <w:lang w:eastAsia="tr-TR"/>
        </w:rPr>
      </w:pPr>
      <w:r w:rsidRPr="00C85395">
        <w:rPr>
          <w:rFonts w:ascii="Times New Roman" w:hAnsi="Times New Roman" w:cs="Times New Roman"/>
          <w:color w:val="000000" w:themeColor="text1"/>
          <w:spacing w:val="-4"/>
          <w:sz w:val="20"/>
          <w:szCs w:val="20"/>
          <w:lang w:eastAsia="tr-TR"/>
        </w:rPr>
        <w:t xml:space="preserve">İş yerinin çeşitli sebeplerle kapatılması, </w:t>
      </w:r>
    </w:p>
    <w:p w:rsidR="00682717" w:rsidRPr="00C85395" w:rsidRDefault="00682717" w:rsidP="00A5771B">
      <w:pPr>
        <w:pStyle w:val="ListeParagraf"/>
        <w:numPr>
          <w:ilvl w:val="0"/>
          <w:numId w:val="20"/>
        </w:numPr>
        <w:tabs>
          <w:tab w:val="left" w:pos="567"/>
        </w:tabs>
        <w:ind w:left="0" w:right="283" w:firstLine="567"/>
        <w:jc w:val="both"/>
        <w:rPr>
          <w:rFonts w:ascii="Times New Roman" w:hAnsi="Times New Roman" w:cs="Times New Roman"/>
          <w:color w:val="000000" w:themeColor="text1"/>
          <w:spacing w:val="-3"/>
          <w:sz w:val="20"/>
          <w:szCs w:val="20"/>
          <w:lang w:eastAsia="tr-TR"/>
        </w:rPr>
      </w:pPr>
      <w:r w:rsidRPr="00C85395">
        <w:rPr>
          <w:rFonts w:ascii="Times New Roman" w:hAnsi="Times New Roman" w:cs="Times New Roman"/>
          <w:color w:val="000000" w:themeColor="text1"/>
          <w:spacing w:val="-3"/>
          <w:sz w:val="20"/>
          <w:szCs w:val="20"/>
          <w:lang w:eastAsia="tr-TR"/>
        </w:rPr>
        <w:t xml:space="preserve">İş yeri sahibinin değişmesi halinde yeni iş yerinin aynı mesleği/ üretimi sürdürememesi, </w:t>
      </w:r>
    </w:p>
    <w:p w:rsidR="00682717" w:rsidRPr="00C85395" w:rsidRDefault="00682717" w:rsidP="00A5771B">
      <w:pPr>
        <w:pStyle w:val="ListeParagraf"/>
        <w:numPr>
          <w:ilvl w:val="0"/>
          <w:numId w:val="20"/>
        </w:numPr>
        <w:tabs>
          <w:tab w:val="left" w:pos="567"/>
        </w:tabs>
        <w:ind w:left="0" w:right="283" w:firstLine="567"/>
        <w:jc w:val="both"/>
        <w:rPr>
          <w:rFonts w:ascii="Times New Roman" w:hAnsi="Times New Roman" w:cs="Times New Roman"/>
          <w:color w:val="000000" w:themeColor="text1"/>
          <w:spacing w:val="-3"/>
          <w:sz w:val="20"/>
          <w:szCs w:val="20"/>
          <w:lang w:eastAsia="tr-TR"/>
        </w:rPr>
      </w:pPr>
      <w:r w:rsidRPr="00C85395">
        <w:rPr>
          <w:rFonts w:ascii="Times New Roman" w:hAnsi="Times New Roman" w:cs="Times New Roman"/>
          <w:color w:val="000000" w:themeColor="text1"/>
          <w:spacing w:val="-2"/>
          <w:sz w:val="20"/>
          <w:szCs w:val="20"/>
          <w:lang w:eastAsia="tr-TR"/>
        </w:rPr>
        <w:t xml:space="preserve">Öğrencinin okul/kurum değiştirme veya örgün eğitim dışına çıkarma cezası alarak okul/kurumla </w:t>
      </w:r>
      <w:r w:rsidRPr="00C85395">
        <w:rPr>
          <w:rFonts w:ascii="Times New Roman" w:hAnsi="Times New Roman" w:cs="Times New Roman"/>
          <w:color w:val="000000" w:themeColor="text1"/>
          <w:spacing w:val="-3"/>
          <w:sz w:val="20"/>
          <w:szCs w:val="20"/>
          <w:lang w:eastAsia="tr-TR"/>
        </w:rPr>
        <w:t xml:space="preserve">ilişiğinin kesilmesi, </w:t>
      </w:r>
    </w:p>
    <w:p w:rsidR="00682717" w:rsidRPr="00C85395" w:rsidRDefault="00682717" w:rsidP="00A5771B">
      <w:pPr>
        <w:pStyle w:val="ListeParagraf"/>
        <w:numPr>
          <w:ilvl w:val="0"/>
          <w:numId w:val="20"/>
        </w:numPr>
        <w:tabs>
          <w:tab w:val="left" w:pos="567"/>
        </w:tabs>
        <w:ind w:left="0" w:right="283" w:firstLine="567"/>
        <w:jc w:val="both"/>
        <w:rPr>
          <w:rFonts w:ascii="Times New Roman" w:hAnsi="Times New Roman" w:cs="Times New Roman"/>
          <w:color w:val="000000" w:themeColor="text1"/>
          <w:spacing w:val="-4"/>
          <w:sz w:val="20"/>
          <w:szCs w:val="20"/>
          <w:lang w:eastAsia="tr-TR"/>
        </w:rPr>
      </w:pPr>
      <w:r w:rsidRPr="00C85395">
        <w:rPr>
          <w:rFonts w:ascii="Times New Roman" w:hAnsi="Times New Roman" w:cs="Times New Roman"/>
          <w:color w:val="000000" w:themeColor="text1"/>
          <w:spacing w:val="-3"/>
          <w:sz w:val="20"/>
          <w:szCs w:val="20"/>
          <w:lang w:eastAsia="tr-TR"/>
        </w:rPr>
        <w:t xml:space="preserve">Öğretim yılı sonunda öğrencinin veya işletmenin durumunda değişiklik olması halinde </w:t>
      </w:r>
      <w:r w:rsidRPr="00C85395">
        <w:rPr>
          <w:rFonts w:ascii="Times New Roman" w:hAnsi="Times New Roman" w:cs="Times New Roman"/>
          <w:color w:val="000000" w:themeColor="text1"/>
          <w:spacing w:val="-4"/>
          <w:sz w:val="20"/>
          <w:szCs w:val="20"/>
          <w:lang w:eastAsia="tr-TR"/>
        </w:rPr>
        <w:t xml:space="preserve">feshedilir. </w:t>
      </w:r>
    </w:p>
    <w:p w:rsidR="00C42F44" w:rsidRPr="00C85395" w:rsidRDefault="00C42F44" w:rsidP="00A5771B">
      <w:pPr>
        <w:pStyle w:val="ListeParagraf"/>
        <w:ind w:left="0" w:right="283" w:firstLine="567"/>
        <w:jc w:val="both"/>
        <w:rPr>
          <w:rFonts w:ascii="Times New Roman" w:hAnsi="Times New Roman" w:cs="Times New Roman"/>
          <w:color w:val="000000" w:themeColor="text1"/>
          <w:spacing w:val="-4"/>
          <w:sz w:val="20"/>
          <w:szCs w:val="20"/>
          <w:lang w:eastAsia="tr-TR"/>
        </w:rPr>
      </w:pPr>
    </w:p>
    <w:p w:rsidR="00F82F7B" w:rsidRPr="00C85395" w:rsidRDefault="00F82F7B" w:rsidP="00A5771B">
      <w:pPr>
        <w:pStyle w:val="ListeParagraf"/>
        <w:ind w:left="0" w:right="283" w:firstLine="567"/>
        <w:jc w:val="both"/>
        <w:rPr>
          <w:rFonts w:ascii="Times New Roman" w:hAnsi="Times New Roman" w:cs="Times New Roman"/>
          <w:color w:val="000000" w:themeColor="text1"/>
          <w:sz w:val="20"/>
          <w:szCs w:val="20"/>
          <w:lang w:eastAsia="tr-TR"/>
        </w:rPr>
      </w:pPr>
    </w:p>
    <w:p w:rsidR="005B49B0" w:rsidRPr="00C85395" w:rsidRDefault="005B49B0" w:rsidP="00A5771B">
      <w:pPr>
        <w:pStyle w:val="ListeParagraf"/>
        <w:ind w:left="0" w:right="283" w:firstLine="567"/>
        <w:jc w:val="both"/>
        <w:rPr>
          <w:rFonts w:ascii="Times New Roman" w:hAnsi="Times New Roman" w:cs="Times New Roman"/>
          <w:color w:val="000000" w:themeColor="text1"/>
          <w:sz w:val="20"/>
          <w:szCs w:val="20"/>
          <w:lang w:eastAsia="tr-TR"/>
        </w:rPr>
      </w:pPr>
    </w:p>
    <w:p w:rsidR="005B49B0" w:rsidRPr="00C85395" w:rsidRDefault="005B49B0" w:rsidP="00A5771B">
      <w:pPr>
        <w:pStyle w:val="ListeParagraf"/>
        <w:ind w:left="0" w:right="283" w:firstLine="567"/>
        <w:jc w:val="both"/>
        <w:rPr>
          <w:rFonts w:ascii="Times New Roman" w:hAnsi="Times New Roman" w:cs="Times New Roman"/>
          <w:color w:val="000000" w:themeColor="text1"/>
          <w:sz w:val="20"/>
          <w:szCs w:val="20"/>
          <w:lang w:eastAsia="tr-TR"/>
        </w:rPr>
      </w:pPr>
    </w:p>
    <w:p w:rsidR="005B49B0" w:rsidRPr="00C85395" w:rsidRDefault="005B49B0" w:rsidP="00A5771B">
      <w:pPr>
        <w:pStyle w:val="ListeParagraf"/>
        <w:ind w:left="0" w:right="283" w:firstLine="567"/>
        <w:jc w:val="center"/>
        <w:rPr>
          <w:rFonts w:ascii="Times New Roman" w:hAnsi="Times New Roman" w:cs="Times New Roman"/>
          <w:b/>
          <w:color w:val="000000" w:themeColor="text1"/>
          <w:spacing w:val="-1"/>
          <w:sz w:val="20"/>
          <w:szCs w:val="20"/>
          <w:lang w:eastAsia="tr-TR"/>
        </w:rPr>
      </w:pPr>
    </w:p>
    <w:p w:rsidR="00682717" w:rsidRPr="00C85395" w:rsidRDefault="00682717" w:rsidP="00A5771B">
      <w:pPr>
        <w:pStyle w:val="ListeParagraf"/>
        <w:ind w:left="0" w:right="283" w:firstLine="567"/>
        <w:jc w:val="center"/>
        <w:rPr>
          <w:rFonts w:ascii="Times New Roman" w:hAnsi="Times New Roman" w:cs="Times New Roman"/>
          <w:b/>
          <w:color w:val="000000" w:themeColor="text1"/>
          <w:spacing w:val="-1"/>
          <w:sz w:val="20"/>
          <w:szCs w:val="20"/>
          <w:lang w:eastAsia="tr-TR"/>
        </w:rPr>
      </w:pPr>
      <w:r w:rsidRPr="00C85395">
        <w:rPr>
          <w:rFonts w:ascii="Times New Roman" w:hAnsi="Times New Roman" w:cs="Times New Roman"/>
          <w:b/>
          <w:color w:val="000000" w:themeColor="text1"/>
          <w:spacing w:val="-1"/>
          <w:sz w:val="20"/>
          <w:szCs w:val="20"/>
          <w:lang w:eastAsia="tr-TR"/>
        </w:rPr>
        <w:t>YÜRÜRLÜK</w:t>
      </w:r>
    </w:p>
    <w:p w:rsidR="00682717" w:rsidRPr="00C85395" w:rsidRDefault="00682717" w:rsidP="00A5771B">
      <w:pPr>
        <w:pStyle w:val="ListeParagraf"/>
        <w:ind w:left="0" w:right="283" w:firstLine="567"/>
        <w:jc w:val="both"/>
        <w:rPr>
          <w:rFonts w:ascii="Times New Roman" w:hAnsi="Times New Roman" w:cs="Times New Roman"/>
          <w:color w:val="000000" w:themeColor="text1"/>
          <w:spacing w:val="-1"/>
          <w:sz w:val="20"/>
          <w:szCs w:val="20"/>
          <w:lang w:eastAsia="tr-TR"/>
        </w:rPr>
      </w:pPr>
    </w:p>
    <w:p w:rsidR="00682717" w:rsidRPr="00C85395" w:rsidRDefault="00682717" w:rsidP="00A5771B">
      <w:pPr>
        <w:pStyle w:val="ListeParagraf"/>
        <w:ind w:left="0" w:right="283" w:firstLine="567"/>
        <w:jc w:val="both"/>
        <w:rPr>
          <w:rFonts w:ascii="Times New Roman" w:hAnsi="Times New Roman" w:cs="Times New Roman"/>
          <w:color w:val="000000" w:themeColor="text1"/>
          <w:spacing w:val="-3"/>
          <w:sz w:val="20"/>
          <w:szCs w:val="20"/>
          <w:lang w:eastAsia="tr-TR"/>
        </w:rPr>
      </w:pPr>
      <w:r w:rsidRPr="00C85395">
        <w:rPr>
          <w:rFonts w:ascii="Times New Roman" w:hAnsi="Times New Roman" w:cs="Times New Roman"/>
          <w:b/>
          <w:color w:val="000000" w:themeColor="text1"/>
          <w:sz w:val="20"/>
          <w:szCs w:val="20"/>
          <w:lang w:eastAsia="tr-TR"/>
        </w:rPr>
        <w:t xml:space="preserve">MADDE  </w:t>
      </w:r>
      <w:r w:rsidR="000E3B7B" w:rsidRPr="00C85395">
        <w:rPr>
          <w:rFonts w:ascii="Times New Roman" w:hAnsi="Times New Roman" w:cs="Times New Roman"/>
          <w:b/>
          <w:color w:val="000000" w:themeColor="text1"/>
          <w:sz w:val="20"/>
          <w:szCs w:val="20"/>
          <w:lang w:eastAsia="tr-TR"/>
        </w:rPr>
        <w:t>20</w:t>
      </w:r>
      <w:r w:rsidRPr="00C85395">
        <w:rPr>
          <w:rFonts w:ascii="Times New Roman" w:hAnsi="Times New Roman" w:cs="Times New Roman"/>
          <w:color w:val="000000" w:themeColor="text1"/>
          <w:sz w:val="20"/>
          <w:szCs w:val="20"/>
          <w:lang w:eastAsia="tr-TR"/>
        </w:rPr>
        <w:t xml:space="preserve">- </w:t>
      </w:r>
      <w:r w:rsidR="0013182B" w:rsidRPr="00C85395">
        <w:rPr>
          <w:rFonts w:ascii="Times New Roman" w:hAnsi="Times New Roman" w:cs="Times New Roman"/>
          <w:color w:val="000000" w:themeColor="text1"/>
          <w:sz w:val="20"/>
          <w:szCs w:val="20"/>
        </w:rPr>
        <w:t xml:space="preserve">Bu </w:t>
      </w:r>
      <w:r w:rsidR="000170BD" w:rsidRPr="00C85395">
        <w:rPr>
          <w:rFonts w:ascii="Times New Roman" w:hAnsi="Times New Roman" w:cs="Times New Roman"/>
          <w:color w:val="000000" w:themeColor="text1"/>
          <w:sz w:val="20"/>
          <w:szCs w:val="20"/>
        </w:rPr>
        <w:t xml:space="preserve">sözleşme, </w:t>
      </w:r>
      <w:proofErr w:type="gramStart"/>
      <w:r w:rsidR="005B49B0" w:rsidRPr="00C85395">
        <w:rPr>
          <w:rFonts w:ascii="Times New Roman" w:hAnsi="Times New Roman" w:cs="Times New Roman"/>
          <w:color w:val="000000" w:themeColor="text1"/>
          <w:sz w:val="20"/>
          <w:szCs w:val="20"/>
        </w:rPr>
        <w:t>…………………………...</w:t>
      </w:r>
      <w:proofErr w:type="gramEnd"/>
      <w:r w:rsidR="000170BD" w:rsidRPr="00C85395">
        <w:rPr>
          <w:rFonts w:ascii="Times New Roman" w:hAnsi="Times New Roman" w:cs="Times New Roman"/>
          <w:color w:val="000000" w:themeColor="text1"/>
          <w:sz w:val="20"/>
          <w:szCs w:val="20"/>
        </w:rPr>
        <w:t xml:space="preserve">dönemi </w:t>
      </w:r>
      <w:r w:rsidR="005B49B0" w:rsidRPr="00C85395">
        <w:rPr>
          <w:rFonts w:ascii="Times New Roman" w:hAnsi="Times New Roman" w:cs="Times New Roman"/>
          <w:color w:val="000000" w:themeColor="text1"/>
          <w:sz w:val="20"/>
          <w:szCs w:val="20"/>
        </w:rPr>
        <w:t>zorunlu</w:t>
      </w:r>
      <w:r w:rsidR="000170BD" w:rsidRPr="00C85395">
        <w:rPr>
          <w:rFonts w:ascii="Times New Roman" w:hAnsi="Times New Roman" w:cs="Times New Roman"/>
          <w:color w:val="000000" w:themeColor="text1"/>
          <w:sz w:val="20"/>
          <w:szCs w:val="20"/>
        </w:rPr>
        <w:t xml:space="preserve"> </w:t>
      </w:r>
      <w:r w:rsidR="005B49B0" w:rsidRPr="00C85395">
        <w:rPr>
          <w:rFonts w:ascii="Times New Roman" w:hAnsi="Times New Roman" w:cs="Times New Roman"/>
          <w:color w:val="000000" w:themeColor="text1"/>
          <w:sz w:val="20"/>
          <w:szCs w:val="20"/>
        </w:rPr>
        <w:t>staj</w:t>
      </w:r>
      <w:r w:rsidR="000170BD" w:rsidRPr="00C85395">
        <w:rPr>
          <w:rFonts w:ascii="Times New Roman" w:hAnsi="Times New Roman" w:cs="Times New Roman"/>
          <w:color w:val="000000" w:themeColor="text1"/>
          <w:sz w:val="20"/>
          <w:szCs w:val="20"/>
        </w:rPr>
        <w:t xml:space="preserve"> yapacak öğrenciler için geçerli</w:t>
      </w:r>
      <w:r w:rsidR="00CB5E91" w:rsidRPr="00C85395">
        <w:rPr>
          <w:rFonts w:ascii="Times New Roman" w:hAnsi="Times New Roman" w:cs="Times New Roman"/>
          <w:color w:val="000000" w:themeColor="text1"/>
          <w:sz w:val="20"/>
          <w:szCs w:val="20"/>
        </w:rPr>
        <w:t>dir.</w:t>
      </w:r>
      <w:r w:rsidR="000170BD" w:rsidRPr="00C85395">
        <w:rPr>
          <w:rFonts w:ascii="Times New Roman" w:hAnsi="Times New Roman" w:cs="Times New Roman"/>
          <w:color w:val="000000" w:themeColor="text1"/>
          <w:sz w:val="20"/>
          <w:szCs w:val="20"/>
        </w:rPr>
        <w:t xml:space="preserve"> </w:t>
      </w:r>
      <w:r w:rsidR="00CB5E91" w:rsidRPr="00C85395">
        <w:rPr>
          <w:rFonts w:ascii="Times New Roman" w:hAnsi="Times New Roman" w:cs="Times New Roman"/>
          <w:color w:val="000000" w:themeColor="text1"/>
          <w:sz w:val="20"/>
          <w:szCs w:val="20"/>
        </w:rPr>
        <w:t>S</w:t>
      </w:r>
      <w:r w:rsidR="000170BD" w:rsidRPr="00C85395">
        <w:rPr>
          <w:rFonts w:ascii="Times New Roman" w:hAnsi="Times New Roman" w:cs="Times New Roman"/>
          <w:color w:val="000000" w:themeColor="text1"/>
          <w:sz w:val="20"/>
          <w:szCs w:val="20"/>
        </w:rPr>
        <w:t>özleşme</w:t>
      </w:r>
      <w:r w:rsidR="0013182B" w:rsidRPr="00C85395">
        <w:rPr>
          <w:rFonts w:ascii="Times New Roman" w:hAnsi="Times New Roman" w:cs="Times New Roman"/>
          <w:color w:val="000000" w:themeColor="text1"/>
          <w:sz w:val="20"/>
          <w:szCs w:val="20"/>
        </w:rPr>
        <w:t xml:space="preserve"> 2</w:t>
      </w:r>
      <w:r w:rsidR="005B49B0" w:rsidRPr="00C85395">
        <w:rPr>
          <w:rFonts w:ascii="Times New Roman" w:hAnsi="Times New Roman" w:cs="Times New Roman"/>
          <w:color w:val="000000" w:themeColor="text1"/>
          <w:sz w:val="20"/>
          <w:szCs w:val="20"/>
        </w:rPr>
        <w:t>0</w:t>
      </w:r>
      <w:r w:rsidR="0013182B" w:rsidRPr="00C85395">
        <w:rPr>
          <w:rFonts w:ascii="Times New Roman" w:hAnsi="Times New Roman" w:cs="Times New Roman"/>
          <w:color w:val="000000" w:themeColor="text1"/>
          <w:sz w:val="20"/>
          <w:szCs w:val="20"/>
        </w:rPr>
        <w:t xml:space="preserve"> (yirmi) madde ve 4 (dört) sayfadan</w:t>
      </w:r>
      <w:r w:rsidR="007239EF" w:rsidRPr="00C85395">
        <w:rPr>
          <w:rFonts w:ascii="Times New Roman" w:hAnsi="Times New Roman" w:cs="Times New Roman"/>
          <w:color w:val="000000" w:themeColor="text1"/>
          <w:sz w:val="20"/>
          <w:szCs w:val="20"/>
        </w:rPr>
        <w:t xml:space="preserve"> </w:t>
      </w:r>
      <w:r w:rsidR="0013182B" w:rsidRPr="00C85395">
        <w:rPr>
          <w:rFonts w:ascii="Times New Roman" w:hAnsi="Times New Roman" w:cs="Times New Roman"/>
          <w:color w:val="000000" w:themeColor="text1"/>
          <w:sz w:val="20"/>
          <w:szCs w:val="20"/>
        </w:rPr>
        <w:t xml:space="preserve"> ibaret olup, hükümleri taraflarca okunmuş ve uygulanmak üzere</w:t>
      </w:r>
      <w:r w:rsidR="00CB5E91" w:rsidRPr="00C85395">
        <w:rPr>
          <w:rFonts w:ascii="Times New Roman" w:hAnsi="Times New Roman" w:cs="Times New Roman"/>
          <w:color w:val="000000" w:themeColor="text1"/>
          <w:sz w:val="20"/>
          <w:szCs w:val="20"/>
        </w:rPr>
        <w:t xml:space="preserve"> </w:t>
      </w:r>
      <w:r w:rsidR="0013182B" w:rsidRPr="00C85395">
        <w:rPr>
          <w:rFonts w:ascii="Times New Roman" w:hAnsi="Times New Roman" w:cs="Times New Roman"/>
          <w:color w:val="000000" w:themeColor="text1"/>
          <w:sz w:val="20"/>
          <w:szCs w:val="20"/>
        </w:rPr>
        <w:t xml:space="preserve"> </w:t>
      </w:r>
      <w:proofErr w:type="gramStart"/>
      <w:r w:rsidR="0013182B" w:rsidRPr="00C85395">
        <w:rPr>
          <w:rFonts w:ascii="Times New Roman" w:hAnsi="Times New Roman" w:cs="Times New Roman"/>
          <w:color w:val="000000" w:themeColor="text1"/>
          <w:sz w:val="20"/>
          <w:szCs w:val="20"/>
        </w:rPr>
        <w:t>…..</w:t>
      </w:r>
      <w:proofErr w:type="gramEnd"/>
      <w:r w:rsidR="0013182B" w:rsidRPr="00C85395">
        <w:rPr>
          <w:rFonts w:ascii="Times New Roman" w:hAnsi="Times New Roman" w:cs="Times New Roman"/>
          <w:color w:val="000000" w:themeColor="text1"/>
          <w:sz w:val="20"/>
          <w:szCs w:val="20"/>
        </w:rPr>
        <w:t>/…../ 20</w:t>
      </w:r>
      <w:r w:rsidR="006742FD" w:rsidRPr="00C85395">
        <w:rPr>
          <w:rFonts w:ascii="Times New Roman" w:hAnsi="Times New Roman" w:cs="Times New Roman"/>
          <w:color w:val="000000" w:themeColor="text1"/>
          <w:sz w:val="20"/>
          <w:szCs w:val="20"/>
        </w:rPr>
        <w:t>….</w:t>
      </w:r>
      <w:r w:rsidR="0013182B" w:rsidRPr="00C85395">
        <w:rPr>
          <w:rFonts w:ascii="Times New Roman" w:hAnsi="Times New Roman" w:cs="Times New Roman"/>
          <w:color w:val="000000" w:themeColor="text1"/>
          <w:sz w:val="20"/>
          <w:szCs w:val="20"/>
        </w:rPr>
        <w:t xml:space="preserve">  tarihinde üç nüsha olarak tanzim ve imza edilmiştir.</w:t>
      </w:r>
    </w:p>
    <w:p w:rsidR="0013182B" w:rsidRPr="00C85395" w:rsidRDefault="0013182B" w:rsidP="00A5771B">
      <w:pPr>
        <w:widowControl w:val="0"/>
        <w:tabs>
          <w:tab w:val="left" w:pos="709"/>
        </w:tabs>
        <w:autoSpaceDE w:val="0"/>
        <w:autoSpaceDN w:val="0"/>
        <w:adjustRightInd w:val="0"/>
        <w:spacing w:before="1" w:after="0" w:line="217" w:lineRule="exact"/>
        <w:ind w:right="283"/>
        <w:jc w:val="both"/>
        <w:rPr>
          <w:rFonts w:ascii="Times New Roman" w:eastAsia="Arial Unicode MS" w:hAnsi="Times New Roman" w:cs="Times New Roman"/>
          <w:color w:val="000000" w:themeColor="text1"/>
          <w:spacing w:val="-3"/>
          <w:lang w:eastAsia="tr-TR"/>
        </w:rPr>
      </w:pPr>
    </w:p>
    <w:tbl>
      <w:tblPr>
        <w:tblStyle w:val="TabloKlavuzu"/>
        <w:tblW w:w="9889" w:type="dxa"/>
        <w:tblLayout w:type="fixed"/>
        <w:tblLook w:val="04A0" w:firstRow="1" w:lastRow="0" w:firstColumn="1" w:lastColumn="0" w:noHBand="0" w:noVBand="1"/>
      </w:tblPr>
      <w:tblGrid>
        <w:gridCol w:w="2235"/>
        <w:gridCol w:w="2551"/>
        <w:gridCol w:w="2552"/>
        <w:gridCol w:w="2551"/>
      </w:tblGrid>
      <w:tr w:rsidR="00C85395" w:rsidRPr="00C85395" w:rsidTr="003817E3">
        <w:trPr>
          <w:trHeight w:val="349"/>
        </w:trPr>
        <w:tc>
          <w:tcPr>
            <w:tcW w:w="2235" w:type="dxa"/>
            <w:tcBorders>
              <w:top w:val="double" w:sz="4" w:space="0" w:color="auto"/>
              <w:left w:val="double" w:sz="4" w:space="0" w:color="auto"/>
              <w:right w:val="single" w:sz="4" w:space="0" w:color="auto"/>
            </w:tcBorders>
            <w:vAlign w:val="center"/>
          </w:tcPr>
          <w:p w:rsidR="007E7E06" w:rsidRPr="00C85395" w:rsidRDefault="00AA5CC9" w:rsidP="003817E3">
            <w:pPr>
              <w:pStyle w:val="Gvdemetni0"/>
              <w:shd w:val="clear" w:color="auto" w:fill="auto"/>
              <w:spacing w:line="276" w:lineRule="auto"/>
              <w:ind w:right="283"/>
              <w:jc w:val="center"/>
              <w:rPr>
                <w:b/>
                <w:color w:val="000000" w:themeColor="text1"/>
                <w:sz w:val="16"/>
                <w:szCs w:val="16"/>
              </w:rPr>
            </w:pPr>
            <w:r w:rsidRPr="00C85395">
              <w:rPr>
                <w:b/>
                <w:color w:val="000000" w:themeColor="text1"/>
                <w:sz w:val="16"/>
                <w:szCs w:val="16"/>
              </w:rPr>
              <w:t>Öğrenci/18 yaşından küçükse yasal temsilcisi</w:t>
            </w:r>
          </w:p>
        </w:tc>
        <w:tc>
          <w:tcPr>
            <w:tcW w:w="2551" w:type="dxa"/>
            <w:tcBorders>
              <w:top w:val="double" w:sz="4" w:space="0" w:color="auto"/>
              <w:left w:val="single" w:sz="4" w:space="0" w:color="auto"/>
            </w:tcBorders>
            <w:vAlign w:val="center"/>
          </w:tcPr>
          <w:p w:rsidR="007E7E06" w:rsidRPr="00C85395" w:rsidRDefault="006742FD" w:rsidP="003817E3">
            <w:pPr>
              <w:pStyle w:val="Gvdemetni0"/>
              <w:spacing w:line="276" w:lineRule="auto"/>
              <w:ind w:right="283"/>
              <w:jc w:val="center"/>
              <w:rPr>
                <w:color w:val="000000" w:themeColor="text1"/>
                <w:sz w:val="16"/>
                <w:szCs w:val="16"/>
              </w:rPr>
            </w:pPr>
            <w:r w:rsidRPr="00C85395">
              <w:rPr>
                <w:rStyle w:val="Tabloyazs2105ptKalnDeil"/>
                <w:color w:val="000000" w:themeColor="text1"/>
                <w:sz w:val="16"/>
                <w:szCs w:val="16"/>
              </w:rPr>
              <w:t xml:space="preserve">Program </w:t>
            </w:r>
            <w:r w:rsidR="007E7E06" w:rsidRPr="00C85395">
              <w:rPr>
                <w:rStyle w:val="Tabloyazs2105ptKalnDeil"/>
                <w:color w:val="000000" w:themeColor="text1"/>
                <w:sz w:val="16"/>
                <w:szCs w:val="16"/>
              </w:rPr>
              <w:t>Başkanı</w:t>
            </w:r>
          </w:p>
        </w:tc>
        <w:tc>
          <w:tcPr>
            <w:tcW w:w="2552" w:type="dxa"/>
            <w:tcBorders>
              <w:top w:val="double" w:sz="4" w:space="0" w:color="auto"/>
            </w:tcBorders>
            <w:vAlign w:val="center"/>
          </w:tcPr>
          <w:p w:rsidR="007E7E06" w:rsidRPr="00C85395" w:rsidRDefault="006742FD" w:rsidP="003817E3">
            <w:pPr>
              <w:pStyle w:val="Gvdemetni0"/>
              <w:shd w:val="clear" w:color="auto" w:fill="auto"/>
              <w:spacing w:line="276" w:lineRule="auto"/>
              <w:ind w:left="120" w:right="283"/>
              <w:jc w:val="center"/>
              <w:rPr>
                <w:b/>
                <w:color w:val="000000" w:themeColor="text1"/>
                <w:sz w:val="16"/>
                <w:szCs w:val="16"/>
              </w:rPr>
            </w:pPr>
            <w:r w:rsidRPr="00C85395">
              <w:rPr>
                <w:b/>
                <w:color w:val="000000" w:themeColor="text1"/>
                <w:sz w:val="16"/>
                <w:szCs w:val="16"/>
              </w:rPr>
              <w:t>Müdür</w:t>
            </w:r>
            <w:r w:rsidR="007E7E06" w:rsidRPr="00C85395">
              <w:rPr>
                <w:b/>
                <w:color w:val="000000" w:themeColor="text1"/>
                <w:sz w:val="16"/>
                <w:szCs w:val="16"/>
              </w:rPr>
              <w:t xml:space="preserve"> / </w:t>
            </w:r>
            <w:r w:rsidRPr="00C85395">
              <w:rPr>
                <w:b/>
                <w:color w:val="000000" w:themeColor="text1"/>
                <w:sz w:val="16"/>
                <w:szCs w:val="16"/>
              </w:rPr>
              <w:t>Müdür</w:t>
            </w:r>
            <w:r w:rsidR="007E7E06" w:rsidRPr="00C85395">
              <w:rPr>
                <w:b/>
                <w:color w:val="000000" w:themeColor="text1"/>
                <w:sz w:val="16"/>
                <w:szCs w:val="16"/>
              </w:rPr>
              <w:t xml:space="preserve"> V.</w:t>
            </w:r>
          </w:p>
        </w:tc>
        <w:tc>
          <w:tcPr>
            <w:tcW w:w="2551" w:type="dxa"/>
            <w:tcBorders>
              <w:top w:val="double" w:sz="4" w:space="0" w:color="auto"/>
              <w:right w:val="double" w:sz="4" w:space="0" w:color="auto"/>
            </w:tcBorders>
            <w:vAlign w:val="center"/>
          </w:tcPr>
          <w:p w:rsidR="007E7E06" w:rsidRPr="00C85395" w:rsidRDefault="007E7E06" w:rsidP="003817E3">
            <w:pPr>
              <w:pStyle w:val="Gvdemetni0"/>
              <w:spacing w:line="276" w:lineRule="auto"/>
              <w:ind w:right="283"/>
              <w:jc w:val="center"/>
              <w:rPr>
                <w:color w:val="000000" w:themeColor="text1"/>
                <w:sz w:val="16"/>
                <w:szCs w:val="16"/>
              </w:rPr>
            </w:pPr>
            <w:r w:rsidRPr="00C85395">
              <w:rPr>
                <w:rStyle w:val="Tabloyazs2105ptKalnDeil"/>
                <w:color w:val="000000" w:themeColor="text1"/>
                <w:sz w:val="16"/>
                <w:szCs w:val="16"/>
              </w:rPr>
              <w:t>İşveren veya Vekili</w:t>
            </w:r>
          </w:p>
        </w:tc>
      </w:tr>
      <w:tr w:rsidR="00C85395" w:rsidRPr="00C85395" w:rsidTr="003817E3">
        <w:trPr>
          <w:trHeight w:val="470"/>
        </w:trPr>
        <w:tc>
          <w:tcPr>
            <w:tcW w:w="2235" w:type="dxa"/>
            <w:tcBorders>
              <w:left w:val="double" w:sz="4" w:space="0" w:color="auto"/>
              <w:right w:val="single" w:sz="4" w:space="0" w:color="auto"/>
            </w:tcBorders>
          </w:tcPr>
          <w:p w:rsidR="007E7E06" w:rsidRPr="00C85395" w:rsidRDefault="007E7E06" w:rsidP="00A5771B">
            <w:pPr>
              <w:spacing w:line="276" w:lineRule="auto"/>
              <w:ind w:right="283"/>
              <w:rPr>
                <w:rFonts w:ascii="Times New Roman" w:hAnsi="Times New Roman" w:cs="Times New Roman"/>
                <w:color w:val="000000" w:themeColor="text1"/>
                <w:sz w:val="20"/>
                <w:szCs w:val="20"/>
              </w:rPr>
            </w:pPr>
          </w:p>
          <w:p w:rsidR="007E7E06" w:rsidRPr="00C85395" w:rsidRDefault="003817E3" w:rsidP="00A5771B">
            <w:pPr>
              <w:spacing w:line="276" w:lineRule="auto"/>
              <w:ind w:right="283"/>
              <w:jc w:val="center"/>
              <w:rPr>
                <w:rFonts w:ascii="Times New Roman" w:hAnsi="Times New Roman" w:cs="Times New Roman"/>
                <w:color w:val="000000" w:themeColor="text1"/>
                <w:sz w:val="20"/>
                <w:szCs w:val="20"/>
              </w:rPr>
            </w:pPr>
            <w:proofErr w:type="gramStart"/>
            <w:r w:rsidRPr="00C85395">
              <w:rPr>
                <w:rFonts w:ascii="Times New Roman" w:hAnsi="Times New Roman" w:cs="Times New Roman"/>
                <w:color w:val="000000" w:themeColor="text1"/>
                <w:sz w:val="20"/>
                <w:szCs w:val="20"/>
              </w:rPr>
              <w:t>…….</w:t>
            </w:r>
            <w:proofErr w:type="gramEnd"/>
            <w:r w:rsidRPr="00C85395">
              <w:rPr>
                <w:rFonts w:ascii="Times New Roman" w:hAnsi="Times New Roman" w:cs="Times New Roman"/>
                <w:color w:val="000000" w:themeColor="text1"/>
                <w:sz w:val="20"/>
                <w:szCs w:val="20"/>
              </w:rPr>
              <w:t xml:space="preserve"> /</w:t>
            </w:r>
            <w:proofErr w:type="gramStart"/>
            <w:r w:rsidRPr="00C85395">
              <w:rPr>
                <w:rFonts w:ascii="Times New Roman" w:hAnsi="Times New Roman" w:cs="Times New Roman"/>
                <w:color w:val="000000" w:themeColor="text1"/>
                <w:sz w:val="20"/>
                <w:szCs w:val="20"/>
              </w:rPr>
              <w:t>……..</w:t>
            </w:r>
            <w:proofErr w:type="gramEnd"/>
            <w:r w:rsidRPr="00C85395">
              <w:rPr>
                <w:rFonts w:ascii="Times New Roman" w:hAnsi="Times New Roman" w:cs="Times New Roman"/>
                <w:color w:val="000000" w:themeColor="text1"/>
                <w:sz w:val="20"/>
                <w:szCs w:val="20"/>
              </w:rPr>
              <w:t xml:space="preserve"> / </w:t>
            </w:r>
            <w:proofErr w:type="gramStart"/>
            <w:r w:rsidRPr="00C85395">
              <w:rPr>
                <w:rFonts w:ascii="Times New Roman" w:hAnsi="Times New Roman" w:cs="Times New Roman"/>
                <w:color w:val="000000" w:themeColor="text1"/>
                <w:sz w:val="20"/>
                <w:szCs w:val="20"/>
              </w:rPr>
              <w:t>……,</w:t>
            </w:r>
            <w:proofErr w:type="gramEnd"/>
          </w:p>
          <w:p w:rsidR="007E7E06" w:rsidRPr="00C85395" w:rsidRDefault="007E7E06" w:rsidP="00A5771B">
            <w:pPr>
              <w:spacing w:line="276" w:lineRule="auto"/>
              <w:ind w:right="283"/>
              <w:jc w:val="center"/>
              <w:rPr>
                <w:rFonts w:ascii="Times New Roman" w:hAnsi="Times New Roman" w:cs="Times New Roman"/>
                <w:color w:val="000000" w:themeColor="text1"/>
                <w:sz w:val="20"/>
                <w:szCs w:val="20"/>
              </w:rPr>
            </w:pPr>
            <w:r w:rsidRPr="00C85395">
              <w:rPr>
                <w:rFonts w:ascii="Times New Roman" w:hAnsi="Times New Roman" w:cs="Times New Roman"/>
                <w:color w:val="000000" w:themeColor="text1"/>
                <w:sz w:val="20"/>
                <w:szCs w:val="20"/>
              </w:rPr>
              <w:t>(</w:t>
            </w:r>
            <w:r w:rsidR="003817E3" w:rsidRPr="00C85395">
              <w:rPr>
                <w:rFonts w:ascii="Times New Roman" w:hAnsi="Times New Roman" w:cs="Times New Roman"/>
                <w:color w:val="000000" w:themeColor="text1"/>
                <w:sz w:val="20"/>
                <w:szCs w:val="20"/>
              </w:rPr>
              <w:t xml:space="preserve">Ad, </w:t>
            </w:r>
            <w:proofErr w:type="spellStart"/>
            <w:r w:rsidR="003817E3" w:rsidRPr="00C85395">
              <w:rPr>
                <w:rFonts w:ascii="Times New Roman" w:hAnsi="Times New Roman" w:cs="Times New Roman"/>
                <w:color w:val="000000" w:themeColor="text1"/>
                <w:sz w:val="20"/>
                <w:szCs w:val="20"/>
              </w:rPr>
              <w:t>Soyad</w:t>
            </w:r>
            <w:proofErr w:type="spellEnd"/>
            <w:r w:rsidR="003817E3" w:rsidRPr="00C85395">
              <w:rPr>
                <w:rFonts w:ascii="Times New Roman" w:hAnsi="Times New Roman" w:cs="Times New Roman"/>
                <w:color w:val="000000" w:themeColor="text1"/>
                <w:sz w:val="20"/>
                <w:szCs w:val="20"/>
              </w:rPr>
              <w:t>, İ</w:t>
            </w:r>
            <w:r w:rsidRPr="00C85395">
              <w:rPr>
                <w:rFonts w:ascii="Times New Roman" w:hAnsi="Times New Roman" w:cs="Times New Roman"/>
                <w:color w:val="000000" w:themeColor="text1"/>
                <w:sz w:val="20"/>
                <w:szCs w:val="20"/>
              </w:rPr>
              <w:t>mza)</w:t>
            </w:r>
          </w:p>
          <w:p w:rsidR="007E7E06" w:rsidRPr="00C85395" w:rsidRDefault="007E7E06" w:rsidP="00A5771B">
            <w:pPr>
              <w:spacing w:line="276" w:lineRule="auto"/>
              <w:ind w:right="283"/>
              <w:jc w:val="center"/>
              <w:rPr>
                <w:rFonts w:ascii="Times New Roman" w:hAnsi="Times New Roman" w:cs="Times New Roman"/>
                <w:color w:val="000000" w:themeColor="text1"/>
                <w:sz w:val="20"/>
                <w:szCs w:val="20"/>
              </w:rPr>
            </w:pPr>
          </w:p>
          <w:p w:rsidR="007E7E06" w:rsidRPr="00C85395" w:rsidRDefault="007E7E06" w:rsidP="00A5771B">
            <w:pPr>
              <w:spacing w:line="276" w:lineRule="auto"/>
              <w:ind w:right="283"/>
              <w:jc w:val="center"/>
              <w:rPr>
                <w:rFonts w:ascii="Times New Roman" w:hAnsi="Times New Roman" w:cs="Times New Roman"/>
                <w:color w:val="000000" w:themeColor="text1"/>
                <w:sz w:val="20"/>
                <w:szCs w:val="20"/>
              </w:rPr>
            </w:pPr>
          </w:p>
          <w:p w:rsidR="007E7E06" w:rsidRPr="00C85395" w:rsidRDefault="007E7E06" w:rsidP="00A5771B">
            <w:pPr>
              <w:spacing w:line="276" w:lineRule="auto"/>
              <w:ind w:right="283"/>
              <w:jc w:val="center"/>
              <w:rPr>
                <w:rFonts w:ascii="Times New Roman" w:hAnsi="Times New Roman" w:cs="Times New Roman"/>
                <w:color w:val="000000" w:themeColor="text1"/>
                <w:sz w:val="20"/>
                <w:szCs w:val="20"/>
              </w:rPr>
            </w:pPr>
          </w:p>
          <w:p w:rsidR="007E7E06" w:rsidRPr="00C85395" w:rsidRDefault="007E7E06" w:rsidP="00A5771B">
            <w:pPr>
              <w:spacing w:line="276" w:lineRule="auto"/>
              <w:ind w:right="283"/>
              <w:jc w:val="center"/>
              <w:rPr>
                <w:rFonts w:ascii="Times New Roman" w:hAnsi="Times New Roman" w:cs="Times New Roman"/>
                <w:color w:val="000000" w:themeColor="text1"/>
                <w:sz w:val="20"/>
                <w:szCs w:val="20"/>
              </w:rPr>
            </w:pPr>
          </w:p>
          <w:p w:rsidR="007E7E06" w:rsidRPr="00C85395" w:rsidRDefault="007E7E06" w:rsidP="00A5771B">
            <w:pPr>
              <w:spacing w:line="276" w:lineRule="auto"/>
              <w:ind w:right="283"/>
              <w:jc w:val="center"/>
              <w:rPr>
                <w:rFonts w:ascii="Times New Roman" w:hAnsi="Times New Roman" w:cs="Times New Roman"/>
                <w:color w:val="000000" w:themeColor="text1"/>
                <w:sz w:val="20"/>
                <w:szCs w:val="20"/>
              </w:rPr>
            </w:pPr>
          </w:p>
          <w:p w:rsidR="007E7E06" w:rsidRPr="00C85395" w:rsidRDefault="007E7E06" w:rsidP="00A5771B">
            <w:pPr>
              <w:spacing w:line="276" w:lineRule="auto"/>
              <w:ind w:right="283"/>
              <w:jc w:val="center"/>
              <w:rPr>
                <w:rFonts w:ascii="Times New Roman" w:hAnsi="Times New Roman" w:cs="Times New Roman"/>
                <w:color w:val="000000" w:themeColor="text1"/>
                <w:sz w:val="20"/>
                <w:szCs w:val="20"/>
              </w:rPr>
            </w:pPr>
          </w:p>
        </w:tc>
        <w:tc>
          <w:tcPr>
            <w:tcW w:w="2551" w:type="dxa"/>
            <w:tcBorders>
              <w:left w:val="single" w:sz="4" w:space="0" w:color="auto"/>
            </w:tcBorders>
          </w:tcPr>
          <w:p w:rsidR="007E7E06" w:rsidRPr="00C85395" w:rsidRDefault="007E7E06" w:rsidP="00A5771B">
            <w:pPr>
              <w:spacing w:line="276" w:lineRule="auto"/>
              <w:ind w:right="283"/>
              <w:jc w:val="center"/>
              <w:rPr>
                <w:rFonts w:ascii="Times New Roman" w:hAnsi="Times New Roman" w:cs="Times New Roman"/>
                <w:color w:val="000000" w:themeColor="text1"/>
                <w:sz w:val="20"/>
                <w:szCs w:val="20"/>
              </w:rPr>
            </w:pPr>
          </w:p>
          <w:p w:rsidR="007E7E06" w:rsidRPr="00C85395" w:rsidRDefault="007E7E06" w:rsidP="00A5771B">
            <w:pPr>
              <w:spacing w:line="276" w:lineRule="auto"/>
              <w:ind w:right="283"/>
              <w:jc w:val="center"/>
              <w:rPr>
                <w:rFonts w:ascii="Times New Roman" w:hAnsi="Times New Roman" w:cs="Times New Roman"/>
                <w:color w:val="000000" w:themeColor="text1"/>
                <w:sz w:val="20"/>
                <w:szCs w:val="20"/>
              </w:rPr>
            </w:pPr>
            <w:proofErr w:type="gramStart"/>
            <w:r w:rsidRPr="00C85395">
              <w:rPr>
                <w:rFonts w:ascii="Times New Roman" w:hAnsi="Times New Roman" w:cs="Times New Roman"/>
                <w:color w:val="000000" w:themeColor="text1"/>
                <w:sz w:val="20"/>
                <w:szCs w:val="20"/>
              </w:rPr>
              <w:t>…….</w:t>
            </w:r>
            <w:proofErr w:type="gramEnd"/>
            <w:r w:rsidRPr="00C85395">
              <w:rPr>
                <w:rFonts w:ascii="Times New Roman" w:hAnsi="Times New Roman" w:cs="Times New Roman"/>
                <w:color w:val="000000" w:themeColor="text1"/>
                <w:sz w:val="20"/>
                <w:szCs w:val="20"/>
              </w:rPr>
              <w:t xml:space="preserve"> /</w:t>
            </w:r>
            <w:proofErr w:type="gramStart"/>
            <w:r w:rsidRPr="00C85395">
              <w:rPr>
                <w:rFonts w:ascii="Times New Roman" w:hAnsi="Times New Roman" w:cs="Times New Roman"/>
                <w:color w:val="000000" w:themeColor="text1"/>
                <w:sz w:val="20"/>
                <w:szCs w:val="20"/>
              </w:rPr>
              <w:t>……..</w:t>
            </w:r>
            <w:proofErr w:type="gramEnd"/>
            <w:r w:rsidRPr="00C85395">
              <w:rPr>
                <w:rFonts w:ascii="Times New Roman" w:hAnsi="Times New Roman" w:cs="Times New Roman"/>
                <w:color w:val="000000" w:themeColor="text1"/>
                <w:sz w:val="20"/>
                <w:szCs w:val="20"/>
              </w:rPr>
              <w:t xml:space="preserve"> / </w:t>
            </w:r>
            <w:proofErr w:type="gramStart"/>
            <w:r w:rsidRPr="00C85395">
              <w:rPr>
                <w:rFonts w:ascii="Times New Roman" w:hAnsi="Times New Roman" w:cs="Times New Roman"/>
                <w:color w:val="000000" w:themeColor="text1"/>
                <w:sz w:val="20"/>
                <w:szCs w:val="20"/>
              </w:rPr>
              <w:t>………</w:t>
            </w:r>
            <w:proofErr w:type="gramEnd"/>
          </w:p>
          <w:p w:rsidR="003817E3" w:rsidRPr="00C85395" w:rsidRDefault="003817E3" w:rsidP="003817E3">
            <w:pPr>
              <w:spacing w:line="276" w:lineRule="auto"/>
              <w:ind w:right="283"/>
              <w:jc w:val="center"/>
              <w:rPr>
                <w:rFonts w:ascii="Times New Roman" w:hAnsi="Times New Roman" w:cs="Times New Roman"/>
                <w:color w:val="000000" w:themeColor="text1"/>
                <w:sz w:val="20"/>
                <w:szCs w:val="20"/>
              </w:rPr>
            </w:pPr>
            <w:r w:rsidRPr="00C85395">
              <w:rPr>
                <w:rFonts w:ascii="Times New Roman" w:hAnsi="Times New Roman" w:cs="Times New Roman"/>
                <w:color w:val="000000" w:themeColor="text1"/>
                <w:sz w:val="20"/>
                <w:szCs w:val="20"/>
              </w:rPr>
              <w:t xml:space="preserve">(Ad, </w:t>
            </w:r>
            <w:proofErr w:type="spellStart"/>
            <w:r w:rsidRPr="00C85395">
              <w:rPr>
                <w:rFonts w:ascii="Times New Roman" w:hAnsi="Times New Roman" w:cs="Times New Roman"/>
                <w:color w:val="000000" w:themeColor="text1"/>
                <w:sz w:val="20"/>
                <w:szCs w:val="20"/>
              </w:rPr>
              <w:t>Soyad</w:t>
            </w:r>
            <w:proofErr w:type="spellEnd"/>
            <w:r w:rsidRPr="00C85395">
              <w:rPr>
                <w:rFonts w:ascii="Times New Roman" w:hAnsi="Times New Roman" w:cs="Times New Roman"/>
                <w:color w:val="000000" w:themeColor="text1"/>
                <w:sz w:val="20"/>
                <w:szCs w:val="20"/>
              </w:rPr>
              <w:t>, İmza)</w:t>
            </w:r>
          </w:p>
          <w:p w:rsidR="007E7E06" w:rsidRPr="00C85395" w:rsidRDefault="007E7E06" w:rsidP="00A5771B">
            <w:pPr>
              <w:ind w:right="283"/>
              <w:jc w:val="center"/>
              <w:rPr>
                <w:rFonts w:ascii="Times New Roman" w:hAnsi="Times New Roman" w:cs="Times New Roman"/>
                <w:color w:val="000000" w:themeColor="text1"/>
                <w:sz w:val="20"/>
                <w:szCs w:val="20"/>
              </w:rPr>
            </w:pPr>
          </w:p>
        </w:tc>
        <w:tc>
          <w:tcPr>
            <w:tcW w:w="2552" w:type="dxa"/>
          </w:tcPr>
          <w:p w:rsidR="007E7E06" w:rsidRPr="00C85395" w:rsidRDefault="007E7E06" w:rsidP="00A5771B">
            <w:pPr>
              <w:spacing w:line="276" w:lineRule="auto"/>
              <w:ind w:right="283"/>
              <w:jc w:val="center"/>
              <w:rPr>
                <w:rFonts w:ascii="Times New Roman" w:hAnsi="Times New Roman" w:cs="Times New Roman"/>
                <w:color w:val="000000" w:themeColor="text1"/>
                <w:sz w:val="20"/>
                <w:szCs w:val="20"/>
              </w:rPr>
            </w:pPr>
          </w:p>
          <w:p w:rsidR="007E7E06" w:rsidRPr="00C85395" w:rsidRDefault="007E7E06" w:rsidP="00A5771B">
            <w:pPr>
              <w:spacing w:line="276" w:lineRule="auto"/>
              <w:ind w:right="283"/>
              <w:jc w:val="center"/>
              <w:rPr>
                <w:rFonts w:ascii="Times New Roman" w:hAnsi="Times New Roman" w:cs="Times New Roman"/>
                <w:color w:val="000000" w:themeColor="text1"/>
                <w:sz w:val="20"/>
                <w:szCs w:val="20"/>
              </w:rPr>
            </w:pPr>
            <w:proofErr w:type="gramStart"/>
            <w:r w:rsidRPr="00C85395">
              <w:rPr>
                <w:rFonts w:ascii="Times New Roman" w:hAnsi="Times New Roman" w:cs="Times New Roman"/>
                <w:color w:val="000000" w:themeColor="text1"/>
                <w:sz w:val="20"/>
                <w:szCs w:val="20"/>
              </w:rPr>
              <w:t>…….</w:t>
            </w:r>
            <w:proofErr w:type="gramEnd"/>
            <w:r w:rsidRPr="00C85395">
              <w:rPr>
                <w:rFonts w:ascii="Times New Roman" w:hAnsi="Times New Roman" w:cs="Times New Roman"/>
                <w:color w:val="000000" w:themeColor="text1"/>
                <w:sz w:val="20"/>
                <w:szCs w:val="20"/>
              </w:rPr>
              <w:t xml:space="preserve"> /</w:t>
            </w:r>
            <w:proofErr w:type="gramStart"/>
            <w:r w:rsidRPr="00C85395">
              <w:rPr>
                <w:rFonts w:ascii="Times New Roman" w:hAnsi="Times New Roman" w:cs="Times New Roman"/>
                <w:color w:val="000000" w:themeColor="text1"/>
                <w:sz w:val="20"/>
                <w:szCs w:val="20"/>
              </w:rPr>
              <w:t>……..</w:t>
            </w:r>
            <w:proofErr w:type="gramEnd"/>
            <w:r w:rsidRPr="00C85395">
              <w:rPr>
                <w:rFonts w:ascii="Times New Roman" w:hAnsi="Times New Roman" w:cs="Times New Roman"/>
                <w:color w:val="000000" w:themeColor="text1"/>
                <w:sz w:val="20"/>
                <w:szCs w:val="20"/>
              </w:rPr>
              <w:t xml:space="preserve"> / </w:t>
            </w:r>
            <w:proofErr w:type="gramStart"/>
            <w:r w:rsidRPr="00C85395">
              <w:rPr>
                <w:rFonts w:ascii="Times New Roman" w:hAnsi="Times New Roman" w:cs="Times New Roman"/>
                <w:color w:val="000000" w:themeColor="text1"/>
                <w:sz w:val="20"/>
                <w:szCs w:val="20"/>
              </w:rPr>
              <w:t>………</w:t>
            </w:r>
            <w:proofErr w:type="gramEnd"/>
          </w:p>
          <w:p w:rsidR="007E7E06" w:rsidRPr="00C85395" w:rsidRDefault="003817E3" w:rsidP="00A5771B">
            <w:pPr>
              <w:spacing w:line="276" w:lineRule="auto"/>
              <w:ind w:right="283"/>
              <w:jc w:val="center"/>
              <w:rPr>
                <w:rFonts w:ascii="Times New Roman" w:hAnsi="Times New Roman" w:cs="Times New Roman"/>
                <w:color w:val="000000" w:themeColor="text1"/>
                <w:sz w:val="20"/>
                <w:szCs w:val="20"/>
              </w:rPr>
            </w:pPr>
            <w:r w:rsidRPr="00C85395">
              <w:rPr>
                <w:rFonts w:ascii="Times New Roman" w:hAnsi="Times New Roman" w:cs="Times New Roman"/>
                <w:color w:val="000000" w:themeColor="text1"/>
                <w:sz w:val="20"/>
                <w:szCs w:val="20"/>
              </w:rPr>
              <w:t xml:space="preserve">(Ad, </w:t>
            </w:r>
            <w:proofErr w:type="spellStart"/>
            <w:r w:rsidRPr="00C85395">
              <w:rPr>
                <w:rFonts w:ascii="Times New Roman" w:hAnsi="Times New Roman" w:cs="Times New Roman"/>
                <w:color w:val="000000" w:themeColor="text1"/>
                <w:sz w:val="20"/>
                <w:szCs w:val="20"/>
              </w:rPr>
              <w:t>Soyad</w:t>
            </w:r>
            <w:proofErr w:type="spellEnd"/>
            <w:r w:rsidRPr="00C85395">
              <w:rPr>
                <w:rFonts w:ascii="Times New Roman" w:hAnsi="Times New Roman" w:cs="Times New Roman"/>
                <w:color w:val="000000" w:themeColor="text1"/>
                <w:sz w:val="20"/>
                <w:szCs w:val="20"/>
              </w:rPr>
              <w:t>, İmza)</w:t>
            </w:r>
          </w:p>
        </w:tc>
        <w:tc>
          <w:tcPr>
            <w:tcW w:w="2551" w:type="dxa"/>
            <w:tcBorders>
              <w:right w:val="double" w:sz="4" w:space="0" w:color="auto"/>
            </w:tcBorders>
          </w:tcPr>
          <w:p w:rsidR="007E7E06" w:rsidRPr="00C85395" w:rsidRDefault="007E7E06" w:rsidP="00A5771B">
            <w:pPr>
              <w:spacing w:line="276" w:lineRule="auto"/>
              <w:ind w:right="283"/>
              <w:jc w:val="center"/>
              <w:rPr>
                <w:rFonts w:ascii="Times New Roman" w:hAnsi="Times New Roman" w:cs="Times New Roman"/>
                <w:color w:val="000000" w:themeColor="text1"/>
                <w:sz w:val="20"/>
                <w:szCs w:val="20"/>
              </w:rPr>
            </w:pPr>
          </w:p>
          <w:p w:rsidR="007E7E06" w:rsidRPr="00C85395" w:rsidRDefault="007E7E06" w:rsidP="00A5771B">
            <w:pPr>
              <w:spacing w:line="276" w:lineRule="auto"/>
              <w:ind w:right="283"/>
              <w:jc w:val="center"/>
              <w:rPr>
                <w:rFonts w:ascii="Times New Roman" w:hAnsi="Times New Roman" w:cs="Times New Roman"/>
                <w:color w:val="000000" w:themeColor="text1"/>
                <w:sz w:val="20"/>
                <w:szCs w:val="20"/>
              </w:rPr>
            </w:pPr>
            <w:proofErr w:type="gramStart"/>
            <w:r w:rsidRPr="00C85395">
              <w:rPr>
                <w:rFonts w:ascii="Times New Roman" w:hAnsi="Times New Roman" w:cs="Times New Roman"/>
                <w:color w:val="000000" w:themeColor="text1"/>
                <w:sz w:val="20"/>
                <w:szCs w:val="20"/>
              </w:rPr>
              <w:t>…….</w:t>
            </w:r>
            <w:proofErr w:type="gramEnd"/>
            <w:r w:rsidRPr="00C85395">
              <w:rPr>
                <w:rFonts w:ascii="Times New Roman" w:hAnsi="Times New Roman" w:cs="Times New Roman"/>
                <w:color w:val="000000" w:themeColor="text1"/>
                <w:sz w:val="20"/>
                <w:szCs w:val="20"/>
              </w:rPr>
              <w:t xml:space="preserve"> /</w:t>
            </w:r>
            <w:proofErr w:type="gramStart"/>
            <w:r w:rsidRPr="00C85395">
              <w:rPr>
                <w:rFonts w:ascii="Times New Roman" w:hAnsi="Times New Roman" w:cs="Times New Roman"/>
                <w:color w:val="000000" w:themeColor="text1"/>
                <w:sz w:val="20"/>
                <w:szCs w:val="20"/>
              </w:rPr>
              <w:t>……..</w:t>
            </w:r>
            <w:proofErr w:type="gramEnd"/>
            <w:r w:rsidRPr="00C85395">
              <w:rPr>
                <w:rFonts w:ascii="Times New Roman" w:hAnsi="Times New Roman" w:cs="Times New Roman"/>
                <w:color w:val="000000" w:themeColor="text1"/>
                <w:sz w:val="20"/>
                <w:szCs w:val="20"/>
              </w:rPr>
              <w:t xml:space="preserve"> / </w:t>
            </w:r>
            <w:proofErr w:type="gramStart"/>
            <w:r w:rsidRPr="00C85395">
              <w:rPr>
                <w:rFonts w:ascii="Times New Roman" w:hAnsi="Times New Roman" w:cs="Times New Roman"/>
                <w:color w:val="000000" w:themeColor="text1"/>
                <w:sz w:val="20"/>
                <w:szCs w:val="20"/>
              </w:rPr>
              <w:t>………</w:t>
            </w:r>
            <w:proofErr w:type="gramEnd"/>
          </w:p>
          <w:p w:rsidR="007E7E06" w:rsidRPr="00C85395" w:rsidRDefault="003817E3" w:rsidP="00A5771B">
            <w:pPr>
              <w:spacing w:line="276" w:lineRule="auto"/>
              <w:ind w:right="283"/>
              <w:jc w:val="center"/>
              <w:rPr>
                <w:rFonts w:ascii="Times New Roman" w:hAnsi="Times New Roman" w:cs="Times New Roman"/>
                <w:color w:val="000000" w:themeColor="text1"/>
                <w:sz w:val="20"/>
                <w:szCs w:val="20"/>
              </w:rPr>
            </w:pPr>
            <w:r w:rsidRPr="00C85395">
              <w:rPr>
                <w:rFonts w:ascii="Times New Roman" w:hAnsi="Times New Roman" w:cs="Times New Roman"/>
                <w:color w:val="000000" w:themeColor="text1"/>
                <w:sz w:val="20"/>
                <w:szCs w:val="20"/>
              </w:rPr>
              <w:t xml:space="preserve">(Ad, </w:t>
            </w:r>
            <w:proofErr w:type="spellStart"/>
            <w:r w:rsidRPr="00C85395">
              <w:rPr>
                <w:rFonts w:ascii="Times New Roman" w:hAnsi="Times New Roman" w:cs="Times New Roman"/>
                <w:color w:val="000000" w:themeColor="text1"/>
                <w:sz w:val="20"/>
                <w:szCs w:val="20"/>
              </w:rPr>
              <w:t>Soyad</w:t>
            </w:r>
            <w:proofErr w:type="spellEnd"/>
            <w:r w:rsidRPr="00C85395">
              <w:rPr>
                <w:rFonts w:ascii="Times New Roman" w:hAnsi="Times New Roman" w:cs="Times New Roman"/>
                <w:color w:val="000000" w:themeColor="text1"/>
                <w:sz w:val="20"/>
                <w:szCs w:val="20"/>
              </w:rPr>
              <w:t>, İmza)</w:t>
            </w:r>
          </w:p>
        </w:tc>
      </w:tr>
    </w:tbl>
    <w:p w:rsidR="00682717" w:rsidRPr="00C85395" w:rsidRDefault="00682717" w:rsidP="00A5771B">
      <w:pPr>
        <w:spacing w:after="0" w:line="240" w:lineRule="auto"/>
        <w:ind w:right="283"/>
        <w:rPr>
          <w:rFonts w:ascii="Times New Roman" w:eastAsia="Arial Unicode MS" w:hAnsi="Times New Roman" w:cs="Times New Roman"/>
          <w:color w:val="000000" w:themeColor="text1"/>
          <w:sz w:val="20"/>
          <w:szCs w:val="20"/>
          <w:lang w:eastAsia="tr-TR"/>
        </w:rPr>
      </w:pPr>
    </w:p>
    <w:sectPr w:rsidR="00682717" w:rsidRPr="00C85395" w:rsidSect="00A5771B">
      <w:footerReference w:type="default" r:id="rId11"/>
      <w:pgSz w:w="11906" w:h="16838"/>
      <w:pgMar w:top="426" w:right="566" w:bottom="993" w:left="1418" w:header="420" w:footer="38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FE7" w:rsidRDefault="00410FE7">
      <w:pPr>
        <w:spacing w:after="0" w:line="240" w:lineRule="auto"/>
      </w:pPr>
      <w:r>
        <w:separator/>
      </w:r>
    </w:p>
  </w:endnote>
  <w:endnote w:type="continuationSeparator" w:id="0">
    <w:p w:rsidR="00410FE7" w:rsidRDefault="00410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917358"/>
      <w:docPartObj>
        <w:docPartGallery w:val="Page Numbers (Bottom of Page)"/>
        <w:docPartUnique/>
      </w:docPartObj>
    </w:sdtPr>
    <w:sdtContent>
      <w:p w:rsidR="005F3FAA" w:rsidRDefault="005F3FAA">
        <w:pPr>
          <w:pStyle w:val="AltBilgi"/>
          <w:jc w:val="center"/>
        </w:pPr>
        <w:r w:rsidRPr="00A5771B">
          <w:rPr>
            <w:sz w:val="20"/>
          </w:rPr>
          <w:fldChar w:fldCharType="begin"/>
        </w:r>
        <w:r w:rsidRPr="00A5771B">
          <w:rPr>
            <w:sz w:val="20"/>
          </w:rPr>
          <w:instrText>PAGE   \* MERGEFORMAT</w:instrText>
        </w:r>
        <w:r w:rsidRPr="00A5771B">
          <w:rPr>
            <w:sz w:val="20"/>
          </w:rPr>
          <w:fldChar w:fldCharType="separate"/>
        </w:r>
        <w:r w:rsidR="00C8317C">
          <w:rPr>
            <w:noProof/>
            <w:sz w:val="20"/>
          </w:rPr>
          <w:t>1</w:t>
        </w:r>
        <w:r w:rsidRPr="00A5771B">
          <w:rPr>
            <w:sz w:val="20"/>
          </w:rPr>
          <w:fldChar w:fldCharType="end"/>
        </w:r>
      </w:p>
    </w:sdtContent>
  </w:sdt>
  <w:p w:rsidR="005F3FAA" w:rsidRPr="00365C94" w:rsidRDefault="005F3FAA" w:rsidP="009B4AE1">
    <w:pPr>
      <w:pStyle w:val="AltBilgi"/>
      <w:jc w:val="right"/>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FE7" w:rsidRDefault="00410FE7">
      <w:pPr>
        <w:spacing w:after="0" w:line="240" w:lineRule="auto"/>
      </w:pPr>
      <w:r>
        <w:separator/>
      </w:r>
    </w:p>
  </w:footnote>
  <w:footnote w:type="continuationSeparator" w:id="0">
    <w:p w:rsidR="00410FE7" w:rsidRDefault="00410F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23912"/>
    <w:multiLevelType w:val="hybridMultilevel"/>
    <w:tmpl w:val="3AD08C86"/>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0B491773"/>
    <w:multiLevelType w:val="hybridMultilevel"/>
    <w:tmpl w:val="C4C8B69C"/>
    <w:lvl w:ilvl="0" w:tplc="092C19D8">
      <w:start w:val="1"/>
      <w:numFmt w:val="decimal"/>
      <w:lvlText w:val="%1)"/>
      <w:lvlJc w:val="left"/>
      <w:pPr>
        <w:ind w:left="857" w:hanging="360"/>
      </w:pPr>
      <w:rPr>
        <w:rFonts w:hint="default"/>
      </w:rPr>
    </w:lvl>
    <w:lvl w:ilvl="1" w:tplc="1C08AC94">
      <w:start w:val="1"/>
      <w:numFmt w:val="lowerLetter"/>
      <w:lvlText w:val="%2)"/>
      <w:lvlJc w:val="left"/>
      <w:pPr>
        <w:ind w:left="1577" w:hanging="360"/>
      </w:pPr>
      <w:rPr>
        <w:rFonts w:hint="default"/>
      </w:rPr>
    </w:lvl>
    <w:lvl w:ilvl="2" w:tplc="041F001B" w:tentative="1">
      <w:start w:val="1"/>
      <w:numFmt w:val="lowerRoman"/>
      <w:lvlText w:val="%3."/>
      <w:lvlJc w:val="right"/>
      <w:pPr>
        <w:ind w:left="2297" w:hanging="180"/>
      </w:pPr>
    </w:lvl>
    <w:lvl w:ilvl="3" w:tplc="041F000F" w:tentative="1">
      <w:start w:val="1"/>
      <w:numFmt w:val="decimal"/>
      <w:lvlText w:val="%4."/>
      <w:lvlJc w:val="left"/>
      <w:pPr>
        <w:ind w:left="3017" w:hanging="360"/>
      </w:pPr>
    </w:lvl>
    <w:lvl w:ilvl="4" w:tplc="041F0019" w:tentative="1">
      <w:start w:val="1"/>
      <w:numFmt w:val="lowerLetter"/>
      <w:lvlText w:val="%5."/>
      <w:lvlJc w:val="left"/>
      <w:pPr>
        <w:ind w:left="3737" w:hanging="360"/>
      </w:pPr>
    </w:lvl>
    <w:lvl w:ilvl="5" w:tplc="041F001B" w:tentative="1">
      <w:start w:val="1"/>
      <w:numFmt w:val="lowerRoman"/>
      <w:lvlText w:val="%6."/>
      <w:lvlJc w:val="right"/>
      <w:pPr>
        <w:ind w:left="4457" w:hanging="180"/>
      </w:pPr>
    </w:lvl>
    <w:lvl w:ilvl="6" w:tplc="041F000F" w:tentative="1">
      <w:start w:val="1"/>
      <w:numFmt w:val="decimal"/>
      <w:lvlText w:val="%7."/>
      <w:lvlJc w:val="left"/>
      <w:pPr>
        <w:ind w:left="5177" w:hanging="360"/>
      </w:pPr>
    </w:lvl>
    <w:lvl w:ilvl="7" w:tplc="041F0019" w:tentative="1">
      <w:start w:val="1"/>
      <w:numFmt w:val="lowerLetter"/>
      <w:lvlText w:val="%8."/>
      <w:lvlJc w:val="left"/>
      <w:pPr>
        <w:ind w:left="5897" w:hanging="360"/>
      </w:pPr>
    </w:lvl>
    <w:lvl w:ilvl="8" w:tplc="041F001B" w:tentative="1">
      <w:start w:val="1"/>
      <w:numFmt w:val="lowerRoman"/>
      <w:lvlText w:val="%9."/>
      <w:lvlJc w:val="right"/>
      <w:pPr>
        <w:ind w:left="6617" w:hanging="180"/>
      </w:pPr>
    </w:lvl>
  </w:abstractNum>
  <w:abstractNum w:abstractNumId="2" w15:restartNumberingAfterBreak="0">
    <w:nsid w:val="0D4A78B1"/>
    <w:multiLevelType w:val="hybridMultilevel"/>
    <w:tmpl w:val="EF60FA1A"/>
    <w:lvl w:ilvl="0" w:tplc="041F0017">
      <w:start w:val="1"/>
      <w:numFmt w:val="lowerLetter"/>
      <w:lvlText w:val="%1)"/>
      <w:lvlJc w:val="left"/>
      <w:pPr>
        <w:ind w:left="1287" w:hanging="360"/>
      </w:pPr>
    </w:lvl>
    <w:lvl w:ilvl="1" w:tplc="041F0019">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 w15:restartNumberingAfterBreak="0">
    <w:nsid w:val="100E28E0"/>
    <w:multiLevelType w:val="hybridMultilevel"/>
    <w:tmpl w:val="CCA8DFB6"/>
    <w:lvl w:ilvl="0" w:tplc="DE4459BA">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609075E"/>
    <w:multiLevelType w:val="hybridMultilevel"/>
    <w:tmpl w:val="8A0A3BB6"/>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5" w15:restartNumberingAfterBreak="0">
    <w:nsid w:val="251E36D9"/>
    <w:multiLevelType w:val="hybridMultilevel"/>
    <w:tmpl w:val="2D8A53D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8377A40"/>
    <w:multiLevelType w:val="hybridMultilevel"/>
    <w:tmpl w:val="F79CDD18"/>
    <w:lvl w:ilvl="0" w:tplc="C11C08B2">
      <w:start w:val="1"/>
      <w:numFmt w:val="lowerLetter"/>
      <w:lvlText w:val="%1)"/>
      <w:lvlJc w:val="left"/>
      <w:pPr>
        <w:ind w:left="495" w:hanging="360"/>
      </w:pPr>
      <w:rPr>
        <w:rFonts w:hint="default"/>
        <w:b/>
      </w:rPr>
    </w:lvl>
    <w:lvl w:ilvl="1" w:tplc="041F0019" w:tentative="1">
      <w:start w:val="1"/>
      <w:numFmt w:val="lowerLetter"/>
      <w:lvlText w:val="%2."/>
      <w:lvlJc w:val="left"/>
      <w:pPr>
        <w:ind w:left="1215" w:hanging="360"/>
      </w:pPr>
    </w:lvl>
    <w:lvl w:ilvl="2" w:tplc="041F001B" w:tentative="1">
      <w:start w:val="1"/>
      <w:numFmt w:val="lowerRoman"/>
      <w:lvlText w:val="%3."/>
      <w:lvlJc w:val="right"/>
      <w:pPr>
        <w:ind w:left="1935" w:hanging="180"/>
      </w:pPr>
    </w:lvl>
    <w:lvl w:ilvl="3" w:tplc="041F000F" w:tentative="1">
      <w:start w:val="1"/>
      <w:numFmt w:val="decimal"/>
      <w:lvlText w:val="%4."/>
      <w:lvlJc w:val="left"/>
      <w:pPr>
        <w:ind w:left="2655" w:hanging="360"/>
      </w:pPr>
    </w:lvl>
    <w:lvl w:ilvl="4" w:tplc="041F0019" w:tentative="1">
      <w:start w:val="1"/>
      <w:numFmt w:val="lowerLetter"/>
      <w:lvlText w:val="%5."/>
      <w:lvlJc w:val="left"/>
      <w:pPr>
        <w:ind w:left="3375" w:hanging="360"/>
      </w:pPr>
    </w:lvl>
    <w:lvl w:ilvl="5" w:tplc="041F001B" w:tentative="1">
      <w:start w:val="1"/>
      <w:numFmt w:val="lowerRoman"/>
      <w:lvlText w:val="%6."/>
      <w:lvlJc w:val="right"/>
      <w:pPr>
        <w:ind w:left="4095" w:hanging="180"/>
      </w:pPr>
    </w:lvl>
    <w:lvl w:ilvl="6" w:tplc="041F000F" w:tentative="1">
      <w:start w:val="1"/>
      <w:numFmt w:val="decimal"/>
      <w:lvlText w:val="%7."/>
      <w:lvlJc w:val="left"/>
      <w:pPr>
        <w:ind w:left="4815" w:hanging="360"/>
      </w:pPr>
    </w:lvl>
    <w:lvl w:ilvl="7" w:tplc="041F0019" w:tentative="1">
      <w:start w:val="1"/>
      <w:numFmt w:val="lowerLetter"/>
      <w:lvlText w:val="%8."/>
      <w:lvlJc w:val="left"/>
      <w:pPr>
        <w:ind w:left="5535" w:hanging="360"/>
      </w:pPr>
    </w:lvl>
    <w:lvl w:ilvl="8" w:tplc="041F001B" w:tentative="1">
      <w:start w:val="1"/>
      <w:numFmt w:val="lowerRoman"/>
      <w:lvlText w:val="%9."/>
      <w:lvlJc w:val="right"/>
      <w:pPr>
        <w:ind w:left="6255" w:hanging="180"/>
      </w:pPr>
    </w:lvl>
  </w:abstractNum>
  <w:abstractNum w:abstractNumId="7" w15:restartNumberingAfterBreak="0">
    <w:nsid w:val="2A203C8D"/>
    <w:multiLevelType w:val="hybridMultilevel"/>
    <w:tmpl w:val="72A81374"/>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8" w15:restartNumberingAfterBreak="0">
    <w:nsid w:val="2B27330C"/>
    <w:multiLevelType w:val="hybridMultilevel"/>
    <w:tmpl w:val="0750E5D8"/>
    <w:lvl w:ilvl="0" w:tplc="041F0017">
      <w:start w:val="1"/>
      <w:numFmt w:val="lowerLetter"/>
      <w:lvlText w:val="%1)"/>
      <w:lvlJc w:val="left"/>
      <w:pPr>
        <w:ind w:left="2007" w:hanging="360"/>
      </w:pPr>
    </w:lvl>
    <w:lvl w:ilvl="1" w:tplc="041F0019">
      <w:start w:val="1"/>
      <w:numFmt w:val="lowerLetter"/>
      <w:lvlText w:val="%2."/>
      <w:lvlJc w:val="left"/>
      <w:pPr>
        <w:ind w:left="2727" w:hanging="360"/>
      </w:pPr>
    </w:lvl>
    <w:lvl w:ilvl="2" w:tplc="041F001B" w:tentative="1">
      <w:start w:val="1"/>
      <w:numFmt w:val="lowerRoman"/>
      <w:lvlText w:val="%3."/>
      <w:lvlJc w:val="right"/>
      <w:pPr>
        <w:ind w:left="3447" w:hanging="180"/>
      </w:pPr>
    </w:lvl>
    <w:lvl w:ilvl="3" w:tplc="041F000F" w:tentative="1">
      <w:start w:val="1"/>
      <w:numFmt w:val="decimal"/>
      <w:lvlText w:val="%4."/>
      <w:lvlJc w:val="left"/>
      <w:pPr>
        <w:ind w:left="4167" w:hanging="360"/>
      </w:pPr>
    </w:lvl>
    <w:lvl w:ilvl="4" w:tplc="041F0019" w:tentative="1">
      <w:start w:val="1"/>
      <w:numFmt w:val="lowerLetter"/>
      <w:lvlText w:val="%5."/>
      <w:lvlJc w:val="left"/>
      <w:pPr>
        <w:ind w:left="4887" w:hanging="360"/>
      </w:pPr>
    </w:lvl>
    <w:lvl w:ilvl="5" w:tplc="041F001B" w:tentative="1">
      <w:start w:val="1"/>
      <w:numFmt w:val="lowerRoman"/>
      <w:lvlText w:val="%6."/>
      <w:lvlJc w:val="right"/>
      <w:pPr>
        <w:ind w:left="5607" w:hanging="180"/>
      </w:pPr>
    </w:lvl>
    <w:lvl w:ilvl="6" w:tplc="041F000F" w:tentative="1">
      <w:start w:val="1"/>
      <w:numFmt w:val="decimal"/>
      <w:lvlText w:val="%7."/>
      <w:lvlJc w:val="left"/>
      <w:pPr>
        <w:ind w:left="6327" w:hanging="360"/>
      </w:pPr>
    </w:lvl>
    <w:lvl w:ilvl="7" w:tplc="041F0019" w:tentative="1">
      <w:start w:val="1"/>
      <w:numFmt w:val="lowerLetter"/>
      <w:lvlText w:val="%8."/>
      <w:lvlJc w:val="left"/>
      <w:pPr>
        <w:ind w:left="7047" w:hanging="360"/>
      </w:pPr>
    </w:lvl>
    <w:lvl w:ilvl="8" w:tplc="041F001B" w:tentative="1">
      <w:start w:val="1"/>
      <w:numFmt w:val="lowerRoman"/>
      <w:lvlText w:val="%9."/>
      <w:lvlJc w:val="right"/>
      <w:pPr>
        <w:ind w:left="7767" w:hanging="180"/>
      </w:pPr>
    </w:lvl>
  </w:abstractNum>
  <w:abstractNum w:abstractNumId="9" w15:restartNumberingAfterBreak="0">
    <w:nsid w:val="30600F1F"/>
    <w:multiLevelType w:val="hybridMultilevel"/>
    <w:tmpl w:val="84CAB5A0"/>
    <w:lvl w:ilvl="0" w:tplc="041F0011">
      <w:start w:val="1"/>
      <w:numFmt w:val="decimal"/>
      <w:lvlText w:val="%1)"/>
      <w:lvlJc w:val="left"/>
      <w:pPr>
        <w:ind w:left="1571" w:hanging="360"/>
      </w:p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10" w15:restartNumberingAfterBreak="0">
    <w:nsid w:val="34542C83"/>
    <w:multiLevelType w:val="hybridMultilevel"/>
    <w:tmpl w:val="D5469A28"/>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412A1A38"/>
    <w:multiLevelType w:val="hybridMultilevel"/>
    <w:tmpl w:val="11A064A4"/>
    <w:lvl w:ilvl="0" w:tplc="041F0017">
      <w:start w:val="1"/>
      <w:numFmt w:val="lowerLetter"/>
      <w:lvlText w:val="%1)"/>
      <w:lvlJc w:val="left"/>
      <w:pPr>
        <w:ind w:left="1287" w:hanging="360"/>
      </w:pPr>
    </w:lvl>
    <w:lvl w:ilvl="1" w:tplc="041F0019">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2" w15:restartNumberingAfterBreak="0">
    <w:nsid w:val="4A1E2DAE"/>
    <w:multiLevelType w:val="hybridMultilevel"/>
    <w:tmpl w:val="62802AE4"/>
    <w:lvl w:ilvl="0" w:tplc="041F0011">
      <w:start w:val="1"/>
      <w:numFmt w:val="decimal"/>
      <w:lvlText w:val="%1)"/>
      <w:lvlJc w:val="left"/>
      <w:pPr>
        <w:ind w:left="1571" w:hanging="360"/>
      </w:p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13" w15:restartNumberingAfterBreak="0">
    <w:nsid w:val="5C0B6D11"/>
    <w:multiLevelType w:val="hybridMultilevel"/>
    <w:tmpl w:val="CD5495E0"/>
    <w:lvl w:ilvl="0" w:tplc="041F0017">
      <w:start w:val="1"/>
      <w:numFmt w:val="lowerLetter"/>
      <w:lvlText w:val="%1)"/>
      <w:lvlJc w:val="left"/>
      <w:pPr>
        <w:ind w:left="2007" w:hanging="360"/>
      </w:pPr>
    </w:lvl>
    <w:lvl w:ilvl="1" w:tplc="041F0019">
      <w:start w:val="1"/>
      <w:numFmt w:val="lowerLetter"/>
      <w:lvlText w:val="%2."/>
      <w:lvlJc w:val="left"/>
      <w:pPr>
        <w:ind w:left="2727" w:hanging="360"/>
      </w:pPr>
    </w:lvl>
    <w:lvl w:ilvl="2" w:tplc="041F001B" w:tentative="1">
      <w:start w:val="1"/>
      <w:numFmt w:val="lowerRoman"/>
      <w:lvlText w:val="%3."/>
      <w:lvlJc w:val="right"/>
      <w:pPr>
        <w:ind w:left="3447" w:hanging="180"/>
      </w:pPr>
    </w:lvl>
    <w:lvl w:ilvl="3" w:tplc="041F000F" w:tentative="1">
      <w:start w:val="1"/>
      <w:numFmt w:val="decimal"/>
      <w:lvlText w:val="%4."/>
      <w:lvlJc w:val="left"/>
      <w:pPr>
        <w:ind w:left="4167" w:hanging="360"/>
      </w:pPr>
    </w:lvl>
    <w:lvl w:ilvl="4" w:tplc="041F0019" w:tentative="1">
      <w:start w:val="1"/>
      <w:numFmt w:val="lowerLetter"/>
      <w:lvlText w:val="%5."/>
      <w:lvlJc w:val="left"/>
      <w:pPr>
        <w:ind w:left="4887" w:hanging="360"/>
      </w:pPr>
    </w:lvl>
    <w:lvl w:ilvl="5" w:tplc="041F001B" w:tentative="1">
      <w:start w:val="1"/>
      <w:numFmt w:val="lowerRoman"/>
      <w:lvlText w:val="%6."/>
      <w:lvlJc w:val="right"/>
      <w:pPr>
        <w:ind w:left="5607" w:hanging="180"/>
      </w:pPr>
    </w:lvl>
    <w:lvl w:ilvl="6" w:tplc="041F000F" w:tentative="1">
      <w:start w:val="1"/>
      <w:numFmt w:val="decimal"/>
      <w:lvlText w:val="%7."/>
      <w:lvlJc w:val="left"/>
      <w:pPr>
        <w:ind w:left="6327" w:hanging="360"/>
      </w:pPr>
    </w:lvl>
    <w:lvl w:ilvl="7" w:tplc="041F0019" w:tentative="1">
      <w:start w:val="1"/>
      <w:numFmt w:val="lowerLetter"/>
      <w:lvlText w:val="%8."/>
      <w:lvlJc w:val="left"/>
      <w:pPr>
        <w:ind w:left="7047" w:hanging="360"/>
      </w:pPr>
    </w:lvl>
    <w:lvl w:ilvl="8" w:tplc="041F001B" w:tentative="1">
      <w:start w:val="1"/>
      <w:numFmt w:val="lowerRoman"/>
      <w:lvlText w:val="%9."/>
      <w:lvlJc w:val="right"/>
      <w:pPr>
        <w:ind w:left="7767" w:hanging="180"/>
      </w:pPr>
    </w:lvl>
  </w:abstractNum>
  <w:abstractNum w:abstractNumId="14" w15:restartNumberingAfterBreak="0">
    <w:nsid w:val="5CBB407B"/>
    <w:multiLevelType w:val="hybridMultilevel"/>
    <w:tmpl w:val="FBCC7B22"/>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5" w15:restartNumberingAfterBreak="0">
    <w:nsid w:val="5D363AAC"/>
    <w:multiLevelType w:val="hybridMultilevel"/>
    <w:tmpl w:val="B704A868"/>
    <w:lvl w:ilvl="0" w:tplc="041F0017">
      <w:start w:val="1"/>
      <w:numFmt w:val="lowerLetter"/>
      <w:lvlText w:val="%1)"/>
      <w:lvlJc w:val="left"/>
      <w:pPr>
        <w:tabs>
          <w:tab w:val="num" w:pos="786"/>
        </w:tabs>
        <w:ind w:left="786" w:hanging="360"/>
      </w:pPr>
      <w:rPr>
        <w:rFonts w:hint="default"/>
      </w:rPr>
    </w:lvl>
    <w:lvl w:ilvl="1" w:tplc="041F0019" w:tentative="1">
      <w:start w:val="1"/>
      <w:numFmt w:val="lowerLetter"/>
      <w:lvlText w:val="%2."/>
      <w:lvlJc w:val="left"/>
      <w:pPr>
        <w:tabs>
          <w:tab w:val="num" w:pos="1506"/>
        </w:tabs>
        <w:ind w:left="1506" w:hanging="360"/>
      </w:pPr>
    </w:lvl>
    <w:lvl w:ilvl="2" w:tplc="041F001B" w:tentative="1">
      <w:start w:val="1"/>
      <w:numFmt w:val="lowerRoman"/>
      <w:lvlText w:val="%3."/>
      <w:lvlJc w:val="right"/>
      <w:pPr>
        <w:tabs>
          <w:tab w:val="num" w:pos="2226"/>
        </w:tabs>
        <w:ind w:left="2226" w:hanging="180"/>
      </w:pPr>
    </w:lvl>
    <w:lvl w:ilvl="3" w:tplc="041F000F" w:tentative="1">
      <w:start w:val="1"/>
      <w:numFmt w:val="decimal"/>
      <w:lvlText w:val="%4."/>
      <w:lvlJc w:val="left"/>
      <w:pPr>
        <w:tabs>
          <w:tab w:val="num" w:pos="2946"/>
        </w:tabs>
        <w:ind w:left="2946" w:hanging="360"/>
      </w:pPr>
    </w:lvl>
    <w:lvl w:ilvl="4" w:tplc="041F0019" w:tentative="1">
      <w:start w:val="1"/>
      <w:numFmt w:val="lowerLetter"/>
      <w:lvlText w:val="%5."/>
      <w:lvlJc w:val="left"/>
      <w:pPr>
        <w:tabs>
          <w:tab w:val="num" w:pos="3666"/>
        </w:tabs>
        <w:ind w:left="3666" w:hanging="360"/>
      </w:pPr>
    </w:lvl>
    <w:lvl w:ilvl="5" w:tplc="041F001B" w:tentative="1">
      <w:start w:val="1"/>
      <w:numFmt w:val="lowerRoman"/>
      <w:lvlText w:val="%6."/>
      <w:lvlJc w:val="right"/>
      <w:pPr>
        <w:tabs>
          <w:tab w:val="num" w:pos="4386"/>
        </w:tabs>
        <w:ind w:left="4386" w:hanging="180"/>
      </w:pPr>
    </w:lvl>
    <w:lvl w:ilvl="6" w:tplc="041F000F" w:tentative="1">
      <w:start w:val="1"/>
      <w:numFmt w:val="decimal"/>
      <w:lvlText w:val="%7."/>
      <w:lvlJc w:val="left"/>
      <w:pPr>
        <w:tabs>
          <w:tab w:val="num" w:pos="5106"/>
        </w:tabs>
        <w:ind w:left="5106" w:hanging="360"/>
      </w:pPr>
    </w:lvl>
    <w:lvl w:ilvl="7" w:tplc="041F0019" w:tentative="1">
      <w:start w:val="1"/>
      <w:numFmt w:val="lowerLetter"/>
      <w:lvlText w:val="%8."/>
      <w:lvlJc w:val="left"/>
      <w:pPr>
        <w:tabs>
          <w:tab w:val="num" w:pos="5826"/>
        </w:tabs>
        <w:ind w:left="5826" w:hanging="360"/>
      </w:pPr>
    </w:lvl>
    <w:lvl w:ilvl="8" w:tplc="041F001B" w:tentative="1">
      <w:start w:val="1"/>
      <w:numFmt w:val="lowerRoman"/>
      <w:lvlText w:val="%9."/>
      <w:lvlJc w:val="right"/>
      <w:pPr>
        <w:tabs>
          <w:tab w:val="num" w:pos="6546"/>
        </w:tabs>
        <w:ind w:left="6546" w:hanging="180"/>
      </w:pPr>
    </w:lvl>
  </w:abstractNum>
  <w:abstractNum w:abstractNumId="16" w15:restartNumberingAfterBreak="0">
    <w:nsid w:val="61473617"/>
    <w:multiLevelType w:val="hybridMultilevel"/>
    <w:tmpl w:val="80826006"/>
    <w:lvl w:ilvl="0" w:tplc="041F0017">
      <w:start w:val="1"/>
      <w:numFmt w:val="lowerLetter"/>
      <w:lvlText w:val="%1)"/>
      <w:lvlJc w:val="left"/>
      <w:pPr>
        <w:ind w:left="928"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7" w15:restartNumberingAfterBreak="0">
    <w:nsid w:val="647949BE"/>
    <w:multiLevelType w:val="hybridMultilevel"/>
    <w:tmpl w:val="9EAE010C"/>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8" w15:restartNumberingAfterBreak="0">
    <w:nsid w:val="65803D19"/>
    <w:multiLevelType w:val="hybridMultilevel"/>
    <w:tmpl w:val="3858E8A6"/>
    <w:lvl w:ilvl="0" w:tplc="041F0017">
      <w:start w:val="1"/>
      <w:numFmt w:val="lowerLetter"/>
      <w:lvlText w:val="%1)"/>
      <w:lvlJc w:val="left"/>
      <w:pPr>
        <w:ind w:left="360" w:hanging="360"/>
      </w:pPr>
    </w:lvl>
    <w:lvl w:ilvl="1" w:tplc="041F0019" w:tentative="1">
      <w:start w:val="1"/>
      <w:numFmt w:val="lowerLetter"/>
      <w:lvlText w:val="%2."/>
      <w:lvlJc w:val="left"/>
      <w:pPr>
        <w:ind w:left="1581" w:hanging="360"/>
      </w:pPr>
    </w:lvl>
    <w:lvl w:ilvl="2" w:tplc="041F001B" w:tentative="1">
      <w:start w:val="1"/>
      <w:numFmt w:val="lowerRoman"/>
      <w:lvlText w:val="%3."/>
      <w:lvlJc w:val="right"/>
      <w:pPr>
        <w:ind w:left="2301" w:hanging="180"/>
      </w:pPr>
    </w:lvl>
    <w:lvl w:ilvl="3" w:tplc="041F000F" w:tentative="1">
      <w:start w:val="1"/>
      <w:numFmt w:val="decimal"/>
      <w:lvlText w:val="%4."/>
      <w:lvlJc w:val="left"/>
      <w:pPr>
        <w:ind w:left="3021" w:hanging="360"/>
      </w:pPr>
    </w:lvl>
    <w:lvl w:ilvl="4" w:tplc="041F0019" w:tentative="1">
      <w:start w:val="1"/>
      <w:numFmt w:val="lowerLetter"/>
      <w:lvlText w:val="%5."/>
      <w:lvlJc w:val="left"/>
      <w:pPr>
        <w:ind w:left="3741" w:hanging="360"/>
      </w:pPr>
    </w:lvl>
    <w:lvl w:ilvl="5" w:tplc="041F001B" w:tentative="1">
      <w:start w:val="1"/>
      <w:numFmt w:val="lowerRoman"/>
      <w:lvlText w:val="%6."/>
      <w:lvlJc w:val="right"/>
      <w:pPr>
        <w:ind w:left="4461" w:hanging="180"/>
      </w:pPr>
    </w:lvl>
    <w:lvl w:ilvl="6" w:tplc="041F000F" w:tentative="1">
      <w:start w:val="1"/>
      <w:numFmt w:val="decimal"/>
      <w:lvlText w:val="%7."/>
      <w:lvlJc w:val="left"/>
      <w:pPr>
        <w:ind w:left="5181" w:hanging="360"/>
      </w:pPr>
    </w:lvl>
    <w:lvl w:ilvl="7" w:tplc="041F0019" w:tentative="1">
      <w:start w:val="1"/>
      <w:numFmt w:val="lowerLetter"/>
      <w:lvlText w:val="%8."/>
      <w:lvlJc w:val="left"/>
      <w:pPr>
        <w:ind w:left="5901" w:hanging="360"/>
      </w:pPr>
    </w:lvl>
    <w:lvl w:ilvl="8" w:tplc="041F001B" w:tentative="1">
      <w:start w:val="1"/>
      <w:numFmt w:val="lowerRoman"/>
      <w:lvlText w:val="%9."/>
      <w:lvlJc w:val="right"/>
      <w:pPr>
        <w:ind w:left="6621" w:hanging="180"/>
      </w:pPr>
    </w:lvl>
  </w:abstractNum>
  <w:abstractNum w:abstractNumId="19" w15:restartNumberingAfterBreak="0">
    <w:nsid w:val="6C210E08"/>
    <w:multiLevelType w:val="hybridMultilevel"/>
    <w:tmpl w:val="4DDC7DA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D552942"/>
    <w:multiLevelType w:val="hybridMultilevel"/>
    <w:tmpl w:val="2CBEBDF8"/>
    <w:lvl w:ilvl="0" w:tplc="041F0017">
      <w:start w:val="1"/>
      <w:numFmt w:val="lowerLetter"/>
      <w:lvlText w:val="%1)"/>
      <w:lvlJc w:val="left"/>
      <w:pPr>
        <w:ind w:left="2007" w:hanging="360"/>
      </w:pPr>
    </w:lvl>
    <w:lvl w:ilvl="1" w:tplc="041F0019">
      <w:start w:val="1"/>
      <w:numFmt w:val="lowerLetter"/>
      <w:lvlText w:val="%2."/>
      <w:lvlJc w:val="left"/>
      <w:pPr>
        <w:ind w:left="2727" w:hanging="360"/>
      </w:pPr>
    </w:lvl>
    <w:lvl w:ilvl="2" w:tplc="041F001B" w:tentative="1">
      <w:start w:val="1"/>
      <w:numFmt w:val="lowerRoman"/>
      <w:lvlText w:val="%3."/>
      <w:lvlJc w:val="right"/>
      <w:pPr>
        <w:ind w:left="3447" w:hanging="180"/>
      </w:pPr>
    </w:lvl>
    <w:lvl w:ilvl="3" w:tplc="041F000F" w:tentative="1">
      <w:start w:val="1"/>
      <w:numFmt w:val="decimal"/>
      <w:lvlText w:val="%4."/>
      <w:lvlJc w:val="left"/>
      <w:pPr>
        <w:ind w:left="4167" w:hanging="360"/>
      </w:pPr>
    </w:lvl>
    <w:lvl w:ilvl="4" w:tplc="041F0019" w:tentative="1">
      <w:start w:val="1"/>
      <w:numFmt w:val="lowerLetter"/>
      <w:lvlText w:val="%5."/>
      <w:lvlJc w:val="left"/>
      <w:pPr>
        <w:ind w:left="4887" w:hanging="360"/>
      </w:pPr>
    </w:lvl>
    <w:lvl w:ilvl="5" w:tplc="041F001B" w:tentative="1">
      <w:start w:val="1"/>
      <w:numFmt w:val="lowerRoman"/>
      <w:lvlText w:val="%6."/>
      <w:lvlJc w:val="right"/>
      <w:pPr>
        <w:ind w:left="5607" w:hanging="180"/>
      </w:pPr>
    </w:lvl>
    <w:lvl w:ilvl="6" w:tplc="041F000F" w:tentative="1">
      <w:start w:val="1"/>
      <w:numFmt w:val="decimal"/>
      <w:lvlText w:val="%7."/>
      <w:lvlJc w:val="left"/>
      <w:pPr>
        <w:ind w:left="6327" w:hanging="360"/>
      </w:pPr>
    </w:lvl>
    <w:lvl w:ilvl="7" w:tplc="041F0019" w:tentative="1">
      <w:start w:val="1"/>
      <w:numFmt w:val="lowerLetter"/>
      <w:lvlText w:val="%8."/>
      <w:lvlJc w:val="left"/>
      <w:pPr>
        <w:ind w:left="7047" w:hanging="360"/>
      </w:pPr>
    </w:lvl>
    <w:lvl w:ilvl="8" w:tplc="041F001B" w:tentative="1">
      <w:start w:val="1"/>
      <w:numFmt w:val="lowerRoman"/>
      <w:lvlText w:val="%9."/>
      <w:lvlJc w:val="right"/>
      <w:pPr>
        <w:ind w:left="7767" w:hanging="180"/>
      </w:pPr>
    </w:lvl>
  </w:abstractNum>
  <w:abstractNum w:abstractNumId="21" w15:restartNumberingAfterBreak="0">
    <w:nsid w:val="6DFD5211"/>
    <w:multiLevelType w:val="hybridMultilevel"/>
    <w:tmpl w:val="39C49A16"/>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2" w15:restartNumberingAfterBreak="0">
    <w:nsid w:val="71D96090"/>
    <w:multiLevelType w:val="hybridMultilevel"/>
    <w:tmpl w:val="86726B9A"/>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3" w15:restartNumberingAfterBreak="0">
    <w:nsid w:val="72DC2ED5"/>
    <w:multiLevelType w:val="hybridMultilevel"/>
    <w:tmpl w:val="B4906B1A"/>
    <w:lvl w:ilvl="0" w:tplc="041F0017">
      <w:start w:val="1"/>
      <w:numFmt w:val="lowerLetter"/>
      <w:lvlText w:val="%1)"/>
      <w:lvlJc w:val="left"/>
      <w:pPr>
        <w:ind w:left="2007" w:hanging="360"/>
      </w:pPr>
    </w:lvl>
    <w:lvl w:ilvl="1" w:tplc="041F0019">
      <w:start w:val="1"/>
      <w:numFmt w:val="lowerLetter"/>
      <w:lvlText w:val="%2."/>
      <w:lvlJc w:val="left"/>
      <w:pPr>
        <w:ind w:left="2727" w:hanging="360"/>
      </w:pPr>
    </w:lvl>
    <w:lvl w:ilvl="2" w:tplc="041F001B" w:tentative="1">
      <w:start w:val="1"/>
      <w:numFmt w:val="lowerRoman"/>
      <w:lvlText w:val="%3."/>
      <w:lvlJc w:val="right"/>
      <w:pPr>
        <w:ind w:left="3447" w:hanging="180"/>
      </w:pPr>
    </w:lvl>
    <w:lvl w:ilvl="3" w:tplc="041F000F" w:tentative="1">
      <w:start w:val="1"/>
      <w:numFmt w:val="decimal"/>
      <w:lvlText w:val="%4."/>
      <w:lvlJc w:val="left"/>
      <w:pPr>
        <w:ind w:left="4167" w:hanging="360"/>
      </w:pPr>
    </w:lvl>
    <w:lvl w:ilvl="4" w:tplc="041F0019" w:tentative="1">
      <w:start w:val="1"/>
      <w:numFmt w:val="lowerLetter"/>
      <w:lvlText w:val="%5."/>
      <w:lvlJc w:val="left"/>
      <w:pPr>
        <w:ind w:left="4887" w:hanging="360"/>
      </w:pPr>
    </w:lvl>
    <w:lvl w:ilvl="5" w:tplc="041F001B" w:tentative="1">
      <w:start w:val="1"/>
      <w:numFmt w:val="lowerRoman"/>
      <w:lvlText w:val="%6."/>
      <w:lvlJc w:val="right"/>
      <w:pPr>
        <w:ind w:left="5607" w:hanging="180"/>
      </w:pPr>
    </w:lvl>
    <w:lvl w:ilvl="6" w:tplc="041F000F" w:tentative="1">
      <w:start w:val="1"/>
      <w:numFmt w:val="decimal"/>
      <w:lvlText w:val="%7."/>
      <w:lvlJc w:val="left"/>
      <w:pPr>
        <w:ind w:left="6327" w:hanging="360"/>
      </w:pPr>
    </w:lvl>
    <w:lvl w:ilvl="7" w:tplc="041F0019" w:tentative="1">
      <w:start w:val="1"/>
      <w:numFmt w:val="lowerLetter"/>
      <w:lvlText w:val="%8."/>
      <w:lvlJc w:val="left"/>
      <w:pPr>
        <w:ind w:left="7047" w:hanging="360"/>
      </w:pPr>
    </w:lvl>
    <w:lvl w:ilvl="8" w:tplc="041F001B" w:tentative="1">
      <w:start w:val="1"/>
      <w:numFmt w:val="lowerRoman"/>
      <w:lvlText w:val="%9."/>
      <w:lvlJc w:val="right"/>
      <w:pPr>
        <w:ind w:left="7767" w:hanging="180"/>
      </w:pPr>
    </w:lvl>
  </w:abstractNum>
  <w:abstractNum w:abstractNumId="24" w15:restartNumberingAfterBreak="0">
    <w:nsid w:val="7B8E447D"/>
    <w:multiLevelType w:val="hybridMultilevel"/>
    <w:tmpl w:val="6E9E1040"/>
    <w:lvl w:ilvl="0" w:tplc="041F0017">
      <w:start w:val="1"/>
      <w:numFmt w:val="lowerLetter"/>
      <w:lvlText w:val="%1)"/>
      <w:lvlJc w:val="left"/>
      <w:pPr>
        <w:ind w:left="1287" w:hanging="360"/>
      </w:pPr>
    </w:lvl>
    <w:lvl w:ilvl="1" w:tplc="041F0017">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num w:numId="1">
    <w:abstractNumId w:val="5"/>
  </w:num>
  <w:num w:numId="2">
    <w:abstractNumId w:val="6"/>
  </w:num>
  <w:num w:numId="3">
    <w:abstractNumId w:val="1"/>
  </w:num>
  <w:num w:numId="4">
    <w:abstractNumId w:val="19"/>
  </w:num>
  <w:num w:numId="5">
    <w:abstractNumId w:val="14"/>
  </w:num>
  <w:num w:numId="6">
    <w:abstractNumId w:val="2"/>
  </w:num>
  <w:num w:numId="7">
    <w:abstractNumId w:val="24"/>
  </w:num>
  <w:num w:numId="8">
    <w:abstractNumId w:val="11"/>
  </w:num>
  <w:num w:numId="9">
    <w:abstractNumId w:val="13"/>
  </w:num>
  <w:num w:numId="10">
    <w:abstractNumId w:val="23"/>
  </w:num>
  <w:num w:numId="11">
    <w:abstractNumId w:val="20"/>
  </w:num>
  <w:num w:numId="12">
    <w:abstractNumId w:val="8"/>
  </w:num>
  <w:num w:numId="13">
    <w:abstractNumId w:val="16"/>
  </w:num>
  <w:num w:numId="14">
    <w:abstractNumId w:val="9"/>
  </w:num>
  <w:num w:numId="15">
    <w:abstractNumId w:val="17"/>
  </w:num>
  <w:num w:numId="16">
    <w:abstractNumId w:val="21"/>
  </w:num>
  <w:num w:numId="17">
    <w:abstractNumId w:val="12"/>
  </w:num>
  <w:num w:numId="18">
    <w:abstractNumId w:val="22"/>
  </w:num>
  <w:num w:numId="19">
    <w:abstractNumId w:val="4"/>
  </w:num>
  <w:num w:numId="20">
    <w:abstractNumId w:val="7"/>
  </w:num>
  <w:num w:numId="21">
    <w:abstractNumId w:val="15"/>
  </w:num>
  <w:num w:numId="22">
    <w:abstractNumId w:val="10"/>
  </w:num>
  <w:num w:numId="23">
    <w:abstractNumId w:val="3"/>
  </w:num>
  <w:num w:numId="24">
    <w:abstractNumId w:val="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284"/>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717"/>
    <w:rsid w:val="00000AF7"/>
    <w:rsid w:val="00005E80"/>
    <w:rsid w:val="00012069"/>
    <w:rsid w:val="00016AD3"/>
    <w:rsid w:val="000170BD"/>
    <w:rsid w:val="00017D71"/>
    <w:rsid w:val="00042014"/>
    <w:rsid w:val="00081567"/>
    <w:rsid w:val="00082EA9"/>
    <w:rsid w:val="00093762"/>
    <w:rsid w:val="000E3B7B"/>
    <w:rsid w:val="00101213"/>
    <w:rsid w:val="00110F48"/>
    <w:rsid w:val="0012595F"/>
    <w:rsid w:val="0013182B"/>
    <w:rsid w:val="00136EC5"/>
    <w:rsid w:val="00142EC8"/>
    <w:rsid w:val="001436C9"/>
    <w:rsid w:val="00143FDA"/>
    <w:rsid w:val="001719F3"/>
    <w:rsid w:val="00184EAD"/>
    <w:rsid w:val="00190B10"/>
    <w:rsid w:val="001A7AF8"/>
    <w:rsid w:val="001B77C2"/>
    <w:rsid w:val="001F2EA7"/>
    <w:rsid w:val="001F4483"/>
    <w:rsid w:val="00254D6A"/>
    <w:rsid w:val="002551E6"/>
    <w:rsid w:val="002665A5"/>
    <w:rsid w:val="002B12F8"/>
    <w:rsid w:val="002B65B5"/>
    <w:rsid w:val="002D63FE"/>
    <w:rsid w:val="00332BFA"/>
    <w:rsid w:val="003728BB"/>
    <w:rsid w:val="003817E3"/>
    <w:rsid w:val="003973B1"/>
    <w:rsid w:val="003F2BD6"/>
    <w:rsid w:val="00410FE7"/>
    <w:rsid w:val="00442508"/>
    <w:rsid w:val="00447DA7"/>
    <w:rsid w:val="00470D72"/>
    <w:rsid w:val="00484CC7"/>
    <w:rsid w:val="00491746"/>
    <w:rsid w:val="004E1D6B"/>
    <w:rsid w:val="004F20EF"/>
    <w:rsid w:val="00520B38"/>
    <w:rsid w:val="00567156"/>
    <w:rsid w:val="00571ECB"/>
    <w:rsid w:val="0057768B"/>
    <w:rsid w:val="005A1283"/>
    <w:rsid w:val="005A59E6"/>
    <w:rsid w:val="005B49B0"/>
    <w:rsid w:val="005B6061"/>
    <w:rsid w:val="005C1CE0"/>
    <w:rsid w:val="005D0E5B"/>
    <w:rsid w:val="005F11EE"/>
    <w:rsid w:val="005F3FAA"/>
    <w:rsid w:val="0061381B"/>
    <w:rsid w:val="006351B0"/>
    <w:rsid w:val="0064533C"/>
    <w:rsid w:val="00660D77"/>
    <w:rsid w:val="006742FD"/>
    <w:rsid w:val="00682717"/>
    <w:rsid w:val="00685E8D"/>
    <w:rsid w:val="00696FFC"/>
    <w:rsid w:val="006B0689"/>
    <w:rsid w:val="006C73BB"/>
    <w:rsid w:val="006D247F"/>
    <w:rsid w:val="006D6E9D"/>
    <w:rsid w:val="006E4A73"/>
    <w:rsid w:val="006F6679"/>
    <w:rsid w:val="006F7F65"/>
    <w:rsid w:val="00700AF1"/>
    <w:rsid w:val="00702F30"/>
    <w:rsid w:val="007239EF"/>
    <w:rsid w:val="00743450"/>
    <w:rsid w:val="00754B79"/>
    <w:rsid w:val="007A5DD2"/>
    <w:rsid w:val="007A6AC4"/>
    <w:rsid w:val="007A7BF1"/>
    <w:rsid w:val="007B66AB"/>
    <w:rsid w:val="007C0127"/>
    <w:rsid w:val="007C4561"/>
    <w:rsid w:val="007D3D0D"/>
    <w:rsid w:val="007E0976"/>
    <w:rsid w:val="007E7E06"/>
    <w:rsid w:val="007F3F0A"/>
    <w:rsid w:val="00810A7B"/>
    <w:rsid w:val="00831675"/>
    <w:rsid w:val="00865E66"/>
    <w:rsid w:val="00867393"/>
    <w:rsid w:val="0087373D"/>
    <w:rsid w:val="00881308"/>
    <w:rsid w:val="00893562"/>
    <w:rsid w:val="008950CA"/>
    <w:rsid w:val="008B5322"/>
    <w:rsid w:val="008C3A49"/>
    <w:rsid w:val="008F581A"/>
    <w:rsid w:val="00902931"/>
    <w:rsid w:val="00922C9A"/>
    <w:rsid w:val="00945AAE"/>
    <w:rsid w:val="009510B2"/>
    <w:rsid w:val="00961E5E"/>
    <w:rsid w:val="009B06AC"/>
    <w:rsid w:val="009B2A2C"/>
    <w:rsid w:val="009B4AE1"/>
    <w:rsid w:val="009B6C35"/>
    <w:rsid w:val="009C16BD"/>
    <w:rsid w:val="009D6DE3"/>
    <w:rsid w:val="009E4682"/>
    <w:rsid w:val="00A32039"/>
    <w:rsid w:val="00A35BAF"/>
    <w:rsid w:val="00A37884"/>
    <w:rsid w:val="00A4762B"/>
    <w:rsid w:val="00A5771B"/>
    <w:rsid w:val="00A81CD3"/>
    <w:rsid w:val="00A96AD8"/>
    <w:rsid w:val="00AA5CC9"/>
    <w:rsid w:val="00AA7DB5"/>
    <w:rsid w:val="00AC5CAC"/>
    <w:rsid w:val="00B11F0F"/>
    <w:rsid w:val="00B37047"/>
    <w:rsid w:val="00B479BF"/>
    <w:rsid w:val="00B82975"/>
    <w:rsid w:val="00BA707D"/>
    <w:rsid w:val="00BC208E"/>
    <w:rsid w:val="00C0353A"/>
    <w:rsid w:val="00C22058"/>
    <w:rsid w:val="00C27A93"/>
    <w:rsid w:val="00C42F44"/>
    <w:rsid w:val="00C43B0D"/>
    <w:rsid w:val="00C47285"/>
    <w:rsid w:val="00C6288B"/>
    <w:rsid w:val="00C8317C"/>
    <w:rsid w:val="00C85395"/>
    <w:rsid w:val="00CB5E91"/>
    <w:rsid w:val="00CC2EE0"/>
    <w:rsid w:val="00CD6317"/>
    <w:rsid w:val="00D54BFE"/>
    <w:rsid w:val="00D678CA"/>
    <w:rsid w:val="00D93133"/>
    <w:rsid w:val="00DB4124"/>
    <w:rsid w:val="00DB6968"/>
    <w:rsid w:val="00DC114C"/>
    <w:rsid w:val="00DD1C08"/>
    <w:rsid w:val="00DD549C"/>
    <w:rsid w:val="00DE21F1"/>
    <w:rsid w:val="00DF6B74"/>
    <w:rsid w:val="00E51E58"/>
    <w:rsid w:val="00E51F4E"/>
    <w:rsid w:val="00E67416"/>
    <w:rsid w:val="00E72FB4"/>
    <w:rsid w:val="00E75997"/>
    <w:rsid w:val="00EB035E"/>
    <w:rsid w:val="00EF1059"/>
    <w:rsid w:val="00F431E0"/>
    <w:rsid w:val="00F50BDC"/>
    <w:rsid w:val="00F6007A"/>
    <w:rsid w:val="00F80B8E"/>
    <w:rsid w:val="00F82F7B"/>
    <w:rsid w:val="00F91F11"/>
    <w:rsid w:val="00FA5E7A"/>
    <w:rsid w:val="00FE3B89"/>
    <w:rsid w:val="00FE62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35B262"/>
  <w15:docId w15:val="{F20A10D4-D2AA-4FC7-89EA-36ED3D3D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82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682717"/>
    <w:pPr>
      <w:tabs>
        <w:tab w:val="center" w:pos="4536"/>
        <w:tab w:val="right" w:pos="9072"/>
      </w:tabs>
      <w:spacing w:after="0" w:line="240" w:lineRule="auto"/>
    </w:pPr>
    <w:rPr>
      <w:rFonts w:ascii="Arial Unicode MS" w:eastAsia="Arial Unicode MS" w:hAnsi="Arial Unicode MS" w:cs="Arial Unicode MS"/>
      <w:color w:val="000000"/>
      <w:sz w:val="24"/>
      <w:szCs w:val="24"/>
      <w:lang w:eastAsia="tr-TR"/>
    </w:rPr>
  </w:style>
  <w:style w:type="character" w:customStyle="1" w:styleId="AltBilgiChar">
    <w:name w:val="Alt Bilgi Char"/>
    <w:basedOn w:val="VarsaylanParagrafYazTipi"/>
    <w:link w:val="AltBilgi"/>
    <w:uiPriority w:val="99"/>
    <w:rsid w:val="00682717"/>
    <w:rPr>
      <w:rFonts w:ascii="Arial Unicode MS" w:eastAsia="Arial Unicode MS" w:hAnsi="Arial Unicode MS" w:cs="Arial Unicode MS"/>
      <w:color w:val="000000"/>
      <w:sz w:val="24"/>
      <w:szCs w:val="24"/>
      <w:lang w:eastAsia="tr-TR"/>
    </w:rPr>
  </w:style>
  <w:style w:type="paragraph" w:styleId="ListeParagraf">
    <w:name w:val="List Paragraph"/>
    <w:basedOn w:val="Normal"/>
    <w:uiPriority w:val="34"/>
    <w:qFormat/>
    <w:rsid w:val="00743450"/>
    <w:pPr>
      <w:ind w:left="720"/>
      <w:contextualSpacing/>
    </w:pPr>
  </w:style>
  <w:style w:type="paragraph" w:styleId="BalonMetni">
    <w:name w:val="Balloon Text"/>
    <w:basedOn w:val="Normal"/>
    <w:link w:val="BalonMetniChar"/>
    <w:uiPriority w:val="99"/>
    <w:semiHidden/>
    <w:unhideWhenUsed/>
    <w:rsid w:val="00FE621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E6211"/>
    <w:rPr>
      <w:rFonts w:ascii="Tahoma" w:hAnsi="Tahoma" w:cs="Tahoma"/>
      <w:sz w:val="16"/>
      <w:szCs w:val="16"/>
    </w:rPr>
  </w:style>
  <w:style w:type="paragraph" w:styleId="stBilgi">
    <w:name w:val="header"/>
    <w:basedOn w:val="Normal"/>
    <w:link w:val="stBilgiChar"/>
    <w:uiPriority w:val="99"/>
    <w:unhideWhenUsed/>
    <w:rsid w:val="00FE3B8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E3B89"/>
  </w:style>
  <w:style w:type="character" w:customStyle="1" w:styleId="Gvdemetni">
    <w:name w:val="Gövde metni_"/>
    <w:basedOn w:val="VarsaylanParagrafYazTipi"/>
    <w:link w:val="Gvdemetni0"/>
    <w:rsid w:val="006C73BB"/>
    <w:rPr>
      <w:rFonts w:ascii="Times New Roman" w:eastAsia="Times New Roman" w:hAnsi="Times New Roman" w:cs="Times New Roman"/>
      <w:sz w:val="17"/>
      <w:szCs w:val="17"/>
      <w:shd w:val="clear" w:color="auto" w:fill="FFFFFF"/>
    </w:rPr>
  </w:style>
  <w:style w:type="paragraph" w:customStyle="1" w:styleId="Gvdemetni0">
    <w:name w:val="Gövde metni"/>
    <w:basedOn w:val="Normal"/>
    <w:link w:val="Gvdemetni"/>
    <w:locked/>
    <w:rsid w:val="006C73BB"/>
    <w:pPr>
      <w:shd w:val="clear" w:color="auto" w:fill="FFFFFF"/>
      <w:spacing w:after="0" w:line="0" w:lineRule="atLeast"/>
    </w:pPr>
    <w:rPr>
      <w:rFonts w:ascii="Times New Roman" w:eastAsia="Times New Roman" w:hAnsi="Times New Roman" w:cs="Times New Roman"/>
      <w:sz w:val="17"/>
      <w:szCs w:val="17"/>
    </w:rPr>
  </w:style>
  <w:style w:type="character" w:customStyle="1" w:styleId="Tabloyazs2105ptKalnDeil">
    <w:name w:val="Tablo yazısı (2) + 10;5 pt;Kalın Değil"/>
    <w:basedOn w:val="VarsaylanParagrafYazTipi"/>
    <w:locked/>
    <w:rsid w:val="006C73BB"/>
    <w:rPr>
      <w:rFonts w:ascii="Times New Roman" w:eastAsia="Times New Roman" w:hAnsi="Times New Roman" w:cs="Times New Roman"/>
      <w:b/>
      <w:bCs/>
      <w:i w:val="0"/>
      <w:iCs w:val="0"/>
      <w:smallCaps w:val="0"/>
      <w:strike w:val="0"/>
      <w:spacing w:val="0"/>
      <w:sz w:val="21"/>
      <w:szCs w:val="21"/>
    </w:rPr>
  </w:style>
  <w:style w:type="character" w:styleId="Kpr">
    <w:name w:val="Hyperlink"/>
    <w:basedOn w:val="VarsaylanParagrafYazTipi"/>
    <w:uiPriority w:val="99"/>
    <w:unhideWhenUsed/>
    <w:rsid w:val="00484C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5F4EF-A8B1-420E-8C84-2DA3BAA55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1754</Words>
  <Characters>10003</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c:creator>
  <cp:lastModifiedBy>CASPER</cp:lastModifiedBy>
  <cp:revision>5</cp:revision>
  <cp:lastPrinted>2019-10-13T16:49:00Z</cp:lastPrinted>
  <dcterms:created xsi:type="dcterms:W3CDTF">2019-10-02T21:37:00Z</dcterms:created>
  <dcterms:modified xsi:type="dcterms:W3CDTF">2019-10-13T17:16:00Z</dcterms:modified>
</cp:coreProperties>
</file>