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02" w:rsidRPr="003459B6" w:rsidRDefault="00EA6902" w:rsidP="00EA6902">
      <w:pPr>
        <w:widowControl w:val="0"/>
        <w:spacing w:before="200"/>
        <w:rPr>
          <w:rFonts w:eastAsia="Times New Roman"/>
          <w:bCs/>
          <w:szCs w:val="24"/>
          <w:lang w:eastAsia="en-US"/>
        </w:rPr>
      </w:pPr>
      <w:bookmarkStart w:id="0" w:name="_GoBack"/>
      <w:bookmarkEnd w:id="0"/>
      <w:r>
        <w:rPr>
          <w:rFonts w:eastAsia="Times New Roman"/>
          <w:bCs/>
          <w:szCs w:val="24"/>
          <w:lang w:eastAsia="en-US"/>
        </w:rPr>
        <w:t>Üniversitede 202</w:t>
      </w:r>
      <w:r w:rsidR="00362459">
        <w:rPr>
          <w:rFonts w:eastAsia="Times New Roman"/>
          <w:bCs/>
          <w:szCs w:val="24"/>
          <w:lang w:eastAsia="en-US"/>
        </w:rPr>
        <w:t>3</w:t>
      </w:r>
      <w:r w:rsidR="003459B6">
        <w:rPr>
          <w:rFonts w:eastAsia="Times New Roman"/>
          <w:bCs/>
          <w:szCs w:val="24"/>
          <w:lang w:eastAsia="en-US"/>
        </w:rPr>
        <w:t xml:space="preserve"> yılı</w:t>
      </w:r>
      <w:r w:rsidRPr="00EA6902">
        <w:rPr>
          <w:rFonts w:eastAsia="Times New Roman"/>
          <w:bCs/>
          <w:color w:val="FF0000"/>
          <w:szCs w:val="24"/>
          <w:lang w:eastAsia="en-US"/>
        </w:rPr>
        <w:t xml:space="preserve"> </w:t>
      </w:r>
      <w:r>
        <w:rPr>
          <w:rFonts w:eastAsia="Times New Roman"/>
          <w:bCs/>
          <w:szCs w:val="24"/>
          <w:lang w:eastAsia="en-US"/>
        </w:rPr>
        <w:t xml:space="preserve">itibariyle akademik ve idari personel sayısı toplam </w:t>
      </w:r>
      <w:proofErr w:type="gramStart"/>
      <w:r>
        <w:rPr>
          <w:rFonts w:eastAsia="Times New Roman"/>
          <w:bCs/>
          <w:szCs w:val="24"/>
          <w:lang w:eastAsia="en-US"/>
        </w:rPr>
        <w:t>….</w:t>
      </w:r>
      <w:proofErr w:type="gramEnd"/>
      <w:r>
        <w:rPr>
          <w:rFonts w:eastAsia="Times New Roman"/>
          <w:bCs/>
          <w:szCs w:val="24"/>
          <w:lang w:eastAsia="en-US"/>
        </w:rPr>
        <w:t xml:space="preserve"> Bu personelden </w:t>
      </w:r>
      <w:proofErr w:type="gramStart"/>
      <w:r w:rsidR="00D978FB">
        <w:rPr>
          <w:rFonts w:eastAsia="Times New Roman"/>
          <w:bCs/>
          <w:szCs w:val="24"/>
          <w:lang w:eastAsia="en-US"/>
        </w:rPr>
        <w:t>.</w:t>
      </w:r>
      <w:r>
        <w:rPr>
          <w:rFonts w:eastAsia="Times New Roman"/>
          <w:bCs/>
          <w:szCs w:val="24"/>
          <w:lang w:eastAsia="en-US"/>
        </w:rPr>
        <w:t>…</w:t>
      </w:r>
      <w:proofErr w:type="gramEnd"/>
      <w:r>
        <w:rPr>
          <w:rFonts w:eastAsia="Times New Roman"/>
          <w:bCs/>
          <w:szCs w:val="24"/>
          <w:lang w:eastAsia="en-US"/>
        </w:rPr>
        <w:t xml:space="preserve"> </w:t>
      </w:r>
      <w:proofErr w:type="gramStart"/>
      <w:r>
        <w:rPr>
          <w:rFonts w:eastAsia="Times New Roman"/>
          <w:bCs/>
          <w:szCs w:val="24"/>
          <w:lang w:eastAsia="en-US"/>
        </w:rPr>
        <w:t>kadrolu</w:t>
      </w:r>
      <w:proofErr w:type="gramEnd"/>
      <w:r>
        <w:rPr>
          <w:rFonts w:eastAsia="Times New Roman"/>
          <w:bCs/>
          <w:szCs w:val="24"/>
          <w:lang w:eastAsia="en-US"/>
        </w:rPr>
        <w:t xml:space="preserve"> akademik personel, … </w:t>
      </w:r>
      <w:proofErr w:type="gramStart"/>
      <w:r>
        <w:rPr>
          <w:rFonts w:eastAsia="Times New Roman"/>
          <w:bCs/>
          <w:szCs w:val="24"/>
          <w:lang w:eastAsia="en-US"/>
        </w:rPr>
        <w:t>yabancı</w:t>
      </w:r>
      <w:proofErr w:type="gramEnd"/>
      <w:r>
        <w:rPr>
          <w:rFonts w:eastAsia="Times New Roman"/>
          <w:bCs/>
          <w:szCs w:val="24"/>
          <w:lang w:eastAsia="en-US"/>
        </w:rPr>
        <w:t xml:space="preserve"> uyruklu sözleşmeli akademik personel, … </w:t>
      </w:r>
      <w:proofErr w:type="gramStart"/>
      <w:r>
        <w:rPr>
          <w:rFonts w:eastAsia="Times New Roman"/>
          <w:bCs/>
          <w:szCs w:val="24"/>
          <w:lang w:eastAsia="en-US"/>
        </w:rPr>
        <w:t>sözleşmeli</w:t>
      </w:r>
      <w:proofErr w:type="gramEnd"/>
      <w:r>
        <w:rPr>
          <w:rFonts w:eastAsia="Times New Roman"/>
          <w:bCs/>
          <w:szCs w:val="24"/>
          <w:lang w:eastAsia="en-US"/>
        </w:rPr>
        <w:t xml:space="preserve"> akademik personel, … idari personel </w:t>
      </w:r>
      <w:proofErr w:type="gramStart"/>
      <w:r>
        <w:rPr>
          <w:rFonts w:eastAsia="Times New Roman"/>
          <w:bCs/>
          <w:szCs w:val="24"/>
          <w:lang w:eastAsia="en-US"/>
        </w:rPr>
        <w:t>ve …</w:t>
      </w:r>
      <w:proofErr w:type="gramEnd"/>
      <w:r>
        <w:rPr>
          <w:rFonts w:eastAsia="Times New Roman"/>
          <w:bCs/>
          <w:szCs w:val="24"/>
          <w:lang w:eastAsia="en-US"/>
        </w:rPr>
        <w:t xml:space="preserve"> </w:t>
      </w:r>
      <w:proofErr w:type="gramStart"/>
      <w:r>
        <w:rPr>
          <w:rFonts w:eastAsia="Times New Roman"/>
          <w:bCs/>
          <w:szCs w:val="24"/>
          <w:lang w:eastAsia="en-US"/>
        </w:rPr>
        <w:t>işçi</w:t>
      </w:r>
      <w:proofErr w:type="gramEnd"/>
      <w:r>
        <w:rPr>
          <w:rFonts w:eastAsia="Times New Roman"/>
          <w:bCs/>
          <w:szCs w:val="24"/>
          <w:lang w:eastAsia="en-US"/>
        </w:rPr>
        <w:t xml:space="preserve"> kadrosundadır. İdari ve akademik personelin sayıları ve kadro durumları Tablo </w:t>
      </w:r>
      <w:proofErr w:type="gramStart"/>
      <w:r>
        <w:rPr>
          <w:rFonts w:eastAsia="Times New Roman"/>
          <w:bCs/>
          <w:szCs w:val="24"/>
          <w:lang w:eastAsia="en-US"/>
        </w:rPr>
        <w:t>..</w:t>
      </w:r>
      <w:proofErr w:type="gramEnd"/>
      <w:r>
        <w:rPr>
          <w:rFonts w:eastAsia="Times New Roman"/>
          <w:bCs/>
          <w:szCs w:val="24"/>
          <w:lang w:eastAsia="en-US"/>
        </w:rPr>
        <w:t xml:space="preserve"> ve </w:t>
      </w:r>
      <w:proofErr w:type="gramStart"/>
      <w:r>
        <w:rPr>
          <w:rFonts w:eastAsia="Times New Roman"/>
          <w:bCs/>
          <w:szCs w:val="24"/>
          <w:lang w:eastAsia="en-US"/>
        </w:rPr>
        <w:t>..</w:t>
      </w:r>
      <w:proofErr w:type="gramEnd"/>
      <w:r>
        <w:rPr>
          <w:rFonts w:eastAsia="Times New Roman"/>
          <w:bCs/>
          <w:szCs w:val="24"/>
          <w:lang w:eastAsia="en-US"/>
        </w:rPr>
        <w:t xml:space="preserve"> </w:t>
      </w:r>
      <w:proofErr w:type="gramStart"/>
      <w:r>
        <w:rPr>
          <w:rFonts w:eastAsia="Times New Roman"/>
          <w:bCs/>
          <w:szCs w:val="24"/>
          <w:lang w:eastAsia="en-US"/>
        </w:rPr>
        <w:t>yer</w:t>
      </w:r>
      <w:proofErr w:type="gramEnd"/>
      <w:r>
        <w:rPr>
          <w:rFonts w:eastAsia="Times New Roman"/>
          <w:bCs/>
          <w:szCs w:val="24"/>
          <w:lang w:eastAsia="en-US"/>
        </w:rPr>
        <w:t xml:space="preserve"> almaktadır. </w:t>
      </w:r>
      <w:r w:rsidRPr="003459B6">
        <w:rPr>
          <w:rFonts w:eastAsia="Times New Roman"/>
          <w:bCs/>
          <w:szCs w:val="24"/>
          <w:lang w:eastAsia="en-US"/>
        </w:rPr>
        <w:t>Bir önceki yılla kıyaslandığında idari personel sayısı</w:t>
      </w:r>
      <w:proofErr w:type="gramStart"/>
      <w:r w:rsidRPr="003459B6">
        <w:rPr>
          <w:rFonts w:eastAsia="Times New Roman"/>
          <w:bCs/>
          <w:szCs w:val="24"/>
          <w:lang w:eastAsia="en-US"/>
        </w:rPr>
        <w:t>…..</w:t>
      </w:r>
      <w:proofErr w:type="gramEnd"/>
      <w:r w:rsidRPr="003459B6">
        <w:rPr>
          <w:rFonts w:eastAsia="Times New Roman"/>
          <w:bCs/>
          <w:szCs w:val="24"/>
          <w:lang w:eastAsia="en-US"/>
        </w:rPr>
        <w:t xml:space="preserve">artmıştır/azalmıştır/önemli bir değişiklik olmamıştır. Akademik personel sayısı ise bir önceki yıla göre….artmıştır/azalmıştır/dikkat çekici bir değişikliğe uğramamıştır. </w:t>
      </w:r>
    </w:p>
    <w:p w:rsidR="00EA6902" w:rsidRDefault="00EA6902" w:rsidP="00EA6902">
      <w:pPr>
        <w:pStyle w:val="ResimYazs"/>
        <w:keepNext/>
        <w:jc w:val="left"/>
        <w:rPr>
          <w:b/>
          <w:bCs/>
          <w:i w:val="0"/>
          <w:iCs w:val="0"/>
          <w:color w:val="auto"/>
          <w:sz w:val="22"/>
          <w:szCs w:val="22"/>
          <w:lang w:eastAsia="en-US"/>
        </w:rPr>
      </w:pPr>
      <w:bookmarkStart w:id="1" w:name="_Toc1723916387"/>
      <w:r>
        <w:rPr>
          <w:b/>
          <w:bCs/>
          <w:i w:val="0"/>
          <w:iCs w:val="0"/>
          <w:color w:val="auto"/>
          <w:sz w:val="22"/>
          <w:szCs w:val="22"/>
          <w:lang w:eastAsia="en-US"/>
        </w:rPr>
        <w:t>Tablo .: İdari Personel Sayısı</w:t>
      </w:r>
      <w:bookmarkEnd w:id="1"/>
    </w:p>
    <w:tbl>
      <w:tblPr>
        <w:tblStyle w:val="TableSimple13"/>
        <w:tblW w:w="4997" w:type="pct"/>
        <w:tblInd w:w="0" w:type="dxa"/>
        <w:tblLook w:val="04A0" w:firstRow="1" w:lastRow="0" w:firstColumn="1" w:lastColumn="0" w:noHBand="0" w:noVBand="1"/>
      </w:tblPr>
      <w:tblGrid>
        <w:gridCol w:w="2978"/>
        <w:gridCol w:w="2119"/>
        <w:gridCol w:w="1982"/>
        <w:gridCol w:w="1978"/>
      </w:tblGrid>
      <w:tr w:rsidR="00EA6902" w:rsidTr="009E5A8C">
        <w:trPr>
          <w:trHeight w:val="389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Dolu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Boş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Toplam</w:t>
            </w:r>
          </w:p>
        </w:tc>
      </w:tr>
      <w:tr w:rsidR="00EA6902" w:rsidTr="009E5A8C">
        <w:trPr>
          <w:trHeight w:val="266"/>
        </w:trPr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Genel İdari Hizmetler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Sağlık Hizmetleri Sınıfı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Teknik Hizmetleri Sınıfı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Avukatlık Hizmetleri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Eğitim ve Öğretim Hizmetleri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Yardımcı Hizmetli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İşçi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TOPLAM</w:t>
            </w:r>
          </w:p>
        </w:tc>
        <w:tc>
          <w:tcPr>
            <w:tcW w:w="1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EA6902" w:rsidRDefault="00EA6902" w:rsidP="00EA6902">
      <w:pPr>
        <w:pStyle w:val="ResimYazs"/>
        <w:keepNext/>
        <w:rPr>
          <w:b/>
          <w:bCs/>
          <w:i w:val="0"/>
          <w:iCs w:val="0"/>
          <w:color w:val="auto"/>
          <w:sz w:val="22"/>
          <w:szCs w:val="22"/>
          <w:lang w:eastAsia="en-US"/>
        </w:rPr>
      </w:pPr>
    </w:p>
    <w:p w:rsidR="00EA6902" w:rsidRDefault="00EA6902" w:rsidP="00EA6902">
      <w:pPr>
        <w:pStyle w:val="ResimYazs"/>
        <w:keepNext/>
        <w:jc w:val="left"/>
        <w:rPr>
          <w:b/>
          <w:bCs/>
          <w:i w:val="0"/>
          <w:iCs w:val="0"/>
          <w:color w:val="auto"/>
          <w:sz w:val="22"/>
          <w:szCs w:val="22"/>
          <w:lang w:eastAsia="en-US"/>
        </w:rPr>
      </w:pPr>
      <w:bookmarkStart w:id="2" w:name="_Toc682353319"/>
      <w:r>
        <w:rPr>
          <w:b/>
          <w:bCs/>
          <w:i w:val="0"/>
          <w:iCs w:val="0"/>
          <w:color w:val="auto"/>
          <w:sz w:val="22"/>
          <w:szCs w:val="22"/>
          <w:lang w:eastAsia="en-US"/>
        </w:rPr>
        <w:t>Tablo .: Akademik Personelin Kadro Durumu</w:t>
      </w:r>
      <w:bookmarkEnd w:id="2"/>
    </w:p>
    <w:tbl>
      <w:tblPr>
        <w:tblStyle w:val="TableSimple13"/>
        <w:tblW w:w="4997" w:type="pct"/>
        <w:tblInd w:w="0" w:type="dxa"/>
        <w:tblLook w:val="04A0" w:firstRow="1" w:lastRow="0" w:firstColumn="1" w:lastColumn="0" w:noHBand="0" w:noVBand="1"/>
      </w:tblPr>
      <w:tblGrid>
        <w:gridCol w:w="2984"/>
        <w:gridCol w:w="1266"/>
        <w:gridCol w:w="1132"/>
        <w:gridCol w:w="1130"/>
        <w:gridCol w:w="1273"/>
        <w:gridCol w:w="1272"/>
      </w:tblGrid>
      <w:tr w:rsidR="00EA6902" w:rsidTr="009E5A8C">
        <w:tc>
          <w:tcPr>
            <w:tcW w:w="16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Unvan</w:t>
            </w:r>
          </w:p>
        </w:tc>
        <w:tc>
          <w:tcPr>
            <w:tcW w:w="19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Kadroların Doluluk Durumu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İstihdam Şekli</w:t>
            </w:r>
          </w:p>
        </w:tc>
      </w:tr>
      <w:tr w:rsidR="00EA6902" w:rsidTr="009E5A8C">
        <w:tc>
          <w:tcPr>
            <w:tcW w:w="16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Dolu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Boş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Toplam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Tam zamanlı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Yarı zamanlı</w:t>
            </w:r>
          </w:p>
        </w:tc>
      </w:tr>
      <w:tr w:rsidR="00EA6902" w:rsidTr="009E5A8C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Profesör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Doçent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Dr. Öğretim Üyesi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EA6902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Öğretim Görevlisi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  <w:t>Araştırma Görevlisi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EA6902" w:rsidTr="009E5A8C">
        <w:tc>
          <w:tcPr>
            <w:tcW w:w="1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  <w:t>TOPLAM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6902" w:rsidRDefault="00EA6902" w:rsidP="009E5A8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6902" w:rsidRDefault="00EA6902" w:rsidP="009E5A8C">
            <w:pPr>
              <w:widowControl w:val="0"/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F176F3" w:rsidRPr="00EA6902" w:rsidRDefault="00F176F3" w:rsidP="00EA6902"/>
    <w:sectPr w:rsidR="00F176F3" w:rsidRPr="00EA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95"/>
    <w:rsid w:val="003459B6"/>
    <w:rsid w:val="00362459"/>
    <w:rsid w:val="00364995"/>
    <w:rsid w:val="006E340F"/>
    <w:rsid w:val="009061E2"/>
    <w:rsid w:val="009C67FD"/>
    <w:rsid w:val="00D978FB"/>
    <w:rsid w:val="00EA6902"/>
    <w:rsid w:val="00EE0C98"/>
    <w:rsid w:val="00F1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819D8-DE3E-443A-AF03-1CD3BF55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6902"/>
    <w:pPr>
      <w:spacing w:after="200" w:line="36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rsid w:val="00EA6902"/>
    <w:pPr>
      <w:spacing w:after="0" w:line="240" w:lineRule="auto"/>
      <w:ind w:firstLine="0"/>
    </w:pPr>
    <w:rPr>
      <w:i/>
      <w:iCs/>
      <w:noProof/>
      <w:color w:val="44546A" w:themeColor="text2"/>
      <w:sz w:val="18"/>
      <w:szCs w:val="18"/>
    </w:rPr>
  </w:style>
  <w:style w:type="table" w:customStyle="1" w:styleId="TableSimple13">
    <w:name w:val="Table Simple 13"/>
    <w:rsid w:val="00EA6902"/>
    <w:pPr>
      <w:spacing w:after="0" w:line="240" w:lineRule="auto"/>
    </w:pPr>
    <w:rPr>
      <w:rFonts w:ascii="Times New Roman" w:eastAsiaTheme="minorEastAsia" w:hAnsi="Times New Roman" w:cs="Times New Roman"/>
      <w:sz w:val="24"/>
      <w:lang w:bidi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5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9B6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SEVER</dc:creator>
  <cp:keywords/>
  <dc:description/>
  <cp:lastModifiedBy>CASPER</cp:lastModifiedBy>
  <cp:revision>2</cp:revision>
  <cp:lastPrinted>2024-01-08T13:08:00Z</cp:lastPrinted>
  <dcterms:created xsi:type="dcterms:W3CDTF">2024-01-09T07:46:00Z</dcterms:created>
  <dcterms:modified xsi:type="dcterms:W3CDTF">2024-01-09T07:46:00Z</dcterms:modified>
</cp:coreProperties>
</file>