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93" w:rsidRPr="00B9732F" w:rsidRDefault="00F906A8" w:rsidP="00512B4F">
      <w:pPr>
        <w:spacing w:before="100" w:beforeAutospacing="1" w:after="119" w:line="240" w:lineRule="auto"/>
        <w:jc w:val="center"/>
        <w:rPr>
          <w:rFonts w:ascii="Book Antiqua" w:eastAsia="Times New Roman" w:hAnsi="Book Antiqua"/>
          <w:color w:val="17365D" w:themeColor="text2" w:themeShade="BF"/>
          <w:sz w:val="72"/>
          <w:szCs w:val="72"/>
          <w:lang w:val="tr-TR"/>
        </w:rPr>
      </w:pPr>
      <w:r w:rsidRPr="00B9732F">
        <w:rPr>
          <w:lang w:val="tr-TR" w:eastAsia="tr-TR"/>
        </w:rPr>
        <w:drawing>
          <wp:inline distT="0" distB="0" distL="0" distR="0" wp14:anchorId="374784BB" wp14:editId="4DBBC948">
            <wp:extent cx="2649600" cy="2646000"/>
            <wp:effectExtent l="0" t="0" r="0" b="2540"/>
            <wp:docPr id="1" name="Resim 1" descr="bursa uludağ üniversitesi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ursa uludağ üniversitesi logo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600" cy="2646000"/>
                    </a:xfrm>
                    <a:prstGeom prst="rect">
                      <a:avLst/>
                    </a:prstGeom>
                    <a:noFill/>
                    <a:ln>
                      <a:noFill/>
                    </a:ln>
                  </pic:spPr>
                </pic:pic>
              </a:graphicData>
            </a:graphic>
          </wp:inline>
        </w:drawing>
      </w:r>
    </w:p>
    <w:p w:rsidR="00F560CE" w:rsidRPr="00B9732F" w:rsidRDefault="00F560CE" w:rsidP="00F560CE">
      <w:pPr>
        <w:rPr>
          <w:lang w:val="tr-TR"/>
        </w:rPr>
      </w:pPr>
    </w:p>
    <w:p w:rsidR="001C7593" w:rsidRPr="00B9732F" w:rsidRDefault="006D2630" w:rsidP="001C7593">
      <w:pPr>
        <w:spacing w:before="100" w:beforeAutospacing="1" w:after="119" w:line="240" w:lineRule="auto"/>
        <w:jc w:val="center"/>
        <w:rPr>
          <w:rFonts w:eastAsia="Times New Roman"/>
          <w:b/>
          <w:color w:val="17365D" w:themeColor="text2" w:themeShade="BF"/>
          <w:szCs w:val="24"/>
          <w:lang w:val="tr-TR"/>
        </w:rPr>
      </w:pPr>
      <w:r w:rsidRPr="00B9732F">
        <w:rPr>
          <w:rFonts w:ascii="Book Antiqua" w:eastAsia="Times New Roman" w:hAnsi="Book Antiqua"/>
          <w:b/>
          <w:color w:val="17365D" w:themeColor="text2" w:themeShade="BF"/>
          <w:sz w:val="72"/>
          <w:szCs w:val="72"/>
          <w:lang w:val="tr-TR"/>
        </w:rPr>
        <w:t xml:space="preserve">BURSA </w:t>
      </w:r>
      <w:r w:rsidR="001C7593" w:rsidRPr="00B9732F">
        <w:rPr>
          <w:rFonts w:ascii="Book Antiqua" w:eastAsia="Times New Roman" w:hAnsi="Book Antiqua"/>
          <w:b/>
          <w:color w:val="17365D" w:themeColor="text2" w:themeShade="BF"/>
          <w:sz w:val="72"/>
          <w:szCs w:val="72"/>
          <w:lang w:val="tr-TR"/>
        </w:rPr>
        <w:t>ULUDAĞ</w:t>
      </w:r>
    </w:p>
    <w:p w:rsidR="001C7593" w:rsidRPr="00B9732F" w:rsidRDefault="001C7593" w:rsidP="001C7593">
      <w:pPr>
        <w:spacing w:before="100" w:beforeAutospacing="1" w:after="119" w:line="240" w:lineRule="auto"/>
        <w:jc w:val="center"/>
        <w:rPr>
          <w:rFonts w:eastAsia="Times New Roman"/>
          <w:b/>
          <w:color w:val="17365D" w:themeColor="text2" w:themeShade="BF"/>
          <w:szCs w:val="24"/>
          <w:lang w:val="tr-TR"/>
        </w:rPr>
      </w:pPr>
      <w:r w:rsidRPr="00B9732F">
        <w:rPr>
          <w:rFonts w:ascii="Book Antiqua" w:eastAsia="Times New Roman" w:hAnsi="Book Antiqua"/>
          <w:b/>
          <w:color w:val="17365D" w:themeColor="text2" w:themeShade="BF"/>
          <w:sz w:val="72"/>
          <w:szCs w:val="72"/>
          <w:lang w:val="tr-TR"/>
        </w:rPr>
        <w:t>ÜNİVERSİTESİ</w:t>
      </w:r>
    </w:p>
    <w:p w:rsidR="00754440" w:rsidRPr="00B9732F" w:rsidRDefault="00754440" w:rsidP="00B90A98">
      <w:pPr>
        <w:spacing w:after="120"/>
        <w:rPr>
          <w:lang w:val="tr-TR"/>
        </w:rPr>
      </w:pPr>
    </w:p>
    <w:p w:rsidR="00754440" w:rsidRPr="00B9732F" w:rsidRDefault="00754440" w:rsidP="00754440">
      <w:pPr>
        <w:spacing w:before="100" w:beforeAutospacing="1" w:after="119"/>
        <w:jc w:val="center"/>
        <w:rPr>
          <w:rFonts w:ascii="Arial" w:eastAsia="Times New Roman" w:hAnsi="Arial" w:cs="Arial"/>
          <w:b/>
          <w:bCs/>
          <w:color w:val="17365D" w:themeColor="text2" w:themeShade="BF"/>
          <w:sz w:val="40"/>
          <w:szCs w:val="40"/>
          <w:lang w:val="tr-TR"/>
        </w:rPr>
      </w:pPr>
      <w:r w:rsidRPr="00B9732F">
        <w:rPr>
          <w:rFonts w:ascii="Arial" w:eastAsia="Times New Roman" w:hAnsi="Arial" w:cs="Arial"/>
          <w:b/>
          <w:bCs/>
          <w:color w:val="17365D" w:themeColor="text2" w:themeShade="BF"/>
          <w:sz w:val="40"/>
          <w:szCs w:val="40"/>
          <w:lang w:val="tr-TR"/>
        </w:rPr>
        <w:t>SOSYAL BİLİMLER MESLEK YÜKSEKOKULU</w:t>
      </w:r>
    </w:p>
    <w:p w:rsidR="00754440" w:rsidRPr="00B9732F" w:rsidRDefault="001C7593" w:rsidP="00754440">
      <w:pPr>
        <w:spacing w:before="100" w:beforeAutospacing="1" w:after="240" w:line="240" w:lineRule="auto"/>
        <w:jc w:val="center"/>
        <w:rPr>
          <w:rFonts w:eastAsia="Times New Roman"/>
          <w:b/>
          <w:color w:val="17365D" w:themeColor="text2" w:themeShade="BF"/>
          <w:szCs w:val="24"/>
          <w:lang w:val="tr-TR"/>
        </w:rPr>
      </w:pPr>
      <w:r w:rsidRPr="00B9732F">
        <w:rPr>
          <w:rFonts w:ascii="Arial" w:eastAsia="Times New Roman" w:hAnsi="Arial" w:cs="Arial"/>
          <w:b/>
          <w:bCs/>
          <w:color w:val="17365D" w:themeColor="text2" w:themeShade="BF"/>
          <w:sz w:val="40"/>
          <w:szCs w:val="40"/>
          <w:lang w:val="tr-TR"/>
        </w:rPr>
        <w:t>20</w:t>
      </w:r>
      <w:r w:rsidR="00CA59C6" w:rsidRPr="00B9732F">
        <w:rPr>
          <w:rFonts w:ascii="Arial" w:eastAsia="Times New Roman" w:hAnsi="Arial" w:cs="Arial"/>
          <w:b/>
          <w:bCs/>
          <w:color w:val="17365D" w:themeColor="text2" w:themeShade="BF"/>
          <w:sz w:val="40"/>
          <w:szCs w:val="40"/>
          <w:lang w:val="tr-TR"/>
        </w:rPr>
        <w:t>1</w:t>
      </w:r>
      <w:r w:rsidR="00F0020E" w:rsidRPr="00B9732F">
        <w:rPr>
          <w:rFonts w:ascii="Arial" w:eastAsia="Times New Roman" w:hAnsi="Arial" w:cs="Arial"/>
          <w:b/>
          <w:bCs/>
          <w:color w:val="17365D" w:themeColor="text2" w:themeShade="BF"/>
          <w:sz w:val="40"/>
          <w:szCs w:val="40"/>
          <w:lang w:val="tr-TR"/>
        </w:rPr>
        <w:t>9</w:t>
      </w:r>
      <w:r w:rsidRPr="00B9732F">
        <w:rPr>
          <w:rFonts w:ascii="Arial" w:eastAsia="Times New Roman" w:hAnsi="Arial" w:cs="Arial"/>
          <w:b/>
          <w:bCs/>
          <w:color w:val="17365D" w:themeColor="text2" w:themeShade="BF"/>
          <w:sz w:val="40"/>
          <w:szCs w:val="40"/>
          <w:lang w:val="tr-TR"/>
        </w:rPr>
        <w:t xml:space="preserve"> MALİ YILI</w:t>
      </w:r>
    </w:p>
    <w:p w:rsidR="001C7593" w:rsidRPr="00B9732F" w:rsidRDefault="001C7593" w:rsidP="00754440">
      <w:pPr>
        <w:spacing w:before="100" w:beforeAutospacing="1" w:after="240" w:line="240" w:lineRule="auto"/>
        <w:jc w:val="center"/>
        <w:rPr>
          <w:rFonts w:eastAsia="Times New Roman"/>
          <w:b/>
          <w:color w:val="17365D" w:themeColor="text2" w:themeShade="BF"/>
          <w:szCs w:val="24"/>
          <w:lang w:val="tr-TR"/>
        </w:rPr>
      </w:pPr>
      <w:r w:rsidRPr="00B9732F">
        <w:rPr>
          <w:rFonts w:ascii="Arial" w:eastAsia="Times New Roman" w:hAnsi="Arial" w:cs="Arial"/>
          <w:b/>
          <w:bCs/>
          <w:color w:val="17365D" w:themeColor="text2" w:themeShade="BF"/>
          <w:sz w:val="40"/>
          <w:szCs w:val="40"/>
          <w:lang w:val="tr-TR"/>
        </w:rPr>
        <w:t>FAALİYET RAPORU</w:t>
      </w:r>
    </w:p>
    <w:p w:rsidR="005A73D8" w:rsidRPr="00B9732F" w:rsidRDefault="005A73D8" w:rsidP="001C7593">
      <w:pPr>
        <w:jc w:val="center"/>
        <w:rPr>
          <w:rFonts w:ascii="Arial" w:eastAsia="Times New Roman" w:hAnsi="Arial" w:cs="Arial"/>
          <w:b/>
          <w:bCs/>
          <w:color w:val="17365D" w:themeColor="text2" w:themeShade="BF"/>
          <w:sz w:val="40"/>
          <w:szCs w:val="40"/>
          <w:lang w:val="tr-TR"/>
        </w:rPr>
      </w:pPr>
      <w:r w:rsidRPr="00B9732F">
        <w:rPr>
          <w:rFonts w:ascii="Calibri" w:eastAsia="Times New Roman" w:hAnsi="Calibri"/>
          <w:sz w:val="22"/>
          <w:lang w:val="tr-TR" w:eastAsia="tr-TR"/>
        </w:rPr>
        <w:drawing>
          <wp:inline distT="0" distB="0" distL="0" distR="0" wp14:anchorId="3825B6B5" wp14:editId="19DF18A5">
            <wp:extent cx="1602000" cy="1620000"/>
            <wp:effectExtent l="0" t="0" r="0" b="0"/>
            <wp:docPr id="19" name="Resim 19" descr="C:\Users\user\Desktop\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000" cy="1620000"/>
                    </a:xfrm>
                    <a:prstGeom prst="rect">
                      <a:avLst/>
                    </a:prstGeom>
                    <a:noFill/>
                    <a:ln>
                      <a:noFill/>
                    </a:ln>
                  </pic:spPr>
                </pic:pic>
              </a:graphicData>
            </a:graphic>
          </wp:inline>
        </w:drawing>
      </w:r>
    </w:p>
    <w:p w:rsidR="00E72AD8" w:rsidRPr="00B9732F" w:rsidRDefault="00943D49" w:rsidP="00943D49">
      <w:pPr>
        <w:spacing w:after="0"/>
        <w:rPr>
          <w:sz w:val="22"/>
          <w:lang w:val="tr-TR"/>
        </w:rPr>
      </w:pPr>
      <w:r w:rsidRPr="00B9732F">
        <w:rPr>
          <w:lang w:val="tr-TR" w:eastAsia="tr-TR"/>
        </w:rPr>
        <w:lastRenderedPageBreak/>
        <w:drawing>
          <wp:inline distT="0" distB="0" distL="0" distR="0" wp14:anchorId="1EC13215" wp14:editId="74AB15AF">
            <wp:extent cx="5760085" cy="8145145"/>
            <wp:effectExtent l="0" t="0" r="0" b="8255"/>
            <wp:docPr id="21" name="Resim 21" descr="https://s-media-cache-ak0.pinimg.com/originals/c9/09/0e/c9090e027cbdcaf52f4486cbdc384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c9/09/0e/c9090e027cbdcaf52f4486cbdc3840a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8145145"/>
                    </a:xfrm>
                    <a:prstGeom prst="rect">
                      <a:avLst/>
                    </a:prstGeom>
                    <a:noFill/>
                    <a:ln>
                      <a:noFill/>
                    </a:ln>
                  </pic:spPr>
                </pic:pic>
              </a:graphicData>
            </a:graphic>
          </wp:inline>
        </w:drawing>
      </w:r>
    </w:p>
    <w:p w:rsidR="00E57544" w:rsidRPr="00B9732F" w:rsidRDefault="00E57544" w:rsidP="008C462E">
      <w:pPr>
        <w:rPr>
          <w:lang w:val="tr-TR"/>
        </w:rPr>
      </w:pPr>
    </w:p>
    <w:p w:rsidR="002118F5" w:rsidRPr="00B9732F" w:rsidRDefault="002118F5" w:rsidP="00AA0AF9">
      <w:pPr>
        <w:pStyle w:val="Balk2"/>
        <w:pBdr>
          <w:bottom w:val="single" w:sz="12" w:space="1" w:color="17365D" w:themeColor="text2" w:themeShade="BF"/>
        </w:pBdr>
        <w:rPr>
          <w:lang w:val="tr-TR"/>
        </w:rPr>
      </w:pPr>
      <w:bookmarkStart w:id="0" w:name="_Toc477863328"/>
      <w:bookmarkStart w:id="1" w:name="_Toc504981032"/>
      <w:bookmarkStart w:id="2" w:name="_Toc504981590"/>
      <w:bookmarkStart w:id="3" w:name="_Toc504981778"/>
      <w:bookmarkStart w:id="4" w:name="_Toc31099225"/>
      <w:r w:rsidRPr="00B9732F">
        <w:rPr>
          <w:lang w:val="tr-TR"/>
        </w:rPr>
        <w:t>SUNUŞ</w:t>
      </w:r>
      <w:bookmarkEnd w:id="0"/>
      <w:bookmarkEnd w:id="1"/>
      <w:bookmarkEnd w:id="2"/>
      <w:bookmarkEnd w:id="3"/>
      <w:bookmarkEnd w:id="4"/>
    </w:p>
    <w:p w:rsidR="006A39F4" w:rsidRPr="00B9732F" w:rsidRDefault="006A39F4" w:rsidP="002118F5">
      <w:pPr>
        <w:spacing w:after="120"/>
        <w:rPr>
          <w:sz w:val="28"/>
          <w:szCs w:val="28"/>
          <w:lang w:val="tr-TR"/>
        </w:rPr>
      </w:pPr>
    </w:p>
    <w:p w:rsidR="002118F5" w:rsidRPr="00B9732F" w:rsidRDefault="002118F5" w:rsidP="002118F5">
      <w:pPr>
        <w:spacing w:after="120"/>
        <w:rPr>
          <w:sz w:val="28"/>
          <w:szCs w:val="28"/>
          <w:lang w:val="tr-TR"/>
        </w:rPr>
      </w:pPr>
      <w:r w:rsidRPr="00B9732F">
        <w:rPr>
          <w:sz w:val="28"/>
          <w:szCs w:val="28"/>
          <w:lang w:val="tr-TR"/>
        </w:rPr>
        <w:t>Yüksekokulumuz;</w:t>
      </w:r>
    </w:p>
    <w:p w:rsidR="002118F5" w:rsidRPr="00B9732F" w:rsidRDefault="002118F5" w:rsidP="002118F5">
      <w:pPr>
        <w:spacing w:after="100" w:afterAutospacing="1"/>
        <w:ind w:firstLine="708"/>
        <w:rPr>
          <w:sz w:val="28"/>
          <w:szCs w:val="28"/>
          <w:lang w:val="tr-TR"/>
        </w:rPr>
      </w:pPr>
      <w:r w:rsidRPr="00B9732F">
        <w:rPr>
          <w:sz w:val="28"/>
          <w:szCs w:val="28"/>
          <w:lang w:val="tr-TR"/>
        </w:rPr>
        <w:t>Ülkemizdeki nitelikli ara eleman ihtiyacını gidermeye yönelik ön lisans eğitimi vermek, eğitimde verimlilik, kalite ve sürekli iyileştirme esasları çerçevesinde donanımlı, özgüvenli araştırmacı ve Atatürk İlke ve Devrimlerine bağlı öğrenciler yetiştirmek hedefimizdir.</w:t>
      </w:r>
    </w:p>
    <w:p w:rsidR="002118F5" w:rsidRPr="00B9732F" w:rsidRDefault="002118F5" w:rsidP="002118F5">
      <w:pPr>
        <w:ind w:firstLine="708"/>
        <w:rPr>
          <w:sz w:val="28"/>
          <w:szCs w:val="28"/>
          <w:lang w:val="tr-TR"/>
        </w:rPr>
      </w:pPr>
      <w:r w:rsidRPr="00B9732F">
        <w:rPr>
          <w:sz w:val="28"/>
          <w:szCs w:val="28"/>
          <w:lang w:val="tr-TR"/>
        </w:rPr>
        <w:t>10.12.2003 Tarihli 5018 Sayılı “Kamu Mali Yönetimi ve Kontrol Kanunu’nun</w:t>
      </w:r>
      <w:r w:rsidR="006A39F4" w:rsidRPr="00B9732F">
        <w:rPr>
          <w:sz w:val="28"/>
          <w:szCs w:val="28"/>
          <w:lang w:val="tr-TR"/>
        </w:rPr>
        <w:t>”</w:t>
      </w:r>
      <w:r w:rsidRPr="00B9732F">
        <w:rPr>
          <w:sz w:val="28"/>
          <w:szCs w:val="28"/>
          <w:lang w:val="tr-TR"/>
        </w:rPr>
        <w:t xml:space="preserve"> 9. maddesine dayanılarak hazırlanan faaliyet raporunun bu anlamda kaynakların azami verimlilikte kullanılmasını ve stratejik plan hedeflerine ulaşılması konusundaki çalışmaların koordinasyonuna önemli katkı sağlayabileceği düşünülmektedir.  </w:t>
      </w:r>
    </w:p>
    <w:p w:rsidR="002118F5" w:rsidRPr="00B9732F" w:rsidRDefault="002118F5" w:rsidP="002118F5">
      <w:pPr>
        <w:ind w:firstLine="708"/>
        <w:rPr>
          <w:sz w:val="28"/>
          <w:szCs w:val="28"/>
          <w:lang w:val="tr-TR"/>
        </w:rPr>
      </w:pPr>
      <w:r w:rsidRPr="00B9732F">
        <w:rPr>
          <w:sz w:val="28"/>
          <w:szCs w:val="28"/>
          <w:lang w:val="tr-TR"/>
        </w:rPr>
        <w:t>Bütçeyle ödenek tahsis edilen ve harcama yetkilileri tarafından 5018 Sayılı KMYK 41. maddesindeki idari sorumlulukları çerçevesinde hazırlanan bu raporlar, stratejik planlama ve performans programları uyarınca yürütülen faaliyetleri, belirlenmiş performans göstergelerine göre hedef ve gerçekleştirme durumu ile meydana gelen sapmaların nedenlerini açıklayacak şekilde hazırlanmaktadır.</w:t>
      </w:r>
    </w:p>
    <w:p w:rsidR="002118F5" w:rsidRPr="00B9732F" w:rsidRDefault="002118F5" w:rsidP="002118F5">
      <w:pPr>
        <w:spacing w:after="120" w:line="240" w:lineRule="auto"/>
        <w:rPr>
          <w:rFonts w:eastAsia="Times New Roman"/>
          <w:color w:val="000000"/>
          <w:sz w:val="32"/>
          <w:szCs w:val="32"/>
          <w:lang w:val="tr-TR"/>
        </w:rPr>
      </w:pPr>
    </w:p>
    <w:p w:rsidR="002118F5" w:rsidRPr="00B9732F" w:rsidRDefault="006A39F4" w:rsidP="006A39F4">
      <w:pPr>
        <w:tabs>
          <w:tab w:val="center" w:pos="7088"/>
        </w:tabs>
        <w:spacing w:after="0" w:line="240" w:lineRule="auto"/>
        <w:jc w:val="left"/>
        <w:rPr>
          <w:rFonts w:eastAsia="Times New Roman"/>
          <w:color w:val="000000"/>
          <w:sz w:val="28"/>
          <w:szCs w:val="28"/>
          <w:lang w:val="tr-TR"/>
        </w:rPr>
      </w:pPr>
      <w:r w:rsidRPr="00B9732F">
        <w:rPr>
          <w:rFonts w:eastAsia="Times New Roman"/>
          <w:b/>
          <w:bCs/>
          <w:color w:val="000000"/>
          <w:sz w:val="28"/>
          <w:szCs w:val="28"/>
          <w:lang w:val="tr-TR"/>
        </w:rPr>
        <w:tab/>
      </w:r>
      <w:r w:rsidR="00D60808" w:rsidRPr="00B9732F">
        <w:rPr>
          <w:rFonts w:eastAsia="Times New Roman"/>
          <w:b/>
          <w:bCs/>
          <w:color w:val="000000"/>
          <w:sz w:val="28"/>
          <w:szCs w:val="28"/>
          <w:lang w:val="tr-TR"/>
        </w:rPr>
        <w:t>Prof.Dr.</w:t>
      </w:r>
      <w:r w:rsidR="00B71470" w:rsidRPr="00B9732F">
        <w:rPr>
          <w:rFonts w:eastAsia="Times New Roman"/>
          <w:b/>
          <w:bCs/>
          <w:color w:val="000000"/>
          <w:sz w:val="28"/>
          <w:szCs w:val="28"/>
          <w:lang w:val="tr-TR"/>
        </w:rPr>
        <w:t xml:space="preserve"> </w:t>
      </w:r>
      <w:r w:rsidR="00D60808" w:rsidRPr="00B9732F">
        <w:rPr>
          <w:rFonts w:eastAsia="Times New Roman"/>
          <w:b/>
          <w:bCs/>
          <w:color w:val="000000"/>
          <w:sz w:val="28"/>
          <w:szCs w:val="28"/>
          <w:lang w:val="tr-TR"/>
        </w:rPr>
        <w:t>Özhan ÇETİNKAYA</w:t>
      </w:r>
    </w:p>
    <w:p w:rsidR="002118F5" w:rsidRPr="00B9732F" w:rsidRDefault="006A39F4" w:rsidP="006A39F4">
      <w:pPr>
        <w:tabs>
          <w:tab w:val="center" w:pos="7088"/>
        </w:tabs>
        <w:spacing w:after="0" w:line="240" w:lineRule="auto"/>
        <w:rPr>
          <w:rFonts w:eastAsia="Times New Roman"/>
          <w:color w:val="000000"/>
          <w:sz w:val="28"/>
          <w:szCs w:val="28"/>
          <w:lang w:val="tr-TR"/>
        </w:rPr>
      </w:pPr>
      <w:r w:rsidRPr="00B9732F">
        <w:rPr>
          <w:rFonts w:eastAsia="Times New Roman"/>
          <w:b/>
          <w:bCs/>
          <w:color w:val="000000"/>
          <w:sz w:val="28"/>
          <w:szCs w:val="28"/>
          <w:lang w:val="tr-TR"/>
        </w:rPr>
        <w:tab/>
      </w:r>
      <w:r w:rsidR="002118F5" w:rsidRPr="00B9732F">
        <w:rPr>
          <w:rFonts w:eastAsia="Times New Roman"/>
          <w:b/>
          <w:bCs/>
          <w:color w:val="000000"/>
          <w:sz w:val="28"/>
          <w:szCs w:val="28"/>
          <w:lang w:val="tr-TR"/>
        </w:rPr>
        <w:t>Müdür</w:t>
      </w:r>
    </w:p>
    <w:p w:rsidR="002118F5" w:rsidRPr="00B9732F" w:rsidRDefault="002118F5" w:rsidP="002118F5">
      <w:pPr>
        <w:spacing w:before="100" w:beforeAutospacing="1" w:after="119" w:line="240" w:lineRule="auto"/>
        <w:outlineLvl w:val="0"/>
        <w:rPr>
          <w:rFonts w:eastAsia="Times New Roman"/>
          <w:b/>
          <w:bCs/>
          <w:kern w:val="36"/>
          <w:szCs w:val="24"/>
          <w:u w:val="single"/>
          <w:lang w:val="tr-TR"/>
        </w:rPr>
      </w:pPr>
      <w:r w:rsidRPr="00B9732F">
        <w:rPr>
          <w:rFonts w:eastAsia="Times New Roman"/>
          <w:b/>
          <w:bCs/>
          <w:kern w:val="36"/>
          <w:szCs w:val="24"/>
          <w:lang w:val="tr-TR"/>
        </w:rPr>
        <w:br w:type="page"/>
      </w:r>
    </w:p>
    <w:p w:rsidR="009158E6" w:rsidRPr="00B9732F" w:rsidRDefault="00112E6C" w:rsidP="00AA0AF9">
      <w:pPr>
        <w:pStyle w:val="Balk2"/>
        <w:pBdr>
          <w:bottom w:val="single" w:sz="12" w:space="1" w:color="17365D" w:themeColor="text2" w:themeShade="BF"/>
        </w:pBdr>
        <w:rPr>
          <w:lang w:val="tr-TR"/>
        </w:rPr>
      </w:pPr>
      <w:bookmarkStart w:id="5" w:name="_Toc477863329"/>
      <w:bookmarkStart w:id="6" w:name="_Toc504981033"/>
      <w:bookmarkStart w:id="7" w:name="_Toc504981591"/>
      <w:bookmarkStart w:id="8" w:name="_Toc504981779"/>
      <w:bookmarkStart w:id="9" w:name="_Toc31099226"/>
      <w:r w:rsidRPr="00B9732F">
        <w:rPr>
          <w:lang w:val="tr-TR"/>
        </w:rPr>
        <w:lastRenderedPageBreak/>
        <w:t>İÇİNDEKİLER</w:t>
      </w:r>
      <w:bookmarkEnd w:id="5"/>
      <w:bookmarkEnd w:id="6"/>
      <w:bookmarkEnd w:id="7"/>
      <w:bookmarkEnd w:id="8"/>
      <w:bookmarkEnd w:id="9"/>
    </w:p>
    <w:p w:rsidR="00B71470" w:rsidRPr="00B9732F" w:rsidRDefault="009713BD" w:rsidP="00B71470">
      <w:pPr>
        <w:pStyle w:val="T2"/>
        <w:rPr>
          <w:rFonts w:asciiTheme="minorHAnsi" w:eastAsiaTheme="minorEastAsia" w:hAnsiTheme="minorHAnsi" w:cstheme="minorBidi"/>
          <w:iCs/>
          <w:sz w:val="22"/>
          <w:szCs w:val="22"/>
          <w:lang w:val="tr-TR" w:eastAsia="tr-TR"/>
        </w:rPr>
      </w:pPr>
      <w:r w:rsidRPr="00B9732F">
        <w:rPr>
          <w:b/>
          <w:bCs/>
          <w:kern w:val="36"/>
          <w:szCs w:val="24"/>
          <w:lang w:val="tr-TR"/>
        </w:rPr>
        <w:fldChar w:fldCharType="begin"/>
      </w:r>
      <w:r w:rsidRPr="00B9732F">
        <w:rPr>
          <w:b/>
          <w:bCs/>
          <w:kern w:val="36"/>
          <w:szCs w:val="24"/>
          <w:lang w:val="tr-TR"/>
        </w:rPr>
        <w:instrText xml:space="preserve"> TOC \o "1-1" \h \z \t "Başlık 2;2;Başlık 3;3;Başlık 4;4" </w:instrText>
      </w:r>
      <w:r w:rsidRPr="00B9732F">
        <w:rPr>
          <w:b/>
          <w:bCs/>
          <w:kern w:val="36"/>
          <w:szCs w:val="24"/>
          <w:lang w:val="tr-TR"/>
        </w:rPr>
        <w:fldChar w:fldCharType="separate"/>
      </w:r>
    </w:p>
    <w:p w:rsidR="00B71470"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229" w:history="1">
        <w:r w:rsidR="00B71470" w:rsidRPr="00B9732F">
          <w:rPr>
            <w:rStyle w:val="Kpr"/>
            <w:lang w:val="tr-TR"/>
          </w:rPr>
          <w:t>I- GENEL BİLGİLER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_Toc31099229 \h </w:instrText>
        </w:r>
        <w:r w:rsidR="00B71470" w:rsidRPr="00B9732F">
          <w:rPr>
            <w:webHidden/>
            <w:lang w:val="tr-TR"/>
          </w:rPr>
        </w:r>
        <w:r w:rsidR="00B71470" w:rsidRPr="00B9732F">
          <w:rPr>
            <w:webHidden/>
            <w:lang w:val="tr-TR"/>
          </w:rPr>
          <w:fldChar w:fldCharType="separate"/>
        </w:r>
        <w:r w:rsidR="00C96DEE" w:rsidRPr="00B9732F">
          <w:rPr>
            <w:webHidden/>
            <w:lang w:val="tr-TR"/>
          </w:rPr>
          <w:t>1</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30" w:history="1">
        <w:r w:rsidR="00B71470" w:rsidRPr="00B9732F">
          <w:rPr>
            <w:rStyle w:val="Kpr"/>
            <w:lang w:val="tr-TR"/>
          </w:rPr>
          <w:t>A. MİSYON VE VİZYON</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_Toc31099230 \h </w:instrText>
        </w:r>
        <w:r w:rsidR="00B71470" w:rsidRPr="00B9732F">
          <w:rPr>
            <w:webHidden/>
            <w:lang w:val="tr-TR"/>
          </w:rPr>
        </w:r>
        <w:r w:rsidR="00B71470" w:rsidRPr="00B9732F">
          <w:rPr>
            <w:webHidden/>
            <w:lang w:val="tr-TR"/>
          </w:rPr>
          <w:fldChar w:fldCharType="separate"/>
        </w:r>
        <w:r w:rsidR="00C96DEE" w:rsidRPr="00B9732F">
          <w:rPr>
            <w:webHidden/>
            <w:lang w:val="tr-TR"/>
          </w:rPr>
          <w:t>2</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31" w:history="1">
        <w:r w:rsidR="00B71470" w:rsidRPr="00B9732F">
          <w:rPr>
            <w:rStyle w:val="Kpr"/>
            <w:lang w:val="tr-TR"/>
          </w:rPr>
          <w:t>B. YETKİ, GÖREV VE SORUMLULUKLAR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_Toc31099231 \h </w:instrText>
        </w:r>
        <w:r w:rsidR="00B71470" w:rsidRPr="00B9732F">
          <w:rPr>
            <w:webHidden/>
            <w:lang w:val="tr-TR"/>
          </w:rPr>
        </w:r>
        <w:r w:rsidR="00B71470" w:rsidRPr="00B9732F">
          <w:rPr>
            <w:webHidden/>
            <w:lang w:val="tr-TR"/>
          </w:rPr>
          <w:fldChar w:fldCharType="separate"/>
        </w:r>
        <w:r w:rsidR="00C96DEE" w:rsidRPr="00B9732F">
          <w:rPr>
            <w:webHidden/>
            <w:lang w:val="tr-TR"/>
          </w:rPr>
          <w:t>3</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32" w:history="1">
        <w:r w:rsidR="00B71470" w:rsidRPr="00B9732F">
          <w:rPr>
            <w:rStyle w:val="Kpr"/>
            <w:lang w:val="tr-TR"/>
          </w:rPr>
          <w:t>C. İDAREYE İLİŞKİN BİLGİLER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_Toc31099232 \h </w:instrText>
        </w:r>
        <w:r w:rsidR="00B71470" w:rsidRPr="00B9732F">
          <w:rPr>
            <w:webHidden/>
            <w:lang w:val="tr-TR"/>
          </w:rPr>
        </w:r>
        <w:r w:rsidR="00B71470" w:rsidRPr="00B9732F">
          <w:rPr>
            <w:webHidden/>
            <w:lang w:val="tr-TR"/>
          </w:rPr>
          <w:fldChar w:fldCharType="separate"/>
        </w:r>
        <w:r w:rsidR="00C96DEE" w:rsidRPr="00B9732F">
          <w:rPr>
            <w:webHidden/>
            <w:lang w:val="tr-TR"/>
          </w:rPr>
          <w:t>5</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33" w:history="1">
        <w:r w:rsidR="00B71470" w:rsidRPr="00B9732F">
          <w:rPr>
            <w:rStyle w:val="Kpr"/>
            <w:lang w:val="tr-TR"/>
          </w:rPr>
          <w:t>1- Fiziksel Yapı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_Toc31099233 \h </w:instrText>
        </w:r>
        <w:r w:rsidR="00B71470" w:rsidRPr="00B9732F">
          <w:rPr>
            <w:webHidden/>
            <w:lang w:val="tr-TR"/>
          </w:rPr>
        </w:r>
        <w:r w:rsidR="00B71470" w:rsidRPr="00B9732F">
          <w:rPr>
            <w:webHidden/>
            <w:lang w:val="tr-TR"/>
          </w:rPr>
          <w:fldChar w:fldCharType="separate"/>
        </w:r>
        <w:r w:rsidR="00C96DEE" w:rsidRPr="00B9732F">
          <w:rPr>
            <w:webHidden/>
            <w:lang w:val="tr-TR"/>
          </w:rPr>
          <w:t>5</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34" w:history="1">
        <w:r w:rsidR="00B71470" w:rsidRPr="00B9732F">
          <w:rPr>
            <w:rStyle w:val="Kpr"/>
            <w:lang w:val="tr-TR"/>
          </w:rPr>
          <w:t>1.1. Taşınmazlar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_Toc31099234 \h </w:instrText>
        </w:r>
        <w:r w:rsidR="00B71470" w:rsidRPr="00B9732F">
          <w:rPr>
            <w:webHidden/>
            <w:lang w:val="tr-TR"/>
          </w:rPr>
        </w:r>
        <w:r w:rsidR="00B71470" w:rsidRPr="00B9732F">
          <w:rPr>
            <w:webHidden/>
            <w:lang w:val="tr-TR"/>
          </w:rPr>
          <w:fldChar w:fldCharType="separate"/>
        </w:r>
        <w:r w:rsidR="00C96DEE" w:rsidRPr="00B9732F">
          <w:rPr>
            <w:webHidden/>
            <w:lang w:val="tr-TR"/>
          </w:rPr>
          <w:t>6</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35" w:history="1">
        <w:r w:rsidR="00B71470" w:rsidRPr="00B9732F">
          <w:rPr>
            <w:rStyle w:val="Kpr"/>
            <w:lang w:val="tr-TR"/>
          </w:rPr>
          <w:t>1.2. Eğitim Alanları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_Toc31099235 \h </w:instrText>
        </w:r>
        <w:r w:rsidR="00B71470" w:rsidRPr="00B9732F">
          <w:rPr>
            <w:webHidden/>
            <w:lang w:val="tr-TR"/>
          </w:rPr>
        </w:r>
        <w:r w:rsidR="00B71470" w:rsidRPr="00B9732F">
          <w:rPr>
            <w:webHidden/>
            <w:lang w:val="tr-TR"/>
          </w:rPr>
          <w:fldChar w:fldCharType="separate"/>
        </w:r>
        <w:r w:rsidR="00C96DEE" w:rsidRPr="00B9732F">
          <w:rPr>
            <w:webHidden/>
            <w:lang w:val="tr-TR"/>
          </w:rPr>
          <w:t>7</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36" w:history="1">
        <w:r w:rsidR="00B71470" w:rsidRPr="00B9732F">
          <w:rPr>
            <w:rStyle w:val="Kpr"/>
            <w:lang w:val="tr-TR"/>
          </w:rPr>
          <w:t>1.3. Sosyal Alanlar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_Toc31099236 \h </w:instrText>
        </w:r>
        <w:r w:rsidR="00B71470" w:rsidRPr="00B9732F">
          <w:rPr>
            <w:webHidden/>
            <w:lang w:val="tr-TR"/>
          </w:rPr>
        </w:r>
        <w:r w:rsidR="00B71470" w:rsidRPr="00B9732F">
          <w:rPr>
            <w:webHidden/>
            <w:lang w:val="tr-TR"/>
          </w:rPr>
          <w:fldChar w:fldCharType="separate"/>
        </w:r>
        <w:r w:rsidR="00C96DEE" w:rsidRPr="00B9732F">
          <w:rPr>
            <w:webHidden/>
            <w:lang w:val="tr-TR"/>
          </w:rPr>
          <w:t>8</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37" w:history="1">
        <w:r w:rsidR="00B71470" w:rsidRPr="00B9732F">
          <w:rPr>
            <w:rStyle w:val="Kpr"/>
            <w:lang w:val="tr-TR"/>
          </w:rPr>
          <w:t>1.5. Ambar ve Arşiv Alanları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_Toc31099237 \h </w:instrText>
        </w:r>
        <w:r w:rsidR="00B71470" w:rsidRPr="00B9732F">
          <w:rPr>
            <w:webHidden/>
            <w:lang w:val="tr-TR"/>
          </w:rPr>
        </w:r>
        <w:r w:rsidR="00B71470" w:rsidRPr="00B9732F">
          <w:rPr>
            <w:webHidden/>
            <w:lang w:val="tr-TR"/>
          </w:rPr>
          <w:fldChar w:fldCharType="separate"/>
        </w:r>
        <w:r w:rsidR="00C96DEE" w:rsidRPr="00B9732F">
          <w:rPr>
            <w:webHidden/>
            <w:lang w:val="tr-TR"/>
          </w:rPr>
          <w:t>10</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38" w:history="1">
        <w:r w:rsidR="00B71470" w:rsidRPr="00B9732F">
          <w:rPr>
            <w:rStyle w:val="Kpr"/>
            <w:lang w:val="tr-TR"/>
          </w:rPr>
          <w:t>2-Teşkilat Yapısı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_Toc31099238 \h </w:instrText>
        </w:r>
        <w:r w:rsidR="00B71470" w:rsidRPr="00B9732F">
          <w:rPr>
            <w:webHidden/>
            <w:lang w:val="tr-TR"/>
          </w:rPr>
        </w:r>
        <w:r w:rsidR="00B71470" w:rsidRPr="00B9732F">
          <w:rPr>
            <w:webHidden/>
            <w:lang w:val="tr-TR"/>
          </w:rPr>
          <w:fldChar w:fldCharType="separate"/>
        </w:r>
        <w:r w:rsidR="00C96DEE" w:rsidRPr="00B9732F">
          <w:rPr>
            <w:webHidden/>
            <w:lang w:val="tr-TR"/>
          </w:rPr>
          <w:t>11</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39" w:history="1">
        <w:r w:rsidR="00B71470" w:rsidRPr="00B9732F">
          <w:rPr>
            <w:rStyle w:val="Kpr"/>
            <w:lang w:val="tr-TR"/>
          </w:rPr>
          <w:t>3. Bilgi ve Teknolojik Kaynaklar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_Toc31099239 \h </w:instrText>
        </w:r>
        <w:r w:rsidR="00B71470" w:rsidRPr="00B9732F">
          <w:rPr>
            <w:webHidden/>
            <w:lang w:val="tr-TR"/>
          </w:rPr>
        </w:r>
        <w:r w:rsidR="00B71470" w:rsidRPr="00B9732F">
          <w:rPr>
            <w:webHidden/>
            <w:lang w:val="tr-TR"/>
          </w:rPr>
          <w:fldChar w:fldCharType="separate"/>
        </w:r>
        <w:r w:rsidR="00C96DEE" w:rsidRPr="00B9732F">
          <w:rPr>
            <w:webHidden/>
            <w:lang w:val="tr-TR"/>
          </w:rPr>
          <w:t>12</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40" w:history="1">
        <w:r w:rsidR="00B71470" w:rsidRPr="00B9732F">
          <w:rPr>
            <w:rStyle w:val="Kpr"/>
            <w:lang w:val="tr-TR"/>
          </w:rPr>
          <w:t>3.1. Teknolojik Kaynaklar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_Toc31099240 \h </w:instrText>
        </w:r>
        <w:r w:rsidR="00B71470" w:rsidRPr="00B9732F">
          <w:rPr>
            <w:webHidden/>
            <w:lang w:val="tr-TR"/>
          </w:rPr>
        </w:r>
        <w:r w:rsidR="00B71470" w:rsidRPr="00B9732F">
          <w:rPr>
            <w:webHidden/>
            <w:lang w:val="tr-TR"/>
          </w:rPr>
          <w:fldChar w:fldCharType="separate"/>
        </w:r>
        <w:r w:rsidR="00C96DEE" w:rsidRPr="00B9732F">
          <w:rPr>
            <w:webHidden/>
            <w:lang w:val="tr-TR"/>
          </w:rPr>
          <w:t>12</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41" w:history="1">
        <w:r w:rsidR="00B71470" w:rsidRPr="00B9732F">
          <w:rPr>
            <w:rStyle w:val="Kpr"/>
            <w:lang w:val="tr-TR"/>
          </w:rPr>
          <w:t>3.2. Kütüphane Kaynakları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_Toc31099241 \h </w:instrText>
        </w:r>
        <w:r w:rsidR="00B71470" w:rsidRPr="00B9732F">
          <w:rPr>
            <w:webHidden/>
            <w:lang w:val="tr-TR"/>
          </w:rPr>
        </w:r>
        <w:r w:rsidR="00B71470" w:rsidRPr="00B9732F">
          <w:rPr>
            <w:webHidden/>
            <w:lang w:val="tr-TR"/>
          </w:rPr>
          <w:fldChar w:fldCharType="separate"/>
        </w:r>
        <w:r w:rsidR="00C96DEE" w:rsidRPr="00B9732F">
          <w:rPr>
            <w:webHidden/>
            <w:lang w:val="tr-TR"/>
          </w:rPr>
          <w:t>14</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42" w:history="1">
        <w:r w:rsidR="00B71470" w:rsidRPr="00B9732F">
          <w:rPr>
            <w:rStyle w:val="Kpr"/>
            <w:lang w:val="tr-TR"/>
          </w:rPr>
          <w:t>4- İnsan Kaynakları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_Toc31099242 \h </w:instrText>
        </w:r>
        <w:r w:rsidR="00B71470" w:rsidRPr="00B9732F">
          <w:rPr>
            <w:webHidden/>
            <w:lang w:val="tr-TR"/>
          </w:rPr>
        </w:r>
        <w:r w:rsidR="00B71470" w:rsidRPr="00B9732F">
          <w:rPr>
            <w:webHidden/>
            <w:lang w:val="tr-TR"/>
          </w:rPr>
          <w:fldChar w:fldCharType="separate"/>
        </w:r>
        <w:r w:rsidR="00C96DEE" w:rsidRPr="00B9732F">
          <w:rPr>
            <w:webHidden/>
            <w:lang w:val="tr-TR"/>
          </w:rPr>
          <w:t>14</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43" w:history="1">
        <w:r w:rsidR="00B71470" w:rsidRPr="00B9732F">
          <w:rPr>
            <w:rStyle w:val="Kpr"/>
            <w:lang w:val="tr-TR"/>
          </w:rPr>
          <w:t>4.1. Akademik Personel Kadro Dağılımı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_Toc31099243 \h </w:instrText>
        </w:r>
        <w:r w:rsidR="00B71470" w:rsidRPr="00B9732F">
          <w:rPr>
            <w:webHidden/>
            <w:lang w:val="tr-TR"/>
          </w:rPr>
        </w:r>
        <w:r w:rsidR="00B71470" w:rsidRPr="00B9732F">
          <w:rPr>
            <w:webHidden/>
            <w:lang w:val="tr-TR"/>
          </w:rPr>
          <w:fldChar w:fldCharType="separate"/>
        </w:r>
        <w:r w:rsidR="00C96DEE" w:rsidRPr="00B9732F">
          <w:rPr>
            <w:webHidden/>
            <w:lang w:val="tr-TR"/>
          </w:rPr>
          <w:t>15</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44" w:history="1">
        <w:r w:rsidR="00B71470" w:rsidRPr="00B9732F">
          <w:rPr>
            <w:rStyle w:val="Kpr"/>
            <w:lang w:val="tr-TR"/>
          </w:rPr>
          <w:t>4.2. İdari Personel Kadro Dağılımı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_Toc31099244 \h </w:instrText>
        </w:r>
        <w:r w:rsidR="00B71470" w:rsidRPr="00B9732F">
          <w:rPr>
            <w:webHidden/>
            <w:lang w:val="tr-TR"/>
          </w:rPr>
        </w:r>
        <w:r w:rsidR="00B71470" w:rsidRPr="00B9732F">
          <w:rPr>
            <w:webHidden/>
            <w:lang w:val="tr-TR"/>
          </w:rPr>
          <w:fldChar w:fldCharType="separate"/>
        </w:r>
        <w:r w:rsidR="00C96DEE" w:rsidRPr="00B9732F">
          <w:rPr>
            <w:webHidden/>
            <w:lang w:val="tr-TR"/>
          </w:rPr>
          <w:t>17</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45" w:history="1">
        <w:r w:rsidR="00B71470" w:rsidRPr="00B9732F">
          <w:rPr>
            <w:rStyle w:val="Kpr"/>
            <w:lang w:val="tr-TR"/>
          </w:rPr>
          <w:t>5- Sunulan Hizmetler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_Toc31099245 \h </w:instrText>
        </w:r>
        <w:r w:rsidR="00B71470" w:rsidRPr="00B9732F">
          <w:rPr>
            <w:webHidden/>
            <w:lang w:val="tr-TR"/>
          </w:rPr>
        </w:r>
        <w:r w:rsidR="00B71470" w:rsidRPr="00B9732F">
          <w:rPr>
            <w:webHidden/>
            <w:lang w:val="tr-TR"/>
          </w:rPr>
          <w:fldChar w:fldCharType="separate"/>
        </w:r>
        <w:r w:rsidR="00C96DEE" w:rsidRPr="00B9732F">
          <w:rPr>
            <w:webHidden/>
            <w:lang w:val="tr-TR"/>
          </w:rPr>
          <w:t>18</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46" w:history="1">
        <w:r w:rsidR="00B71470" w:rsidRPr="00B9732F">
          <w:rPr>
            <w:rStyle w:val="Kpr"/>
            <w:lang w:val="tr-TR"/>
          </w:rPr>
          <w:t>5.1. Öğrencilere Sunulan Hizmetler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_Toc31099246 \h </w:instrText>
        </w:r>
        <w:r w:rsidR="00B71470" w:rsidRPr="00B9732F">
          <w:rPr>
            <w:webHidden/>
            <w:lang w:val="tr-TR"/>
          </w:rPr>
        </w:r>
        <w:r w:rsidR="00B71470" w:rsidRPr="00B9732F">
          <w:rPr>
            <w:webHidden/>
            <w:lang w:val="tr-TR"/>
          </w:rPr>
          <w:fldChar w:fldCharType="separate"/>
        </w:r>
        <w:r w:rsidR="00C96DEE" w:rsidRPr="00B9732F">
          <w:rPr>
            <w:webHidden/>
            <w:lang w:val="tr-TR"/>
          </w:rPr>
          <w:t>18</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47" w:history="1">
        <w:r w:rsidR="00B71470" w:rsidRPr="00B9732F">
          <w:rPr>
            <w:rStyle w:val="Kpr"/>
            <w:lang w:val="tr-TR"/>
          </w:rPr>
          <w:t>5.2. İdari Hizmetler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_Toc31099247 \h </w:instrText>
        </w:r>
        <w:r w:rsidR="00B71470" w:rsidRPr="00B9732F">
          <w:rPr>
            <w:webHidden/>
            <w:lang w:val="tr-TR"/>
          </w:rPr>
        </w:r>
        <w:r w:rsidR="00B71470" w:rsidRPr="00B9732F">
          <w:rPr>
            <w:webHidden/>
            <w:lang w:val="tr-TR"/>
          </w:rPr>
          <w:fldChar w:fldCharType="separate"/>
        </w:r>
        <w:r w:rsidR="00C96DEE" w:rsidRPr="00B9732F">
          <w:rPr>
            <w:webHidden/>
            <w:lang w:val="tr-TR"/>
          </w:rPr>
          <w:t>21</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48" w:history="1">
        <w:r w:rsidR="00B71470" w:rsidRPr="00B9732F">
          <w:rPr>
            <w:rStyle w:val="Kpr"/>
            <w:lang w:val="tr-TR"/>
          </w:rPr>
          <w:t>6- Yönetim ve İç Kontrol Sistemi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_Toc31099248 \h </w:instrText>
        </w:r>
        <w:r w:rsidR="00B71470" w:rsidRPr="00B9732F">
          <w:rPr>
            <w:webHidden/>
            <w:lang w:val="tr-TR"/>
          </w:rPr>
        </w:r>
        <w:r w:rsidR="00B71470" w:rsidRPr="00B9732F">
          <w:rPr>
            <w:webHidden/>
            <w:lang w:val="tr-TR"/>
          </w:rPr>
          <w:fldChar w:fldCharType="separate"/>
        </w:r>
        <w:r w:rsidR="00C96DEE" w:rsidRPr="00B9732F">
          <w:rPr>
            <w:webHidden/>
            <w:lang w:val="tr-TR"/>
          </w:rPr>
          <w:t>22</w:t>
        </w:r>
        <w:r w:rsidR="00B71470" w:rsidRPr="00B9732F">
          <w:rPr>
            <w:webHidden/>
            <w:lang w:val="tr-TR"/>
          </w:rPr>
          <w:fldChar w:fldCharType="end"/>
        </w:r>
      </w:hyperlink>
    </w:p>
    <w:p w:rsidR="00B71470"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249" w:history="1">
        <w:r w:rsidR="00B71470" w:rsidRPr="00B9732F">
          <w:rPr>
            <w:rStyle w:val="Kpr"/>
            <w:lang w:val="tr-TR"/>
          </w:rPr>
          <w:t>II- AMAÇ ve HEDEFLER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_Toc31099249 \h </w:instrText>
        </w:r>
        <w:r w:rsidR="00B71470" w:rsidRPr="00B9732F">
          <w:rPr>
            <w:webHidden/>
            <w:lang w:val="tr-TR"/>
          </w:rPr>
        </w:r>
        <w:r w:rsidR="00B71470" w:rsidRPr="00B9732F">
          <w:rPr>
            <w:webHidden/>
            <w:lang w:val="tr-TR"/>
          </w:rPr>
          <w:fldChar w:fldCharType="separate"/>
        </w:r>
        <w:r w:rsidR="00C96DEE" w:rsidRPr="00B9732F">
          <w:rPr>
            <w:webHidden/>
            <w:lang w:val="tr-TR"/>
          </w:rPr>
          <w:t>23</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50" w:history="1">
        <w:r w:rsidR="00B71470" w:rsidRPr="00B9732F">
          <w:rPr>
            <w:rStyle w:val="Kpr"/>
            <w:lang w:val="tr-TR"/>
          </w:rPr>
          <w:t>BİRİM AMAÇ VE HEDEFLERİ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_Toc31099250 \h </w:instrText>
        </w:r>
        <w:r w:rsidR="00B71470" w:rsidRPr="00B9732F">
          <w:rPr>
            <w:webHidden/>
            <w:lang w:val="tr-TR"/>
          </w:rPr>
        </w:r>
        <w:r w:rsidR="00B71470" w:rsidRPr="00B9732F">
          <w:rPr>
            <w:webHidden/>
            <w:lang w:val="tr-TR"/>
          </w:rPr>
          <w:fldChar w:fldCharType="separate"/>
        </w:r>
        <w:r w:rsidR="00C96DEE" w:rsidRPr="00B9732F">
          <w:rPr>
            <w:webHidden/>
            <w:lang w:val="tr-TR"/>
          </w:rPr>
          <w:t>23</w:t>
        </w:r>
        <w:r w:rsidR="00B71470" w:rsidRPr="00B9732F">
          <w:rPr>
            <w:webHidden/>
            <w:lang w:val="tr-TR"/>
          </w:rPr>
          <w:fldChar w:fldCharType="end"/>
        </w:r>
      </w:hyperlink>
    </w:p>
    <w:p w:rsidR="00B71470"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251" w:history="1">
        <w:r w:rsidR="00B71470" w:rsidRPr="00B9732F">
          <w:rPr>
            <w:rStyle w:val="Kpr"/>
            <w:lang w:val="tr-TR"/>
          </w:rPr>
          <w:t>III-FAALİYETLERE İLİŞKİN BİLGİ VE DEĞERLENDİRMELER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_Toc31099251 \h </w:instrText>
        </w:r>
        <w:r w:rsidR="00B71470" w:rsidRPr="00B9732F">
          <w:rPr>
            <w:webHidden/>
            <w:lang w:val="tr-TR"/>
          </w:rPr>
        </w:r>
        <w:r w:rsidR="00B71470" w:rsidRPr="00B9732F">
          <w:rPr>
            <w:webHidden/>
            <w:lang w:val="tr-TR"/>
          </w:rPr>
          <w:fldChar w:fldCharType="separate"/>
        </w:r>
        <w:r w:rsidR="00C96DEE" w:rsidRPr="00B9732F">
          <w:rPr>
            <w:webHidden/>
            <w:lang w:val="tr-TR"/>
          </w:rPr>
          <w:t>24</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52" w:history="1">
        <w:r w:rsidR="00B71470" w:rsidRPr="00B9732F">
          <w:rPr>
            <w:rStyle w:val="Kpr"/>
            <w:lang w:val="tr-TR"/>
          </w:rPr>
          <w:t>A- MALİ BİLGİLER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_Toc31099252 \h </w:instrText>
        </w:r>
        <w:r w:rsidR="00B71470" w:rsidRPr="00B9732F">
          <w:rPr>
            <w:webHidden/>
            <w:lang w:val="tr-TR"/>
          </w:rPr>
        </w:r>
        <w:r w:rsidR="00B71470" w:rsidRPr="00B9732F">
          <w:rPr>
            <w:webHidden/>
            <w:lang w:val="tr-TR"/>
          </w:rPr>
          <w:fldChar w:fldCharType="separate"/>
        </w:r>
        <w:r w:rsidR="00C96DEE" w:rsidRPr="00B9732F">
          <w:rPr>
            <w:webHidden/>
            <w:lang w:val="tr-TR"/>
          </w:rPr>
          <w:t>24</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53" w:history="1">
        <w:r w:rsidR="00B71470" w:rsidRPr="00B9732F">
          <w:rPr>
            <w:rStyle w:val="Kpr"/>
            <w:lang w:val="tr-TR"/>
          </w:rPr>
          <w:t>1. Bütçe Uygulama Sonuçları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_Toc31099253 \h </w:instrText>
        </w:r>
        <w:r w:rsidR="00B71470" w:rsidRPr="00B9732F">
          <w:rPr>
            <w:webHidden/>
            <w:lang w:val="tr-TR"/>
          </w:rPr>
        </w:r>
        <w:r w:rsidR="00B71470" w:rsidRPr="00B9732F">
          <w:rPr>
            <w:webHidden/>
            <w:lang w:val="tr-TR"/>
          </w:rPr>
          <w:fldChar w:fldCharType="separate"/>
        </w:r>
        <w:r w:rsidR="00C96DEE" w:rsidRPr="00B9732F">
          <w:rPr>
            <w:webHidden/>
            <w:lang w:val="tr-TR"/>
          </w:rPr>
          <w:t>24</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54" w:history="1">
        <w:r w:rsidR="00B71470" w:rsidRPr="00B9732F">
          <w:rPr>
            <w:rStyle w:val="Kpr"/>
            <w:lang w:val="tr-TR"/>
          </w:rPr>
          <w:t>1.1. Özel Bütçe</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_Toc31099254 \h </w:instrText>
        </w:r>
        <w:r w:rsidR="00B71470" w:rsidRPr="00B9732F">
          <w:rPr>
            <w:webHidden/>
            <w:lang w:val="tr-TR"/>
          </w:rPr>
        </w:r>
        <w:r w:rsidR="00B71470" w:rsidRPr="00B9732F">
          <w:rPr>
            <w:webHidden/>
            <w:lang w:val="tr-TR"/>
          </w:rPr>
          <w:fldChar w:fldCharType="separate"/>
        </w:r>
        <w:r w:rsidR="00C96DEE" w:rsidRPr="00B9732F">
          <w:rPr>
            <w:webHidden/>
            <w:lang w:val="tr-TR"/>
          </w:rPr>
          <w:t>24</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55" w:history="1">
        <w:r w:rsidR="00B71470" w:rsidRPr="00B9732F">
          <w:rPr>
            <w:rStyle w:val="Kpr"/>
            <w:lang w:val="tr-TR"/>
          </w:rPr>
          <w:t>2. Temel Mali Tablolara İlişkin Açıklamalar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_Toc31099255 \h </w:instrText>
        </w:r>
        <w:r w:rsidR="00B71470" w:rsidRPr="00B9732F">
          <w:rPr>
            <w:webHidden/>
            <w:lang w:val="tr-TR"/>
          </w:rPr>
        </w:r>
        <w:r w:rsidR="00B71470" w:rsidRPr="00B9732F">
          <w:rPr>
            <w:webHidden/>
            <w:lang w:val="tr-TR"/>
          </w:rPr>
          <w:fldChar w:fldCharType="separate"/>
        </w:r>
        <w:r w:rsidR="00C96DEE" w:rsidRPr="00B9732F">
          <w:rPr>
            <w:webHidden/>
            <w:lang w:val="tr-TR"/>
          </w:rPr>
          <w:t>26</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56" w:history="1">
        <w:r w:rsidR="00B71470" w:rsidRPr="00B9732F">
          <w:rPr>
            <w:rStyle w:val="Kpr"/>
            <w:lang w:val="tr-TR"/>
          </w:rPr>
          <w:t>2.1. Özel Bütçe</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_Toc31099256 \h </w:instrText>
        </w:r>
        <w:r w:rsidR="00B71470" w:rsidRPr="00B9732F">
          <w:rPr>
            <w:webHidden/>
            <w:lang w:val="tr-TR"/>
          </w:rPr>
        </w:r>
        <w:r w:rsidR="00B71470" w:rsidRPr="00B9732F">
          <w:rPr>
            <w:webHidden/>
            <w:lang w:val="tr-TR"/>
          </w:rPr>
          <w:fldChar w:fldCharType="separate"/>
        </w:r>
        <w:r w:rsidR="00C96DEE" w:rsidRPr="00B9732F">
          <w:rPr>
            <w:webHidden/>
            <w:lang w:val="tr-TR"/>
          </w:rPr>
          <w:t>26</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57" w:history="1">
        <w:r w:rsidR="00B71470" w:rsidRPr="00B9732F">
          <w:rPr>
            <w:rStyle w:val="Kpr"/>
            <w:lang w:val="tr-TR"/>
          </w:rPr>
          <w:t>3. Mali Denetim Sonuçları</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_Toc31099257 \h </w:instrText>
        </w:r>
        <w:r w:rsidR="00B71470" w:rsidRPr="00B9732F">
          <w:rPr>
            <w:webHidden/>
            <w:lang w:val="tr-TR"/>
          </w:rPr>
        </w:r>
        <w:r w:rsidR="00B71470" w:rsidRPr="00B9732F">
          <w:rPr>
            <w:webHidden/>
            <w:lang w:val="tr-TR"/>
          </w:rPr>
          <w:fldChar w:fldCharType="separate"/>
        </w:r>
        <w:r w:rsidR="00C96DEE" w:rsidRPr="00B9732F">
          <w:rPr>
            <w:webHidden/>
            <w:lang w:val="tr-TR"/>
          </w:rPr>
          <w:t>30</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58" w:history="1">
        <w:r w:rsidR="00B71470" w:rsidRPr="00B9732F">
          <w:rPr>
            <w:rStyle w:val="Kpr"/>
            <w:lang w:val="tr-TR"/>
          </w:rPr>
          <w:t>B- PERFORMANS BİLGİLERİ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_Toc31099258 \h </w:instrText>
        </w:r>
        <w:r w:rsidR="00B71470" w:rsidRPr="00B9732F">
          <w:rPr>
            <w:webHidden/>
            <w:lang w:val="tr-TR"/>
          </w:rPr>
        </w:r>
        <w:r w:rsidR="00B71470" w:rsidRPr="00B9732F">
          <w:rPr>
            <w:webHidden/>
            <w:lang w:val="tr-TR"/>
          </w:rPr>
          <w:fldChar w:fldCharType="separate"/>
        </w:r>
        <w:r w:rsidR="00C96DEE" w:rsidRPr="00B9732F">
          <w:rPr>
            <w:webHidden/>
            <w:lang w:val="tr-TR"/>
          </w:rPr>
          <w:t>31</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59" w:history="1">
        <w:r w:rsidR="00B71470" w:rsidRPr="00B9732F">
          <w:rPr>
            <w:rStyle w:val="Kpr"/>
            <w:lang w:val="tr-TR"/>
          </w:rPr>
          <w:t>1- Faaliyet ve Proje Bilgileri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_Toc31099259 \h </w:instrText>
        </w:r>
        <w:r w:rsidR="00B71470" w:rsidRPr="00B9732F">
          <w:rPr>
            <w:webHidden/>
            <w:lang w:val="tr-TR"/>
          </w:rPr>
        </w:r>
        <w:r w:rsidR="00B71470" w:rsidRPr="00B9732F">
          <w:rPr>
            <w:webHidden/>
            <w:lang w:val="tr-TR"/>
          </w:rPr>
          <w:fldChar w:fldCharType="separate"/>
        </w:r>
        <w:r w:rsidR="00C96DEE" w:rsidRPr="00B9732F">
          <w:rPr>
            <w:webHidden/>
            <w:lang w:val="tr-TR"/>
          </w:rPr>
          <w:t>31</w:t>
        </w:r>
        <w:r w:rsidR="00B71470" w:rsidRPr="00B9732F">
          <w:rPr>
            <w:webHidden/>
            <w:lang w:val="tr-TR"/>
          </w:rPr>
          <w:fldChar w:fldCharType="end"/>
        </w:r>
      </w:hyperlink>
    </w:p>
    <w:p w:rsidR="00B71470" w:rsidRPr="00B9732F" w:rsidRDefault="004E3ABE">
      <w:pPr>
        <w:pStyle w:val="T4"/>
        <w:rPr>
          <w:rFonts w:asciiTheme="minorHAnsi" w:eastAsiaTheme="minorEastAsia" w:hAnsiTheme="minorHAnsi" w:cstheme="minorBidi"/>
          <w:sz w:val="22"/>
          <w:szCs w:val="22"/>
          <w:lang w:val="tr-TR" w:eastAsia="tr-TR"/>
        </w:rPr>
      </w:pPr>
      <w:hyperlink w:anchor="_Toc31099260" w:history="1">
        <w:r w:rsidR="00B71470" w:rsidRPr="00B9732F">
          <w:rPr>
            <w:rStyle w:val="Kpr"/>
            <w:lang w:val="tr-TR"/>
          </w:rPr>
          <w:t>1.1. Faaliyet Bilgileri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_Toc31099260 \h </w:instrText>
        </w:r>
        <w:r w:rsidR="00B71470" w:rsidRPr="00B9732F">
          <w:rPr>
            <w:webHidden/>
            <w:lang w:val="tr-TR"/>
          </w:rPr>
        </w:r>
        <w:r w:rsidR="00B71470" w:rsidRPr="00B9732F">
          <w:rPr>
            <w:webHidden/>
            <w:lang w:val="tr-TR"/>
          </w:rPr>
          <w:fldChar w:fldCharType="separate"/>
        </w:r>
        <w:r w:rsidR="00C96DEE" w:rsidRPr="00B9732F">
          <w:rPr>
            <w:webHidden/>
            <w:lang w:val="tr-TR"/>
          </w:rPr>
          <w:t>31</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61" w:history="1">
        <w:r w:rsidR="00B71470" w:rsidRPr="00B9732F">
          <w:rPr>
            <w:rStyle w:val="Kpr"/>
            <w:lang w:val="tr-TR" w:eastAsia="tr-TR"/>
          </w:rPr>
          <w:t>2- Performans Sonuçları Tablosu</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_Toc31099261 \h </w:instrText>
        </w:r>
        <w:r w:rsidR="00B71470" w:rsidRPr="00B9732F">
          <w:rPr>
            <w:webHidden/>
            <w:lang w:val="tr-TR"/>
          </w:rPr>
        </w:r>
        <w:r w:rsidR="00B71470" w:rsidRPr="00B9732F">
          <w:rPr>
            <w:webHidden/>
            <w:lang w:val="tr-TR"/>
          </w:rPr>
          <w:fldChar w:fldCharType="separate"/>
        </w:r>
        <w:r w:rsidR="00C96DEE" w:rsidRPr="00B9732F">
          <w:rPr>
            <w:webHidden/>
            <w:lang w:val="tr-TR"/>
          </w:rPr>
          <w:t>33</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62" w:history="1">
        <w:r w:rsidR="00B71470" w:rsidRPr="00B9732F">
          <w:rPr>
            <w:rStyle w:val="Kpr"/>
            <w:lang w:val="tr-TR" w:eastAsia="tr-TR"/>
          </w:rPr>
          <w:t>3-</w:t>
        </w:r>
        <w:r w:rsidR="00B71470" w:rsidRPr="00B9732F">
          <w:rPr>
            <w:rStyle w:val="Kpr"/>
            <w:lang w:val="tr-TR"/>
          </w:rPr>
          <w:t xml:space="preserve"> </w:t>
        </w:r>
        <w:r w:rsidR="00B71470" w:rsidRPr="00B9732F">
          <w:rPr>
            <w:rStyle w:val="Kpr"/>
            <w:lang w:val="tr-TR" w:eastAsia="tr-TR"/>
          </w:rPr>
          <w:t>Performans Sonuçları Tablosunun Değerlendirilmesi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_Toc31099262 \h </w:instrText>
        </w:r>
        <w:r w:rsidR="00B71470" w:rsidRPr="00B9732F">
          <w:rPr>
            <w:webHidden/>
            <w:lang w:val="tr-TR"/>
          </w:rPr>
        </w:r>
        <w:r w:rsidR="00B71470" w:rsidRPr="00B9732F">
          <w:rPr>
            <w:webHidden/>
            <w:lang w:val="tr-TR"/>
          </w:rPr>
          <w:fldChar w:fldCharType="separate"/>
        </w:r>
        <w:r w:rsidR="00C96DEE" w:rsidRPr="00B9732F">
          <w:rPr>
            <w:webHidden/>
            <w:lang w:val="tr-TR"/>
          </w:rPr>
          <w:t>42</w:t>
        </w:r>
        <w:r w:rsidR="00B71470" w:rsidRPr="00B9732F">
          <w:rPr>
            <w:webHidden/>
            <w:lang w:val="tr-TR"/>
          </w:rPr>
          <w:fldChar w:fldCharType="end"/>
        </w:r>
      </w:hyperlink>
    </w:p>
    <w:p w:rsidR="00B71470" w:rsidRPr="00B9732F" w:rsidRDefault="004E3ABE">
      <w:pPr>
        <w:pStyle w:val="T3"/>
        <w:rPr>
          <w:rFonts w:asciiTheme="minorHAnsi" w:eastAsiaTheme="minorEastAsia" w:hAnsiTheme="minorHAnsi" w:cstheme="minorBidi"/>
          <w:iCs w:val="0"/>
          <w:sz w:val="22"/>
          <w:szCs w:val="22"/>
          <w:lang w:val="tr-TR" w:eastAsia="tr-TR"/>
        </w:rPr>
      </w:pPr>
      <w:hyperlink w:anchor="_Toc31099263" w:history="1">
        <w:r w:rsidR="00B71470" w:rsidRPr="00B9732F">
          <w:rPr>
            <w:rStyle w:val="Kpr"/>
            <w:lang w:val="tr-TR" w:eastAsia="tr-TR"/>
          </w:rPr>
          <w:t>4-</w:t>
        </w:r>
        <w:r w:rsidR="00B71470" w:rsidRPr="00B9732F">
          <w:rPr>
            <w:rStyle w:val="Kpr"/>
            <w:lang w:val="tr-TR"/>
          </w:rPr>
          <w:t xml:space="preserve"> </w:t>
        </w:r>
        <w:r w:rsidR="00B71470" w:rsidRPr="00B9732F">
          <w:rPr>
            <w:rStyle w:val="Kpr"/>
            <w:lang w:val="tr-TR" w:eastAsia="tr-TR"/>
          </w:rPr>
          <w:t>Performans Bilgi Sisteminin Değerlendirilmesi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_Toc31099263 \h </w:instrText>
        </w:r>
        <w:r w:rsidR="00B71470" w:rsidRPr="00B9732F">
          <w:rPr>
            <w:webHidden/>
            <w:lang w:val="tr-TR"/>
          </w:rPr>
        </w:r>
        <w:r w:rsidR="00B71470" w:rsidRPr="00B9732F">
          <w:rPr>
            <w:webHidden/>
            <w:lang w:val="tr-TR"/>
          </w:rPr>
          <w:fldChar w:fldCharType="separate"/>
        </w:r>
        <w:r w:rsidR="00C96DEE" w:rsidRPr="00B9732F">
          <w:rPr>
            <w:webHidden/>
            <w:lang w:val="tr-TR"/>
          </w:rPr>
          <w:t>43</w:t>
        </w:r>
        <w:r w:rsidR="00B71470" w:rsidRPr="00B9732F">
          <w:rPr>
            <w:webHidden/>
            <w:lang w:val="tr-TR"/>
          </w:rPr>
          <w:fldChar w:fldCharType="end"/>
        </w:r>
      </w:hyperlink>
    </w:p>
    <w:p w:rsidR="00B71470"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264" w:history="1">
        <w:r w:rsidR="00B71470" w:rsidRPr="00B9732F">
          <w:rPr>
            <w:rStyle w:val="Kpr"/>
            <w:lang w:val="tr-TR"/>
          </w:rPr>
          <w:t>IV- KURUMSAL KABİLİYET VE KAPASİTENİN DEĞERLENDİRİLMESİ</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_Toc31099264 \h </w:instrText>
        </w:r>
        <w:r w:rsidR="00B71470" w:rsidRPr="00B9732F">
          <w:rPr>
            <w:webHidden/>
            <w:lang w:val="tr-TR"/>
          </w:rPr>
        </w:r>
        <w:r w:rsidR="00B71470" w:rsidRPr="00B9732F">
          <w:rPr>
            <w:webHidden/>
            <w:lang w:val="tr-TR"/>
          </w:rPr>
          <w:fldChar w:fldCharType="separate"/>
        </w:r>
        <w:r w:rsidR="00C96DEE" w:rsidRPr="00B9732F">
          <w:rPr>
            <w:webHidden/>
            <w:lang w:val="tr-TR"/>
          </w:rPr>
          <w:t>44</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65" w:history="1">
        <w:r w:rsidR="00B71470" w:rsidRPr="00B9732F">
          <w:rPr>
            <w:rStyle w:val="Kpr"/>
            <w:lang w:val="tr-TR" w:eastAsia="tr-TR"/>
          </w:rPr>
          <w:t xml:space="preserve">A- </w:t>
        </w:r>
        <w:r w:rsidR="00B71470" w:rsidRPr="00B9732F">
          <w:rPr>
            <w:rStyle w:val="Kpr"/>
            <w:lang w:val="tr-TR"/>
          </w:rPr>
          <w:t>Güçlü</w:t>
        </w:r>
        <w:r w:rsidR="00B71470" w:rsidRPr="00B9732F">
          <w:rPr>
            <w:rStyle w:val="Kpr"/>
            <w:lang w:val="tr-TR" w:eastAsia="tr-TR"/>
          </w:rPr>
          <w:t xml:space="preserve"> Alanlar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_Toc31099265 \h </w:instrText>
        </w:r>
        <w:r w:rsidR="00B71470" w:rsidRPr="00B9732F">
          <w:rPr>
            <w:webHidden/>
            <w:lang w:val="tr-TR"/>
          </w:rPr>
        </w:r>
        <w:r w:rsidR="00B71470" w:rsidRPr="00B9732F">
          <w:rPr>
            <w:webHidden/>
            <w:lang w:val="tr-TR"/>
          </w:rPr>
          <w:fldChar w:fldCharType="separate"/>
        </w:r>
        <w:r w:rsidR="00C96DEE" w:rsidRPr="00B9732F">
          <w:rPr>
            <w:webHidden/>
            <w:lang w:val="tr-TR"/>
          </w:rPr>
          <w:t>44</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66" w:history="1">
        <w:r w:rsidR="00B71470" w:rsidRPr="00B9732F">
          <w:rPr>
            <w:rStyle w:val="Kpr"/>
            <w:lang w:val="tr-TR" w:eastAsia="tr-TR"/>
          </w:rPr>
          <w:t>B- Zayıf Yanlar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_Toc31099266 \h </w:instrText>
        </w:r>
        <w:r w:rsidR="00B71470" w:rsidRPr="00B9732F">
          <w:rPr>
            <w:webHidden/>
            <w:lang w:val="tr-TR"/>
          </w:rPr>
        </w:r>
        <w:r w:rsidR="00B71470" w:rsidRPr="00B9732F">
          <w:rPr>
            <w:webHidden/>
            <w:lang w:val="tr-TR"/>
          </w:rPr>
          <w:fldChar w:fldCharType="separate"/>
        </w:r>
        <w:r w:rsidR="00C96DEE" w:rsidRPr="00B9732F">
          <w:rPr>
            <w:webHidden/>
            <w:lang w:val="tr-TR"/>
          </w:rPr>
          <w:t>45</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67" w:history="1">
        <w:r w:rsidR="00B71470" w:rsidRPr="00B9732F">
          <w:rPr>
            <w:rStyle w:val="Kpr"/>
            <w:lang w:val="tr-TR" w:eastAsia="tr-TR"/>
          </w:rPr>
          <w:t>C-Fırsatlar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_Toc31099267 \h </w:instrText>
        </w:r>
        <w:r w:rsidR="00B71470" w:rsidRPr="00B9732F">
          <w:rPr>
            <w:webHidden/>
            <w:lang w:val="tr-TR"/>
          </w:rPr>
        </w:r>
        <w:r w:rsidR="00B71470" w:rsidRPr="00B9732F">
          <w:rPr>
            <w:webHidden/>
            <w:lang w:val="tr-TR"/>
          </w:rPr>
          <w:fldChar w:fldCharType="separate"/>
        </w:r>
        <w:r w:rsidR="00C96DEE" w:rsidRPr="00B9732F">
          <w:rPr>
            <w:webHidden/>
            <w:lang w:val="tr-TR"/>
          </w:rPr>
          <w:t>45</w:t>
        </w:r>
        <w:r w:rsidR="00B71470" w:rsidRPr="00B9732F">
          <w:rPr>
            <w:webHidden/>
            <w:lang w:val="tr-TR"/>
          </w:rPr>
          <w:fldChar w:fldCharType="end"/>
        </w:r>
      </w:hyperlink>
    </w:p>
    <w:p w:rsidR="00B71470" w:rsidRPr="00B9732F" w:rsidRDefault="004E3ABE">
      <w:pPr>
        <w:pStyle w:val="T2"/>
        <w:rPr>
          <w:rFonts w:asciiTheme="minorHAnsi" w:eastAsiaTheme="minorEastAsia" w:hAnsiTheme="minorHAnsi" w:cstheme="minorBidi"/>
          <w:sz w:val="22"/>
          <w:szCs w:val="22"/>
          <w:lang w:val="tr-TR" w:eastAsia="tr-TR"/>
        </w:rPr>
      </w:pPr>
      <w:hyperlink w:anchor="_Toc31099268" w:history="1">
        <w:r w:rsidR="00B71470" w:rsidRPr="00B9732F">
          <w:rPr>
            <w:rStyle w:val="Kpr"/>
            <w:lang w:val="tr-TR" w:eastAsia="tr-TR"/>
          </w:rPr>
          <w:t>D-Tehditler / Kısıtlar</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_Toc31099268 \h </w:instrText>
        </w:r>
        <w:r w:rsidR="00B71470" w:rsidRPr="00B9732F">
          <w:rPr>
            <w:webHidden/>
            <w:lang w:val="tr-TR"/>
          </w:rPr>
        </w:r>
        <w:r w:rsidR="00B71470" w:rsidRPr="00B9732F">
          <w:rPr>
            <w:webHidden/>
            <w:lang w:val="tr-TR"/>
          </w:rPr>
          <w:fldChar w:fldCharType="separate"/>
        </w:r>
        <w:r w:rsidR="00C96DEE" w:rsidRPr="00B9732F">
          <w:rPr>
            <w:webHidden/>
            <w:lang w:val="tr-TR"/>
          </w:rPr>
          <w:t>46</w:t>
        </w:r>
        <w:r w:rsidR="00B71470" w:rsidRPr="00B9732F">
          <w:rPr>
            <w:webHidden/>
            <w:lang w:val="tr-TR"/>
          </w:rPr>
          <w:fldChar w:fldCharType="end"/>
        </w:r>
      </w:hyperlink>
    </w:p>
    <w:p w:rsidR="00B71470"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269" w:history="1">
        <w:r w:rsidR="00B71470" w:rsidRPr="00B9732F">
          <w:rPr>
            <w:rStyle w:val="Kpr"/>
            <w:lang w:val="tr-TR"/>
          </w:rPr>
          <w:t>EK</w:t>
        </w:r>
        <w:r w:rsidR="00B71470" w:rsidRPr="00B9732F">
          <w:rPr>
            <w:webHidden/>
            <w:lang w:val="tr-TR"/>
          </w:rPr>
          <w:tab/>
        </w:r>
        <w:r w:rsidR="00B71470" w:rsidRPr="00B9732F">
          <w:rPr>
            <w:webHidden/>
            <w:lang w:val="tr-TR"/>
          </w:rPr>
          <w:fldChar w:fldCharType="begin"/>
        </w:r>
        <w:r w:rsidR="00B71470" w:rsidRPr="00B9732F">
          <w:rPr>
            <w:webHidden/>
            <w:lang w:val="tr-TR"/>
          </w:rPr>
          <w:instrText xml:space="preserve"> PAGEREF _Toc31099269 \h </w:instrText>
        </w:r>
        <w:r w:rsidR="00B71470" w:rsidRPr="00B9732F">
          <w:rPr>
            <w:webHidden/>
            <w:lang w:val="tr-TR"/>
          </w:rPr>
        </w:r>
        <w:r w:rsidR="00B71470" w:rsidRPr="00B9732F">
          <w:rPr>
            <w:webHidden/>
            <w:lang w:val="tr-TR"/>
          </w:rPr>
          <w:fldChar w:fldCharType="separate"/>
        </w:r>
        <w:r w:rsidR="00C96DEE" w:rsidRPr="00B9732F">
          <w:rPr>
            <w:webHidden/>
            <w:lang w:val="tr-TR"/>
          </w:rPr>
          <w:t>47</w:t>
        </w:r>
        <w:r w:rsidR="00B71470" w:rsidRPr="00B9732F">
          <w:rPr>
            <w:webHidden/>
            <w:lang w:val="tr-TR"/>
          </w:rPr>
          <w:fldChar w:fldCharType="end"/>
        </w:r>
      </w:hyperlink>
    </w:p>
    <w:p w:rsidR="00226933" w:rsidRPr="00B9732F" w:rsidRDefault="009713BD" w:rsidP="00E8336E">
      <w:pPr>
        <w:rPr>
          <w:lang w:val="tr-TR"/>
        </w:rPr>
      </w:pPr>
      <w:r w:rsidRPr="00B9732F">
        <w:rPr>
          <w:lang w:val="tr-TR"/>
        </w:rPr>
        <w:fldChar w:fldCharType="end"/>
      </w:r>
    </w:p>
    <w:p w:rsidR="006A39F4" w:rsidRPr="00B9732F" w:rsidRDefault="006A39F4"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E8336E" w:rsidRPr="00B9732F" w:rsidRDefault="00E8336E" w:rsidP="00E8336E">
      <w:pPr>
        <w:rPr>
          <w:lang w:val="tr-TR"/>
        </w:rPr>
      </w:pPr>
    </w:p>
    <w:p w:rsidR="009A29F0" w:rsidRPr="00B9732F" w:rsidRDefault="000A1DB0" w:rsidP="00BD6791">
      <w:pPr>
        <w:pStyle w:val="Balk3"/>
        <w:rPr>
          <w:lang w:val="tr-TR"/>
        </w:rPr>
      </w:pPr>
      <w:bookmarkStart w:id="10" w:name="_Toc477863330"/>
      <w:bookmarkStart w:id="11" w:name="_Toc504981034"/>
      <w:bookmarkStart w:id="12" w:name="_Toc504981592"/>
      <w:bookmarkStart w:id="13" w:name="_Toc504981780"/>
      <w:bookmarkStart w:id="14" w:name="_Toc31099227"/>
      <w:r w:rsidRPr="00B9732F">
        <w:rPr>
          <w:lang w:val="tr-TR"/>
        </w:rPr>
        <w:lastRenderedPageBreak/>
        <w:t xml:space="preserve">TABLO </w:t>
      </w:r>
      <w:r w:rsidR="009A29F0" w:rsidRPr="00B9732F">
        <w:rPr>
          <w:lang w:val="tr-TR"/>
        </w:rPr>
        <w:t>LİSTESİ</w:t>
      </w:r>
      <w:bookmarkEnd w:id="10"/>
      <w:bookmarkEnd w:id="11"/>
      <w:bookmarkEnd w:id="12"/>
      <w:bookmarkEnd w:id="13"/>
      <w:bookmarkEnd w:id="14"/>
    </w:p>
    <w:p w:rsidR="0023228B" w:rsidRPr="00B9732F" w:rsidRDefault="00084A7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r w:rsidRPr="00B9732F">
        <w:rPr>
          <w:caps w:val="0"/>
          <w:szCs w:val="18"/>
          <w:lang w:val="tr-TR"/>
        </w:rPr>
        <w:fldChar w:fldCharType="begin"/>
      </w:r>
      <w:r w:rsidRPr="00B9732F">
        <w:rPr>
          <w:caps w:val="0"/>
          <w:lang w:val="tr-TR"/>
        </w:rPr>
        <w:instrText xml:space="preserve"> TOC \h \z \u \t "Başlık 5;1" </w:instrText>
      </w:r>
      <w:r w:rsidRPr="00B9732F">
        <w:rPr>
          <w:caps w:val="0"/>
          <w:szCs w:val="18"/>
          <w:lang w:val="tr-TR"/>
        </w:rPr>
        <w:fldChar w:fldCharType="separate"/>
      </w:r>
      <w:hyperlink w:anchor="_Toc31099471" w:history="1">
        <w:r w:rsidR="0023228B" w:rsidRPr="00B9732F">
          <w:rPr>
            <w:rStyle w:val="Kpr"/>
            <w:caps w:val="0"/>
            <w:lang w:val="tr-TR"/>
          </w:rPr>
          <w:t>Tablo 1: Harcama Yetkilileri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_Toc31099471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5</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2" w:history="1">
        <w:r w:rsidR="0023228B" w:rsidRPr="00B9732F">
          <w:rPr>
            <w:rStyle w:val="Kpr"/>
            <w:caps w:val="0"/>
            <w:lang w:val="tr-TR"/>
          </w:rPr>
          <w:t>Tablo 2: Kapalı Alanların Kullanım Amacına Göre Dağılımı (Birim Bazında)</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_Toc31099472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6</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3" w:history="1">
        <w:r w:rsidR="0023228B" w:rsidRPr="00B9732F">
          <w:rPr>
            <w:rStyle w:val="Kpr"/>
            <w:caps w:val="0"/>
            <w:lang w:val="tr-TR"/>
          </w:rPr>
          <w:t>Tablo 3: Birimlerde Fiziki Alanların Kullanımına Göre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_Toc31099473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7</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4" w:history="1">
        <w:r w:rsidR="0023228B" w:rsidRPr="00B9732F">
          <w:rPr>
            <w:rStyle w:val="Kpr"/>
            <w:caps w:val="0"/>
            <w:lang w:val="tr-TR"/>
          </w:rPr>
          <w:t>Tablo 4: Eğitim Alanı Sayıları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_Toc31099474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7</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5" w:history="1">
        <w:r w:rsidR="0023228B" w:rsidRPr="00B9732F">
          <w:rPr>
            <w:rStyle w:val="Kpr"/>
            <w:caps w:val="0"/>
            <w:lang w:val="tr-TR"/>
          </w:rPr>
          <w:t>Tablo 5: Eğitim Alanlarının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_Toc31099475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8</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6" w:history="1">
        <w:r w:rsidR="0023228B" w:rsidRPr="00B9732F">
          <w:rPr>
            <w:rStyle w:val="Kpr"/>
            <w:caps w:val="0"/>
            <w:lang w:val="tr-TR" w:eastAsia="tr-TR"/>
          </w:rPr>
          <w:t>Tablo 6: Yemekhane Kantin/Kafeteryalar</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_Toc31099476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8</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7" w:history="1">
        <w:r w:rsidR="0023228B" w:rsidRPr="00B9732F">
          <w:rPr>
            <w:rStyle w:val="Kpr"/>
            <w:caps w:val="0"/>
            <w:lang w:val="tr-TR" w:eastAsia="tr-TR"/>
          </w:rPr>
          <w:t>Tablo 7:</w:t>
        </w:r>
        <w:r w:rsidR="0023228B" w:rsidRPr="00B9732F">
          <w:rPr>
            <w:rStyle w:val="Kpr"/>
            <w:caps w:val="0"/>
            <w:lang w:val="tr-TR"/>
          </w:rPr>
          <w:t xml:space="preserve"> </w:t>
        </w:r>
        <w:r w:rsidR="0023228B" w:rsidRPr="00B9732F">
          <w:rPr>
            <w:rStyle w:val="Kpr"/>
            <w:caps w:val="0"/>
            <w:lang w:val="tr-TR" w:eastAsia="tr-TR"/>
          </w:rPr>
          <w:t>Toplantı ve Konferans Salonu Sayıları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_Toc31099477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9</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8" w:history="1">
        <w:r w:rsidR="0023228B" w:rsidRPr="00B9732F">
          <w:rPr>
            <w:rStyle w:val="Kpr"/>
            <w:caps w:val="0"/>
            <w:lang w:val="tr-TR"/>
          </w:rPr>
          <w:t>Tablo 9: Ambar ve Arşiv Alanları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_Toc31099478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10</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79" w:history="1">
        <w:r w:rsidR="0023228B" w:rsidRPr="00B9732F">
          <w:rPr>
            <w:rStyle w:val="Kpr"/>
            <w:caps w:val="0"/>
            <w:lang w:val="tr-TR"/>
          </w:rPr>
          <w:t>Tablo 10: Teknolojik Kaynaklar</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_Toc31099479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13</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0" w:history="1">
        <w:r w:rsidR="0023228B" w:rsidRPr="00B9732F">
          <w:rPr>
            <w:rStyle w:val="Kpr"/>
            <w:caps w:val="0"/>
            <w:lang w:val="tr-TR"/>
          </w:rPr>
          <w:t>Tablo 11: Kütüphane Kaynakları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_Toc31099480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14</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1" w:history="1">
        <w:r w:rsidR="0023228B" w:rsidRPr="00B9732F">
          <w:rPr>
            <w:rStyle w:val="Kpr"/>
            <w:caps w:val="0"/>
            <w:lang w:val="tr-TR"/>
          </w:rPr>
          <w:t>Tablo 12: Personel Sayıları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_Toc31099481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14</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2" w:history="1">
        <w:r w:rsidR="0023228B" w:rsidRPr="00B9732F">
          <w:rPr>
            <w:rStyle w:val="Kpr"/>
            <w:caps w:val="0"/>
            <w:lang w:val="tr-TR"/>
          </w:rPr>
          <w:t>Tablo 13: Akademik Personelin Unvan Bazında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_Toc31099482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15</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3" w:history="1">
        <w:r w:rsidR="0023228B" w:rsidRPr="00B9732F">
          <w:rPr>
            <w:rStyle w:val="Kpr"/>
            <w:caps w:val="0"/>
            <w:lang w:val="tr-TR"/>
          </w:rPr>
          <w:t>Tablo 14: Akademik Personelin Yurtiçi ve Yurt Dışı Görevlendirmeleri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_Toc31099483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16</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4" w:history="1">
        <w:r w:rsidR="0023228B" w:rsidRPr="00B9732F">
          <w:rPr>
            <w:rStyle w:val="Kpr"/>
            <w:caps w:val="0"/>
            <w:lang w:val="tr-TR"/>
          </w:rPr>
          <w:t>Tablo 15: İdari Personelin Yıllar İtibariyle Kadro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_Toc31099484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17</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5" w:history="1">
        <w:r w:rsidR="0023228B" w:rsidRPr="00B9732F">
          <w:rPr>
            <w:rStyle w:val="Kpr"/>
            <w:caps w:val="0"/>
            <w:lang w:val="tr-TR"/>
          </w:rPr>
          <w:t>Tablo 16: Birimde Fiilen Görev Yapan İdari Personel/Memur Sayısı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_Toc31099485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17</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6" w:history="1">
        <w:r w:rsidR="0023228B" w:rsidRPr="00B9732F">
          <w:rPr>
            <w:rStyle w:val="Kpr"/>
            <w:caps w:val="0"/>
            <w:lang w:val="tr-TR"/>
          </w:rPr>
          <w:t>Tablo 17: 2018-2019 Eğitim-Öğretim Yılı Öğrenci Sayıları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_Toc31099486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19</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7" w:history="1">
        <w:r w:rsidR="0023228B" w:rsidRPr="00B9732F">
          <w:rPr>
            <w:rStyle w:val="Kpr"/>
            <w:caps w:val="0"/>
            <w:lang w:val="tr-TR"/>
          </w:rPr>
          <w:t>Tablo 18: Eğitim Birimlerinin Program Listesi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_Toc31099487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20</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8" w:history="1">
        <w:r w:rsidR="0023228B" w:rsidRPr="00B9732F">
          <w:rPr>
            <w:rStyle w:val="Kpr"/>
            <w:caps w:val="0"/>
            <w:lang w:val="tr-TR"/>
          </w:rPr>
          <w:t>Tablo 19: İhale Usulleri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_Toc31099488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21</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89" w:history="1">
        <w:r w:rsidR="0023228B" w:rsidRPr="00B9732F">
          <w:rPr>
            <w:rStyle w:val="Kpr"/>
            <w:caps w:val="0"/>
            <w:lang w:val="tr-TR"/>
          </w:rPr>
          <w:t>Tablo 20: Bütçe Giderleri (TL)</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_Toc31099489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24</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0" w:history="1">
        <w:r w:rsidR="0023228B" w:rsidRPr="00B9732F">
          <w:rPr>
            <w:rStyle w:val="Kpr"/>
            <w:caps w:val="0"/>
            <w:lang w:val="tr-TR"/>
          </w:rPr>
          <w:t>Tablo 21: Bütçe Ödenek ve Harcamaları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_Toc31099490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25</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1" w:history="1">
        <w:r w:rsidR="0023228B" w:rsidRPr="00B9732F">
          <w:rPr>
            <w:rStyle w:val="Kpr"/>
            <w:caps w:val="0"/>
            <w:lang w:val="tr-TR"/>
          </w:rPr>
          <w:t>Tablo 22: Fonksiyonel Düzeyde Bütçe Giderleri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_Toc31099491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26</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2" w:history="1">
        <w:r w:rsidR="0023228B" w:rsidRPr="00B9732F">
          <w:rPr>
            <w:rStyle w:val="Kpr"/>
            <w:caps w:val="0"/>
            <w:lang w:val="tr-TR"/>
          </w:rPr>
          <w:t>Tablo 23: Personel Giderleri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_Toc31099492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27</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3" w:history="1">
        <w:r w:rsidR="0023228B" w:rsidRPr="00B9732F">
          <w:rPr>
            <w:rStyle w:val="Kpr"/>
            <w:caps w:val="0"/>
            <w:lang w:val="tr-TR"/>
          </w:rPr>
          <w:t>Tablo 24: Sosyal Güvenlik Kurumlarına Devlet Primi Ödemeleri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_Toc31099493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28</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4" w:history="1">
        <w:r w:rsidR="0023228B" w:rsidRPr="00B9732F">
          <w:rPr>
            <w:rStyle w:val="Kpr"/>
            <w:caps w:val="0"/>
            <w:lang w:val="tr-TR"/>
          </w:rPr>
          <w:t>Tablo 25: Mal ve Hizmet Alım Giderler</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_Toc31099494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29</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5" w:history="1">
        <w:r w:rsidR="0023228B" w:rsidRPr="00B9732F">
          <w:rPr>
            <w:rStyle w:val="Kpr"/>
            <w:caps w:val="0"/>
            <w:lang w:val="tr-TR"/>
          </w:rPr>
          <w:t>Tablo 26: Yayınlarla İlgili Faaliyet Bilgileri</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_Toc31099495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31</w:t>
        </w:r>
        <w:r w:rsidR="0023228B" w:rsidRPr="00B9732F">
          <w:rPr>
            <w:caps w:val="0"/>
            <w:webHidden/>
            <w:lang w:val="tr-TR"/>
          </w:rPr>
          <w:fldChar w:fldCharType="end"/>
        </w:r>
      </w:hyperlink>
    </w:p>
    <w:p w:rsidR="0023228B" w:rsidRPr="00B9732F" w:rsidRDefault="004E3ABE" w:rsidP="0023228B">
      <w:pPr>
        <w:pStyle w:val="T1"/>
        <w:spacing w:before="180" w:after="0"/>
        <w:rPr>
          <w:rFonts w:asciiTheme="minorHAnsi" w:eastAsiaTheme="minorEastAsia" w:hAnsiTheme="minorHAnsi" w:cstheme="minorBidi"/>
          <w:b w:val="0"/>
          <w:bCs w:val="0"/>
          <w:caps w:val="0"/>
          <w:color w:val="auto"/>
          <w:sz w:val="22"/>
          <w:szCs w:val="22"/>
          <w:lang w:val="tr-TR" w:eastAsia="tr-TR"/>
        </w:rPr>
      </w:pPr>
      <w:hyperlink w:anchor="_Toc31099496" w:history="1">
        <w:r w:rsidR="0023228B" w:rsidRPr="00B9732F">
          <w:rPr>
            <w:rStyle w:val="Kpr"/>
            <w:caps w:val="0"/>
            <w:lang w:val="tr-TR"/>
          </w:rPr>
          <w:t>Tablo 27: Düzenlenen Toplantılar</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_Toc31099496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32</w:t>
        </w:r>
        <w:r w:rsidR="0023228B" w:rsidRPr="00B9732F">
          <w:rPr>
            <w:caps w:val="0"/>
            <w:webHidden/>
            <w:lang w:val="tr-TR"/>
          </w:rPr>
          <w:fldChar w:fldCharType="end"/>
        </w:r>
      </w:hyperlink>
    </w:p>
    <w:p w:rsidR="00084A7E" w:rsidRPr="00B9732F" w:rsidRDefault="00084A7E" w:rsidP="0023228B">
      <w:pPr>
        <w:spacing w:before="180" w:after="0" w:line="240" w:lineRule="auto"/>
        <w:rPr>
          <w:lang w:val="tr-TR"/>
        </w:rPr>
      </w:pPr>
      <w:r w:rsidRPr="00B9732F">
        <w:rPr>
          <w:lang w:val="tr-TR"/>
        </w:rPr>
        <w:fldChar w:fldCharType="end"/>
      </w:r>
    </w:p>
    <w:p w:rsidR="000A1DB0" w:rsidRPr="00B9732F" w:rsidRDefault="000A1DB0" w:rsidP="00BD6791">
      <w:pPr>
        <w:pStyle w:val="Balk3"/>
        <w:rPr>
          <w:lang w:val="tr-TR"/>
        </w:rPr>
      </w:pPr>
      <w:bookmarkStart w:id="15" w:name="_Toc477863331"/>
      <w:bookmarkStart w:id="16" w:name="_Toc504981035"/>
      <w:bookmarkStart w:id="17" w:name="_Toc504981593"/>
      <w:bookmarkStart w:id="18" w:name="_Toc504981781"/>
      <w:bookmarkStart w:id="19" w:name="_Toc31099228"/>
      <w:r w:rsidRPr="00B9732F">
        <w:rPr>
          <w:lang w:val="tr-TR"/>
        </w:rPr>
        <w:lastRenderedPageBreak/>
        <w:t>ŞEKİL LİSTESİ</w:t>
      </w:r>
      <w:bookmarkEnd w:id="15"/>
      <w:bookmarkEnd w:id="16"/>
      <w:bookmarkEnd w:id="17"/>
      <w:bookmarkEnd w:id="18"/>
      <w:bookmarkEnd w:id="19"/>
    </w:p>
    <w:p w:rsidR="0023228B" w:rsidRPr="00B9732F" w:rsidRDefault="00DA5826">
      <w:pPr>
        <w:pStyle w:val="T1"/>
        <w:rPr>
          <w:rFonts w:asciiTheme="minorHAnsi" w:eastAsiaTheme="minorEastAsia" w:hAnsiTheme="minorHAnsi" w:cstheme="minorBidi"/>
          <w:b w:val="0"/>
          <w:bCs w:val="0"/>
          <w:caps w:val="0"/>
          <w:color w:val="auto"/>
          <w:sz w:val="22"/>
          <w:szCs w:val="22"/>
          <w:lang w:val="tr-TR" w:eastAsia="tr-TR"/>
        </w:rPr>
      </w:pPr>
      <w:r w:rsidRPr="00B9732F">
        <w:rPr>
          <w:caps w:val="0"/>
          <w:szCs w:val="18"/>
          <w:lang w:val="tr-TR"/>
        </w:rPr>
        <w:fldChar w:fldCharType="begin"/>
      </w:r>
      <w:r w:rsidRPr="00B9732F">
        <w:rPr>
          <w:caps w:val="0"/>
          <w:lang w:val="tr-TR"/>
        </w:rPr>
        <w:instrText xml:space="preserve"> TOC \h \z \u \t "Başlık 6;1" </w:instrText>
      </w:r>
      <w:r w:rsidRPr="00B9732F">
        <w:rPr>
          <w:caps w:val="0"/>
          <w:szCs w:val="18"/>
          <w:lang w:val="tr-TR"/>
        </w:rPr>
        <w:fldChar w:fldCharType="separate"/>
      </w:r>
      <w:hyperlink w:anchor="_Toc31099573" w:history="1">
        <w:r w:rsidR="0023228B" w:rsidRPr="00B9732F">
          <w:rPr>
            <w:rStyle w:val="Kpr"/>
            <w:caps w:val="0"/>
            <w:lang w:val="tr-TR"/>
          </w:rPr>
          <w:t>Şekil 1: Kapalı Alanların Kullanım Amacına Göre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_Toc31099573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6</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74" w:history="1">
        <w:r w:rsidR="0023228B" w:rsidRPr="00B9732F">
          <w:rPr>
            <w:rStyle w:val="Kpr"/>
            <w:caps w:val="0"/>
            <w:lang w:val="tr-TR"/>
          </w:rPr>
          <w:t>Şekil 2: Personelin Akademik ve İdari Bazda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_Toc31099574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14</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75" w:history="1">
        <w:r w:rsidR="0023228B" w:rsidRPr="00B9732F">
          <w:rPr>
            <w:rStyle w:val="Kpr"/>
            <w:caps w:val="0"/>
            <w:lang w:val="tr-TR"/>
          </w:rPr>
          <w:t>Şekil 3: Akademik Personelin Unvan Bazında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_Toc31099575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16</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76" w:history="1">
        <w:r w:rsidR="0023228B" w:rsidRPr="00B9732F">
          <w:rPr>
            <w:rStyle w:val="Kpr"/>
            <w:caps w:val="0"/>
            <w:lang w:val="tr-TR"/>
          </w:rPr>
          <w:t>Şekil 4: İdari Personel/Memurların Hizmet Sınıfına Göre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_Toc31099576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17</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77" w:history="1">
        <w:r w:rsidR="0023228B" w:rsidRPr="00B9732F">
          <w:rPr>
            <w:rStyle w:val="Kpr"/>
            <w:caps w:val="0"/>
            <w:lang w:val="tr-TR"/>
          </w:rPr>
          <w:t>Şekil 5: 2018-2019 Eğitim-Öğretim Yılı Öğrenci Sayıları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_Toc31099577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19</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78" w:history="1">
        <w:r w:rsidR="0023228B" w:rsidRPr="00B9732F">
          <w:rPr>
            <w:rStyle w:val="Kpr"/>
            <w:caps w:val="0"/>
            <w:lang w:val="tr-TR"/>
          </w:rPr>
          <w:t>Şekil 6: İhale Usulleri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_Toc31099578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22</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79" w:history="1">
        <w:r w:rsidR="0023228B" w:rsidRPr="00B9732F">
          <w:rPr>
            <w:rStyle w:val="Kpr"/>
            <w:caps w:val="0"/>
            <w:lang w:val="tr-TR"/>
          </w:rPr>
          <w:t>Şekil 7: Bütçe Ödenek ve Harcamaların Ekonomik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_Toc31099579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25</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80" w:history="1">
        <w:r w:rsidR="0023228B" w:rsidRPr="00B9732F">
          <w:rPr>
            <w:rStyle w:val="Kpr"/>
            <w:caps w:val="0"/>
            <w:lang w:val="tr-TR"/>
          </w:rPr>
          <w:t>Şekil 8: 2019 Yılı Bütçe Giderlerinin Ekonomik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_Toc31099580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26</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81" w:history="1">
        <w:r w:rsidR="0023228B" w:rsidRPr="00B9732F">
          <w:rPr>
            <w:rStyle w:val="Kpr"/>
            <w:caps w:val="0"/>
            <w:lang w:val="tr-TR"/>
          </w:rPr>
          <w:t>Şekil 9: Personel Giderlerinin Ekonomik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_Toc31099581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27</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82" w:history="1">
        <w:r w:rsidR="0023228B" w:rsidRPr="00B9732F">
          <w:rPr>
            <w:rStyle w:val="Kpr"/>
            <w:caps w:val="0"/>
            <w:lang w:val="tr-TR"/>
          </w:rPr>
          <w:t>Şekil 10: Sosyal Güvenlik Kurumlarına Devlet Primi Giderleri Ekonomik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_Toc31099582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28</w:t>
        </w:r>
        <w:r w:rsidR="0023228B" w:rsidRPr="00B9732F">
          <w:rPr>
            <w:caps w:val="0"/>
            <w:webHidden/>
            <w:lang w:val="tr-TR"/>
          </w:rPr>
          <w:fldChar w:fldCharType="end"/>
        </w:r>
      </w:hyperlink>
    </w:p>
    <w:p w:rsidR="0023228B" w:rsidRPr="00B9732F" w:rsidRDefault="004E3ABE">
      <w:pPr>
        <w:pStyle w:val="T1"/>
        <w:rPr>
          <w:rFonts w:asciiTheme="minorHAnsi" w:eastAsiaTheme="minorEastAsia" w:hAnsiTheme="minorHAnsi" w:cstheme="minorBidi"/>
          <w:b w:val="0"/>
          <w:bCs w:val="0"/>
          <w:caps w:val="0"/>
          <w:color w:val="auto"/>
          <w:sz w:val="22"/>
          <w:szCs w:val="22"/>
          <w:lang w:val="tr-TR" w:eastAsia="tr-TR"/>
        </w:rPr>
      </w:pPr>
      <w:hyperlink w:anchor="_Toc31099583" w:history="1">
        <w:r w:rsidR="0023228B" w:rsidRPr="00B9732F">
          <w:rPr>
            <w:rStyle w:val="Kpr"/>
            <w:caps w:val="0"/>
            <w:lang w:val="tr-TR"/>
          </w:rPr>
          <w:t>Şekil 11: Mal ve Hizmet Alım Giderleri Ekonomik Dağılımı</w:t>
        </w:r>
        <w:r w:rsidR="0023228B" w:rsidRPr="00B9732F">
          <w:rPr>
            <w:caps w:val="0"/>
            <w:webHidden/>
            <w:lang w:val="tr-TR"/>
          </w:rPr>
          <w:tab/>
        </w:r>
        <w:r w:rsidR="0023228B" w:rsidRPr="00B9732F">
          <w:rPr>
            <w:caps w:val="0"/>
            <w:webHidden/>
            <w:lang w:val="tr-TR"/>
          </w:rPr>
          <w:fldChar w:fldCharType="begin"/>
        </w:r>
        <w:r w:rsidR="0023228B" w:rsidRPr="00B9732F">
          <w:rPr>
            <w:caps w:val="0"/>
            <w:webHidden/>
            <w:lang w:val="tr-TR"/>
          </w:rPr>
          <w:instrText xml:space="preserve"> PAGEREF _Toc31099583 \h </w:instrText>
        </w:r>
        <w:r w:rsidR="0023228B" w:rsidRPr="00B9732F">
          <w:rPr>
            <w:caps w:val="0"/>
            <w:webHidden/>
            <w:lang w:val="tr-TR"/>
          </w:rPr>
        </w:r>
        <w:r w:rsidR="0023228B" w:rsidRPr="00B9732F">
          <w:rPr>
            <w:caps w:val="0"/>
            <w:webHidden/>
            <w:lang w:val="tr-TR"/>
          </w:rPr>
          <w:fldChar w:fldCharType="separate"/>
        </w:r>
        <w:r w:rsidR="00C96DEE" w:rsidRPr="00B9732F">
          <w:rPr>
            <w:caps w:val="0"/>
            <w:webHidden/>
            <w:lang w:val="tr-TR"/>
          </w:rPr>
          <w:t>30</w:t>
        </w:r>
        <w:r w:rsidR="0023228B" w:rsidRPr="00B9732F">
          <w:rPr>
            <w:caps w:val="0"/>
            <w:webHidden/>
            <w:lang w:val="tr-TR"/>
          </w:rPr>
          <w:fldChar w:fldCharType="end"/>
        </w:r>
      </w:hyperlink>
    </w:p>
    <w:p w:rsidR="000A1DB0" w:rsidRPr="00B9732F" w:rsidRDefault="00DA5826" w:rsidP="00AA0AF9">
      <w:pPr>
        <w:rPr>
          <w:lang w:val="tr-TR"/>
        </w:rPr>
      </w:pPr>
      <w:r w:rsidRPr="00B9732F">
        <w:rPr>
          <w:lang w:val="tr-TR"/>
        </w:rPr>
        <w:fldChar w:fldCharType="end"/>
      </w:r>
    </w:p>
    <w:p w:rsidR="000A1DB0" w:rsidRPr="00B9732F" w:rsidRDefault="000A1DB0" w:rsidP="00AA0AF9">
      <w:pPr>
        <w:rPr>
          <w:lang w:val="tr-TR"/>
        </w:rPr>
      </w:pPr>
    </w:p>
    <w:p w:rsidR="009A3BA1" w:rsidRPr="00B9732F" w:rsidRDefault="009A3BA1" w:rsidP="009A3BA1">
      <w:pPr>
        <w:spacing w:before="100" w:beforeAutospacing="1" w:after="119" w:line="240" w:lineRule="auto"/>
        <w:outlineLvl w:val="1"/>
        <w:rPr>
          <w:b/>
          <w:szCs w:val="24"/>
          <w:u w:val="single"/>
          <w:lang w:val="tr-TR"/>
        </w:rPr>
      </w:pPr>
    </w:p>
    <w:p w:rsidR="009A3BA1" w:rsidRPr="00B9732F" w:rsidRDefault="009A3BA1" w:rsidP="009A3BA1">
      <w:pPr>
        <w:widowControl w:val="0"/>
        <w:autoSpaceDE w:val="0"/>
        <w:autoSpaceDN w:val="0"/>
        <w:adjustRightInd w:val="0"/>
        <w:spacing w:after="0"/>
        <w:rPr>
          <w:rFonts w:asciiTheme="minorHAnsi" w:eastAsia="Times New Roman" w:hAnsiTheme="minorHAnsi"/>
          <w:lang w:val="tr-TR" w:eastAsia="tr-TR"/>
        </w:rPr>
        <w:sectPr w:rsidR="009A3BA1" w:rsidRPr="00B9732F" w:rsidSect="005E3B25">
          <w:headerReference w:type="default" r:id="rId12"/>
          <w:footerReference w:type="default" r:id="rId13"/>
          <w:pgSz w:w="11907" w:h="16840" w:code="9"/>
          <w:pgMar w:top="1985" w:right="1418" w:bottom="1701" w:left="1418" w:header="1134" w:footer="1134" w:gutter="0"/>
          <w:pgNumType w:fmt="lowerRoman" w:start="1"/>
          <w:cols w:space="708"/>
          <w:titlePg/>
          <w:docGrid w:linePitch="360"/>
        </w:sectPr>
      </w:pPr>
    </w:p>
    <w:p w:rsidR="009158E6" w:rsidRPr="00B9732F" w:rsidRDefault="00AF0C51" w:rsidP="00B5544E">
      <w:pPr>
        <w:pStyle w:val="Balk1"/>
        <w:pBdr>
          <w:top w:val="single" w:sz="12" w:space="5" w:color="17365D" w:themeColor="text2" w:themeShade="BF"/>
          <w:bottom w:val="single" w:sz="12" w:space="5" w:color="17365D" w:themeColor="text2" w:themeShade="BF"/>
        </w:pBdr>
        <w:rPr>
          <w:lang w:val="tr-TR"/>
        </w:rPr>
      </w:pPr>
      <w:bookmarkStart w:id="20" w:name="_Toc31099229"/>
      <w:r w:rsidRPr="00B9732F">
        <w:rPr>
          <w:lang w:val="tr-TR"/>
        </w:rPr>
        <w:lastRenderedPageBreak/>
        <w:t>I- GENEL BİLGİLER</w:t>
      </w:r>
      <w:bookmarkEnd w:id="20"/>
    </w:p>
    <w:p w:rsidR="00BD6791" w:rsidRPr="00B9732F" w:rsidRDefault="00BD6791" w:rsidP="00B5544E">
      <w:pPr>
        <w:rPr>
          <w:lang w:val="tr-TR"/>
        </w:rPr>
      </w:pPr>
    </w:p>
    <w:p w:rsidR="009158E6" w:rsidRPr="00B9732F" w:rsidRDefault="006A39F4" w:rsidP="006A39F4">
      <w:pPr>
        <w:rPr>
          <w:sz w:val="26"/>
          <w:szCs w:val="26"/>
          <w:lang w:val="tr-TR"/>
        </w:rPr>
      </w:pPr>
      <w:r w:rsidRPr="00B9732F">
        <w:rPr>
          <w:sz w:val="26"/>
          <w:szCs w:val="26"/>
          <w:lang w:val="tr-TR"/>
        </w:rPr>
        <w:tab/>
      </w:r>
      <w:r w:rsidR="009158E6" w:rsidRPr="00B9732F">
        <w:rPr>
          <w:sz w:val="26"/>
          <w:szCs w:val="26"/>
          <w:lang w:val="tr-TR"/>
        </w:rPr>
        <w:t xml:space="preserve">Yükseköğretim Kurulu’nun 05.02.1986 Tarihli toplantısında, </w:t>
      </w:r>
      <w:r w:rsidR="00C33248" w:rsidRPr="00B9732F">
        <w:rPr>
          <w:sz w:val="26"/>
          <w:szCs w:val="26"/>
          <w:lang w:val="tr-TR"/>
        </w:rPr>
        <w:t>Bursa Uludağ</w:t>
      </w:r>
      <w:r w:rsidR="009158E6" w:rsidRPr="00B9732F">
        <w:rPr>
          <w:sz w:val="26"/>
          <w:szCs w:val="26"/>
          <w:lang w:val="tr-TR"/>
        </w:rPr>
        <w:t xml:space="preserve"> Üniversitesi Rektörlüğü’ne bağlı olarak 1987 yılından itibaren Bursa Meslek Yüksekokulu Teknik Programlar bünyesinde yer alan programların Teknik Bilimler Meslek Yüksekokulu ve yine İktisadi ve İdari Programlar Bölümü Bünyesinde yer alan programların ise Sosyal Bilimler Meslek Yüksekokulu’na aktarılması konusu Üniversitemiz Senatosu’nun 14.12.1995 Tarih ve 95-13 Sayılı oturumda görüşülmüş olup, alınan 11 no’lu Karar Yükseköğretim Kurulu Başkanlığı’na arz edilmiş ve bu kararın uygun olduğu YÖK Başkanlığı’nın 09.04.1996 tarih ve 6001 Sayılı yazısı ile bildirilmiştir.</w:t>
      </w:r>
    </w:p>
    <w:p w:rsidR="009158E6" w:rsidRPr="00B9732F" w:rsidRDefault="006A39F4" w:rsidP="006A39F4">
      <w:pPr>
        <w:rPr>
          <w:sz w:val="26"/>
          <w:szCs w:val="26"/>
          <w:lang w:val="tr-TR"/>
        </w:rPr>
      </w:pPr>
      <w:r w:rsidRPr="00B9732F">
        <w:rPr>
          <w:sz w:val="26"/>
          <w:szCs w:val="26"/>
          <w:lang w:val="tr-TR"/>
        </w:rPr>
        <w:tab/>
      </w:r>
      <w:r w:rsidR="009158E6" w:rsidRPr="00B9732F">
        <w:rPr>
          <w:sz w:val="26"/>
          <w:szCs w:val="26"/>
          <w:lang w:val="tr-TR"/>
        </w:rPr>
        <w:t>Yukarıda belirtildiği şekilde oluşan Sosyal Bilimler Meslek Yüksekokulu 1996-1997 akademik yılında 6 adet örgün, 4 adet ikinci eğitim programları olmak üzere toplam 804 öğrenci ile eğitim-öğretime başlamıştır.</w:t>
      </w:r>
    </w:p>
    <w:p w:rsidR="00482794" w:rsidRPr="00B9732F" w:rsidRDefault="006A39F4" w:rsidP="006A39F4">
      <w:pPr>
        <w:rPr>
          <w:sz w:val="26"/>
          <w:szCs w:val="26"/>
          <w:lang w:val="tr-TR"/>
        </w:rPr>
      </w:pPr>
      <w:r w:rsidRPr="00B9732F">
        <w:rPr>
          <w:sz w:val="26"/>
          <w:szCs w:val="26"/>
          <w:lang w:val="tr-TR"/>
        </w:rPr>
        <w:tab/>
      </w:r>
      <w:r w:rsidR="009158E6" w:rsidRPr="00B9732F">
        <w:rPr>
          <w:sz w:val="26"/>
          <w:szCs w:val="26"/>
          <w:lang w:val="tr-TR"/>
        </w:rPr>
        <w:t>20</w:t>
      </w:r>
      <w:r w:rsidR="00BD3853" w:rsidRPr="00B9732F">
        <w:rPr>
          <w:sz w:val="26"/>
          <w:szCs w:val="26"/>
          <w:lang w:val="tr-TR"/>
        </w:rPr>
        <w:t>1</w:t>
      </w:r>
      <w:r w:rsidR="00D60808" w:rsidRPr="00B9732F">
        <w:rPr>
          <w:sz w:val="26"/>
          <w:szCs w:val="26"/>
          <w:lang w:val="tr-TR"/>
        </w:rPr>
        <w:t>9</w:t>
      </w:r>
      <w:r w:rsidR="009158E6" w:rsidRPr="00B9732F">
        <w:rPr>
          <w:sz w:val="26"/>
          <w:szCs w:val="26"/>
          <w:lang w:val="tr-TR"/>
        </w:rPr>
        <w:t>-20</w:t>
      </w:r>
      <w:r w:rsidR="00D60808" w:rsidRPr="00B9732F">
        <w:rPr>
          <w:sz w:val="26"/>
          <w:szCs w:val="26"/>
          <w:lang w:val="tr-TR"/>
        </w:rPr>
        <w:t>20</w:t>
      </w:r>
      <w:r w:rsidR="007C10DC" w:rsidRPr="00B9732F">
        <w:rPr>
          <w:sz w:val="26"/>
          <w:szCs w:val="26"/>
          <w:lang w:val="tr-TR"/>
        </w:rPr>
        <w:t xml:space="preserve"> </w:t>
      </w:r>
      <w:r w:rsidR="00ED6884" w:rsidRPr="00B9732F">
        <w:rPr>
          <w:sz w:val="26"/>
          <w:szCs w:val="26"/>
          <w:lang w:val="tr-TR"/>
        </w:rPr>
        <w:t>Eğitim-Öğretim Y</w:t>
      </w:r>
      <w:r w:rsidR="009158E6" w:rsidRPr="00B9732F">
        <w:rPr>
          <w:sz w:val="26"/>
          <w:szCs w:val="26"/>
          <w:lang w:val="tr-TR"/>
        </w:rPr>
        <w:t xml:space="preserve">ılı </w:t>
      </w:r>
      <w:r w:rsidR="00154812" w:rsidRPr="00B9732F">
        <w:rPr>
          <w:sz w:val="26"/>
          <w:szCs w:val="26"/>
          <w:lang w:val="tr-TR"/>
        </w:rPr>
        <w:t>Güz Dönemi itibariyle</w:t>
      </w:r>
      <w:r w:rsidR="009158E6" w:rsidRPr="00B9732F">
        <w:rPr>
          <w:sz w:val="26"/>
          <w:szCs w:val="26"/>
          <w:lang w:val="tr-TR"/>
        </w:rPr>
        <w:t xml:space="preserve"> </w:t>
      </w:r>
      <w:r w:rsidR="00BD3853" w:rsidRPr="00B9732F">
        <w:rPr>
          <w:b/>
          <w:color w:val="000000"/>
          <w:sz w:val="26"/>
          <w:szCs w:val="26"/>
          <w:u w:val="single"/>
          <w:lang w:val="tr-TR"/>
        </w:rPr>
        <w:t>12</w:t>
      </w:r>
      <w:r w:rsidR="009158E6" w:rsidRPr="00B9732F">
        <w:rPr>
          <w:sz w:val="26"/>
          <w:szCs w:val="26"/>
          <w:lang w:val="tr-TR"/>
        </w:rPr>
        <w:t xml:space="preserve"> adet örgün, </w:t>
      </w:r>
      <w:r w:rsidR="004E73E2" w:rsidRPr="00B9732F">
        <w:rPr>
          <w:b/>
          <w:color w:val="000000"/>
          <w:sz w:val="26"/>
          <w:szCs w:val="26"/>
          <w:u w:val="single"/>
          <w:lang w:val="tr-TR"/>
        </w:rPr>
        <w:t>12</w:t>
      </w:r>
      <w:r w:rsidR="009158E6" w:rsidRPr="00B9732F">
        <w:rPr>
          <w:sz w:val="26"/>
          <w:szCs w:val="26"/>
          <w:lang w:val="tr-TR"/>
        </w:rPr>
        <w:t xml:space="preserve"> adet ikinci </w:t>
      </w:r>
      <w:r w:rsidR="00F4262E" w:rsidRPr="00B9732F">
        <w:rPr>
          <w:sz w:val="26"/>
          <w:szCs w:val="26"/>
          <w:lang w:val="tr-TR"/>
        </w:rPr>
        <w:t>öğretim</w:t>
      </w:r>
      <w:r w:rsidR="009158E6" w:rsidRPr="00B9732F">
        <w:rPr>
          <w:sz w:val="26"/>
          <w:szCs w:val="26"/>
          <w:lang w:val="tr-TR"/>
        </w:rPr>
        <w:t xml:space="preserve"> programı</w:t>
      </w:r>
      <w:r w:rsidR="00154812" w:rsidRPr="00B9732F">
        <w:rPr>
          <w:sz w:val="26"/>
          <w:szCs w:val="26"/>
          <w:lang w:val="tr-TR"/>
        </w:rPr>
        <w:t>nda</w:t>
      </w:r>
      <w:r w:rsidR="00ED6884" w:rsidRPr="00B9732F">
        <w:rPr>
          <w:sz w:val="26"/>
          <w:szCs w:val="26"/>
          <w:lang w:val="tr-TR"/>
        </w:rPr>
        <w:t xml:space="preserve"> </w:t>
      </w:r>
      <w:r w:rsidR="00154812" w:rsidRPr="00B9732F">
        <w:rPr>
          <w:sz w:val="26"/>
          <w:szCs w:val="26"/>
          <w:lang w:val="tr-TR"/>
        </w:rPr>
        <w:t>toplam</w:t>
      </w:r>
      <w:r w:rsidR="00F4262E" w:rsidRPr="00B9732F">
        <w:rPr>
          <w:sz w:val="26"/>
          <w:szCs w:val="26"/>
          <w:lang w:val="tr-TR"/>
        </w:rPr>
        <w:t xml:space="preserve"> </w:t>
      </w:r>
      <w:r w:rsidR="004660DD" w:rsidRPr="00B9732F">
        <w:rPr>
          <w:b/>
          <w:color w:val="000000"/>
          <w:sz w:val="26"/>
          <w:szCs w:val="26"/>
          <w:lang w:val="tr-TR"/>
        </w:rPr>
        <w:t>4030</w:t>
      </w:r>
      <w:r w:rsidR="00F4262E" w:rsidRPr="00B9732F">
        <w:rPr>
          <w:b/>
          <w:sz w:val="26"/>
          <w:szCs w:val="26"/>
          <w:lang w:val="tr-TR"/>
        </w:rPr>
        <w:t xml:space="preserve"> öğrenci</w:t>
      </w:r>
      <w:r w:rsidR="009158E6" w:rsidRPr="00B9732F">
        <w:rPr>
          <w:b/>
          <w:sz w:val="26"/>
          <w:szCs w:val="26"/>
          <w:lang w:val="tr-TR"/>
        </w:rPr>
        <w:t xml:space="preserve"> </w:t>
      </w:r>
      <w:r w:rsidR="009158E6" w:rsidRPr="00B9732F">
        <w:rPr>
          <w:sz w:val="26"/>
          <w:szCs w:val="26"/>
          <w:lang w:val="tr-TR"/>
        </w:rPr>
        <w:t>ile eğitim-öğretime devam e</w:t>
      </w:r>
      <w:r w:rsidR="00F4262E" w:rsidRPr="00B9732F">
        <w:rPr>
          <w:sz w:val="26"/>
          <w:szCs w:val="26"/>
          <w:lang w:val="tr-TR"/>
        </w:rPr>
        <w:t>dilmektedir</w:t>
      </w:r>
      <w:r w:rsidR="009158E6" w:rsidRPr="00B9732F">
        <w:rPr>
          <w:sz w:val="26"/>
          <w:szCs w:val="26"/>
          <w:lang w:val="tr-TR"/>
        </w:rPr>
        <w:t xml:space="preserve">.  </w:t>
      </w:r>
    </w:p>
    <w:p w:rsidR="00F05EB0" w:rsidRPr="00B9732F" w:rsidRDefault="00F05EB0" w:rsidP="006A39F4">
      <w:pPr>
        <w:rPr>
          <w:sz w:val="26"/>
          <w:szCs w:val="26"/>
          <w:lang w:val="tr-TR"/>
        </w:rPr>
      </w:pPr>
      <w:r w:rsidRPr="00B9732F">
        <w:rPr>
          <w:sz w:val="26"/>
          <w:szCs w:val="26"/>
          <w:lang w:val="tr-TR"/>
        </w:rPr>
        <w:tab/>
        <w:t>201</w:t>
      </w:r>
      <w:r w:rsidR="00D60808" w:rsidRPr="00B9732F">
        <w:rPr>
          <w:sz w:val="26"/>
          <w:szCs w:val="26"/>
          <w:lang w:val="tr-TR"/>
        </w:rPr>
        <w:t>9</w:t>
      </w:r>
      <w:r w:rsidRPr="00B9732F">
        <w:rPr>
          <w:sz w:val="26"/>
          <w:szCs w:val="26"/>
          <w:lang w:val="tr-TR"/>
        </w:rPr>
        <w:t xml:space="preserve"> yılında gerekli hazırlıklar yapıldıktan sonra Türk Standartları Enstitüsü’</w:t>
      </w:r>
      <w:r w:rsidR="00154812" w:rsidRPr="00B9732F">
        <w:rPr>
          <w:sz w:val="26"/>
          <w:szCs w:val="26"/>
          <w:lang w:val="tr-TR"/>
        </w:rPr>
        <w:t xml:space="preserve">nden 2017 yılında alınan </w:t>
      </w:r>
      <w:r w:rsidRPr="00B9732F">
        <w:rPr>
          <w:b/>
          <w:sz w:val="26"/>
          <w:szCs w:val="26"/>
          <w:lang w:val="tr-TR" w:eastAsia="ko-KR"/>
        </w:rPr>
        <w:t>TS EN ISO 9001:2015 KYS Belgesi</w:t>
      </w:r>
      <w:r w:rsidRPr="00B9732F">
        <w:rPr>
          <w:sz w:val="26"/>
          <w:szCs w:val="26"/>
          <w:lang w:val="tr-TR" w:eastAsia="ko-KR"/>
        </w:rPr>
        <w:t xml:space="preserve"> </w:t>
      </w:r>
      <w:r w:rsidR="00154812" w:rsidRPr="00B9732F">
        <w:rPr>
          <w:sz w:val="26"/>
          <w:szCs w:val="26"/>
          <w:lang w:val="tr-TR" w:eastAsia="ko-KR"/>
        </w:rPr>
        <w:t>güncellenmiştir.</w:t>
      </w:r>
    </w:p>
    <w:p w:rsidR="006A39F4" w:rsidRPr="00B9732F" w:rsidRDefault="006A39F4" w:rsidP="006A39F4">
      <w:pPr>
        <w:rPr>
          <w:lang w:val="tr-TR"/>
        </w:rPr>
      </w:pPr>
    </w:p>
    <w:p w:rsidR="006A39F4" w:rsidRPr="00B9732F" w:rsidRDefault="006A39F4" w:rsidP="006A39F4">
      <w:pPr>
        <w:rPr>
          <w:lang w:val="tr-TR"/>
        </w:rPr>
      </w:pPr>
    </w:p>
    <w:p w:rsidR="00AA0AF9" w:rsidRPr="00B9732F" w:rsidRDefault="00AA0AF9" w:rsidP="006A39F4">
      <w:pPr>
        <w:rPr>
          <w:lang w:val="tr-TR"/>
        </w:rPr>
      </w:pPr>
    </w:p>
    <w:p w:rsidR="00AA0AF9" w:rsidRPr="00B9732F" w:rsidRDefault="00AA0AF9" w:rsidP="006A39F4">
      <w:pPr>
        <w:rPr>
          <w:lang w:val="tr-TR"/>
        </w:rPr>
      </w:pPr>
    </w:p>
    <w:p w:rsidR="00AA0AF9" w:rsidRPr="00B9732F" w:rsidRDefault="00AA0AF9" w:rsidP="006A39F4">
      <w:pPr>
        <w:rPr>
          <w:lang w:val="tr-TR"/>
        </w:rPr>
      </w:pPr>
    </w:p>
    <w:p w:rsidR="00AA0AF9" w:rsidRPr="00B9732F" w:rsidRDefault="00AA0AF9" w:rsidP="006A39F4">
      <w:pPr>
        <w:rPr>
          <w:lang w:val="tr-TR"/>
        </w:rPr>
      </w:pPr>
    </w:p>
    <w:p w:rsidR="001B22A9" w:rsidRPr="00B9732F" w:rsidRDefault="001B22A9" w:rsidP="00B5544E">
      <w:pPr>
        <w:pStyle w:val="Balk2"/>
        <w:pBdr>
          <w:bottom w:val="single" w:sz="12" w:space="1" w:color="17365D" w:themeColor="text2" w:themeShade="BF"/>
        </w:pBdr>
        <w:rPr>
          <w:lang w:val="tr-TR"/>
        </w:rPr>
      </w:pPr>
      <w:bookmarkStart w:id="21" w:name="_Toc170721331"/>
      <w:bookmarkStart w:id="22" w:name="_Toc31099230"/>
      <w:bookmarkEnd w:id="21"/>
      <w:r w:rsidRPr="00B9732F">
        <w:rPr>
          <w:lang w:val="tr-TR"/>
        </w:rPr>
        <w:t xml:space="preserve">A. </w:t>
      </w:r>
      <w:r w:rsidR="007B5EFE" w:rsidRPr="00B9732F">
        <w:rPr>
          <w:lang w:val="tr-TR"/>
        </w:rPr>
        <w:t>MİSYON VE VİZYON</w:t>
      </w:r>
      <w:bookmarkEnd w:id="22"/>
    </w:p>
    <w:p w:rsidR="00B5544E" w:rsidRPr="00B9732F" w:rsidRDefault="00B5544E" w:rsidP="00B5544E">
      <w:pPr>
        <w:rPr>
          <w:lang w:val="tr-TR"/>
        </w:rPr>
      </w:pPr>
    </w:p>
    <w:p w:rsidR="001B22A9" w:rsidRPr="00B9732F" w:rsidRDefault="001B22A9" w:rsidP="00F0432A">
      <w:pPr>
        <w:pStyle w:val="Balk7"/>
        <w:rPr>
          <w:lang w:val="tr-TR"/>
        </w:rPr>
      </w:pPr>
      <w:r w:rsidRPr="00B9732F">
        <w:rPr>
          <w:lang w:val="tr-TR"/>
        </w:rPr>
        <w:t>Misyon</w:t>
      </w:r>
      <w:r w:rsidR="00226BF8" w:rsidRPr="00B9732F">
        <w:rPr>
          <w:lang w:val="tr-TR"/>
        </w:rPr>
        <w:t xml:space="preserve"> (Özgörev)</w:t>
      </w:r>
    </w:p>
    <w:p w:rsidR="00E34424" w:rsidRPr="00B9732F" w:rsidRDefault="00E34424" w:rsidP="00E34424">
      <w:pPr>
        <w:rPr>
          <w:sz w:val="26"/>
          <w:szCs w:val="26"/>
          <w:lang w:val="tr-TR"/>
        </w:rPr>
      </w:pPr>
      <w:r w:rsidRPr="00B9732F">
        <w:rPr>
          <w:sz w:val="26"/>
          <w:szCs w:val="26"/>
          <w:lang w:val="tr-TR"/>
        </w:rPr>
        <w:t>Sosyal Bilimler Meslek Yüksekokulu:</w:t>
      </w:r>
    </w:p>
    <w:p w:rsidR="00E34424" w:rsidRPr="00B9732F" w:rsidRDefault="00E34424" w:rsidP="00E34424">
      <w:pPr>
        <w:numPr>
          <w:ilvl w:val="0"/>
          <w:numId w:val="18"/>
        </w:numPr>
        <w:spacing w:after="0"/>
        <w:rPr>
          <w:sz w:val="26"/>
          <w:szCs w:val="26"/>
          <w:lang w:val="tr-TR"/>
        </w:rPr>
      </w:pPr>
      <w:r w:rsidRPr="00B9732F">
        <w:rPr>
          <w:sz w:val="26"/>
          <w:szCs w:val="26"/>
          <w:lang w:val="tr-TR"/>
        </w:rPr>
        <w:t>Atatürk İlke ve Devrimlerine içtenlikle bağlı, ulusal - evrensel kimlik bilincini ve demokrasi kültürünü özümsemiş, mesleki yeterliliğe sahip, etik değerlere bağlı, araştırıcı, yaratıcı, problem çözebilen, mükemmelliği arayan meslek elemanları yetiştirmeyi;</w:t>
      </w:r>
    </w:p>
    <w:p w:rsidR="00E34424" w:rsidRPr="00B9732F" w:rsidRDefault="00E34424" w:rsidP="00E34424">
      <w:pPr>
        <w:numPr>
          <w:ilvl w:val="0"/>
          <w:numId w:val="18"/>
        </w:numPr>
        <w:spacing w:after="0"/>
        <w:rPr>
          <w:sz w:val="26"/>
          <w:szCs w:val="26"/>
          <w:lang w:val="tr-TR"/>
        </w:rPr>
      </w:pPr>
      <w:r w:rsidRPr="00B9732F">
        <w:rPr>
          <w:sz w:val="26"/>
          <w:szCs w:val="26"/>
          <w:lang w:val="tr-TR"/>
        </w:rPr>
        <w:t>Öğrencilerine günümüzün rekabetçi, karmaşık ve küreselleşen iş dünyasında başarılı olabilmeleri için gerekli olan tüm yetenekleri ve bilgiyi kazandırmayı;</w:t>
      </w:r>
    </w:p>
    <w:p w:rsidR="00E34424" w:rsidRPr="00B9732F" w:rsidRDefault="00E34424" w:rsidP="00E34424">
      <w:pPr>
        <w:numPr>
          <w:ilvl w:val="0"/>
          <w:numId w:val="18"/>
        </w:numPr>
        <w:spacing w:after="0"/>
        <w:rPr>
          <w:sz w:val="26"/>
          <w:szCs w:val="26"/>
          <w:lang w:val="tr-TR"/>
        </w:rPr>
      </w:pPr>
      <w:r w:rsidRPr="00B9732F">
        <w:rPr>
          <w:sz w:val="26"/>
          <w:szCs w:val="26"/>
          <w:lang w:val="tr-TR"/>
        </w:rPr>
        <w:t>Okul-sanayi işbirliğiyle hedefe uygun olarak hazırlanan eğitim programlarında temel ve uygulamalı eğitimler vererek, ülkemizin nitelikli meslek elemanı ihtiyacını en üst düzeyde karşılamayı;</w:t>
      </w:r>
    </w:p>
    <w:p w:rsidR="00E34424" w:rsidRPr="00B9732F" w:rsidRDefault="00E34424" w:rsidP="00E34424">
      <w:pPr>
        <w:numPr>
          <w:ilvl w:val="0"/>
          <w:numId w:val="18"/>
        </w:numPr>
        <w:spacing w:after="0"/>
        <w:rPr>
          <w:sz w:val="26"/>
          <w:szCs w:val="26"/>
          <w:lang w:val="tr-TR"/>
        </w:rPr>
      </w:pPr>
      <w:r w:rsidRPr="00B9732F">
        <w:rPr>
          <w:sz w:val="26"/>
          <w:szCs w:val="26"/>
          <w:lang w:val="tr-TR"/>
        </w:rPr>
        <w:t>Topluma karşı hizmet yükümlülüğünü en iyi şekilde yerine getirmeyi, görev edinmiştir.</w:t>
      </w:r>
    </w:p>
    <w:p w:rsidR="001E5DF3" w:rsidRPr="00B9732F" w:rsidRDefault="001E5DF3" w:rsidP="00AA0AF9">
      <w:pPr>
        <w:rPr>
          <w:lang w:val="tr-TR"/>
        </w:rPr>
      </w:pPr>
    </w:p>
    <w:p w:rsidR="001B22A9" w:rsidRPr="00B9732F" w:rsidRDefault="001B22A9" w:rsidP="00F0432A">
      <w:pPr>
        <w:pStyle w:val="Balk7"/>
        <w:rPr>
          <w:lang w:val="tr-TR"/>
        </w:rPr>
      </w:pPr>
      <w:r w:rsidRPr="00B9732F">
        <w:rPr>
          <w:lang w:val="tr-TR"/>
        </w:rPr>
        <w:t>Vizyon</w:t>
      </w:r>
      <w:r w:rsidR="00226BF8" w:rsidRPr="00B9732F">
        <w:rPr>
          <w:lang w:val="tr-TR"/>
        </w:rPr>
        <w:t xml:space="preserve"> (Uzgörü)</w:t>
      </w:r>
    </w:p>
    <w:p w:rsidR="00E34424" w:rsidRPr="00B9732F" w:rsidRDefault="00E34424" w:rsidP="00E34424">
      <w:pPr>
        <w:rPr>
          <w:sz w:val="26"/>
          <w:szCs w:val="26"/>
          <w:lang w:val="tr-TR"/>
        </w:rPr>
      </w:pPr>
      <w:r w:rsidRPr="00B9732F">
        <w:rPr>
          <w:sz w:val="26"/>
          <w:szCs w:val="26"/>
          <w:lang w:val="tr-TR"/>
        </w:rPr>
        <w:t>Evrensel eğitim ve araştırmalarda rekabet edebilecek kaynakları sağlayarak, sürekli değişen koşullara kolaylıkla uyum gösterebilen; bilgi üretimi, bilgi değerlendirme ve öğrenme konusunda evrensel düzeyde eğitim alt yapısı oluşturularak uluslararası mesleki standartlara ve çağın gereklerine göre ihtiyaç duyulan mesleklere uygun nitelikli meslek elemanı yetiştirerek, saygı duyulan, sanayi ve hizmet sektörünün tercih ettiği bir eğitim kurumu olmaktır.</w:t>
      </w:r>
    </w:p>
    <w:p w:rsidR="00482794" w:rsidRPr="00B9732F" w:rsidRDefault="00482794" w:rsidP="00AA0AF9">
      <w:pPr>
        <w:rPr>
          <w:lang w:val="tr-TR"/>
        </w:rPr>
      </w:pPr>
    </w:p>
    <w:p w:rsidR="00D35758" w:rsidRPr="00B9732F" w:rsidRDefault="00D35758" w:rsidP="00AA0AF9">
      <w:pPr>
        <w:rPr>
          <w:lang w:val="tr-TR"/>
        </w:rPr>
      </w:pPr>
    </w:p>
    <w:p w:rsidR="007B5EFE" w:rsidRPr="00B9732F" w:rsidRDefault="001B22A9" w:rsidP="00AA0AF9">
      <w:pPr>
        <w:pStyle w:val="Balk2"/>
        <w:pBdr>
          <w:bottom w:val="single" w:sz="12" w:space="1" w:color="17365D" w:themeColor="text2" w:themeShade="BF"/>
        </w:pBdr>
        <w:rPr>
          <w:lang w:val="tr-TR"/>
        </w:rPr>
      </w:pPr>
      <w:bookmarkStart w:id="23" w:name="_Toc170721332"/>
      <w:bookmarkStart w:id="24" w:name="_Toc31099231"/>
      <w:bookmarkEnd w:id="23"/>
      <w:r w:rsidRPr="00B9732F">
        <w:rPr>
          <w:lang w:val="tr-TR"/>
        </w:rPr>
        <w:t xml:space="preserve">B. </w:t>
      </w:r>
      <w:r w:rsidR="007B5EFE" w:rsidRPr="00B9732F">
        <w:rPr>
          <w:lang w:val="tr-TR"/>
        </w:rPr>
        <w:t>YETKİ, GÖREV VE SORUMLULUKLAR</w:t>
      </w:r>
      <w:bookmarkEnd w:id="24"/>
    </w:p>
    <w:p w:rsidR="00AA0AF9" w:rsidRPr="00B9732F" w:rsidRDefault="00AA0AF9" w:rsidP="00AA0AF9">
      <w:pPr>
        <w:rPr>
          <w:lang w:val="tr-TR"/>
        </w:rPr>
      </w:pPr>
    </w:p>
    <w:p w:rsidR="009158E6" w:rsidRPr="00B9732F" w:rsidRDefault="001D10D2" w:rsidP="00AA0AF9">
      <w:pPr>
        <w:rPr>
          <w:sz w:val="26"/>
          <w:szCs w:val="26"/>
          <w:lang w:val="tr-TR"/>
        </w:rPr>
      </w:pPr>
      <w:r w:rsidRPr="00B9732F">
        <w:rPr>
          <w:sz w:val="26"/>
          <w:szCs w:val="26"/>
          <w:lang w:val="tr-TR"/>
        </w:rPr>
        <w:tab/>
      </w:r>
      <w:r w:rsidR="00C33248" w:rsidRPr="00B9732F">
        <w:rPr>
          <w:sz w:val="26"/>
          <w:szCs w:val="26"/>
          <w:lang w:val="tr-TR"/>
        </w:rPr>
        <w:t>Bursa Uludağ</w:t>
      </w:r>
      <w:r w:rsidR="009158E6" w:rsidRPr="00B9732F">
        <w:rPr>
          <w:sz w:val="26"/>
          <w:szCs w:val="26"/>
          <w:lang w:val="tr-TR"/>
        </w:rPr>
        <w:t xml:space="preserve"> Üniversitesi Sosyal Bilimler Meslek Yüksekokulu Üniversitemiz Senatosunun 14.12.1995 Tarih ve 95-13 Sayılı oturumunda görüşülmüş olup, alınan 11 no’lu karar uyarınca Yükseköğretim Kurulu Başkanlığına arz edilmiş ve Yükseköğretim Kurulu Başkanlığının 09.04.1996 tarih ve 6001 Sayılı yazısı gereği uygun görülmüştür.</w:t>
      </w:r>
    </w:p>
    <w:p w:rsidR="009158E6" w:rsidRPr="00B9732F" w:rsidRDefault="001D10D2" w:rsidP="00AA0AF9">
      <w:pPr>
        <w:rPr>
          <w:sz w:val="26"/>
          <w:szCs w:val="26"/>
          <w:lang w:val="tr-TR"/>
        </w:rPr>
      </w:pPr>
      <w:r w:rsidRPr="00B9732F">
        <w:rPr>
          <w:sz w:val="26"/>
          <w:szCs w:val="26"/>
          <w:lang w:val="tr-TR"/>
        </w:rPr>
        <w:tab/>
      </w:r>
      <w:r w:rsidR="009158E6" w:rsidRPr="00B9732F">
        <w:rPr>
          <w:sz w:val="26"/>
          <w:szCs w:val="26"/>
          <w:lang w:val="tr-TR"/>
        </w:rPr>
        <w:t>Faaliyetlerinde tabi olduğu yasal mevzuat aşağıdaki gibidir.</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2547 Sayılı Yükseköğretim Kanunu</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2914 Sayılı Yükseköğretim Personel Kanunu</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657 Sayılı Devlet Memurları Kanunu</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5018 Sayılı Kamu Mali Yönetimi ve Kontrol Kanunu</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Üniversitelerde Akademik Teşkilat Yönetmeliği</w:t>
      </w:r>
    </w:p>
    <w:p w:rsidR="009158E6" w:rsidRPr="00B9732F" w:rsidRDefault="00C33248" w:rsidP="00F12300">
      <w:pPr>
        <w:numPr>
          <w:ilvl w:val="0"/>
          <w:numId w:val="3"/>
        </w:numPr>
        <w:tabs>
          <w:tab w:val="clear" w:pos="1425"/>
        </w:tabs>
        <w:spacing w:after="0"/>
        <w:ind w:left="993" w:hanging="284"/>
        <w:rPr>
          <w:sz w:val="26"/>
          <w:szCs w:val="26"/>
          <w:lang w:val="tr-TR"/>
        </w:rPr>
      </w:pPr>
      <w:r w:rsidRPr="00B9732F">
        <w:rPr>
          <w:sz w:val="26"/>
          <w:szCs w:val="26"/>
          <w:lang w:val="tr-TR"/>
        </w:rPr>
        <w:t>Bursa Uludağ</w:t>
      </w:r>
      <w:r w:rsidR="009158E6" w:rsidRPr="00B9732F">
        <w:rPr>
          <w:sz w:val="26"/>
          <w:szCs w:val="26"/>
          <w:lang w:val="tr-TR"/>
        </w:rPr>
        <w:t xml:space="preserve"> Üniversitesi Kredili Ön Lisans ve Lisans Eğitim-Öğretim Yönetmeliği</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 xml:space="preserve">Yükseköğretim Kurumları Öğrenci Disiplin Yönetmeliği </w:t>
      </w:r>
    </w:p>
    <w:p w:rsidR="009158E6" w:rsidRPr="00B9732F" w:rsidRDefault="009158E6" w:rsidP="00F12300">
      <w:pPr>
        <w:numPr>
          <w:ilvl w:val="0"/>
          <w:numId w:val="3"/>
        </w:numPr>
        <w:tabs>
          <w:tab w:val="clear" w:pos="1425"/>
        </w:tabs>
        <w:spacing w:after="0"/>
        <w:ind w:left="993" w:hanging="284"/>
        <w:rPr>
          <w:sz w:val="26"/>
          <w:szCs w:val="26"/>
          <w:lang w:val="tr-TR"/>
        </w:rPr>
      </w:pPr>
      <w:r w:rsidRPr="00B9732F">
        <w:rPr>
          <w:sz w:val="26"/>
          <w:szCs w:val="26"/>
          <w:lang w:val="tr-TR"/>
        </w:rPr>
        <w:t>Kamu İdarelerinde Stratejik Planlamaya ilişkin Usul ve Esasları Hakkında Yönetmelik</w:t>
      </w:r>
    </w:p>
    <w:p w:rsidR="005A015E" w:rsidRPr="00B9732F" w:rsidRDefault="001D10D2" w:rsidP="001D10D2">
      <w:pPr>
        <w:rPr>
          <w:sz w:val="26"/>
          <w:szCs w:val="26"/>
          <w:lang w:val="tr-TR"/>
        </w:rPr>
      </w:pPr>
      <w:r w:rsidRPr="00B9732F">
        <w:rPr>
          <w:sz w:val="26"/>
          <w:szCs w:val="26"/>
          <w:lang w:val="tr-TR"/>
        </w:rPr>
        <w:tab/>
      </w:r>
      <w:r w:rsidR="009158E6" w:rsidRPr="00B9732F">
        <w:rPr>
          <w:sz w:val="26"/>
          <w:szCs w:val="26"/>
          <w:lang w:val="tr-TR"/>
        </w:rPr>
        <w:t xml:space="preserve">Yukarıda belirtilen mevzuat hükümleri çerçevesinde </w:t>
      </w:r>
      <w:r w:rsidR="00C33248" w:rsidRPr="00B9732F">
        <w:rPr>
          <w:sz w:val="26"/>
          <w:szCs w:val="26"/>
          <w:lang w:val="tr-TR"/>
        </w:rPr>
        <w:t>Bursa Uludağ</w:t>
      </w:r>
      <w:r w:rsidR="009158E6" w:rsidRPr="00B9732F">
        <w:rPr>
          <w:sz w:val="26"/>
          <w:szCs w:val="26"/>
          <w:lang w:val="tr-TR"/>
        </w:rPr>
        <w:t xml:space="preserve"> Üniversitesi Sosyal Bilimler Meslek Yüksek Müdürünün yetki ve sorumlulukları.</w:t>
      </w:r>
    </w:p>
    <w:p w:rsidR="009158E6" w:rsidRPr="00B9732F" w:rsidRDefault="009158E6" w:rsidP="00F12300">
      <w:pPr>
        <w:numPr>
          <w:ilvl w:val="0"/>
          <w:numId w:val="4"/>
        </w:numPr>
        <w:tabs>
          <w:tab w:val="clear" w:pos="720"/>
        </w:tabs>
        <w:spacing w:after="120"/>
        <w:ind w:left="992" w:hanging="284"/>
        <w:rPr>
          <w:sz w:val="26"/>
          <w:szCs w:val="26"/>
          <w:lang w:val="tr-TR"/>
        </w:rPr>
      </w:pPr>
      <w:r w:rsidRPr="00B9732F">
        <w:rPr>
          <w:sz w:val="26"/>
          <w:szCs w:val="26"/>
          <w:lang w:val="tr-TR"/>
        </w:rPr>
        <w:t>Yüksekokul kurullarına başkanlık etmek, kurullarda alınan kararları uygulamak ve yüksekokul birimleri arasında düzenli çalışmayı sağlamak.</w:t>
      </w:r>
    </w:p>
    <w:p w:rsidR="009158E6" w:rsidRPr="00B9732F" w:rsidRDefault="009158E6" w:rsidP="00F12300">
      <w:pPr>
        <w:numPr>
          <w:ilvl w:val="0"/>
          <w:numId w:val="4"/>
        </w:numPr>
        <w:tabs>
          <w:tab w:val="clear" w:pos="720"/>
        </w:tabs>
        <w:spacing w:after="120"/>
        <w:ind w:left="992" w:hanging="284"/>
        <w:rPr>
          <w:sz w:val="26"/>
          <w:szCs w:val="26"/>
          <w:lang w:val="tr-TR"/>
        </w:rPr>
      </w:pPr>
      <w:r w:rsidRPr="00B9732F">
        <w:rPr>
          <w:sz w:val="26"/>
          <w:szCs w:val="26"/>
          <w:lang w:val="tr-TR"/>
        </w:rPr>
        <w:t>Her öğretim yılı sonunda istediğinde Yüksekokulun genel durumu ve işleyişi hakkında Rektöre rapor vermek.</w:t>
      </w:r>
    </w:p>
    <w:p w:rsidR="009158E6" w:rsidRPr="00B9732F" w:rsidRDefault="009158E6" w:rsidP="00F12300">
      <w:pPr>
        <w:numPr>
          <w:ilvl w:val="0"/>
          <w:numId w:val="4"/>
        </w:numPr>
        <w:tabs>
          <w:tab w:val="clear" w:pos="720"/>
        </w:tabs>
        <w:spacing w:after="120"/>
        <w:ind w:left="992" w:hanging="284"/>
        <w:rPr>
          <w:sz w:val="26"/>
          <w:szCs w:val="26"/>
          <w:lang w:val="tr-TR"/>
        </w:rPr>
      </w:pPr>
      <w:r w:rsidRPr="00B9732F">
        <w:rPr>
          <w:sz w:val="26"/>
          <w:szCs w:val="26"/>
          <w:lang w:val="tr-TR"/>
        </w:rPr>
        <w:lastRenderedPageBreak/>
        <w:t>Yüksekokulun ödenek ve kadro ihtiyaçlarının gerekçesi ile birlikte Rektörlüğe bildirmek, Yüksekokul bütçesi ile ilgili öneriyi Yüksekokul Yönetim Kurulununda görüşünü aldıktan sonra Rektörlüğe sunmak.</w:t>
      </w:r>
    </w:p>
    <w:p w:rsidR="009158E6" w:rsidRPr="00B9732F" w:rsidRDefault="009158E6" w:rsidP="00F12300">
      <w:pPr>
        <w:numPr>
          <w:ilvl w:val="0"/>
          <w:numId w:val="4"/>
        </w:numPr>
        <w:tabs>
          <w:tab w:val="clear" w:pos="720"/>
        </w:tabs>
        <w:spacing w:after="120"/>
        <w:ind w:left="992" w:hanging="284"/>
        <w:rPr>
          <w:sz w:val="26"/>
          <w:szCs w:val="26"/>
          <w:lang w:val="tr-TR"/>
        </w:rPr>
      </w:pPr>
      <w:r w:rsidRPr="00B9732F">
        <w:rPr>
          <w:sz w:val="26"/>
          <w:szCs w:val="26"/>
          <w:lang w:val="tr-TR"/>
        </w:rPr>
        <w:t>Yüksekokul Birimleri ve her düzeydeki</w:t>
      </w:r>
      <w:r w:rsidR="00246071" w:rsidRPr="00B9732F">
        <w:rPr>
          <w:sz w:val="26"/>
          <w:szCs w:val="26"/>
          <w:lang w:val="tr-TR"/>
        </w:rPr>
        <w:t xml:space="preserve"> </w:t>
      </w:r>
      <w:r w:rsidRPr="00B9732F">
        <w:rPr>
          <w:sz w:val="26"/>
          <w:szCs w:val="26"/>
          <w:lang w:val="tr-TR"/>
        </w:rPr>
        <w:t>(Akademik ve İdari) personel üzerinde genel gözetim ve denetim görevini yapmak.</w:t>
      </w:r>
    </w:p>
    <w:p w:rsidR="009158E6" w:rsidRPr="00B9732F" w:rsidRDefault="009158E6" w:rsidP="00F12300">
      <w:pPr>
        <w:numPr>
          <w:ilvl w:val="0"/>
          <w:numId w:val="4"/>
        </w:numPr>
        <w:tabs>
          <w:tab w:val="clear" w:pos="720"/>
        </w:tabs>
        <w:spacing w:after="120"/>
        <w:ind w:left="992" w:hanging="284"/>
        <w:rPr>
          <w:sz w:val="26"/>
          <w:szCs w:val="26"/>
          <w:lang w:val="tr-TR"/>
        </w:rPr>
      </w:pPr>
      <w:r w:rsidRPr="00B9732F">
        <w:rPr>
          <w:sz w:val="26"/>
          <w:szCs w:val="26"/>
          <w:lang w:val="tr-TR"/>
        </w:rPr>
        <w:t>Kanunlar çerçevesinde kendisine verilen diğer görevleri yapmak.   Yüksekokulumuz ve bağlı birimlerin öğretim kapasitesinin rasyonel bir şekilde kullanılmasında ve geliştirilmesinde gerektiği zaman güvenlik önlemlerinin alınmasında, öğrencilerin gerekli sosyal ve kültürel hizmetlerinin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
    <w:p w:rsidR="009158E6" w:rsidRPr="00B9732F" w:rsidRDefault="009158E6" w:rsidP="00F12300">
      <w:pPr>
        <w:numPr>
          <w:ilvl w:val="0"/>
          <w:numId w:val="4"/>
        </w:numPr>
        <w:tabs>
          <w:tab w:val="clear" w:pos="720"/>
        </w:tabs>
        <w:spacing w:after="120"/>
        <w:ind w:left="992" w:hanging="284"/>
        <w:rPr>
          <w:sz w:val="26"/>
          <w:szCs w:val="26"/>
          <w:lang w:val="tr-TR"/>
        </w:rPr>
      </w:pPr>
      <w:r w:rsidRPr="00B9732F">
        <w:rPr>
          <w:sz w:val="26"/>
          <w:szCs w:val="26"/>
          <w:lang w:val="tr-TR"/>
        </w:rPr>
        <w:t xml:space="preserve">Harcama yetkilisi, Harcama talimatlarının bütçe ilke ve esaslarını, kanun tüzük ve yönetmelikler ile diğer mevzuata uygun olmasından ödeneklerin etkili, ekonomik ve verimli kullanılmasından ve bu kanun çerçevesinde yapmaları gereken diğer işlemlerden </w:t>
      </w:r>
      <w:r w:rsidR="00B9732F" w:rsidRPr="00B9732F">
        <w:rPr>
          <w:sz w:val="26"/>
          <w:szCs w:val="26"/>
          <w:lang w:val="tr-TR"/>
        </w:rPr>
        <w:t>sorumludur. Gerçekleştirme</w:t>
      </w:r>
      <w:r w:rsidRPr="00B9732F">
        <w:rPr>
          <w:sz w:val="26"/>
          <w:szCs w:val="26"/>
          <w:lang w:val="tr-TR"/>
        </w:rPr>
        <w:t xml:space="preserve"> görevlisi, harcama talimatı üzerine, işin yaptırılması, mal veya hizmetin alınması, teslim almaya ilişkin işlemlerin yapılması, belgelendirilmesi ve ödeme için gerekli belgelerin hazırlanması ile ilgili görevleri yürütür.</w:t>
      </w:r>
    </w:p>
    <w:p w:rsidR="001D10D2" w:rsidRPr="00B9732F" w:rsidRDefault="00246071" w:rsidP="00AA0AF9">
      <w:pPr>
        <w:spacing w:after="120"/>
        <w:ind w:left="992"/>
        <w:rPr>
          <w:sz w:val="26"/>
          <w:szCs w:val="26"/>
          <w:lang w:val="tr-TR"/>
        </w:rPr>
      </w:pPr>
      <w:r w:rsidRPr="00B9732F">
        <w:rPr>
          <w:sz w:val="26"/>
          <w:szCs w:val="26"/>
          <w:lang w:val="tr-TR"/>
        </w:rPr>
        <w:t xml:space="preserve">Gerçekleştirme görevlisi, </w:t>
      </w:r>
      <w:r w:rsidR="009158E6" w:rsidRPr="00B9732F">
        <w:rPr>
          <w:sz w:val="26"/>
          <w:szCs w:val="26"/>
          <w:lang w:val="tr-TR"/>
        </w:rPr>
        <w:t>bu Kanun çerçevesinde yapması gereken iş ve işlemlerden sorumludur.</w:t>
      </w:r>
    </w:p>
    <w:p w:rsidR="001D10D2" w:rsidRPr="00B9732F" w:rsidRDefault="001D10D2" w:rsidP="001D10D2">
      <w:pPr>
        <w:spacing w:after="0"/>
        <w:ind w:left="993"/>
        <w:rPr>
          <w:sz w:val="26"/>
          <w:szCs w:val="26"/>
          <w:lang w:val="tr-TR"/>
        </w:rPr>
      </w:pPr>
    </w:p>
    <w:p w:rsidR="00246071" w:rsidRPr="00B9732F" w:rsidRDefault="001D10D2" w:rsidP="001D10D2">
      <w:pPr>
        <w:tabs>
          <w:tab w:val="center" w:pos="7655"/>
        </w:tabs>
        <w:spacing w:after="0"/>
        <w:ind w:left="57"/>
        <w:jc w:val="left"/>
        <w:rPr>
          <w:sz w:val="26"/>
          <w:szCs w:val="26"/>
          <w:lang w:val="tr-TR"/>
        </w:rPr>
      </w:pPr>
      <w:r w:rsidRPr="00B9732F">
        <w:rPr>
          <w:b/>
          <w:sz w:val="26"/>
          <w:szCs w:val="26"/>
          <w:lang w:val="tr-TR"/>
        </w:rPr>
        <w:tab/>
      </w:r>
      <w:r w:rsidR="00246071" w:rsidRPr="00B9732F">
        <w:rPr>
          <w:b/>
          <w:sz w:val="26"/>
          <w:szCs w:val="26"/>
          <w:lang w:val="tr-TR"/>
        </w:rPr>
        <w:t>Harcama Yetkilisi</w:t>
      </w:r>
    </w:p>
    <w:p w:rsidR="00246071" w:rsidRPr="00B9732F" w:rsidRDefault="001D10D2" w:rsidP="001D10D2">
      <w:pPr>
        <w:tabs>
          <w:tab w:val="center" w:pos="7655"/>
        </w:tabs>
        <w:spacing w:after="0"/>
        <w:ind w:left="57"/>
        <w:jc w:val="left"/>
        <w:rPr>
          <w:b/>
          <w:sz w:val="26"/>
          <w:szCs w:val="26"/>
          <w:lang w:val="tr-TR"/>
        </w:rPr>
      </w:pPr>
      <w:r w:rsidRPr="00B9732F">
        <w:rPr>
          <w:b/>
          <w:sz w:val="26"/>
          <w:szCs w:val="26"/>
          <w:lang w:val="tr-TR"/>
        </w:rPr>
        <w:tab/>
      </w:r>
      <w:r w:rsidR="008C2AB5" w:rsidRPr="00B9732F">
        <w:rPr>
          <w:b/>
          <w:sz w:val="26"/>
          <w:szCs w:val="26"/>
          <w:lang w:val="tr-TR"/>
        </w:rPr>
        <w:t>Prof.Dr.</w:t>
      </w:r>
      <w:r w:rsidR="003301B2" w:rsidRPr="00B9732F">
        <w:rPr>
          <w:b/>
          <w:sz w:val="26"/>
          <w:szCs w:val="26"/>
          <w:lang w:val="tr-TR"/>
        </w:rPr>
        <w:t xml:space="preserve"> </w:t>
      </w:r>
      <w:r w:rsidR="008C2AB5" w:rsidRPr="00B9732F">
        <w:rPr>
          <w:b/>
          <w:sz w:val="26"/>
          <w:szCs w:val="26"/>
          <w:lang w:val="tr-TR"/>
        </w:rPr>
        <w:t>Özhan ÇETİNKAYA</w:t>
      </w:r>
    </w:p>
    <w:p w:rsidR="009158E6" w:rsidRPr="00B9732F" w:rsidRDefault="009158E6" w:rsidP="00AA0AF9">
      <w:pPr>
        <w:rPr>
          <w:lang w:val="tr-TR"/>
        </w:rPr>
      </w:pPr>
    </w:p>
    <w:p w:rsidR="00D43336" w:rsidRPr="00B9732F" w:rsidRDefault="00D43336" w:rsidP="00AA0AF9">
      <w:pPr>
        <w:rPr>
          <w:lang w:val="tr-TR"/>
        </w:rPr>
      </w:pPr>
    </w:p>
    <w:p w:rsidR="009158E6" w:rsidRPr="00B9732F" w:rsidRDefault="009158E6" w:rsidP="00BD6791">
      <w:pPr>
        <w:pStyle w:val="Balk7"/>
        <w:rPr>
          <w:lang w:val="tr-TR"/>
        </w:rPr>
      </w:pPr>
      <w:r w:rsidRPr="00B9732F">
        <w:rPr>
          <w:lang w:val="tr-TR"/>
        </w:rPr>
        <w:lastRenderedPageBreak/>
        <w:t>5018 Sayılı Kamu Mali Yönetim ve Kontrol Kanunu İle Öngörülen Yetki ve Sorumluluklar</w:t>
      </w:r>
    </w:p>
    <w:p w:rsidR="006E0DAD" w:rsidRPr="00B9732F" w:rsidRDefault="009158E6" w:rsidP="00BD6791">
      <w:pPr>
        <w:pStyle w:val="Balk5"/>
        <w:rPr>
          <w:lang w:val="tr-TR"/>
        </w:rPr>
      </w:pPr>
      <w:bookmarkStart w:id="25" w:name="_Toc31099471"/>
      <w:r w:rsidRPr="00B9732F">
        <w:rPr>
          <w:lang w:val="tr-TR"/>
        </w:rPr>
        <w:t>Tablo 1: Harcama Yetkilileri</w:t>
      </w:r>
      <w:bookmarkEnd w:id="25"/>
    </w:p>
    <w:tbl>
      <w:tblPr>
        <w:tblW w:w="9072" w:type="dxa"/>
        <w:jc w:val="center"/>
        <w:tblLayout w:type="fixed"/>
        <w:tblCellMar>
          <w:top w:w="57" w:type="dxa"/>
          <w:left w:w="57" w:type="dxa"/>
          <w:bottom w:w="57" w:type="dxa"/>
          <w:right w:w="57" w:type="dxa"/>
        </w:tblCellMar>
        <w:tblLook w:val="0000" w:firstRow="0" w:lastRow="0" w:firstColumn="0" w:lastColumn="0" w:noHBand="0" w:noVBand="0"/>
      </w:tblPr>
      <w:tblGrid>
        <w:gridCol w:w="2012"/>
        <w:gridCol w:w="1646"/>
        <w:gridCol w:w="2797"/>
        <w:gridCol w:w="2617"/>
      </w:tblGrid>
      <w:tr w:rsidR="009158E6" w:rsidRPr="00B9732F" w:rsidTr="00BD6791">
        <w:trPr>
          <w:trHeight w:val="567"/>
          <w:jc w:val="center"/>
        </w:trPr>
        <w:tc>
          <w:tcPr>
            <w:tcW w:w="1980" w:type="dxa"/>
            <w:tcBorders>
              <w:top w:val="single" w:sz="8" w:space="0" w:color="auto"/>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tcPr>
          <w:p w:rsidR="009158E6" w:rsidRPr="00B9732F" w:rsidRDefault="009158E6"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Teşkilat Yapısı</w:t>
            </w:r>
          </w:p>
        </w:tc>
        <w:tc>
          <w:tcPr>
            <w:tcW w:w="1620"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tcPr>
          <w:p w:rsidR="009158E6" w:rsidRPr="00B9732F" w:rsidRDefault="009158E6"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Üst Yönetici</w:t>
            </w:r>
          </w:p>
        </w:tc>
        <w:tc>
          <w:tcPr>
            <w:tcW w:w="2753"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tcPr>
          <w:p w:rsidR="009158E6" w:rsidRPr="00B9732F" w:rsidRDefault="009158E6"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Bütçeyle Ödenek Tahsis Edilen Harcama Birimi</w:t>
            </w:r>
          </w:p>
        </w:tc>
        <w:tc>
          <w:tcPr>
            <w:tcW w:w="2575"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tcPr>
          <w:p w:rsidR="009158E6" w:rsidRPr="00B9732F" w:rsidRDefault="009158E6"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Harcama Yetkilisi</w:t>
            </w:r>
          </w:p>
        </w:tc>
      </w:tr>
      <w:tr w:rsidR="009158E6" w:rsidRPr="00B9732F" w:rsidTr="00BD6791">
        <w:trPr>
          <w:trHeight w:val="567"/>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8E6" w:rsidRPr="00B9732F" w:rsidRDefault="00366CF0" w:rsidP="00BD6791">
            <w:pPr>
              <w:spacing w:after="0" w:line="240" w:lineRule="auto"/>
              <w:jc w:val="center"/>
              <w:rPr>
                <w:rFonts w:ascii="Arial Narrow" w:hAnsi="Arial Narrow"/>
                <w:bCs/>
                <w:color w:val="07076D"/>
                <w:sz w:val="22"/>
                <w:lang w:val="tr-TR"/>
              </w:rPr>
            </w:pPr>
            <w:r w:rsidRPr="00B9732F">
              <w:rPr>
                <w:rFonts w:ascii="Arial Narrow" w:hAnsi="Arial Narrow"/>
                <w:bCs/>
                <w:color w:val="07076D"/>
                <w:sz w:val="22"/>
                <w:lang w:val="tr-TR"/>
              </w:rPr>
              <w:t xml:space="preserve">Bursa </w:t>
            </w:r>
            <w:r w:rsidR="009158E6" w:rsidRPr="00B9732F">
              <w:rPr>
                <w:rFonts w:ascii="Arial Narrow" w:hAnsi="Arial Narrow"/>
                <w:bCs/>
                <w:color w:val="07076D"/>
                <w:sz w:val="22"/>
                <w:lang w:val="tr-TR"/>
              </w:rPr>
              <w:t>Uludağ Üniversitesi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58E6" w:rsidRPr="00B9732F" w:rsidRDefault="009158E6" w:rsidP="00BD6791">
            <w:pPr>
              <w:spacing w:after="0" w:line="240" w:lineRule="auto"/>
              <w:ind w:hanging="181"/>
              <w:jc w:val="center"/>
              <w:rPr>
                <w:rFonts w:ascii="Arial Narrow" w:hAnsi="Arial Narrow"/>
                <w:color w:val="07076D"/>
                <w:sz w:val="22"/>
                <w:lang w:val="tr-TR"/>
              </w:rPr>
            </w:pPr>
            <w:r w:rsidRPr="00B9732F">
              <w:rPr>
                <w:rFonts w:ascii="Arial Narrow" w:hAnsi="Arial Narrow"/>
                <w:color w:val="07076D"/>
                <w:sz w:val="22"/>
                <w:lang w:val="tr-TR"/>
              </w:rPr>
              <w:t>Rektör</w:t>
            </w:r>
          </w:p>
        </w:tc>
        <w:tc>
          <w:tcPr>
            <w:tcW w:w="2753" w:type="dxa"/>
            <w:tcBorders>
              <w:top w:val="nil"/>
              <w:left w:val="nil"/>
              <w:bottom w:val="single" w:sz="8" w:space="0" w:color="auto"/>
              <w:right w:val="single" w:sz="8" w:space="0" w:color="auto"/>
            </w:tcBorders>
            <w:tcMar>
              <w:top w:w="0" w:type="dxa"/>
              <w:left w:w="108" w:type="dxa"/>
              <w:bottom w:w="0" w:type="dxa"/>
              <w:right w:w="108" w:type="dxa"/>
            </w:tcMar>
            <w:vAlign w:val="center"/>
          </w:tcPr>
          <w:p w:rsidR="009158E6" w:rsidRPr="00B9732F" w:rsidRDefault="009158E6" w:rsidP="00BD6791">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Sosyal Bilimler MYO</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rsidR="009158E6" w:rsidRPr="00B9732F" w:rsidRDefault="009158E6" w:rsidP="00BD6791">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Müdür</w:t>
            </w:r>
          </w:p>
        </w:tc>
      </w:tr>
    </w:tbl>
    <w:p w:rsidR="00DE5C71" w:rsidRPr="00B9732F" w:rsidRDefault="00DE5C71" w:rsidP="009158E6">
      <w:pPr>
        <w:spacing w:before="100" w:beforeAutospacing="1" w:after="100" w:afterAutospacing="1"/>
        <w:rPr>
          <w:rFonts w:eastAsia="Times New Roman"/>
          <w:szCs w:val="24"/>
          <w:lang w:val="tr-TR"/>
        </w:rPr>
      </w:pPr>
    </w:p>
    <w:p w:rsidR="001B22A9" w:rsidRPr="00B9732F" w:rsidRDefault="001B22A9" w:rsidP="00AA0AF9">
      <w:pPr>
        <w:pStyle w:val="Balk2"/>
        <w:pBdr>
          <w:bottom w:val="single" w:sz="12" w:space="1" w:color="17365D" w:themeColor="text2" w:themeShade="BF"/>
        </w:pBdr>
        <w:rPr>
          <w:lang w:val="tr-TR"/>
        </w:rPr>
      </w:pPr>
      <w:bookmarkStart w:id="26" w:name="_Toc170721333"/>
      <w:bookmarkStart w:id="27" w:name="_Toc31099232"/>
      <w:bookmarkEnd w:id="26"/>
      <w:r w:rsidRPr="00B9732F">
        <w:rPr>
          <w:lang w:val="tr-TR"/>
        </w:rPr>
        <w:t xml:space="preserve">C. </w:t>
      </w:r>
      <w:r w:rsidR="00DA2FE9" w:rsidRPr="00B9732F">
        <w:rPr>
          <w:lang w:val="tr-TR"/>
        </w:rPr>
        <w:t>İDAREYE İLİŞKİN BİLGİLER</w:t>
      </w:r>
      <w:bookmarkEnd w:id="27"/>
    </w:p>
    <w:p w:rsidR="00DA2FE9" w:rsidRPr="00B9732F" w:rsidRDefault="001B22A9" w:rsidP="001D10D2">
      <w:pPr>
        <w:pStyle w:val="Balk3"/>
        <w:rPr>
          <w:lang w:val="tr-TR"/>
        </w:rPr>
      </w:pPr>
      <w:bookmarkStart w:id="28" w:name="_Toc170721334"/>
      <w:bookmarkStart w:id="29" w:name="_Toc31099233"/>
      <w:bookmarkEnd w:id="28"/>
      <w:r w:rsidRPr="00B9732F">
        <w:rPr>
          <w:lang w:val="tr-TR"/>
        </w:rPr>
        <w:t>1- Fiziksel Yapı</w:t>
      </w:r>
      <w:bookmarkEnd w:id="29"/>
    </w:p>
    <w:p w:rsidR="002E2E6B" w:rsidRPr="00B9732F" w:rsidRDefault="00AA0AF9" w:rsidP="00AA0AF9">
      <w:pPr>
        <w:rPr>
          <w:sz w:val="26"/>
          <w:szCs w:val="26"/>
          <w:lang w:val="tr-TR"/>
        </w:rPr>
      </w:pPr>
      <w:r w:rsidRPr="00B9732F">
        <w:rPr>
          <w:sz w:val="26"/>
          <w:szCs w:val="26"/>
          <w:lang w:val="tr-TR"/>
        </w:rPr>
        <w:tab/>
      </w:r>
      <w:r w:rsidR="002E2E6B" w:rsidRPr="00B9732F">
        <w:rPr>
          <w:sz w:val="26"/>
          <w:szCs w:val="26"/>
          <w:lang w:val="tr-TR"/>
        </w:rPr>
        <w:t xml:space="preserve">Yüksekokulumuzda </w:t>
      </w:r>
      <w:r w:rsidR="00532771" w:rsidRPr="00B9732F">
        <w:rPr>
          <w:b/>
          <w:color w:val="000000"/>
          <w:sz w:val="26"/>
          <w:szCs w:val="26"/>
          <w:lang w:val="tr-TR"/>
        </w:rPr>
        <w:t>20</w:t>
      </w:r>
      <w:r w:rsidR="002E2E6B" w:rsidRPr="00B9732F">
        <w:rPr>
          <w:sz w:val="26"/>
          <w:szCs w:val="26"/>
          <w:lang w:val="tr-TR"/>
        </w:rPr>
        <w:t xml:space="preserve"> ad</w:t>
      </w:r>
      <w:r w:rsidR="00610696" w:rsidRPr="00B9732F">
        <w:rPr>
          <w:sz w:val="26"/>
          <w:szCs w:val="26"/>
          <w:lang w:val="tr-TR"/>
        </w:rPr>
        <w:t xml:space="preserve">et </w:t>
      </w:r>
      <w:r w:rsidR="00532629" w:rsidRPr="00B9732F">
        <w:rPr>
          <w:sz w:val="26"/>
          <w:szCs w:val="26"/>
          <w:lang w:val="tr-TR"/>
        </w:rPr>
        <w:t>sınıf</w:t>
      </w:r>
      <w:r w:rsidR="00610696" w:rsidRPr="00B9732F">
        <w:rPr>
          <w:sz w:val="26"/>
          <w:szCs w:val="26"/>
          <w:lang w:val="tr-TR"/>
        </w:rPr>
        <w:t xml:space="preserve"> mevcut olup, bunun </w:t>
      </w:r>
      <w:r w:rsidR="00532771" w:rsidRPr="00B9732F">
        <w:rPr>
          <w:b/>
          <w:sz w:val="26"/>
          <w:szCs w:val="26"/>
          <w:lang w:val="tr-TR"/>
        </w:rPr>
        <w:t>6</w:t>
      </w:r>
      <w:r w:rsidR="00610696" w:rsidRPr="00B9732F">
        <w:rPr>
          <w:sz w:val="26"/>
          <w:szCs w:val="26"/>
          <w:lang w:val="tr-TR"/>
        </w:rPr>
        <w:t xml:space="preserve"> adedi (76-100) öğrenci kapasiteli</w:t>
      </w:r>
      <w:r w:rsidR="00A103FE" w:rsidRPr="00B9732F">
        <w:rPr>
          <w:sz w:val="26"/>
          <w:szCs w:val="26"/>
          <w:lang w:val="tr-TR"/>
        </w:rPr>
        <w:t xml:space="preserve"> </w:t>
      </w:r>
      <w:r w:rsidR="00532771" w:rsidRPr="00B9732F">
        <w:rPr>
          <w:b/>
          <w:sz w:val="26"/>
          <w:szCs w:val="26"/>
          <w:lang w:val="tr-TR"/>
        </w:rPr>
        <w:t>6</w:t>
      </w:r>
      <w:r w:rsidR="002E2E6B" w:rsidRPr="00B9732F">
        <w:rPr>
          <w:b/>
          <w:sz w:val="26"/>
          <w:szCs w:val="26"/>
          <w:lang w:val="tr-TR"/>
        </w:rPr>
        <w:t xml:space="preserve"> </w:t>
      </w:r>
      <w:r w:rsidR="002E2E6B" w:rsidRPr="00B9732F">
        <w:rPr>
          <w:sz w:val="26"/>
          <w:szCs w:val="26"/>
          <w:lang w:val="tr-TR"/>
        </w:rPr>
        <w:t>ad</w:t>
      </w:r>
      <w:r w:rsidR="00610696" w:rsidRPr="00B9732F">
        <w:rPr>
          <w:sz w:val="26"/>
          <w:szCs w:val="26"/>
          <w:lang w:val="tr-TR"/>
        </w:rPr>
        <w:t>edi (51-75) öğrenci kapasiteli,</w:t>
      </w:r>
      <w:r w:rsidR="00D16F2C" w:rsidRPr="00B9732F">
        <w:rPr>
          <w:sz w:val="26"/>
          <w:szCs w:val="26"/>
          <w:lang w:val="tr-TR"/>
        </w:rPr>
        <w:t xml:space="preserve"> </w:t>
      </w:r>
      <w:r w:rsidR="00A103FE" w:rsidRPr="00B9732F">
        <w:rPr>
          <w:b/>
          <w:sz w:val="26"/>
          <w:szCs w:val="26"/>
          <w:lang w:val="tr-TR"/>
        </w:rPr>
        <w:t>8</w:t>
      </w:r>
      <w:r w:rsidR="00610696" w:rsidRPr="00B9732F">
        <w:rPr>
          <w:b/>
          <w:sz w:val="26"/>
          <w:szCs w:val="26"/>
          <w:lang w:val="tr-TR"/>
        </w:rPr>
        <w:t xml:space="preserve"> </w:t>
      </w:r>
      <w:r w:rsidR="00610696" w:rsidRPr="00B9732F">
        <w:rPr>
          <w:sz w:val="26"/>
          <w:szCs w:val="26"/>
          <w:lang w:val="tr-TR"/>
        </w:rPr>
        <w:t>Adedi (</w:t>
      </w:r>
      <w:r w:rsidR="00F44D5E" w:rsidRPr="00B9732F">
        <w:rPr>
          <w:sz w:val="26"/>
          <w:szCs w:val="26"/>
          <w:lang w:val="tr-TR"/>
        </w:rPr>
        <w:t>1</w:t>
      </w:r>
      <w:r w:rsidR="00610696" w:rsidRPr="00B9732F">
        <w:rPr>
          <w:sz w:val="26"/>
          <w:szCs w:val="26"/>
          <w:lang w:val="tr-TR"/>
        </w:rPr>
        <w:t>-50</w:t>
      </w:r>
      <w:r w:rsidR="002E2E6B" w:rsidRPr="00B9732F">
        <w:rPr>
          <w:sz w:val="26"/>
          <w:szCs w:val="26"/>
          <w:lang w:val="tr-TR"/>
        </w:rPr>
        <w:t>) öğrenci kapasitelidir.</w:t>
      </w:r>
      <w:r w:rsidR="00B17FC3" w:rsidRPr="00B9732F">
        <w:rPr>
          <w:sz w:val="26"/>
          <w:szCs w:val="26"/>
          <w:lang w:val="tr-TR"/>
        </w:rPr>
        <w:t xml:space="preserve"> </w:t>
      </w:r>
      <w:r w:rsidR="002E2E6B" w:rsidRPr="00B9732F">
        <w:rPr>
          <w:sz w:val="26"/>
          <w:szCs w:val="26"/>
          <w:lang w:val="tr-TR"/>
        </w:rPr>
        <w:t xml:space="preserve">Ayrıca </w:t>
      </w:r>
      <w:r w:rsidR="00532771" w:rsidRPr="00B9732F">
        <w:rPr>
          <w:b/>
          <w:sz w:val="26"/>
          <w:szCs w:val="26"/>
          <w:lang w:val="tr-TR"/>
        </w:rPr>
        <w:t>1</w:t>
      </w:r>
      <w:r w:rsidR="002E2E6B" w:rsidRPr="00B9732F">
        <w:rPr>
          <w:b/>
          <w:sz w:val="26"/>
          <w:szCs w:val="26"/>
          <w:lang w:val="tr-TR"/>
        </w:rPr>
        <w:t xml:space="preserve"> </w:t>
      </w:r>
      <w:r w:rsidR="002E2E6B" w:rsidRPr="00B9732F">
        <w:rPr>
          <w:sz w:val="26"/>
          <w:szCs w:val="26"/>
          <w:lang w:val="tr-TR"/>
        </w:rPr>
        <w:t xml:space="preserve">adet </w:t>
      </w:r>
      <w:r w:rsidR="00B17FC3" w:rsidRPr="00B9732F">
        <w:rPr>
          <w:sz w:val="26"/>
          <w:szCs w:val="26"/>
          <w:lang w:val="tr-TR"/>
        </w:rPr>
        <w:t xml:space="preserve">bilgisayar </w:t>
      </w:r>
      <w:r w:rsidR="00812F36" w:rsidRPr="00B9732F">
        <w:rPr>
          <w:sz w:val="26"/>
          <w:szCs w:val="26"/>
          <w:lang w:val="tr-TR"/>
        </w:rPr>
        <w:t>laboratuvarımız</w:t>
      </w:r>
      <w:r w:rsidR="00B17FC3" w:rsidRPr="00B9732F">
        <w:rPr>
          <w:sz w:val="26"/>
          <w:szCs w:val="26"/>
          <w:lang w:val="tr-TR"/>
        </w:rPr>
        <w:t xml:space="preserve"> ve (</w:t>
      </w:r>
      <w:r w:rsidR="007E2996" w:rsidRPr="00B9732F">
        <w:rPr>
          <w:sz w:val="26"/>
          <w:szCs w:val="26"/>
          <w:lang w:val="tr-TR"/>
        </w:rPr>
        <w:t>51</w:t>
      </w:r>
      <w:r w:rsidR="00B17FC3" w:rsidRPr="00B9732F">
        <w:rPr>
          <w:sz w:val="26"/>
          <w:szCs w:val="26"/>
          <w:lang w:val="tr-TR"/>
        </w:rPr>
        <w:t>-</w:t>
      </w:r>
      <w:r w:rsidR="007E2996" w:rsidRPr="00B9732F">
        <w:rPr>
          <w:sz w:val="26"/>
          <w:szCs w:val="26"/>
          <w:lang w:val="tr-TR"/>
        </w:rPr>
        <w:t>75</w:t>
      </w:r>
      <w:r w:rsidR="00B17FC3" w:rsidRPr="00B9732F">
        <w:rPr>
          <w:sz w:val="26"/>
          <w:szCs w:val="26"/>
          <w:lang w:val="tr-TR"/>
        </w:rPr>
        <w:t>)</w:t>
      </w:r>
      <w:r w:rsidR="00A103FE" w:rsidRPr="00B9732F">
        <w:rPr>
          <w:sz w:val="26"/>
          <w:szCs w:val="26"/>
          <w:lang w:val="tr-TR"/>
        </w:rPr>
        <w:t xml:space="preserve"> kişilik</w:t>
      </w:r>
      <w:r w:rsidR="00532771" w:rsidRPr="00B9732F">
        <w:rPr>
          <w:sz w:val="26"/>
          <w:szCs w:val="26"/>
          <w:lang w:val="tr-TR"/>
        </w:rPr>
        <w:t xml:space="preserve"> </w:t>
      </w:r>
      <w:r w:rsidR="00532771" w:rsidRPr="00B9732F">
        <w:rPr>
          <w:b/>
          <w:sz w:val="26"/>
          <w:szCs w:val="26"/>
          <w:lang w:val="tr-TR"/>
        </w:rPr>
        <w:t>1</w:t>
      </w:r>
      <w:r w:rsidR="00532771" w:rsidRPr="00B9732F">
        <w:rPr>
          <w:sz w:val="26"/>
          <w:szCs w:val="26"/>
          <w:lang w:val="tr-TR"/>
        </w:rPr>
        <w:t xml:space="preserve"> adet</w:t>
      </w:r>
      <w:r w:rsidR="00A103FE" w:rsidRPr="00B9732F">
        <w:rPr>
          <w:sz w:val="26"/>
          <w:szCs w:val="26"/>
          <w:lang w:val="tr-TR"/>
        </w:rPr>
        <w:t xml:space="preserve"> konferans</w:t>
      </w:r>
      <w:r w:rsidR="002E2E6B" w:rsidRPr="00B9732F">
        <w:rPr>
          <w:sz w:val="26"/>
          <w:szCs w:val="26"/>
          <w:lang w:val="tr-TR"/>
        </w:rPr>
        <w:t xml:space="preserve"> salonumuz mevcuttur.</w:t>
      </w:r>
    </w:p>
    <w:p w:rsidR="002E2E6B" w:rsidRPr="00B9732F" w:rsidRDefault="002E2E6B" w:rsidP="00AA0AF9">
      <w:pPr>
        <w:rPr>
          <w:sz w:val="26"/>
          <w:szCs w:val="26"/>
          <w:lang w:val="tr-TR"/>
        </w:rPr>
      </w:pPr>
      <w:r w:rsidRPr="00B9732F">
        <w:rPr>
          <w:sz w:val="26"/>
          <w:szCs w:val="26"/>
          <w:lang w:val="tr-TR"/>
        </w:rPr>
        <w:tab/>
        <w:t>Bir adet kütüphane ve okuma salonu mevcut olup, kütüphane tatil günleri ha</w:t>
      </w:r>
      <w:r w:rsidR="0082020F" w:rsidRPr="00B9732F">
        <w:rPr>
          <w:sz w:val="26"/>
          <w:szCs w:val="26"/>
          <w:lang w:val="tr-TR"/>
        </w:rPr>
        <w:t>riç, her gün saat 08</w:t>
      </w:r>
      <w:r w:rsidR="002E0303" w:rsidRPr="00B9732F">
        <w:rPr>
          <w:sz w:val="26"/>
          <w:szCs w:val="26"/>
          <w:lang w:val="tr-TR"/>
        </w:rPr>
        <w:t>:0</w:t>
      </w:r>
      <w:r w:rsidR="00110B42" w:rsidRPr="00B9732F">
        <w:rPr>
          <w:sz w:val="26"/>
          <w:szCs w:val="26"/>
          <w:lang w:val="tr-TR"/>
        </w:rPr>
        <w:t>0–</w:t>
      </w:r>
      <w:r w:rsidR="005F0D63" w:rsidRPr="00B9732F">
        <w:rPr>
          <w:sz w:val="26"/>
          <w:szCs w:val="26"/>
          <w:lang w:val="tr-TR"/>
        </w:rPr>
        <w:t>17:00</w:t>
      </w:r>
      <w:r w:rsidR="0082020F" w:rsidRPr="00B9732F">
        <w:rPr>
          <w:sz w:val="26"/>
          <w:szCs w:val="26"/>
          <w:lang w:val="tr-TR"/>
        </w:rPr>
        <w:t xml:space="preserve"> </w:t>
      </w:r>
      <w:r w:rsidRPr="00B9732F">
        <w:rPr>
          <w:sz w:val="26"/>
          <w:szCs w:val="26"/>
          <w:lang w:val="tr-TR"/>
        </w:rPr>
        <w:t>s</w:t>
      </w:r>
      <w:r w:rsidR="0082020F" w:rsidRPr="00B9732F">
        <w:rPr>
          <w:sz w:val="26"/>
          <w:szCs w:val="26"/>
          <w:lang w:val="tr-TR"/>
        </w:rPr>
        <w:t>aatleri arası açık bulunmaktadır.</w:t>
      </w:r>
    </w:p>
    <w:p w:rsidR="002E2E6B" w:rsidRPr="00B9732F" w:rsidRDefault="002E2E6B" w:rsidP="00AA0AF9">
      <w:pPr>
        <w:rPr>
          <w:sz w:val="26"/>
          <w:szCs w:val="26"/>
          <w:lang w:val="tr-TR"/>
        </w:rPr>
      </w:pPr>
      <w:r w:rsidRPr="00B9732F">
        <w:rPr>
          <w:sz w:val="26"/>
          <w:szCs w:val="26"/>
          <w:lang w:val="tr-TR"/>
        </w:rPr>
        <w:t xml:space="preserve"> </w:t>
      </w:r>
      <w:r w:rsidRPr="00B9732F">
        <w:rPr>
          <w:sz w:val="26"/>
          <w:szCs w:val="26"/>
          <w:lang w:val="tr-TR"/>
        </w:rPr>
        <w:tab/>
      </w:r>
      <w:r w:rsidR="00F4262E" w:rsidRPr="00B9732F">
        <w:rPr>
          <w:sz w:val="26"/>
          <w:szCs w:val="26"/>
          <w:lang w:val="tr-TR"/>
        </w:rPr>
        <w:t>Kampüsümüzde</w:t>
      </w:r>
      <w:r w:rsidRPr="00B9732F">
        <w:rPr>
          <w:sz w:val="26"/>
          <w:szCs w:val="26"/>
          <w:lang w:val="tr-TR"/>
        </w:rPr>
        <w:t xml:space="preserve"> Yabancı Dil</w:t>
      </w:r>
      <w:r w:rsidR="001957C0" w:rsidRPr="00B9732F">
        <w:rPr>
          <w:sz w:val="26"/>
          <w:szCs w:val="26"/>
          <w:lang w:val="tr-TR"/>
        </w:rPr>
        <w:t>l</w:t>
      </w:r>
      <w:r w:rsidRPr="00B9732F">
        <w:rPr>
          <w:sz w:val="26"/>
          <w:szCs w:val="26"/>
          <w:lang w:val="tr-TR"/>
        </w:rPr>
        <w:t>er Yüksekokulu ile ortak kullanılan yeterli kapasitede öğrenci ve personel yemekhanesi bulunmaktadır.</w:t>
      </w:r>
      <w:r w:rsidR="00E175EA" w:rsidRPr="00B9732F">
        <w:rPr>
          <w:sz w:val="26"/>
          <w:szCs w:val="26"/>
          <w:lang w:val="tr-TR"/>
        </w:rPr>
        <w:t xml:space="preserve"> </w:t>
      </w:r>
      <w:r w:rsidRPr="00B9732F">
        <w:rPr>
          <w:sz w:val="26"/>
          <w:szCs w:val="26"/>
          <w:lang w:val="tr-TR"/>
        </w:rPr>
        <w:t xml:space="preserve">Ayrıca öğrencilerimiz için </w:t>
      </w:r>
      <w:r w:rsidR="007C10DC" w:rsidRPr="00B9732F">
        <w:rPr>
          <w:sz w:val="26"/>
          <w:szCs w:val="26"/>
          <w:lang w:val="tr-TR"/>
        </w:rPr>
        <w:t>yerleşke</w:t>
      </w:r>
      <w:r w:rsidRPr="00B9732F">
        <w:rPr>
          <w:sz w:val="26"/>
          <w:szCs w:val="26"/>
          <w:lang w:val="tr-TR"/>
        </w:rPr>
        <w:t xml:space="preserve"> bahçesinde öğrenci kantini bulunmaktadır.</w:t>
      </w:r>
    </w:p>
    <w:p w:rsidR="002E2E6B" w:rsidRPr="00B9732F" w:rsidRDefault="002E2E6B" w:rsidP="00AA0AF9">
      <w:pPr>
        <w:rPr>
          <w:sz w:val="26"/>
          <w:szCs w:val="26"/>
          <w:lang w:val="tr-TR"/>
        </w:rPr>
      </w:pPr>
      <w:r w:rsidRPr="00B9732F">
        <w:rPr>
          <w:sz w:val="26"/>
          <w:szCs w:val="26"/>
          <w:lang w:val="tr-TR"/>
        </w:rPr>
        <w:tab/>
        <w:t xml:space="preserve">Öğrencilerimiz; </w:t>
      </w:r>
      <w:r w:rsidR="00E175EA" w:rsidRPr="00B9732F">
        <w:rPr>
          <w:sz w:val="26"/>
          <w:szCs w:val="26"/>
          <w:lang w:val="tr-TR"/>
        </w:rPr>
        <w:t>kampüsümüze</w:t>
      </w:r>
      <w:r w:rsidRPr="00B9732F">
        <w:rPr>
          <w:sz w:val="26"/>
          <w:szCs w:val="26"/>
          <w:lang w:val="tr-TR"/>
        </w:rPr>
        <w:t xml:space="preserve"> kamuya ait veya özel araçlarla gelmektedirler. Öğrencilerin ulaşım </w:t>
      </w:r>
      <w:r w:rsidR="00457298" w:rsidRPr="00B9732F">
        <w:rPr>
          <w:sz w:val="26"/>
          <w:szCs w:val="26"/>
          <w:lang w:val="tr-TR"/>
        </w:rPr>
        <w:t>imkânları</w:t>
      </w:r>
      <w:r w:rsidRPr="00B9732F">
        <w:rPr>
          <w:sz w:val="26"/>
          <w:szCs w:val="26"/>
          <w:lang w:val="tr-TR"/>
        </w:rPr>
        <w:t xml:space="preserve"> yetkinlik durumundadır.</w:t>
      </w:r>
    </w:p>
    <w:p w:rsidR="002660FF" w:rsidRPr="00B9732F" w:rsidRDefault="002E2E6B" w:rsidP="00AA0AF9">
      <w:pPr>
        <w:rPr>
          <w:sz w:val="26"/>
          <w:szCs w:val="26"/>
          <w:lang w:val="tr-TR"/>
        </w:rPr>
      </w:pPr>
      <w:r w:rsidRPr="00B9732F">
        <w:rPr>
          <w:sz w:val="26"/>
          <w:szCs w:val="26"/>
          <w:lang w:val="tr-TR"/>
        </w:rPr>
        <w:tab/>
        <w:t xml:space="preserve">Öğretim elemanları ve idari personel için, </w:t>
      </w:r>
      <w:r w:rsidR="00C33248" w:rsidRPr="00B9732F">
        <w:rPr>
          <w:sz w:val="26"/>
          <w:szCs w:val="26"/>
          <w:lang w:val="tr-TR"/>
        </w:rPr>
        <w:t>Bursa Uludağ</w:t>
      </w:r>
      <w:r w:rsidRPr="00B9732F">
        <w:rPr>
          <w:sz w:val="26"/>
          <w:szCs w:val="26"/>
          <w:lang w:val="tr-TR"/>
        </w:rPr>
        <w:t xml:space="preserve"> Üniversitesi Rektörlüğünce sabah ve akşam muhtelif </w:t>
      </w:r>
      <w:r w:rsidR="00457298" w:rsidRPr="00B9732F">
        <w:rPr>
          <w:sz w:val="26"/>
          <w:szCs w:val="26"/>
          <w:lang w:val="tr-TR"/>
        </w:rPr>
        <w:t>güzergâhlardan</w:t>
      </w:r>
      <w:r w:rsidRPr="00B9732F">
        <w:rPr>
          <w:sz w:val="26"/>
          <w:szCs w:val="26"/>
          <w:lang w:val="tr-TR"/>
        </w:rPr>
        <w:t xml:space="preserve"> servis taşımacılığı yapılmaktadır.</w:t>
      </w:r>
    </w:p>
    <w:p w:rsidR="002D3E80" w:rsidRPr="00B9732F" w:rsidRDefault="003966F2" w:rsidP="00AC78B9">
      <w:pPr>
        <w:pStyle w:val="Balk4"/>
        <w:rPr>
          <w:lang w:val="tr-TR"/>
        </w:rPr>
      </w:pPr>
      <w:bookmarkStart w:id="30" w:name="_Toc31099234"/>
      <w:r w:rsidRPr="00B9732F">
        <w:rPr>
          <w:lang w:val="tr-TR"/>
        </w:rPr>
        <w:lastRenderedPageBreak/>
        <w:t>1.1. Taşınmazlar</w:t>
      </w:r>
      <w:bookmarkStart w:id="31" w:name="_Toc162249936"/>
      <w:bookmarkStart w:id="32" w:name="_Toc162767018"/>
      <w:bookmarkStart w:id="33" w:name="_Toc162768947"/>
      <w:bookmarkStart w:id="34" w:name="_Toc162769370"/>
      <w:bookmarkStart w:id="35" w:name="_Toc165195022"/>
      <w:bookmarkStart w:id="36" w:name="_Toc197154204"/>
      <w:bookmarkStart w:id="37" w:name="_Toc228182592"/>
      <w:bookmarkStart w:id="38" w:name="_Toc228344160"/>
      <w:bookmarkStart w:id="39" w:name="_Toc228344920"/>
      <w:bookmarkStart w:id="40" w:name="_Toc228345203"/>
      <w:bookmarkEnd w:id="30"/>
    </w:p>
    <w:p w:rsidR="005A015E" w:rsidRPr="00B9732F" w:rsidRDefault="002B52E2" w:rsidP="00BD6791">
      <w:pPr>
        <w:pStyle w:val="Balk5"/>
        <w:rPr>
          <w:lang w:val="tr-TR"/>
        </w:rPr>
      </w:pPr>
      <w:bookmarkStart w:id="41" w:name="_Toc31099472"/>
      <w:r w:rsidRPr="00B9732F">
        <w:rPr>
          <w:lang w:val="tr-TR"/>
        </w:rPr>
        <w:t>Tablo</w:t>
      </w:r>
      <w:r w:rsidR="00E62D82" w:rsidRPr="00B9732F">
        <w:rPr>
          <w:lang w:val="tr-TR"/>
        </w:rPr>
        <w:t xml:space="preserve"> </w:t>
      </w:r>
      <w:r w:rsidR="006B6532" w:rsidRPr="00B9732F">
        <w:rPr>
          <w:lang w:val="tr-TR"/>
        </w:rPr>
        <w:t>2</w:t>
      </w:r>
      <w:r w:rsidRPr="00B9732F">
        <w:rPr>
          <w:lang w:val="tr-TR"/>
        </w:rPr>
        <w:t>:</w:t>
      </w:r>
      <w:r w:rsidR="00E62D82" w:rsidRPr="00B9732F">
        <w:rPr>
          <w:lang w:val="tr-TR"/>
        </w:rPr>
        <w:t xml:space="preserve"> </w:t>
      </w:r>
      <w:bookmarkEnd w:id="31"/>
      <w:bookmarkEnd w:id="32"/>
      <w:bookmarkEnd w:id="33"/>
      <w:bookmarkEnd w:id="34"/>
      <w:bookmarkEnd w:id="35"/>
      <w:bookmarkEnd w:id="36"/>
      <w:bookmarkEnd w:id="37"/>
      <w:bookmarkEnd w:id="38"/>
      <w:bookmarkEnd w:id="39"/>
      <w:bookmarkEnd w:id="40"/>
      <w:r w:rsidR="009847D3" w:rsidRPr="00B9732F">
        <w:rPr>
          <w:lang w:val="tr-TR"/>
        </w:rPr>
        <w:t>Kapalı Alanların Kullanım Amacına Göre Dağılımı (Birim Bazında)</w:t>
      </w:r>
      <w:bookmarkEnd w:id="41"/>
    </w:p>
    <w:tbl>
      <w:tblPr>
        <w:tblW w:w="9072" w:type="dxa"/>
        <w:jc w:val="center"/>
        <w:tblLayout w:type="fixed"/>
        <w:tblCellMar>
          <w:top w:w="57" w:type="dxa"/>
          <w:left w:w="70" w:type="dxa"/>
          <w:bottom w:w="57" w:type="dxa"/>
          <w:right w:w="70" w:type="dxa"/>
        </w:tblCellMar>
        <w:tblLook w:val="0000" w:firstRow="0" w:lastRow="0" w:firstColumn="0" w:lastColumn="0" w:noHBand="0" w:noVBand="0"/>
      </w:tblPr>
      <w:tblGrid>
        <w:gridCol w:w="1726"/>
        <w:gridCol w:w="2050"/>
        <w:gridCol w:w="1355"/>
        <w:gridCol w:w="973"/>
        <w:gridCol w:w="2968"/>
      </w:tblGrid>
      <w:tr w:rsidR="00AA0AF9" w:rsidRPr="00B9732F" w:rsidTr="00BD6791">
        <w:trPr>
          <w:trHeight w:val="567"/>
          <w:jc w:val="center"/>
        </w:trPr>
        <w:tc>
          <w:tcPr>
            <w:tcW w:w="1726" w:type="dxa"/>
            <w:vMerge w:val="restart"/>
            <w:tcBorders>
              <w:top w:val="single" w:sz="8" w:space="0" w:color="auto"/>
              <w:left w:val="single" w:sz="8" w:space="0" w:color="auto"/>
              <w:bottom w:val="single" w:sz="8" w:space="0" w:color="000000"/>
              <w:right w:val="single" w:sz="8" w:space="0" w:color="auto"/>
            </w:tcBorders>
            <w:shd w:val="clear" w:color="auto" w:fill="92CDDC" w:themeFill="accent5" w:themeFillTint="99"/>
            <w:noWrap/>
            <w:vAlign w:val="center"/>
          </w:tcPr>
          <w:p w:rsidR="00BD6791" w:rsidRPr="00B9732F" w:rsidRDefault="00BD6791"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Yıl</w:t>
            </w:r>
          </w:p>
        </w:tc>
        <w:tc>
          <w:tcPr>
            <w:tcW w:w="4378" w:type="dxa"/>
            <w:gridSpan w:val="3"/>
            <w:tcBorders>
              <w:top w:val="single" w:sz="8" w:space="0" w:color="auto"/>
              <w:left w:val="nil"/>
              <w:bottom w:val="single" w:sz="8" w:space="0" w:color="auto"/>
              <w:right w:val="single" w:sz="8" w:space="0" w:color="000000"/>
            </w:tcBorders>
            <w:shd w:val="clear" w:color="auto" w:fill="92CDDC" w:themeFill="accent5" w:themeFillTint="99"/>
            <w:noWrap/>
            <w:vAlign w:val="center"/>
          </w:tcPr>
          <w:p w:rsidR="00BD6791" w:rsidRPr="00B9732F" w:rsidRDefault="00BD6791"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Hizmet Alanı (m²)</w:t>
            </w:r>
          </w:p>
        </w:tc>
        <w:tc>
          <w:tcPr>
            <w:tcW w:w="2968" w:type="dxa"/>
            <w:vMerge w:val="restart"/>
            <w:tcBorders>
              <w:top w:val="single" w:sz="8" w:space="0" w:color="auto"/>
              <w:left w:val="single" w:sz="8" w:space="0" w:color="auto"/>
              <w:right w:val="single" w:sz="8" w:space="0" w:color="auto"/>
            </w:tcBorders>
            <w:shd w:val="clear" w:color="auto" w:fill="92CDDC" w:themeFill="accent5" w:themeFillTint="99"/>
            <w:vAlign w:val="center"/>
          </w:tcPr>
          <w:p w:rsidR="00BD6791" w:rsidRPr="00B9732F" w:rsidRDefault="00BD6791"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Toplam Kapalı Alanı (m²)</w:t>
            </w:r>
          </w:p>
        </w:tc>
      </w:tr>
      <w:tr w:rsidR="00AA0AF9" w:rsidRPr="00B9732F" w:rsidTr="00BD6791">
        <w:trPr>
          <w:trHeight w:val="567"/>
          <w:jc w:val="center"/>
        </w:trPr>
        <w:tc>
          <w:tcPr>
            <w:tcW w:w="1726" w:type="dxa"/>
            <w:vMerge/>
            <w:tcBorders>
              <w:top w:val="single" w:sz="8" w:space="0" w:color="auto"/>
              <w:left w:val="single" w:sz="8" w:space="0" w:color="auto"/>
              <w:bottom w:val="single" w:sz="8" w:space="0" w:color="000000"/>
              <w:right w:val="single" w:sz="8" w:space="0" w:color="auto"/>
            </w:tcBorders>
            <w:shd w:val="clear" w:color="auto" w:fill="92CDDC" w:themeFill="accent5" w:themeFillTint="99"/>
            <w:vAlign w:val="center"/>
          </w:tcPr>
          <w:p w:rsidR="00BD6791" w:rsidRPr="00B9732F" w:rsidRDefault="00BD6791" w:rsidP="00BD6791">
            <w:pPr>
              <w:spacing w:after="0" w:line="240" w:lineRule="auto"/>
              <w:jc w:val="center"/>
              <w:rPr>
                <w:rFonts w:ascii="Arial Narrow" w:hAnsi="Arial Narrow"/>
                <w:b/>
                <w:bCs/>
                <w:color w:val="07076D"/>
                <w:sz w:val="22"/>
                <w:lang w:val="tr-TR"/>
              </w:rPr>
            </w:pPr>
          </w:p>
        </w:tc>
        <w:tc>
          <w:tcPr>
            <w:tcW w:w="2050" w:type="dxa"/>
            <w:tcBorders>
              <w:top w:val="nil"/>
              <w:left w:val="nil"/>
              <w:bottom w:val="single" w:sz="8" w:space="0" w:color="auto"/>
              <w:right w:val="single" w:sz="8" w:space="0" w:color="auto"/>
            </w:tcBorders>
            <w:shd w:val="clear" w:color="auto" w:fill="92CDDC" w:themeFill="accent5" w:themeFillTint="99"/>
            <w:noWrap/>
            <w:vAlign w:val="center"/>
          </w:tcPr>
          <w:p w:rsidR="00BD6791" w:rsidRPr="00B9732F" w:rsidRDefault="00BD6791"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İdari Büro</w:t>
            </w:r>
          </w:p>
        </w:tc>
        <w:tc>
          <w:tcPr>
            <w:tcW w:w="1355" w:type="dxa"/>
            <w:tcBorders>
              <w:top w:val="nil"/>
              <w:left w:val="nil"/>
              <w:bottom w:val="single" w:sz="8" w:space="0" w:color="auto"/>
              <w:right w:val="single" w:sz="8" w:space="0" w:color="auto"/>
            </w:tcBorders>
            <w:shd w:val="clear" w:color="auto" w:fill="92CDDC" w:themeFill="accent5" w:themeFillTint="99"/>
            <w:noWrap/>
            <w:vAlign w:val="center"/>
          </w:tcPr>
          <w:p w:rsidR="00BD6791" w:rsidRPr="00B9732F" w:rsidRDefault="00BD6791"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Arşiv</w:t>
            </w:r>
          </w:p>
        </w:tc>
        <w:tc>
          <w:tcPr>
            <w:tcW w:w="973" w:type="dxa"/>
            <w:tcBorders>
              <w:top w:val="nil"/>
              <w:left w:val="nil"/>
              <w:bottom w:val="single" w:sz="8" w:space="0" w:color="auto"/>
              <w:right w:val="single" w:sz="8" w:space="0" w:color="auto"/>
            </w:tcBorders>
            <w:shd w:val="clear" w:color="auto" w:fill="92CDDC" w:themeFill="accent5" w:themeFillTint="99"/>
            <w:noWrap/>
            <w:vAlign w:val="center"/>
          </w:tcPr>
          <w:p w:rsidR="00BD6791" w:rsidRPr="00B9732F" w:rsidRDefault="00BD6791" w:rsidP="00BD6791">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Diğer</w:t>
            </w:r>
          </w:p>
        </w:tc>
        <w:tc>
          <w:tcPr>
            <w:tcW w:w="2968" w:type="dxa"/>
            <w:vMerge/>
            <w:tcBorders>
              <w:left w:val="single" w:sz="8" w:space="0" w:color="auto"/>
              <w:bottom w:val="single" w:sz="4" w:space="0" w:color="auto"/>
              <w:right w:val="single" w:sz="8" w:space="0" w:color="auto"/>
            </w:tcBorders>
            <w:shd w:val="clear" w:color="auto" w:fill="92CDDC" w:themeFill="accent5" w:themeFillTint="99"/>
            <w:vAlign w:val="center"/>
          </w:tcPr>
          <w:p w:rsidR="00BD6791" w:rsidRPr="00B9732F" w:rsidRDefault="00BD6791" w:rsidP="00BD6791">
            <w:pPr>
              <w:spacing w:after="0" w:line="240" w:lineRule="auto"/>
              <w:jc w:val="center"/>
              <w:rPr>
                <w:rFonts w:ascii="Arial Narrow" w:hAnsi="Arial Narrow"/>
                <w:color w:val="07076D"/>
                <w:sz w:val="22"/>
                <w:lang w:val="tr-TR"/>
              </w:rPr>
            </w:pPr>
          </w:p>
        </w:tc>
      </w:tr>
      <w:tr w:rsidR="00AA0AF9" w:rsidRPr="00B9732F" w:rsidTr="00BD6791">
        <w:trPr>
          <w:trHeight w:val="567"/>
          <w:jc w:val="center"/>
        </w:trPr>
        <w:tc>
          <w:tcPr>
            <w:tcW w:w="1726" w:type="dxa"/>
            <w:tcBorders>
              <w:top w:val="nil"/>
              <w:left w:val="single" w:sz="8" w:space="0" w:color="auto"/>
              <w:bottom w:val="single" w:sz="8" w:space="0" w:color="auto"/>
              <w:right w:val="single" w:sz="8" w:space="0" w:color="auto"/>
            </w:tcBorders>
            <w:shd w:val="clear" w:color="auto" w:fill="auto"/>
            <w:noWrap/>
            <w:vAlign w:val="center"/>
          </w:tcPr>
          <w:p w:rsidR="00B21D7F" w:rsidRPr="00B9732F" w:rsidRDefault="00233A2D" w:rsidP="008C2AB5">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201</w:t>
            </w:r>
            <w:r w:rsidR="008C2AB5" w:rsidRPr="00B9732F">
              <w:rPr>
                <w:rFonts w:ascii="Arial Narrow" w:hAnsi="Arial Narrow"/>
                <w:color w:val="07076D"/>
                <w:sz w:val="22"/>
                <w:lang w:val="tr-TR"/>
              </w:rPr>
              <w:t>9</w:t>
            </w:r>
          </w:p>
        </w:tc>
        <w:tc>
          <w:tcPr>
            <w:tcW w:w="2050" w:type="dxa"/>
            <w:tcBorders>
              <w:top w:val="nil"/>
              <w:left w:val="nil"/>
              <w:bottom w:val="single" w:sz="8" w:space="0" w:color="auto"/>
              <w:right w:val="single" w:sz="8" w:space="0" w:color="auto"/>
            </w:tcBorders>
            <w:shd w:val="clear" w:color="auto" w:fill="auto"/>
            <w:noWrap/>
            <w:vAlign w:val="center"/>
          </w:tcPr>
          <w:p w:rsidR="00B21D7F" w:rsidRPr="00B9732F" w:rsidRDefault="001A103A" w:rsidP="00BD6791">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216,72</w:t>
            </w:r>
          </w:p>
        </w:tc>
        <w:tc>
          <w:tcPr>
            <w:tcW w:w="1355" w:type="dxa"/>
            <w:tcBorders>
              <w:top w:val="nil"/>
              <w:left w:val="nil"/>
              <w:bottom w:val="single" w:sz="8" w:space="0" w:color="auto"/>
              <w:right w:val="single" w:sz="8" w:space="0" w:color="auto"/>
            </w:tcBorders>
            <w:shd w:val="clear" w:color="auto" w:fill="auto"/>
            <w:noWrap/>
            <w:vAlign w:val="center"/>
          </w:tcPr>
          <w:p w:rsidR="00B21D7F" w:rsidRPr="00B9732F" w:rsidRDefault="001A103A" w:rsidP="00BD6791">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75,55</w:t>
            </w:r>
          </w:p>
        </w:tc>
        <w:tc>
          <w:tcPr>
            <w:tcW w:w="973" w:type="dxa"/>
            <w:tcBorders>
              <w:top w:val="nil"/>
              <w:left w:val="nil"/>
              <w:bottom w:val="single" w:sz="8" w:space="0" w:color="auto"/>
              <w:right w:val="single" w:sz="8" w:space="0" w:color="auto"/>
            </w:tcBorders>
            <w:shd w:val="clear" w:color="auto" w:fill="auto"/>
            <w:vAlign w:val="center"/>
          </w:tcPr>
          <w:p w:rsidR="00B21D7F" w:rsidRPr="00B9732F" w:rsidRDefault="001A103A" w:rsidP="00BD6791">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3.587,85</w:t>
            </w:r>
          </w:p>
        </w:tc>
        <w:tc>
          <w:tcPr>
            <w:tcW w:w="2968" w:type="dxa"/>
            <w:tcBorders>
              <w:top w:val="single" w:sz="4" w:space="0" w:color="auto"/>
              <w:bottom w:val="single" w:sz="4" w:space="0" w:color="auto"/>
              <w:right w:val="single" w:sz="4" w:space="0" w:color="auto"/>
            </w:tcBorders>
            <w:shd w:val="clear" w:color="auto" w:fill="auto"/>
            <w:vAlign w:val="center"/>
          </w:tcPr>
          <w:p w:rsidR="00B21D7F" w:rsidRPr="00B9732F" w:rsidRDefault="001A103A" w:rsidP="00BD6791">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3.880,12</w:t>
            </w:r>
          </w:p>
        </w:tc>
      </w:tr>
    </w:tbl>
    <w:p w:rsidR="00E91CC8" w:rsidRPr="00B9732F" w:rsidRDefault="00E91CC8" w:rsidP="00AA0AF9">
      <w:pPr>
        <w:rPr>
          <w:lang w:val="tr-TR"/>
        </w:rPr>
      </w:pPr>
    </w:p>
    <w:p w:rsidR="009B0B78" w:rsidRPr="00B9732F" w:rsidRDefault="009B0B78" w:rsidP="00AA0AF9">
      <w:pPr>
        <w:rPr>
          <w:lang w:val="tr-TR"/>
        </w:rPr>
      </w:pPr>
    </w:p>
    <w:p w:rsidR="00BD6791" w:rsidRPr="00B9732F" w:rsidRDefault="00BD6791" w:rsidP="00BD6791">
      <w:pPr>
        <w:pStyle w:val="Balk6"/>
        <w:rPr>
          <w:lang w:val="tr-TR"/>
        </w:rPr>
      </w:pPr>
      <w:bookmarkStart w:id="42" w:name="_Toc31099573"/>
      <w:r w:rsidRPr="00B9732F">
        <w:rPr>
          <w:lang w:val="tr-TR"/>
        </w:rPr>
        <w:t>Şekil 1</w:t>
      </w:r>
      <w:r w:rsidR="009A3BA1" w:rsidRPr="00B9732F">
        <w:rPr>
          <w:lang w:val="tr-TR"/>
        </w:rPr>
        <w:t>:</w:t>
      </w:r>
      <w:r w:rsidRPr="00B9732F">
        <w:rPr>
          <w:lang w:val="tr-TR"/>
        </w:rPr>
        <w:t xml:space="preserve"> Kapalı Alanların Kullanım Amacına Göre Dağılımı</w:t>
      </w:r>
      <w:bookmarkEnd w:id="42"/>
    </w:p>
    <w:p w:rsidR="005A015E" w:rsidRPr="00B9732F" w:rsidRDefault="004423D6" w:rsidP="009A3BA1">
      <w:pPr>
        <w:rPr>
          <w:lang w:val="tr-TR"/>
        </w:rPr>
      </w:pPr>
      <w:r w:rsidRPr="00B9732F">
        <w:rPr>
          <w:lang w:val="tr-TR" w:eastAsia="tr-TR"/>
        </w:rPr>
        <w:drawing>
          <wp:inline distT="0" distB="0" distL="0" distR="0" wp14:anchorId="626BD468" wp14:editId="5DC080F5">
            <wp:extent cx="5505450" cy="3790950"/>
            <wp:effectExtent l="0" t="0" r="0" b="0"/>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43" w:name="_Toc162249941"/>
      <w:bookmarkStart w:id="44" w:name="_Toc162767023"/>
      <w:bookmarkStart w:id="45" w:name="_Toc162768952"/>
      <w:bookmarkStart w:id="46" w:name="_Toc162769375"/>
      <w:bookmarkStart w:id="47" w:name="_Toc165195027"/>
    </w:p>
    <w:p w:rsidR="002660FF" w:rsidRPr="00B9732F" w:rsidRDefault="002660FF" w:rsidP="00AA0AF9">
      <w:pPr>
        <w:rPr>
          <w:lang w:val="tr-TR"/>
        </w:rPr>
      </w:pPr>
      <w:bookmarkStart w:id="48" w:name="_Toc197154209"/>
      <w:bookmarkStart w:id="49" w:name="_Toc228182597"/>
      <w:bookmarkStart w:id="50" w:name="_Toc228344166"/>
      <w:bookmarkStart w:id="51" w:name="_Toc228344926"/>
      <w:bookmarkStart w:id="52" w:name="_Toc228345209"/>
      <w:bookmarkStart w:id="53" w:name="_Toc162249942"/>
      <w:bookmarkStart w:id="54" w:name="_Toc162767024"/>
      <w:bookmarkStart w:id="55" w:name="_Toc162768953"/>
      <w:bookmarkStart w:id="56" w:name="_Toc162769376"/>
      <w:bookmarkEnd w:id="43"/>
      <w:bookmarkEnd w:id="44"/>
      <w:bookmarkEnd w:id="45"/>
      <w:bookmarkEnd w:id="46"/>
      <w:bookmarkEnd w:id="47"/>
    </w:p>
    <w:p w:rsidR="00AA0AF9" w:rsidRPr="00B9732F" w:rsidRDefault="00AA0AF9" w:rsidP="00AA0AF9">
      <w:pPr>
        <w:rPr>
          <w:lang w:val="tr-TR"/>
        </w:rPr>
      </w:pPr>
    </w:p>
    <w:p w:rsidR="005A015E" w:rsidRPr="00B9732F" w:rsidRDefault="00A66F38" w:rsidP="00BD6791">
      <w:pPr>
        <w:pStyle w:val="Balk5"/>
        <w:rPr>
          <w:lang w:val="tr-TR"/>
        </w:rPr>
      </w:pPr>
      <w:bookmarkStart w:id="57" w:name="_Toc31099473"/>
      <w:r w:rsidRPr="00B9732F">
        <w:rPr>
          <w:lang w:val="tr-TR"/>
        </w:rPr>
        <w:lastRenderedPageBreak/>
        <w:t>Tablo</w:t>
      </w:r>
      <w:r w:rsidR="00210411" w:rsidRPr="00B9732F">
        <w:rPr>
          <w:lang w:val="tr-TR"/>
        </w:rPr>
        <w:t xml:space="preserve"> </w:t>
      </w:r>
      <w:r w:rsidR="006B6532" w:rsidRPr="00B9732F">
        <w:rPr>
          <w:lang w:val="tr-TR"/>
        </w:rPr>
        <w:t>3</w:t>
      </w:r>
      <w:r w:rsidR="002B52E2" w:rsidRPr="00B9732F">
        <w:rPr>
          <w:lang w:val="tr-TR"/>
        </w:rPr>
        <w:t>:</w:t>
      </w:r>
      <w:bookmarkEnd w:id="48"/>
      <w:bookmarkEnd w:id="49"/>
      <w:bookmarkEnd w:id="50"/>
      <w:bookmarkEnd w:id="51"/>
      <w:bookmarkEnd w:id="52"/>
      <w:r w:rsidR="003301B2" w:rsidRPr="00B9732F">
        <w:rPr>
          <w:lang w:val="tr-TR"/>
        </w:rPr>
        <w:t xml:space="preserve"> </w:t>
      </w:r>
      <w:r w:rsidR="00BA619B" w:rsidRPr="00B9732F">
        <w:rPr>
          <w:lang w:val="tr-TR"/>
        </w:rPr>
        <w:t xml:space="preserve">Birimlerde </w:t>
      </w:r>
      <w:r w:rsidR="0042578D" w:rsidRPr="00B9732F">
        <w:rPr>
          <w:lang w:val="tr-TR"/>
        </w:rPr>
        <w:t>Fiziki Alanların Kullanımına Göre Dağılımı</w:t>
      </w:r>
      <w:bookmarkEnd w:id="5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1117"/>
        <w:gridCol w:w="910"/>
        <w:gridCol w:w="1132"/>
        <w:gridCol w:w="950"/>
        <w:gridCol w:w="986"/>
        <w:gridCol w:w="1119"/>
        <w:gridCol w:w="1148"/>
      </w:tblGrid>
      <w:tr w:rsidR="0042578D" w:rsidRPr="00B9732F" w:rsidTr="00640CE4">
        <w:trPr>
          <w:trHeight w:val="567"/>
          <w:jc w:val="center"/>
        </w:trPr>
        <w:tc>
          <w:tcPr>
            <w:tcW w:w="1710" w:type="dxa"/>
            <w:vMerge w:val="restart"/>
            <w:shd w:val="clear" w:color="auto" w:fill="92CDDC"/>
            <w:vAlign w:val="center"/>
          </w:tcPr>
          <w:p w:rsidR="0042578D" w:rsidRPr="00B9732F" w:rsidRDefault="0042578D"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BİRİM</w:t>
            </w:r>
          </w:p>
        </w:tc>
        <w:tc>
          <w:tcPr>
            <w:tcW w:w="7362" w:type="dxa"/>
            <w:gridSpan w:val="7"/>
            <w:shd w:val="clear" w:color="auto" w:fill="92CDDC"/>
            <w:vAlign w:val="center"/>
          </w:tcPr>
          <w:p w:rsidR="0042578D" w:rsidRPr="00B9732F" w:rsidRDefault="0042578D"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FİZİKİ ALANLAR</w:t>
            </w:r>
          </w:p>
        </w:tc>
      </w:tr>
      <w:tr w:rsidR="00640CE4" w:rsidRPr="00B9732F" w:rsidTr="00E57451">
        <w:trPr>
          <w:trHeight w:val="567"/>
          <w:jc w:val="center"/>
        </w:trPr>
        <w:tc>
          <w:tcPr>
            <w:tcW w:w="1710" w:type="dxa"/>
            <w:vMerge/>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p>
        </w:tc>
        <w:tc>
          <w:tcPr>
            <w:tcW w:w="2027" w:type="dxa"/>
            <w:gridSpan w:val="2"/>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7076D"/>
                <w:sz w:val="22"/>
                <w:lang w:val="tr-TR" w:eastAsia="tr-TR"/>
              </w:rPr>
              <w:t>Eğitim</w:t>
            </w:r>
            <w:r w:rsidRPr="00B9732F">
              <w:rPr>
                <w:rFonts w:ascii="Arial Narrow" w:eastAsia="Times New Roman" w:hAnsi="Arial Narrow"/>
                <w:b/>
                <w:bCs/>
                <w:color w:val="002060"/>
                <w:sz w:val="22"/>
                <w:lang w:val="tr-TR" w:eastAsia="tr-TR"/>
              </w:rPr>
              <w:t xml:space="preserve"> Alanları</w:t>
            </w:r>
          </w:p>
        </w:tc>
        <w:tc>
          <w:tcPr>
            <w:tcW w:w="3068" w:type="dxa"/>
            <w:gridSpan w:val="3"/>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Sosyal Alanlar</w:t>
            </w:r>
          </w:p>
        </w:tc>
        <w:tc>
          <w:tcPr>
            <w:tcW w:w="1119"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Spor Alanları</w:t>
            </w:r>
          </w:p>
        </w:tc>
        <w:tc>
          <w:tcPr>
            <w:tcW w:w="1148" w:type="dxa"/>
            <w:vMerge w:val="restart"/>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Toplam</w:t>
            </w:r>
          </w:p>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Alan (m²)</w:t>
            </w:r>
          </w:p>
        </w:tc>
      </w:tr>
      <w:tr w:rsidR="00640CE4" w:rsidRPr="00B9732F" w:rsidTr="00E57451">
        <w:trPr>
          <w:trHeight w:val="567"/>
          <w:jc w:val="center"/>
        </w:trPr>
        <w:tc>
          <w:tcPr>
            <w:tcW w:w="1710" w:type="dxa"/>
            <w:vMerge/>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p>
        </w:tc>
        <w:tc>
          <w:tcPr>
            <w:tcW w:w="1117"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Derslik</w:t>
            </w:r>
          </w:p>
        </w:tc>
        <w:tc>
          <w:tcPr>
            <w:tcW w:w="910"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Lab.</w:t>
            </w:r>
          </w:p>
        </w:tc>
        <w:tc>
          <w:tcPr>
            <w:tcW w:w="1132"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Kantin</w:t>
            </w:r>
          </w:p>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Cafe vb.</w:t>
            </w:r>
          </w:p>
        </w:tc>
        <w:tc>
          <w:tcPr>
            <w:tcW w:w="950"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Lojman</w:t>
            </w:r>
          </w:p>
        </w:tc>
        <w:tc>
          <w:tcPr>
            <w:tcW w:w="986"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Diğer</w:t>
            </w:r>
          </w:p>
        </w:tc>
        <w:tc>
          <w:tcPr>
            <w:tcW w:w="1119" w:type="dxa"/>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r w:rsidRPr="00B9732F">
              <w:rPr>
                <w:rFonts w:ascii="Arial Narrow" w:eastAsia="Times New Roman" w:hAnsi="Arial Narrow"/>
                <w:b/>
                <w:bCs/>
                <w:color w:val="002060"/>
                <w:sz w:val="22"/>
                <w:lang w:val="tr-TR" w:eastAsia="tr-TR"/>
              </w:rPr>
              <w:t>Kapalı Spor Tesisi</w:t>
            </w:r>
          </w:p>
        </w:tc>
        <w:tc>
          <w:tcPr>
            <w:tcW w:w="1148" w:type="dxa"/>
            <w:vMerge/>
            <w:shd w:val="clear" w:color="auto" w:fill="92CDDC"/>
            <w:vAlign w:val="center"/>
          </w:tcPr>
          <w:p w:rsidR="00640CE4" w:rsidRPr="00B9732F" w:rsidRDefault="00640CE4" w:rsidP="00640CE4">
            <w:pPr>
              <w:spacing w:after="0" w:line="240" w:lineRule="auto"/>
              <w:jc w:val="center"/>
              <w:rPr>
                <w:rFonts w:ascii="Arial Narrow" w:eastAsia="Times New Roman" w:hAnsi="Arial Narrow"/>
                <w:b/>
                <w:bCs/>
                <w:color w:val="002060"/>
                <w:sz w:val="22"/>
                <w:lang w:val="tr-TR" w:eastAsia="tr-TR"/>
              </w:rPr>
            </w:pPr>
          </w:p>
        </w:tc>
      </w:tr>
      <w:tr w:rsidR="00AA0AF9" w:rsidRPr="00B9732F" w:rsidTr="00E57451">
        <w:trPr>
          <w:trHeight w:val="567"/>
          <w:jc w:val="center"/>
        </w:trPr>
        <w:tc>
          <w:tcPr>
            <w:tcW w:w="1710" w:type="dxa"/>
            <w:vAlign w:val="center"/>
          </w:tcPr>
          <w:p w:rsidR="0042578D" w:rsidRPr="00B9732F" w:rsidRDefault="0042578D"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SOSYAL BİL. MYO</w:t>
            </w:r>
          </w:p>
        </w:tc>
        <w:tc>
          <w:tcPr>
            <w:tcW w:w="1117" w:type="dxa"/>
            <w:vAlign w:val="center"/>
          </w:tcPr>
          <w:p w:rsidR="0042578D" w:rsidRPr="00B9732F" w:rsidRDefault="00E57451"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1.247,17</w:t>
            </w:r>
          </w:p>
        </w:tc>
        <w:tc>
          <w:tcPr>
            <w:tcW w:w="910" w:type="dxa"/>
            <w:vAlign w:val="center"/>
          </w:tcPr>
          <w:p w:rsidR="0042578D" w:rsidRPr="00B9732F" w:rsidRDefault="00E57451"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92,50</w:t>
            </w:r>
          </w:p>
        </w:tc>
        <w:tc>
          <w:tcPr>
            <w:tcW w:w="1132" w:type="dxa"/>
            <w:vAlign w:val="center"/>
          </w:tcPr>
          <w:p w:rsidR="0042578D" w:rsidRPr="00B9732F" w:rsidRDefault="0042578D"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140</w:t>
            </w:r>
          </w:p>
        </w:tc>
        <w:tc>
          <w:tcPr>
            <w:tcW w:w="950" w:type="dxa"/>
            <w:vAlign w:val="center"/>
          </w:tcPr>
          <w:p w:rsidR="0042578D" w:rsidRPr="00B9732F" w:rsidRDefault="0042578D"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986" w:type="dxa"/>
            <w:vAlign w:val="center"/>
          </w:tcPr>
          <w:p w:rsidR="0042578D" w:rsidRPr="00B9732F" w:rsidRDefault="00E57451"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2.540,45</w:t>
            </w:r>
          </w:p>
        </w:tc>
        <w:tc>
          <w:tcPr>
            <w:tcW w:w="1119" w:type="dxa"/>
            <w:vAlign w:val="center"/>
          </w:tcPr>
          <w:p w:rsidR="0042578D" w:rsidRPr="00B9732F" w:rsidRDefault="00E57451"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148" w:type="dxa"/>
            <w:vAlign w:val="center"/>
          </w:tcPr>
          <w:p w:rsidR="0042578D" w:rsidRPr="00B9732F" w:rsidRDefault="00E57451" w:rsidP="00640C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4.020,12</w:t>
            </w:r>
          </w:p>
        </w:tc>
      </w:tr>
    </w:tbl>
    <w:p w:rsidR="00407B6B" w:rsidRPr="00B9732F" w:rsidRDefault="00407B6B" w:rsidP="00407B6B">
      <w:pPr>
        <w:rPr>
          <w:lang w:val="tr-TR"/>
        </w:rPr>
      </w:pPr>
      <w:bookmarkStart w:id="58" w:name="_Toc162249947"/>
      <w:bookmarkStart w:id="59" w:name="_Toc162767027"/>
      <w:bookmarkStart w:id="60" w:name="_Toc162768956"/>
      <w:bookmarkStart w:id="61" w:name="_Toc162769379"/>
      <w:bookmarkEnd w:id="53"/>
      <w:bookmarkEnd w:id="54"/>
      <w:bookmarkEnd w:id="55"/>
      <w:bookmarkEnd w:id="56"/>
    </w:p>
    <w:p w:rsidR="00C04F00" w:rsidRPr="00B9732F" w:rsidRDefault="003966F2" w:rsidP="00AC78B9">
      <w:pPr>
        <w:pStyle w:val="Balk4"/>
        <w:rPr>
          <w:lang w:val="tr-TR" w:eastAsia="ko-KR"/>
        </w:rPr>
      </w:pPr>
      <w:bookmarkStart w:id="62" w:name="_Toc31099235"/>
      <w:r w:rsidRPr="00B9732F">
        <w:rPr>
          <w:lang w:val="tr-TR" w:eastAsia="ko-KR"/>
        </w:rPr>
        <w:t>1.2. Eğitim Alanları</w:t>
      </w:r>
      <w:bookmarkEnd w:id="62"/>
    </w:p>
    <w:p w:rsidR="00C04F00" w:rsidRPr="00B9732F" w:rsidRDefault="006B6532" w:rsidP="00AA0AF9">
      <w:pPr>
        <w:pStyle w:val="Balk5"/>
        <w:rPr>
          <w:lang w:val="tr-TR"/>
        </w:rPr>
      </w:pPr>
      <w:bookmarkStart w:id="63" w:name="_Toc31099474"/>
      <w:r w:rsidRPr="00B9732F">
        <w:rPr>
          <w:lang w:val="tr-TR"/>
        </w:rPr>
        <w:t>Tablo 4</w:t>
      </w:r>
      <w:r w:rsidR="00C04F00" w:rsidRPr="00B9732F">
        <w:rPr>
          <w:lang w:val="tr-TR"/>
        </w:rPr>
        <w:t>: Eğitim Alanı Sayıları</w:t>
      </w:r>
      <w:bookmarkEnd w:id="63"/>
    </w:p>
    <w:tbl>
      <w:tblPr>
        <w:tblW w:w="9072" w:type="dxa"/>
        <w:jc w:val="center"/>
        <w:tblLayout w:type="fixed"/>
        <w:tblCellMar>
          <w:left w:w="57" w:type="dxa"/>
          <w:right w:w="57" w:type="dxa"/>
        </w:tblCellMar>
        <w:tblLook w:val="04A0" w:firstRow="1" w:lastRow="0" w:firstColumn="1" w:lastColumn="0" w:noHBand="0" w:noVBand="1"/>
      </w:tblPr>
      <w:tblGrid>
        <w:gridCol w:w="531"/>
        <w:gridCol w:w="1819"/>
        <w:gridCol w:w="1036"/>
        <w:gridCol w:w="1036"/>
        <w:gridCol w:w="1036"/>
        <w:gridCol w:w="1036"/>
        <w:gridCol w:w="1036"/>
        <w:gridCol w:w="1036"/>
        <w:gridCol w:w="506"/>
      </w:tblGrid>
      <w:tr w:rsidR="006D2EE4" w:rsidRPr="00B9732F" w:rsidTr="00F0432A">
        <w:trPr>
          <w:trHeight w:val="1154"/>
          <w:jc w:val="center"/>
        </w:trPr>
        <w:tc>
          <w:tcPr>
            <w:tcW w:w="2350" w:type="dxa"/>
            <w:gridSpan w:val="2"/>
            <w:tcBorders>
              <w:top w:val="single" w:sz="8" w:space="0" w:color="auto"/>
              <w:left w:val="single" w:sz="8" w:space="0" w:color="auto"/>
              <w:bottom w:val="single" w:sz="8" w:space="0" w:color="000000"/>
              <w:right w:val="single" w:sz="8" w:space="0" w:color="000000"/>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Eğitim Alanı</w:t>
            </w:r>
          </w:p>
        </w:tc>
        <w:tc>
          <w:tcPr>
            <w:tcW w:w="1036" w:type="dxa"/>
            <w:tcBorders>
              <w:top w:val="single" w:sz="8" w:space="0" w:color="auto"/>
              <w:left w:val="nil"/>
              <w:right w:val="single" w:sz="8" w:space="0" w:color="auto"/>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6D2EE4" w:rsidRPr="00B9732F" w:rsidRDefault="00E20A6F"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r w:rsidR="006D2EE4" w:rsidRPr="00B9732F">
              <w:rPr>
                <w:rFonts w:ascii="Arial Narrow" w:eastAsia="Times New Roman" w:hAnsi="Arial Narrow"/>
                <w:b/>
                <w:bCs/>
                <w:color w:val="07076D"/>
                <w:sz w:val="22"/>
                <w:lang w:val="tr-TR" w:eastAsia="tr-TR"/>
              </w:rPr>
              <w:t>–50</w:t>
            </w:r>
          </w:p>
        </w:tc>
        <w:tc>
          <w:tcPr>
            <w:tcW w:w="1036" w:type="dxa"/>
            <w:tcBorders>
              <w:top w:val="single" w:sz="8" w:space="0" w:color="auto"/>
              <w:left w:val="nil"/>
              <w:right w:val="single" w:sz="8" w:space="0" w:color="auto"/>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51–75</w:t>
            </w:r>
          </w:p>
        </w:tc>
        <w:tc>
          <w:tcPr>
            <w:tcW w:w="1036" w:type="dxa"/>
            <w:tcBorders>
              <w:top w:val="single" w:sz="8" w:space="0" w:color="auto"/>
              <w:left w:val="nil"/>
              <w:right w:val="single" w:sz="8" w:space="0" w:color="auto"/>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76–100</w:t>
            </w:r>
          </w:p>
        </w:tc>
        <w:tc>
          <w:tcPr>
            <w:tcW w:w="1036" w:type="dxa"/>
            <w:tcBorders>
              <w:top w:val="single" w:sz="8" w:space="0" w:color="auto"/>
              <w:left w:val="nil"/>
              <w:right w:val="single" w:sz="8" w:space="0" w:color="auto"/>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101–150</w:t>
            </w:r>
          </w:p>
        </w:tc>
        <w:tc>
          <w:tcPr>
            <w:tcW w:w="1036" w:type="dxa"/>
            <w:tcBorders>
              <w:top w:val="single" w:sz="8" w:space="0" w:color="auto"/>
              <w:left w:val="nil"/>
              <w:right w:val="single" w:sz="8" w:space="0" w:color="auto"/>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151–250</w:t>
            </w:r>
          </w:p>
        </w:tc>
        <w:tc>
          <w:tcPr>
            <w:tcW w:w="1036" w:type="dxa"/>
            <w:tcBorders>
              <w:top w:val="single" w:sz="8" w:space="0" w:color="auto"/>
              <w:left w:val="nil"/>
              <w:right w:val="single" w:sz="8" w:space="0" w:color="auto"/>
            </w:tcBorders>
            <w:shd w:val="clear" w:color="auto" w:fill="92CDDC"/>
            <w:vAlign w:val="center"/>
            <w:hideMark/>
          </w:tcPr>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6D2EE4" w:rsidRPr="00B9732F" w:rsidRDefault="006D2EE4"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251-Üzeri</w:t>
            </w:r>
          </w:p>
        </w:tc>
        <w:tc>
          <w:tcPr>
            <w:tcW w:w="506" w:type="dxa"/>
            <w:tcBorders>
              <w:top w:val="single" w:sz="8" w:space="0" w:color="auto"/>
              <w:left w:val="single" w:sz="8" w:space="0" w:color="auto"/>
              <w:bottom w:val="single" w:sz="8" w:space="0" w:color="000000"/>
              <w:right w:val="single" w:sz="8" w:space="0" w:color="auto"/>
            </w:tcBorders>
            <w:shd w:val="clear" w:color="auto" w:fill="92CDDC"/>
            <w:textDirection w:val="btLr"/>
            <w:vAlign w:val="center"/>
            <w:hideMark/>
          </w:tcPr>
          <w:p w:rsidR="006D2EE4" w:rsidRPr="00B9732F" w:rsidRDefault="006D2EE4" w:rsidP="00F0432A">
            <w:pPr>
              <w:spacing w:after="0" w:line="240" w:lineRule="auto"/>
              <w:ind w:left="113" w:right="113"/>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tc>
      </w:tr>
      <w:tr w:rsidR="00AA0AF9" w:rsidRPr="00B9732F" w:rsidTr="00F0432A">
        <w:trPr>
          <w:trHeight w:val="567"/>
          <w:jc w:val="center"/>
        </w:trPr>
        <w:tc>
          <w:tcPr>
            <w:tcW w:w="2350"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Amfi</w:t>
            </w:r>
          </w:p>
        </w:tc>
        <w:tc>
          <w:tcPr>
            <w:tcW w:w="1036" w:type="dxa"/>
            <w:tcBorders>
              <w:top w:val="single" w:sz="8" w:space="0" w:color="auto"/>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single" w:sz="8" w:space="0" w:color="auto"/>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single" w:sz="8" w:space="0" w:color="auto"/>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single" w:sz="8" w:space="0" w:color="auto"/>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single" w:sz="8" w:space="0" w:color="auto"/>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single" w:sz="8" w:space="0" w:color="auto"/>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b/>
                <w:bCs/>
                <w:color w:val="07076D"/>
                <w:sz w:val="22"/>
                <w:lang w:val="tr-TR" w:eastAsia="tr-TR"/>
              </w:rPr>
            </w:pPr>
          </w:p>
        </w:tc>
      </w:tr>
      <w:tr w:rsidR="00AA0AF9" w:rsidRPr="00B9732F" w:rsidTr="00F0432A">
        <w:trPr>
          <w:trHeight w:val="567"/>
          <w:jc w:val="center"/>
        </w:trPr>
        <w:tc>
          <w:tcPr>
            <w:tcW w:w="2350"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Sınıf</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D83353"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D83353" w:rsidP="00D8335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D83353"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D8335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w:t>
            </w:r>
          </w:p>
        </w:tc>
      </w:tr>
      <w:tr w:rsidR="00AA0AF9" w:rsidRPr="00B9732F" w:rsidTr="00F0432A">
        <w:trPr>
          <w:trHeight w:val="567"/>
          <w:jc w:val="center"/>
        </w:trPr>
        <w:tc>
          <w:tcPr>
            <w:tcW w:w="2350"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Konferans Salonu</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D83353"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p>
        </w:tc>
      </w:tr>
      <w:tr w:rsidR="00AA0AF9" w:rsidRPr="00B9732F" w:rsidTr="00F0432A">
        <w:trPr>
          <w:trHeight w:val="567"/>
          <w:jc w:val="center"/>
        </w:trPr>
        <w:tc>
          <w:tcPr>
            <w:tcW w:w="2350"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Toplantı Salonu</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b/>
                <w:bCs/>
                <w:color w:val="07076D"/>
                <w:sz w:val="22"/>
                <w:lang w:val="tr-TR" w:eastAsia="tr-TR"/>
              </w:rPr>
            </w:pPr>
          </w:p>
        </w:tc>
      </w:tr>
      <w:tr w:rsidR="00AA0AF9" w:rsidRPr="00B9732F" w:rsidTr="00F0432A">
        <w:trPr>
          <w:trHeight w:val="567"/>
          <w:jc w:val="center"/>
        </w:trPr>
        <w:tc>
          <w:tcPr>
            <w:tcW w:w="531" w:type="dxa"/>
            <w:vMerge w:val="restart"/>
            <w:tcBorders>
              <w:top w:val="nil"/>
              <w:left w:val="single" w:sz="8" w:space="0" w:color="auto"/>
              <w:bottom w:val="single" w:sz="8" w:space="0" w:color="000000"/>
              <w:right w:val="single" w:sz="8" w:space="0" w:color="auto"/>
            </w:tcBorders>
            <w:shd w:val="clear" w:color="auto" w:fill="92CDDC"/>
            <w:noWrap/>
            <w:textDirection w:val="btLr"/>
            <w:vAlign w:val="center"/>
            <w:hideMark/>
          </w:tcPr>
          <w:p w:rsidR="00C04F00" w:rsidRPr="00B9732F" w:rsidRDefault="00C04F00" w:rsidP="00F0432A">
            <w:pPr>
              <w:spacing w:after="0" w:line="240" w:lineRule="auto"/>
              <w:ind w:left="113" w:right="113"/>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Laboratuvarlar</w:t>
            </w:r>
          </w:p>
        </w:tc>
        <w:tc>
          <w:tcPr>
            <w:tcW w:w="1819"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Eğitim Laboratuvarları</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b/>
                <w:bCs/>
                <w:color w:val="07076D"/>
                <w:sz w:val="22"/>
                <w:lang w:val="tr-TR" w:eastAsia="tr-TR"/>
              </w:rPr>
            </w:pPr>
          </w:p>
        </w:tc>
      </w:tr>
      <w:tr w:rsidR="00AA0AF9" w:rsidRPr="00B9732F" w:rsidTr="00F0432A">
        <w:trPr>
          <w:trHeight w:val="567"/>
          <w:jc w:val="center"/>
        </w:trPr>
        <w:tc>
          <w:tcPr>
            <w:tcW w:w="531" w:type="dxa"/>
            <w:vMerge/>
            <w:tcBorders>
              <w:top w:val="nil"/>
              <w:left w:val="single" w:sz="8" w:space="0" w:color="auto"/>
              <w:bottom w:val="single" w:sz="8" w:space="0" w:color="000000"/>
              <w:right w:val="single" w:sz="8" w:space="0" w:color="auto"/>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p>
        </w:tc>
        <w:tc>
          <w:tcPr>
            <w:tcW w:w="1819"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Sağlık Laboratuvarları</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b/>
                <w:bCs/>
                <w:color w:val="07076D"/>
                <w:sz w:val="22"/>
                <w:lang w:val="tr-TR" w:eastAsia="tr-TR"/>
              </w:rPr>
            </w:pPr>
          </w:p>
        </w:tc>
      </w:tr>
      <w:tr w:rsidR="00AA0AF9" w:rsidRPr="00B9732F" w:rsidTr="00F0432A">
        <w:trPr>
          <w:trHeight w:val="567"/>
          <w:jc w:val="center"/>
        </w:trPr>
        <w:tc>
          <w:tcPr>
            <w:tcW w:w="531" w:type="dxa"/>
            <w:vMerge/>
            <w:tcBorders>
              <w:top w:val="nil"/>
              <w:left w:val="single" w:sz="8" w:space="0" w:color="auto"/>
              <w:bottom w:val="single" w:sz="8" w:space="0" w:color="000000"/>
              <w:right w:val="single" w:sz="8" w:space="0" w:color="auto"/>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p>
        </w:tc>
        <w:tc>
          <w:tcPr>
            <w:tcW w:w="1819"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Araştırma Laboratuvarları</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b/>
                <w:bCs/>
                <w:color w:val="07076D"/>
                <w:sz w:val="22"/>
                <w:lang w:val="tr-TR" w:eastAsia="tr-TR"/>
              </w:rPr>
            </w:pPr>
          </w:p>
        </w:tc>
      </w:tr>
      <w:tr w:rsidR="00AA0AF9" w:rsidRPr="00B9732F" w:rsidTr="00F0432A">
        <w:trPr>
          <w:trHeight w:val="567"/>
          <w:jc w:val="center"/>
        </w:trPr>
        <w:tc>
          <w:tcPr>
            <w:tcW w:w="531" w:type="dxa"/>
            <w:vMerge/>
            <w:tcBorders>
              <w:top w:val="nil"/>
              <w:left w:val="single" w:sz="8" w:space="0" w:color="auto"/>
              <w:bottom w:val="single" w:sz="8" w:space="0" w:color="000000"/>
              <w:right w:val="single" w:sz="8" w:space="0" w:color="auto"/>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p>
        </w:tc>
        <w:tc>
          <w:tcPr>
            <w:tcW w:w="1819"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Bilgisayar Laboratuvar</w:t>
            </w:r>
            <w:r w:rsidR="00450513" w:rsidRPr="00B9732F">
              <w:rPr>
                <w:rFonts w:ascii="Arial Narrow" w:eastAsia="Times New Roman" w:hAnsi="Arial Narrow"/>
                <w:b/>
                <w:color w:val="07076D"/>
                <w:sz w:val="22"/>
                <w:lang w:val="tr-TR" w:eastAsia="tr-TR"/>
              </w:rPr>
              <w:t>lar</w:t>
            </w:r>
            <w:r w:rsidRPr="00B9732F">
              <w:rPr>
                <w:rFonts w:ascii="Arial Narrow" w:eastAsia="Times New Roman" w:hAnsi="Arial Narrow"/>
                <w:b/>
                <w:color w:val="07076D"/>
                <w:sz w:val="22"/>
                <w:lang w:val="tr-TR" w:eastAsia="tr-TR"/>
              </w:rPr>
              <w:t>ı</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797755"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1036" w:type="dxa"/>
            <w:tcBorders>
              <w:top w:val="nil"/>
              <w:left w:val="nil"/>
              <w:bottom w:val="single" w:sz="8" w:space="0" w:color="auto"/>
              <w:right w:val="single" w:sz="8" w:space="0" w:color="auto"/>
            </w:tcBorders>
            <w:shd w:val="clear" w:color="auto" w:fill="FFFFFF"/>
            <w:noWrap/>
            <w:vAlign w:val="center"/>
            <w:hideMark/>
          </w:tcPr>
          <w:p w:rsidR="00C04F00" w:rsidRPr="00B9732F" w:rsidRDefault="00C04F00" w:rsidP="00F0432A">
            <w:pPr>
              <w:spacing w:after="0" w:line="240" w:lineRule="auto"/>
              <w:jc w:val="center"/>
              <w:rPr>
                <w:rFonts w:ascii="Arial Narrow" w:eastAsia="Times New Roman" w:hAnsi="Arial Narrow"/>
                <w:color w:val="07076D"/>
                <w:sz w:val="22"/>
                <w:lang w:val="tr-TR" w:eastAsia="tr-TR"/>
              </w:rPr>
            </w:pPr>
          </w:p>
        </w:tc>
        <w:tc>
          <w:tcPr>
            <w:tcW w:w="506" w:type="dxa"/>
            <w:tcBorders>
              <w:top w:val="nil"/>
              <w:left w:val="nil"/>
              <w:bottom w:val="single" w:sz="8" w:space="0" w:color="auto"/>
              <w:right w:val="single" w:sz="8" w:space="0" w:color="auto"/>
            </w:tcBorders>
            <w:shd w:val="clear" w:color="auto" w:fill="FFFFFF"/>
            <w:noWrap/>
            <w:vAlign w:val="center"/>
            <w:hideMark/>
          </w:tcPr>
          <w:p w:rsidR="00C04F00" w:rsidRPr="00B9732F" w:rsidRDefault="006E51E9"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p>
        </w:tc>
      </w:tr>
      <w:tr w:rsidR="00AA0AF9" w:rsidRPr="00B9732F" w:rsidTr="00F0432A">
        <w:trPr>
          <w:trHeight w:val="567"/>
          <w:jc w:val="center"/>
        </w:trPr>
        <w:tc>
          <w:tcPr>
            <w:tcW w:w="2350" w:type="dxa"/>
            <w:gridSpan w:val="2"/>
            <w:tcBorders>
              <w:top w:val="nil"/>
              <w:left w:val="single" w:sz="8" w:space="0" w:color="auto"/>
              <w:bottom w:val="single" w:sz="8" w:space="0" w:color="auto"/>
              <w:right w:val="single" w:sz="8" w:space="0" w:color="000000"/>
            </w:tcBorders>
            <w:shd w:val="clear" w:color="auto" w:fill="92CDDC"/>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TOPLAM</w:t>
            </w:r>
          </w:p>
        </w:tc>
        <w:tc>
          <w:tcPr>
            <w:tcW w:w="1036" w:type="dxa"/>
            <w:tcBorders>
              <w:top w:val="nil"/>
              <w:left w:val="nil"/>
              <w:bottom w:val="single" w:sz="8" w:space="0" w:color="auto"/>
              <w:right w:val="single" w:sz="8" w:space="0" w:color="auto"/>
            </w:tcBorders>
            <w:shd w:val="clear" w:color="auto" w:fill="92CDDC"/>
            <w:noWrap/>
            <w:vAlign w:val="center"/>
            <w:hideMark/>
          </w:tcPr>
          <w:p w:rsidR="00C04F00" w:rsidRPr="00B9732F" w:rsidRDefault="00797755"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8</w:t>
            </w:r>
          </w:p>
        </w:tc>
        <w:tc>
          <w:tcPr>
            <w:tcW w:w="1036" w:type="dxa"/>
            <w:tcBorders>
              <w:top w:val="nil"/>
              <w:left w:val="nil"/>
              <w:bottom w:val="single" w:sz="8" w:space="0" w:color="auto"/>
              <w:right w:val="single" w:sz="8" w:space="0" w:color="auto"/>
            </w:tcBorders>
            <w:shd w:val="clear" w:color="auto" w:fill="92CDDC"/>
            <w:noWrap/>
            <w:vAlign w:val="center"/>
            <w:hideMark/>
          </w:tcPr>
          <w:p w:rsidR="00C04F00" w:rsidRPr="00B9732F" w:rsidRDefault="00797755"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7</w:t>
            </w:r>
          </w:p>
        </w:tc>
        <w:tc>
          <w:tcPr>
            <w:tcW w:w="1036" w:type="dxa"/>
            <w:tcBorders>
              <w:top w:val="nil"/>
              <w:left w:val="nil"/>
              <w:bottom w:val="single" w:sz="8" w:space="0" w:color="auto"/>
              <w:right w:val="single" w:sz="8" w:space="0" w:color="auto"/>
            </w:tcBorders>
            <w:shd w:val="clear" w:color="auto" w:fill="92CDDC"/>
            <w:noWrap/>
            <w:vAlign w:val="center"/>
            <w:hideMark/>
          </w:tcPr>
          <w:p w:rsidR="00C04F00" w:rsidRPr="00B9732F" w:rsidRDefault="00D8335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7</w:t>
            </w:r>
          </w:p>
        </w:tc>
        <w:tc>
          <w:tcPr>
            <w:tcW w:w="1036"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p>
        </w:tc>
        <w:tc>
          <w:tcPr>
            <w:tcW w:w="1036"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p>
        </w:tc>
        <w:tc>
          <w:tcPr>
            <w:tcW w:w="1036" w:type="dxa"/>
            <w:tcBorders>
              <w:top w:val="nil"/>
              <w:left w:val="nil"/>
              <w:bottom w:val="single" w:sz="8" w:space="0" w:color="auto"/>
              <w:right w:val="single" w:sz="8" w:space="0" w:color="auto"/>
            </w:tcBorders>
            <w:shd w:val="clear" w:color="auto" w:fill="92CDDC"/>
            <w:noWrap/>
            <w:vAlign w:val="center"/>
            <w:hideMark/>
          </w:tcPr>
          <w:p w:rsidR="00C04F00" w:rsidRPr="00B9732F" w:rsidRDefault="00C04F00" w:rsidP="00F0432A">
            <w:pPr>
              <w:spacing w:after="0" w:line="240" w:lineRule="auto"/>
              <w:jc w:val="center"/>
              <w:rPr>
                <w:rFonts w:ascii="Arial Narrow" w:eastAsia="Times New Roman" w:hAnsi="Arial Narrow"/>
                <w:b/>
                <w:color w:val="07076D"/>
                <w:sz w:val="22"/>
                <w:lang w:val="tr-TR" w:eastAsia="tr-TR"/>
              </w:rPr>
            </w:pPr>
          </w:p>
        </w:tc>
        <w:tc>
          <w:tcPr>
            <w:tcW w:w="506" w:type="dxa"/>
            <w:tcBorders>
              <w:top w:val="nil"/>
              <w:left w:val="nil"/>
              <w:bottom w:val="single" w:sz="8" w:space="0" w:color="auto"/>
              <w:right w:val="single" w:sz="8" w:space="0" w:color="auto"/>
            </w:tcBorders>
            <w:shd w:val="clear" w:color="auto" w:fill="92CDDC"/>
            <w:noWrap/>
            <w:vAlign w:val="center"/>
            <w:hideMark/>
          </w:tcPr>
          <w:p w:rsidR="00C04F00" w:rsidRPr="00B9732F" w:rsidRDefault="00D83353" w:rsidP="00D83353">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22</w:t>
            </w:r>
          </w:p>
        </w:tc>
      </w:tr>
    </w:tbl>
    <w:p w:rsidR="00C04F00" w:rsidRPr="00B9732F" w:rsidRDefault="00C04F00" w:rsidP="00AA0AF9">
      <w:pPr>
        <w:rPr>
          <w:lang w:val="tr-TR"/>
        </w:rPr>
      </w:pPr>
    </w:p>
    <w:p w:rsidR="00233A2D" w:rsidRPr="00B9732F" w:rsidRDefault="00233A2D" w:rsidP="00AA0AF9">
      <w:pPr>
        <w:rPr>
          <w:lang w:val="tr-TR"/>
        </w:rPr>
      </w:pPr>
      <w:bookmarkStart w:id="64" w:name="_Toc162249950"/>
      <w:bookmarkStart w:id="65" w:name="_Toc162767030"/>
      <w:bookmarkStart w:id="66" w:name="_Toc162768959"/>
      <w:bookmarkStart w:id="67" w:name="_Toc162769382"/>
      <w:bookmarkEnd w:id="58"/>
      <w:bookmarkEnd w:id="59"/>
      <w:bookmarkEnd w:id="60"/>
      <w:bookmarkEnd w:id="61"/>
    </w:p>
    <w:p w:rsidR="00233A2D" w:rsidRPr="00B9732F" w:rsidRDefault="00233A2D" w:rsidP="00AA0AF9">
      <w:pPr>
        <w:rPr>
          <w:lang w:val="tr-TR"/>
        </w:rPr>
      </w:pPr>
    </w:p>
    <w:p w:rsidR="00450513" w:rsidRPr="00B9732F" w:rsidRDefault="003966F2" w:rsidP="00640CE4">
      <w:pPr>
        <w:pStyle w:val="Balk5"/>
        <w:rPr>
          <w:lang w:val="tr-TR" w:eastAsia="ko-KR"/>
        </w:rPr>
      </w:pPr>
      <w:bookmarkStart w:id="68" w:name="_Toc31099475"/>
      <w:r w:rsidRPr="00B9732F">
        <w:rPr>
          <w:lang w:val="tr-TR" w:eastAsia="ko-KR"/>
        </w:rPr>
        <w:lastRenderedPageBreak/>
        <w:t xml:space="preserve">Tablo </w:t>
      </w:r>
      <w:r w:rsidR="006B6532" w:rsidRPr="00B9732F">
        <w:rPr>
          <w:lang w:val="tr-TR" w:eastAsia="ko-KR"/>
        </w:rPr>
        <w:t>5</w:t>
      </w:r>
      <w:r w:rsidR="00450513" w:rsidRPr="00B9732F">
        <w:rPr>
          <w:lang w:val="tr-TR" w:eastAsia="ko-KR"/>
        </w:rPr>
        <w:t>: Eğitim Alanlarının Dağılımı</w:t>
      </w:r>
      <w:bookmarkEnd w:id="68"/>
    </w:p>
    <w:tbl>
      <w:tblPr>
        <w:tblW w:w="9072" w:type="dxa"/>
        <w:jc w:val="center"/>
        <w:tblLayout w:type="fixed"/>
        <w:tblCellMar>
          <w:top w:w="28" w:type="dxa"/>
          <w:left w:w="70" w:type="dxa"/>
          <w:bottom w:w="28" w:type="dxa"/>
          <w:right w:w="57" w:type="dxa"/>
        </w:tblCellMar>
        <w:tblLook w:val="04A0" w:firstRow="1" w:lastRow="0" w:firstColumn="1" w:lastColumn="0" w:noHBand="0" w:noVBand="1"/>
      </w:tblPr>
      <w:tblGrid>
        <w:gridCol w:w="295"/>
        <w:gridCol w:w="1701"/>
        <w:gridCol w:w="1010"/>
        <w:gridCol w:w="1011"/>
        <w:gridCol w:w="1011"/>
        <w:gridCol w:w="1011"/>
        <w:gridCol w:w="1011"/>
        <w:gridCol w:w="1140"/>
        <w:gridCol w:w="882"/>
      </w:tblGrid>
      <w:tr w:rsidR="006D2EE4" w:rsidRPr="00B9732F" w:rsidTr="00943CC8">
        <w:trPr>
          <w:trHeight w:val="454"/>
          <w:jc w:val="center"/>
        </w:trPr>
        <w:tc>
          <w:tcPr>
            <w:tcW w:w="1996" w:type="dxa"/>
            <w:gridSpan w:val="2"/>
            <w:tcBorders>
              <w:top w:val="single" w:sz="8" w:space="0" w:color="auto"/>
              <w:left w:val="single" w:sz="8" w:space="0" w:color="auto"/>
              <w:bottom w:val="single" w:sz="8" w:space="0" w:color="000000"/>
              <w:right w:val="single" w:sz="8" w:space="0" w:color="000000"/>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Eğitim Alanı</w:t>
            </w:r>
          </w:p>
        </w:tc>
        <w:tc>
          <w:tcPr>
            <w:tcW w:w="1010"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450513" w:rsidRPr="00B9732F" w:rsidRDefault="008D1A65"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r w:rsidR="00450513" w:rsidRPr="00B9732F">
              <w:rPr>
                <w:rFonts w:ascii="Arial Narrow" w:eastAsia="Times New Roman" w:hAnsi="Arial Narrow"/>
                <w:b/>
                <w:bCs/>
                <w:color w:val="07076D"/>
                <w:sz w:val="22"/>
                <w:lang w:val="tr-TR" w:eastAsia="tr-TR"/>
              </w:rPr>
              <w:t>–50</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c>
          <w:tcPr>
            <w:tcW w:w="1011"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51–75</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c>
          <w:tcPr>
            <w:tcW w:w="1011"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76–100</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c>
          <w:tcPr>
            <w:tcW w:w="1011"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101–150</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c>
          <w:tcPr>
            <w:tcW w:w="1011"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151–250</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c>
          <w:tcPr>
            <w:tcW w:w="1140"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Kapasite</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251-Üzeri</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c>
          <w:tcPr>
            <w:tcW w:w="882" w:type="dxa"/>
            <w:tcBorders>
              <w:top w:val="single" w:sz="8" w:space="0" w:color="auto"/>
              <w:left w:val="nil"/>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(m²)</w:t>
            </w:r>
          </w:p>
        </w:tc>
      </w:tr>
      <w:tr w:rsidR="006D2EE4" w:rsidRPr="00B9732F" w:rsidTr="00943CC8">
        <w:trPr>
          <w:trHeight w:val="454"/>
          <w:jc w:val="center"/>
        </w:trPr>
        <w:tc>
          <w:tcPr>
            <w:tcW w:w="1996"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Amfi</w:t>
            </w:r>
          </w:p>
        </w:tc>
        <w:tc>
          <w:tcPr>
            <w:tcW w:w="1010" w:type="dxa"/>
            <w:tcBorders>
              <w:top w:val="single" w:sz="8" w:space="0" w:color="auto"/>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single" w:sz="8" w:space="0" w:color="auto"/>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single" w:sz="8" w:space="0" w:color="auto"/>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single" w:sz="8" w:space="0" w:color="auto"/>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single" w:sz="8" w:space="0" w:color="auto"/>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140" w:type="dxa"/>
            <w:tcBorders>
              <w:top w:val="single" w:sz="8" w:space="0" w:color="auto"/>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882" w:type="dxa"/>
            <w:tcBorders>
              <w:top w:val="single" w:sz="8" w:space="0" w:color="auto"/>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r>
      <w:tr w:rsidR="006D2EE4" w:rsidRPr="00B9732F" w:rsidTr="00943CC8">
        <w:trPr>
          <w:trHeight w:val="454"/>
          <w:jc w:val="center"/>
        </w:trPr>
        <w:tc>
          <w:tcPr>
            <w:tcW w:w="1996"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Sınıf</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E57451"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10</w:t>
            </w: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E57451"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w:t>
            </w: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E57451"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w:t>
            </w: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E57451"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5C49E1"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w:t>
            </w:r>
          </w:p>
        </w:tc>
      </w:tr>
      <w:tr w:rsidR="006D2EE4" w:rsidRPr="00B9732F" w:rsidTr="00943CC8">
        <w:trPr>
          <w:trHeight w:val="454"/>
          <w:jc w:val="center"/>
        </w:trPr>
        <w:tc>
          <w:tcPr>
            <w:tcW w:w="1996"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Atölye</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r>
      <w:tr w:rsidR="006D2EE4" w:rsidRPr="00B9732F" w:rsidTr="00943CC8">
        <w:trPr>
          <w:trHeight w:val="454"/>
          <w:jc w:val="center"/>
        </w:trPr>
        <w:tc>
          <w:tcPr>
            <w:tcW w:w="1996" w:type="dxa"/>
            <w:gridSpan w:val="2"/>
            <w:tcBorders>
              <w:top w:val="single" w:sz="8" w:space="0" w:color="auto"/>
              <w:left w:val="single" w:sz="8" w:space="0" w:color="auto"/>
              <w:bottom w:val="single" w:sz="8" w:space="0" w:color="auto"/>
              <w:right w:val="single" w:sz="8" w:space="0" w:color="000000"/>
            </w:tcBorders>
            <w:shd w:val="clear" w:color="auto" w:fill="92CDDC"/>
            <w:vAlign w:val="center"/>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Toplantı Salonu</w:t>
            </w:r>
          </w:p>
        </w:tc>
        <w:tc>
          <w:tcPr>
            <w:tcW w:w="1010"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5C49E1" w:rsidP="00F0432A">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p>
        </w:tc>
      </w:tr>
      <w:tr w:rsidR="006D2EE4" w:rsidRPr="00B9732F" w:rsidTr="005C49E1">
        <w:trPr>
          <w:trHeight w:val="454"/>
          <w:jc w:val="center"/>
        </w:trPr>
        <w:tc>
          <w:tcPr>
            <w:tcW w:w="1996" w:type="dxa"/>
            <w:gridSpan w:val="2"/>
            <w:tcBorders>
              <w:top w:val="single" w:sz="8" w:space="0" w:color="auto"/>
              <w:left w:val="single" w:sz="8" w:space="0" w:color="auto"/>
              <w:bottom w:val="single" w:sz="8" w:space="0" w:color="auto"/>
              <w:right w:val="single" w:sz="8" w:space="0" w:color="000000"/>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Konferans Salonu</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p>
        </w:tc>
      </w:tr>
      <w:tr w:rsidR="006D2EE4" w:rsidRPr="00B9732F" w:rsidTr="00943CC8">
        <w:trPr>
          <w:trHeight w:val="454"/>
          <w:jc w:val="center"/>
        </w:trPr>
        <w:tc>
          <w:tcPr>
            <w:tcW w:w="295" w:type="dxa"/>
            <w:vMerge w:val="restart"/>
            <w:tcBorders>
              <w:top w:val="nil"/>
              <w:left w:val="single" w:sz="8" w:space="0" w:color="auto"/>
              <w:bottom w:val="single" w:sz="8" w:space="0" w:color="000000"/>
              <w:right w:val="single" w:sz="8" w:space="0" w:color="auto"/>
            </w:tcBorders>
            <w:shd w:val="clear" w:color="auto" w:fill="92CDDC"/>
            <w:noWrap/>
            <w:textDirection w:val="btLr"/>
            <w:vAlign w:val="center"/>
            <w:hideMark/>
          </w:tcPr>
          <w:p w:rsidR="00450513" w:rsidRPr="00B9732F" w:rsidRDefault="00450513" w:rsidP="00F0432A">
            <w:pPr>
              <w:spacing w:after="0" w:line="240" w:lineRule="auto"/>
              <w:ind w:left="113" w:right="113"/>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Laboratuvarlar</w:t>
            </w:r>
          </w:p>
        </w:tc>
        <w:tc>
          <w:tcPr>
            <w:tcW w:w="1701" w:type="dxa"/>
            <w:tcBorders>
              <w:top w:val="nil"/>
              <w:left w:val="nil"/>
              <w:bottom w:val="single" w:sz="8" w:space="0" w:color="auto"/>
              <w:right w:val="single" w:sz="8" w:space="0" w:color="auto"/>
            </w:tcBorders>
            <w:shd w:val="clear" w:color="auto" w:fill="92CDDC"/>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Eğitim Laboratuvarları</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r>
      <w:tr w:rsidR="006D2EE4" w:rsidRPr="00B9732F" w:rsidTr="00943CC8">
        <w:trPr>
          <w:trHeight w:val="454"/>
          <w:jc w:val="center"/>
        </w:trPr>
        <w:tc>
          <w:tcPr>
            <w:tcW w:w="295" w:type="dxa"/>
            <w:vMerge/>
            <w:tcBorders>
              <w:top w:val="nil"/>
              <w:left w:val="single" w:sz="8" w:space="0" w:color="auto"/>
              <w:bottom w:val="single" w:sz="8" w:space="0" w:color="000000"/>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701" w:type="dxa"/>
            <w:tcBorders>
              <w:top w:val="nil"/>
              <w:left w:val="nil"/>
              <w:bottom w:val="single" w:sz="8" w:space="0" w:color="auto"/>
              <w:right w:val="single" w:sz="8" w:space="0" w:color="auto"/>
            </w:tcBorders>
            <w:shd w:val="clear" w:color="auto" w:fill="92CDDC"/>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Sağlık Laboratuvarları</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r>
      <w:tr w:rsidR="006D2EE4" w:rsidRPr="00B9732F" w:rsidTr="00943CC8">
        <w:trPr>
          <w:trHeight w:val="454"/>
          <w:jc w:val="center"/>
        </w:trPr>
        <w:tc>
          <w:tcPr>
            <w:tcW w:w="295" w:type="dxa"/>
            <w:vMerge/>
            <w:tcBorders>
              <w:top w:val="nil"/>
              <w:left w:val="single" w:sz="8" w:space="0" w:color="auto"/>
              <w:bottom w:val="single" w:sz="8" w:space="0" w:color="000000"/>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701" w:type="dxa"/>
            <w:tcBorders>
              <w:top w:val="nil"/>
              <w:left w:val="nil"/>
              <w:bottom w:val="single" w:sz="8" w:space="0" w:color="auto"/>
              <w:right w:val="single" w:sz="8" w:space="0" w:color="auto"/>
            </w:tcBorders>
            <w:shd w:val="clear" w:color="auto" w:fill="92CDDC"/>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Araştırma Laboratuvarları</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r>
      <w:tr w:rsidR="006D2EE4" w:rsidRPr="00B9732F" w:rsidTr="00943CC8">
        <w:trPr>
          <w:trHeight w:val="454"/>
          <w:jc w:val="center"/>
        </w:trPr>
        <w:tc>
          <w:tcPr>
            <w:tcW w:w="295" w:type="dxa"/>
            <w:vMerge/>
            <w:tcBorders>
              <w:top w:val="nil"/>
              <w:left w:val="single" w:sz="8" w:space="0" w:color="auto"/>
              <w:bottom w:val="single" w:sz="8" w:space="0" w:color="000000"/>
              <w:right w:val="single" w:sz="8" w:space="0" w:color="auto"/>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701" w:type="dxa"/>
            <w:tcBorders>
              <w:top w:val="nil"/>
              <w:left w:val="nil"/>
              <w:bottom w:val="single" w:sz="8" w:space="0" w:color="auto"/>
              <w:right w:val="single" w:sz="8" w:space="0" w:color="auto"/>
            </w:tcBorders>
            <w:shd w:val="clear" w:color="auto" w:fill="92CDDC"/>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Bilgisayar Laboratuvarları</w:t>
            </w:r>
          </w:p>
        </w:tc>
        <w:tc>
          <w:tcPr>
            <w:tcW w:w="101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240D41"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1</w:t>
            </w: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011"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1140" w:type="dxa"/>
            <w:tcBorders>
              <w:top w:val="nil"/>
              <w:left w:val="nil"/>
              <w:bottom w:val="single" w:sz="8" w:space="0" w:color="auto"/>
              <w:right w:val="single" w:sz="8" w:space="0" w:color="auto"/>
            </w:tcBorders>
            <w:shd w:val="clear" w:color="auto" w:fill="FFFFFF"/>
            <w:noWrap/>
            <w:vAlign w:val="center"/>
            <w:hideMark/>
          </w:tcPr>
          <w:p w:rsidR="00450513" w:rsidRPr="00B9732F" w:rsidRDefault="00450513" w:rsidP="00F0432A">
            <w:pPr>
              <w:spacing w:after="0" w:line="240" w:lineRule="auto"/>
              <w:jc w:val="center"/>
              <w:rPr>
                <w:rFonts w:ascii="Arial Narrow" w:eastAsia="Times New Roman" w:hAnsi="Arial Narrow"/>
                <w:b/>
                <w:color w:val="07076D"/>
                <w:sz w:val="22"/>
                <w:lang w:val="tr-TR" w:eastAsia="tr-TR"/>
              </w:rPr>
            </w:pPr>
          </w:p>
        </w:tc>
        <w:tc>
          <w:tcPr>
            <w:tcW w:w="882" w:type="dxa"/>
            <w:tcBorders>
              <w:top w:val="nil"/>
              <w:left w:val="nil"/>
              <w:bottom w:val="single" w:sz="8" w:space="0" w:color="auto"/>
              <w:right w:val="single" w:sz="8" w:space="0" w:color="auto"/>
            </w:tcBorders>
            <w:shd w:val="clear" w:color="auto" w:fill="FFFFFF"/>
            <w:noWrap/>
            <w:vAlign w:val="center"/>
          </w:tcPr>
          <w:p w:rsidR="00450513" w:rsidRPr="00B9732F" w:rsidRDefault="006E51E9" w:rsidP="00F0432A">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1</w:t>
            </w:r>
          </w:p>
        </w:tc>
      </w:tr>
      <w:tr w:rsidR="006D2EE4" w:rsidRPr="00B9732F" w:rsidTr="00943CC8">
        <w:trPr>
          <w:trHeight w:val="454"/>
          <w:jc w:val="center"/>
        </w:trPr>
        <w:tc>
          <w:tcPr>
            <w:tcW w:w="1996" w:type="dxa"/>
            <w:gridSpan w:val="2"/>
            <w:tcBorders>
              <w:top w:val="nil"/>
              <w:left w:val="single" w:sz="8" w:space="0" w:color="auto"/>
              <w:bottom w:val="single" w:sz="8" w:space="0" w:color="auto"/>
              <w:right w:val="single" w:sz="8" w:space="0" w:color="000000"/>
            </w:tcBorders>
            <w:shd w:val="clear" w:color="auto" w:fill="92CDDC"/>
            <w:vAlign w:val="center"/>
            <w:hideMark/>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tc>
        <w:tc>
          <w:tcPr>
            <w:tcW w:w="1010" w:type="dxa"/>
            <w:tcBorders>
              <w:top w:val="nil"/>
              <w:left w:val="nil"/>
              <w:bottom w:val="single" w:sz="8" w:space="0" w:color="auto"/>
              <w:right w:val="single" w:sz="8" w:space="0" w:color="auto"/>
            </w:tcBorders>
            <w:shd w:val="clear" w:color="auto" w:fill="92CDDC"/>
            <w:noWrap/>
            <w:vAlign w:val="center"/>
          </w:tcPr>
          <w:p w:rsidR="00450513" w:rsidRPr="00B9732F" w:rsidRDefault="00240D41"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10</w:t>
            </w:r>
          </w:p>
        </w:tc>
        <w:tc>
          <w:tcPr>
            <w:tcW w:w="1011" w:type="dxa"/>
            <w:tcBorders>
              <w:top w:val="nil"/>
              <w:left w:val="nil"/>
              <w:bottom w:val="single" w:sz="8" w:space="0" w:color="auto"/>
              <w:right w:val="single" w:sz="8" w:space="0" w:color="auto"/>
            </w:tcBorders>
            <w:shd w:val="clear" w:color="auto" w:fill="92CDDC"/>
            <w:noWrap/>
            <w:vAlign w:val="center"/>
          </w:tcPr>
          <w:p w:rsidR="00450513" w:rsidRPr="00B9732F" w:rsidRDefault="00240D41"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4</w:t>
            </w:r>
          </w:p>
        </w:tc>
        <w:tc>
          <w:tcPr>
            <w:tcW w:w="1011" w:type="dxa"/>
            <w:tcBorders>
              <w:top w:val="nil"/>
              <w:left w:val="nil"/>
              <w:bottom w:val="single" w:sz="8" w:space="0" w:color="auto"/>
              <w:right w:val="single" w:sz="8" w:space="0" w:color="auto"/>
            </w:tcBorders>
            <w:shd w:val="clear" w:color="auto" w:fill="92CDDC"/>
            <w:noWrap/>
            <w:vAlign w:val="center"/>
          </w:tcPr>
          <w:p w:rsidR="00450513" w:rsidRPr="00B9732F" w:rsidRDefault="00240D41"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6</w:t>
            </w:r>
          </w:p>
        </w:tc>
        <w:tc>
          <w:tcPr>
            <w:tcW w:w="1011" w:type="dxa"/>
            <w:tcBorders>
              <w:top w:val="nil"/>
              <w:left w:val="nil"/>
              <w:bottom w:val="single" w:sz="8" w:space="0" w:color="auto"/>
              <w:right w:val="single" w:sz="8" w:space="0" w:color="auto"/>
            </w:tcBorders>
            <w:shd w:val="clear" w:color="auto" w:fill="92CDDC"/>
            <w:noWrap/>
            <w:vAlign w:val="center"/>
          </w:tcPr>
          <w:p w:rsidR="00450513" w:rsidRPr="00B9732F" w:rsidRDefault="00240D41"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w:t>
            </w:r>
          </w:p>
        </w:tc>
        <w:tc>
          <w:tcPr>
            <w:tcW w:w="1011" w:type="dxa"/>
            <w:tcBorders>
              <w:top w:val="nil"/>
              <w:left w:val="nil"/>
              <w:bottom w:val="single" w:sz="8" w:space="0" w:color="auto"/>
              <w:right w:val="single" w:sz="8" w:space="0" w:color="auto"/>
            </w:tcBorders>
            <w:shd w:val="clear" w:color="auto" w:fill="92CDDC"/>
            <w:noWrap/>
            <w:vAlign w:val="center"/>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p>
        </w:tc>
        <w:tc>
          <w:tcPr>
            <w:tcW w:w="1140" w:type="dxa"/>
            <w:tcBorders>
              <w:top w:val="nil"/>
              <w:left w:val="nil"/>
              <w:bottom w:val="single" w:sz="8" w:space="0" w:color="auto"/>
              <w:right w:val="single" w:sz="8" w:space="0" w:color="auto"/>
            </w:tcBorders>
            <w:shd w:val="clear" w:color="auto" w:fill="92CDDC"/>
            <w:noWrap/>
            <w:vAlign w:val="center"/>
          </w:tcPr>
          <w:p w:rsidR="00450513" w:rsidRPr="00B9732F" w:rsidRDefault="00450513" w:rsidP="00F0432A">
            <w:pPr>
              <w:spacing w:after="0" w:line="240" w:lineRule="auto"/>
              <w:jc w:val="center"/>
              <w:rPr>
                <w:rFonts w:ascii="Arial Narrow" w:eastAsia="Times New Roman" w:hAnsi="Arial Narrow"/>
                <w:b/>
                <w:bCs/>
                <w:color w:val="07076D"/>
                <w:sz w:val="22"/>
                <w:lang w:val="tr-TR" w:eastAsia="tr-TR"/>
              </w:rPr>
            </w:pPr>
          </w:p>
        </w:tc>
        <w:tc>
          <w:tcPr>
            <w:tcW w:w="882" w:type="dxa"/>
            <w:tcBorders>
              <w:top w:val="nil"/>
              <w:left w:val="nil"/>
              <w:bottom w:val="single" w:sz="8" w:space="0" w:color="auto"/>
              <w:right w:val="single" w:sz="8" w:space="0" w:color="auto"/>
            </w:tcBorders>
            <w:shd w:val="clear" w:color="auto" w:fill="92CDDC"/>
            <w:noWrap/>
            <w:vAlign w:val="center"/>
          </w:tcPr>
          <w:p w:rsidR="00450513" w:rsidRPr="00B9732F" w:rsidRDefault="005C49E1" w:rsidP="00F0432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22</w:t>
            </w:r>
          </w:p>
        </w:tc>
      </w:tr>
    </w:tbl>
    <w:p w:rsidR="00450513" w:rsidRPr="00B9732F" w:rsidRDefault="00450513" w:rsidP="0038221A">
      <w:pPr>
        <w:rPr>
          <w:lang w:val="tr-TR"/>
        </w:rPr>
      </w:pPr>
    </w:p>
    <w:p w:rsidR="00F055EF" w:rsidRPr="00B9732F" w:rsidRDefault="003966F2" w:rsidP="00AC78B9">
      <w:pPr>
        <w:pStyle w:val="Balk4"/>
        <w:rPr>
          <w:szCs w:val="24"/>
          <w:lang w:val="tr-TR" w:eastAsia="ko-KR"/>
        </w:rPr>
      </w:pPr>
      <w:bookmarkStart w:id="69" w:name="_Toc31099236"/>
      <w:r w:rsidRPr="00B9732F">
        <w:rPr>
          <w:lang w:val="tr-TR" w:eastAsia="ko-KR"/>
        </w:rPr>
        <w:t>1.3</w:t>
      </w:r>
      <w:r w:rsidR="00F055EF" w:rsidRPr="00B9732F">
        <w:rPr>
          <w:lang w:val="tr-TR" w:eastAsia="ko-KR"/>
        </w:rPr>
        <w:t>. Sosyal Alanlar</w:t>
      </w:r>
      <w:bookmarkEnd w:id="69"/>
    </w:p>
    <w:p w:rsidR="00F055EF" w:rsidRPr="00B9732F" w:rsidRDefault="003966F2" w:rsidP="00640CE4">
      <w:pPr>
        <w:pStyle w:val="Balk7"/>
        <w:rPr>
          <w:lang w:val="tr-TR"/>
        </w:rPr>
      </w:pPr>
      <w:r w:rsidRPr="00B9732F">
        <w:rPr>
          <w:lang w:val="tr-TR"/>
        </w:rPr>
        <w:t>1.3</w:t>
      </w:r>
      <w:r w:rsidR="00F055EF" w:rsidRPr="00B9732F">
        <w:rPr>
          <w:lang w:val="tr-TR"/>
        </w:rPr>
        <w:t>.1. Yemekhane Kantin/Kafeteryalar</w:t>
      </w:r>
    </w:p>
    <w:p w:rsidR="00F055EF" w:rsidRPr="00B9732F" w:rsidRDefault="003966F2" w:rsidP="00640CE4">
      <w:pPr>
        <w:pStyle w:val="Balk5"/>
        <w:rPr>
          <w:lang w:val="tr-TR" w:eastAsia="ko-KR"/>
        </w:rPr>
      </w:pPr>
      <w:bookmarkStart w:id="70" w:name="_Toc31099476"/>
      <w:r w:rsidRPr="00B9732F">
        <w:rPr>
          <w:lang w:val="tr-TR" w:eastAsia="tr-TR"/>
        </w:rPr>
        <w:t xml:space="preserve">Tablo </w:t>
      </w:r>
      <w:r w:rsidR="004603A3" w:rsidRPr="00B9732F">
        <w:rPr>
          <w:lang w:val="tr-TR" w:eastAsia="tr-TR"/>
        </w:rPr>
        <w:t>6</w:t>
      </w:r>
      <w:r w:rsidR="00F055EF" w:rsidRPr="00B9732F">
        <w:rPr>
          <w:lang w:val="tr-TR" w:eastAsia="tr-TR"/>
        </w:rPr>
        <w:t>: Yemekhane Kantin/Kafeteryalar</w:t>
      </w:r>
      <w:bookmarkEnd w:id="70"/>
    </w:p>
    <w:tbl>
      <w:tblPr>
        <w:tblW w:w="9072"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CellMar>
          <w:left w:w="57" w:type="dxa"/>
          <w:right w:w="57" w:type="dxa"/>
        </w:tblCellMar>
        <w:tblLook w:val="04A0" w:firstRow="1" w:lastRow="0" w:firstColumn="1" w:lastColumn="0" w:noHBand="0" w:noVBand="1"/>
      </w:tblPr>
      <w:tblGrid>
        <w:gridCol w:w="3415"/>
        <w:gridCol w:w="1484"/>
        <w:gridCol w:w="1872"/>
        <w:gridCol w:w="2301"/>
      </w:tblGrid>
      <w:tr w:rsidR="006D2EE4" w:rsidRPr="00B9732F" w:rsidTr="009A3BA1">
        <w:trPr>
          <w:trHeight w:val="696"/>
          <w:jc w:val="center"/>
        </w:trPr>
        <w:tc>
          <w:tcPr>
            <w:tcW w:w="3456"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p>
        </w:tc>
        <w:tc>
          <w:tcPr>
            <w:tcW w:w="1501"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F055EF" w:rsidRPr="00B9732F" w:rsidRDefault="00F055EF" w:rsidP="006D2EE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Adet</w:t>
            </w:r>
          </w:p>
        </w:tc>
        <w:tc>
          <w:tcPr>
            <w:tcW w:w="1894"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F055EF" w:rsidRPr="00B9732F" w:rsidRDefault="00F055EF" w:rsidP="006D2EE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Kapalı Alan</w:t>
            </w:r>
            <w:r w:rsidR="006D2EE4" w:rsidRPr="00B9732F">
              <w:rPr>
                <w:rFonts w:ascii="Arial Narrow" w:eastAsia="Times New Roman" w:hAnsi="Arial Narrow"/>
                <w:b/>
                <w:color w:val="07076D"/>
                <w:sz w:val="22"/>
                <w:lang w:val="tr-TR" w:eastAsia="ko-KR"/>
              </w:rPr>
              <w:br/>
            </w:r>
            <w:r w:rsidRPr="00B9732F">
              <w:rPr>
                <w:rFonts w:ascii="Arial Narrow" w:eastAsia="Times New Roman" w:hAnsi="Arial Narrow"/>
                <w:b/>
                <w:color w:val="07076D"/>
                <w:sz w:val="22"/>
                <w:lang w:val="tr-TR" w:eastAsia="ko-KR"/>
              </w:rPr>
              <w:t>(m2)</w:t>
            </w:r>
          </w:p>
        </w:tc>
        <w:tc>
          <w:tcPr>
            <w:tcW w:w="2328"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F055EF" w:rsidRPr="00B9732F" w:rsidRDefault="00F055EF" w:rsidP="006D2EE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Kapasite</w:t>
            </w:r>
            <w:r w:rsidR="006D2EE4" w:rsidRPr="00B9732F">
              <w:rPr>
                <w:rFonts w:ascii="Arial Narrow" w:eastAsia="Times New Roman" w:hAnsi="Arial Narrow"/>
                <w:b/>
                <w:color w:val="07076D"/>
                <w:sz w:val="22"/>
                <w:lang w:val="tr-TR" w:eastAsia="ko-KR"/>
              </w:rPr>
              <w:br/>
            </w:r>
            <w:r w:rsidRPr="00B9732F">
              <w:rPr>
                <w:rFonts w:ascii="Arial Narrow" w:eastAsia="Times New Roman" w:hAnsi="Arial Narrow"/>
                <w:b/>
                <w:color w:val="07076D"/>
                <w:sz w:val="22"/>
                <w:lang w:val="tr-TR" w:eastAsia="ko-KR"/>
              </w:rPr>
              <w:t>(Kişi)</w:t>
            </w:r>
          </w:p>
        </w:tc>
      </w:tr>
      <w:tr w:rsidR="006D2EE4" w:rsidRPr="00B9732F" w:rsidTr="006D2EE4">
        <w:trPr>
          <w:trHeight w:val="567"/>
          <w:jc w:val="center"/>
        </w:trPr>
        <w:tc>
          <w:tcPr>
            <w:tcW w:w="3456" w:type="dxa"/>
            <w:shd w:val="clear" w:color="auto" w:fill="FFFFFF"/>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Öğrenci ve Personel Yemekhanesi</w:t>
            </w:r>
          </w:p>
        </w:tc>
        <w:tc>
          <w:tcPr>
            <w:tcW w:w="1501" w:type="dxa"/>
            <w:shd w:val="clear" w:color="auto" w:fill="FFFFFF"/>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1</w:t>
            </w:r>
          </w:p>
        </w:tc>
        <w:tc>
          <w:tcPr>
            <w:tcW w:w="1894" w:type="dxa"/>
            <w:shd w:val="clear" w:color="auto" w:fill="FFFFFF"/>
            <w:vAlign w:val="center"/>
          </w:tcPr>
          <w:p w:rsidR="00F055EF" w:rsidRPr="00B9732F" w:rsidRDefault="00AE27D3"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480</w:t>
            </w:r>
          </w:p>
        </w:tc>
        <w:tc>
          <w:tcPr>
            <w:tcW w:w="2328" w:type="dxa"/>
            <w:shd w:val="clear" w:color="auto" w:fill="FFFFFF"/>
            <w:vAlign w:val="center"/>
          </w:tcPr>
          <w:p w:rsidR="00F055EF" w:rsidRPr="00B9732F" w:rsidRDefault="00AE27D3"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480</w:t>
            </w:r>
          </w:p>
        </w:tc>
      </w:tr>
      <w:tr w:rsidR="006D2EE4" w:rsidRPr="00B9732F" w:rsidTr="006D2EE4">
        <w:trPr>
          <w:trHeight w:val="567"/>
          <w:jc w:val="center"/>
        </w:trPr>
        <w:tc>
          <w:tcPr>
            <w:tcW w:w="3456" w:type="dxa"/>
            <w:shd w:val="clear" w:color="auto" w:fill="FFFFFF"/>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Kantin/Kafeteryalar</w:t>
            </w:r>
          </w:p>
        </w:tc>
        <w:tc>
          <w:tcPr>
            <w:tcW w:w="1501" w:type="dxa"/>
            <w:shd w:val="clear" w:color="auto" w:fill="FFFFFF"/>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1</w:t>
            </w:r>
          </w:p>
        </w:tc>
        <w:tc>
          <w:tcPr>
            <w:tcW w:w="1894" w:type="dxa"/>
            <w:shd w:val="clear" w:color="auto" w:fill="FFFFFF"/>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140</w:t>
            </w:r>
          </w:p>
        </w:tc>
        <w:tc>
          <w:tcPr>
            <w:tcW w:w="2328" w:type="dxa"/>
            <w:shd w:val="clear" w:color="auto" w:fill="FFFFFF"/>
            <w:vAlign w:val="center"/>
          </w:tcPr>
          <w:p w:rsidR="00F055EF" w:rsidRPr="00B9732F" w:rsidRDefault="00F055EF" w:rsidP="006D2EE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70</w:t>
            </w:r>
          </w:p>
        </w:tc>
      </w:tr>
    </w:tbl>
    <w:p w:rsidR="00F055EF" w:rsidRPr="00B9732F" w:rsidRDefault="00F055EF" w:rsidP="006D2EE4">
      <w:pPr>
        <w:rPr>
          <w:lang w:val="tr-TR"/>
        </w:rPr>
      </w:pPr>
      <w:bookmarkStart w:id="71" w:name="_Toc197154216"/>
      <w:bookmarkStart w:id="72" w:name="_Toc228182604"/>
      <w:bookmarkStart w:id="73" w:name="_Toc228344173"/>
      <w:bookmarkStart w:id="74" w:name="_Toc228344933"/>
      <w:bookmarkStart w:id="75" w:name="_Toc228345216"/>
      <w:bookmarkEnd w:id="64"/>
      <w:bookmarkEnd w:id="65"/>
      <w:bookmarkEnd w:id="66"/>
      <w:bookmarkEnd w:id="67"/>
    </w:p>
    <w:p w:rsidR="00470164" w:rsidRPr="00B9732F" w:rsidRDefault="00470164" w:rsidP="006D2EE4">
      <w:pPr>
        <w:rPr>
          <w:lang w:val="tr-TR"/>
        </w:rPr>
      </w:pPr>
    </w:p>
    <w:p w:rsidR="00233A2D" w:rsidRPr="00B9732F" w:rsidRDefault="00233A2D" w:rsidP="006D2EE4">
      <w:pPr>
        <w:rPr>
          <w:lang w:val="tr-TR"/>
        </w:rPr>
      </w:pPr>
    </w:p>
    <w:p w:rsidR="00F055EF" w:rsidRPr="00B9732F" w:rsidRDefault="003966F2" w:rsidP="00640CE4">
      <w:pPr>
        <w:pStyle w:val="Balk7"/>
        <w:rPr>
          <w:lang w:val="tr-TR"/>
        </w:rPr>
      </w:pPr>
      <w:r w:rsidRPr="00B9732F">
        <w:rPr>
          <w:lang w:val="tr-TR"/>
        </w:rPr>
        <w:lastRenderedPageBreak/>
        <w:t>1.</w:t>
      </w:r>
      <w:r w:rsidR="004A036D" w:rsidRPr="00B9732F">
        <w:rPr>
          <w:lang w:val="tr-TR"/>
        </w:rPr>
        <w:t>3</w:t>
      </w:r>
      <w:r w:rsidRPr="00B9732F">
        <w:rPr>
          <w:lang w:val="tr-TR"/>
        </w:rPr>
        <w:t>.</w:t>
      </w:r>
      <w:r w:rsidR="004A036D" w:rsidRPr="00B9732F">
        <w:rPr>
          <w:lang w:val="tr-TR"/>
        </w:rPr>
        <w:t>2</w:t>
      </w:r>
      <w:r w:rsidR="00F055EF" w:rsidRPr="00B9732F">
        <w:rPr>
          <w:lang w:val="tr-TR"/>
        </w:rPr>
        <w:t>. Toplantı ve Konferans Salonu Sayıları</w:t>
      </w:r>
    </w:p>
    <w:p w:rsidR="00F055EF" w:rsidRPr="00B9732F" w:rsidRDefault="00234F6D" w:rsidP="00640CE4">
      <w:pPr>
        <w:pStyle w:val="Balk5"/>
        <w:rPr>
          <w:lang w:val="tr-TR" w:eastAsia="tr-TR"/>
        </w:rPr>
      </w:pPr>
      <w:bookmarkStart w:id="76" w:name="_Toc31099477"/>
      <w:r w:rsidRPr="00B9732F">
        <w:rPr>
          <w:lang w:val="tr-TR" w:eastAsia="tr-TR"/>
        </w:rPr>
        <w:t>Tablo 7</w:t>
      </w:r>
      <w:r w:rsidR="00F055EF" w:rsidRPr="00B9732F">
        <w:rPr>
          <w:lang w:val="tr-TR" w:eastAsia="tr-TR"/>
        </w:rPr>
        <w:t>:</w:t>
      </w:r>
      <w:r w:rsidR="00AC7A94" w:rsidRPr="00B9732F">
        <w:rPr>
          <w:lang w:val="tr-TR" w:eastAsia="ko-KR"/>
        </w:rPr>
        <w:t xml:space="preserve"> </w:t>
      </w:r>
      <w:r w:rsidR="00F055EF" w:rsidRPr="00B9732F">
        <w:rPr>
          <w:lang w:val="tr-TR" w:eastAsia="tr-TR"/>
        </w:rPr>
        <w:t>Toplantı ve Konferans Salonu Sayıları</w:t>
      </w:r>
      <w:bookmarkEnd w:id="76"/>
    </w:p>
    <w:tbl>
      <w:tblP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1756"/>
        <w:gridCol w:w="949"/>
        <w:gridCol w:w="1218"/>
        <w:gridCol w:w="1162"/>
        <w:gridCol w:w="1169"/>
        <w:gridCol w:w="1409"/>
        <w:gridCol w:w="1409"/>
      </w:tblGrid>
      <w:tr w:rsidR="00F0432A" w:rsidRPr="00B9732F" w:rsidTr="006D2EE4">
        <w:trPr>
          <w:trHeight w:val="397"/>
          <w:jc w:val="center"/>
        </w:trPr>
        <w:tc>
          <w:tcPr>
            <w:tcW w:w="1843" w:type="dxa"/>
            <w:vMerge w:val="restart"/>
            <w:tcBorders>
              <w:top w:val="single" w:sz="8" w:space="0" w:color="auto"/>
              <w:left w:val="single" w:sz="8" w:space="0" w:color="auto"/>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p>
        </w:tc>
        <w:tc>
          <w:tcPr>
            <w:tcW w:w="2268" w:type="dxa"/>
            <w:gridSpan w:val="2"/>
            <w:tcBorders>
              <w:top w:val="single" w:sz="8" w:space="0" w:color="auto"/>
              <w:left w:val="nil"/>
              <w:bottom w:val="single" w:sz="8" w:space="0" w:color="auto"/>
              <w:right w:val="single" w:sz="8" w:space="0" w:color="000000"/>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Toplantı Salonu</w:t>
            </w:r>
          </w:p>
        </w:tc>
        <w:tc>
          <w:tcPr>
            <w:tcW w:w="2441" w:type="dxa"/>
            <w:gridSpan w:val="2"/>
            <w:tcBorders>
              <w:top w:val="single" w:sz="8" w:space="0" w:color="auto"/>
              <w:left w:val="nil"/>
              <w:bottom w:val="single" w:sz="8" w:space="0" w:color="auto"/>
              <w:right w:val="single" w:sz="8" w:space="0" w:color="000000"/>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Konferans Salonu</w:t>
            </w:r>
          </w:p>
        </w:tc>
        <w:tc>
          <w:tcPr>
            <w:tcW w:w="1477"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Toplam</w:t>
            </w:r>
          </w:p>
        </w:tc>
        <w:tc>
          <w:tcPr>
            <w:tcW w:w="1477"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Toplam</w:t>
            </w:r>
          </w:p>
        </w:tc>
      </w:tr>
      <w:tr w:rsidR="00F0432A" w:rsidRPr="00B9732F" w:rsidTr="006D2EE4">
        <w:trPr>
          <w:trHeight w:val="397"/>
          <w:jc w:val="center"/>
        </w:trPr>
        <w:tc>
          <w:tcPr>
            <w:tcW w:w="1843" w:type="dxa"/>
            <w:vMerge/>
            <w:tcBorders>
              <w:top w:val="single" w:sz="8" w:space="0" w:color="auto"/>
              <w:left w:val="single" w:sz="8" w:space="0" w:color="auto"/>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p>
        </w:tc>
        <w:tc>
          <w:tcPr>
            <w:tcW w:w="992"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Adet</w:t>
            </w:r>
          </w:p>
        </w:tc>
        <w:tc>
          <w:tcPr>
            <w:tcW w:w="1276"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m²</w:t>
            </w:r>
          </w:p>
        </w:tc>
        <w:tc>
          <w:tcPr>
            <w:tcW w:w="1217"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Adet</w:t>
            </w:r>
          </w:p>
        </w:tc>
        <w:tc>
          <w:tcPr>
            <w:tcW w:w="1224"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m²</w:t>
            </w:r>
          </w:p>
        </w:tc>
        <w:tc>
          <w:tcPr>
            <w:tcW w:w="1477"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(Adet)</w:t>
            </w:r>
          </w:p>
        </w:tc>
        <w:tc>
          <w:tcPr>
            <w:tcW w:w="1477"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(m²)</w:t>
            </w:r>
          </w:p>
        </w:tc>
      </w:tr>
      <w:tr w:rsidR="00F0432A" w:rsidRPr="00B9732F" w:rsidTr="006D2EE4">
        <w:trPr>
          <w:trHeight w:val="397"/>
          <w:jc w:val="center"/>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0–50</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76" w:type="dxa"/>
            <w:tcBorders>
              <w:top w:val="single" w:sz="8" w:space="0" w:color="auto"/>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17" w:type="dxa"/>
            <w:tcBorders>
              <w:top w:val="single" w:sz="8" w:space="0" w:color="auto"/>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24" w:type="dxa"/>
            <w:tcBorders>
              <w:top w:val="single" w:sz="8" w:space="0" w:color="auto"/>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single" w:sz="8" w:space="0" w:color="auto"/>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single" w:sz="8" w:space="0" w:color="auto"/>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r>
      <w:tr w:rsidR="00F0432A" w:rsidRPr="00B9732F" w:rsidTr="00E35DE9">
        <w:trPr>
          <w:trHeight w:val="397"/>
          <w:jc w:val="center"/>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51–75</w:t>
            </w:r>
          </w:p>
        </w:tc>
        <w:tc>
          <w:tcPr>
            <w:tcW w:w="992" w:type="dxa"/>
            <w:tcBorders>
              <w:top w:val="nil"/>
              <w:left w:val="nil"/>
              <w:bottom w:val="single" w:sz="8" w:space="0" w:color="auto"/>
              <w:right w:val="single" w:sz="8" w:space="0" w:color="auto"/>
            </w:tcBorders>
            <w:shd w:val="clear" w:color="auto" w:fill="FFFFFF"/>
            <w:noWrap/>
            <w:vAlign w:val="center"/>
          </w:tcPr>
          <w:p w:rsidR="00F055EF" w:rsidRPr="00B9732F" w:rsidRDefault="00F055EF" w:rsidP="006D2EE4">
            <w:pPr>
              <w:spacing w:after="0" w:line="240" w:lineRule="auto"/>
              <w:jc w:val="center"/>
              <w:rPr>
                <w:rFonts w:ascii="Arial Narrow" w:hAnsi="Arial Narrow"/>
                <w:color w:val="07076D"/>
                <w:sz w:val="22"/>
                <w:lang w:val="tr-TR"/>
              </w:rPr>
            </w:pPr>
          </w:p>
        </w:tc>
        <w:tc>
          <w:tcPr>
            <w:tcW w:w="1276" w:type="dxa"/>
            <w:tcBorders>
              <w:top w:val="nil"/>
              <w:left w:val="nil"/>
              <w:bottom w:val="single" w:sz="8" w:space="0" w:color="auto"/>
              <w:right w:val="single" w:sz="8" w:space="0" w:color="auto"/>
            </w:tcBorders>
            <w:shd w:val="clear" w:color="auto" w:fill="FFFFFF"/>
            <w:noWrap/>
            <w:vAlign w:val="center"/>
          </w:tcPr>
          <w:p w:rsidR="00F055EF" w:rsidRPr="00B9732F" w:rsidRDefault="00F055EF" w:rsidP="006D2EE4">
            <w:pPr>
              <w:spacing w:after="0" w:line="240" w:lineRule="auto"/>
              <w:jc w:val="center"/>
              <w:rPr>
                <w:rFonts w:ascii="Arial Narrow" w:hAnsi="Arial Narrow"/>
                <w:color w:val="07076D"/>
                <w:sz w:val="22"/>
                <w:lang w:val="tr-TR"/>
              </w:rPr>
            </w:pPr>
          </w:p>
        </w:tc>
        <w:tc>
          <w:tcPr>
            <w:tcW w:w="121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w:t>
            </w:r>
          </w:p>
        </w:tc>
        <w:tc>
          <w:tcPr>
            <w:tcW w:w="1224" w:type="dxa"/>
            <w:tcBorders>
              <w:top w:val="nil"/>
              <w:left w:val="nil"/>
              <w:bottom w:val="single" w:sz="8" w:space="0" w:color="auto"/>
              <w:right w:val="single" w:sz="8" w:space="0" w:color="auto"/>
            </w:tcBorders>
            <w:shd w:val="clear" w:color="auto" w:fill="FFFFFF"/>
            <w:noWrap/>
            <w:vAlign w:val="center"/>
            <w:hideMark/>
          </w:tcPr>
          <w:p w:rsidR="00F055EF" w:rsidRPr="00B9732F" w:rsidRDefault="00BA138E"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92,50</w:t>
            </w: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E35DE9"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w:t>
            </w: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BA138E"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92,50</w:t>
            </w:r>
          </w:p>
        </w:tc>
      </w:tr>
      <w:tr w:rsidR="00F0432A" w:rsidRPr="00B9732F" w:rsidTr="006D2EE4">
        <w:trPr>
          <w:trHeight w:val="397"/>
          <w:jc w:val="center"/>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76–100</w:t>
            </w:r>
          </w:p>
        </w:tc>
        <w:tc>
          <w:tcPr>
            <w:tcW w:w="992"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76"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1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24"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r>
      <w:tr w:rsidR="00F0432A" w:rsidRPr="00B9732F" w:rsidTr="006D2EE4">
        <w:trPr>
          <w:trHeight w:val="397"/>
          <w:jc w:val="center"/>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101–150</w:t>
            </w:r>
          </w:p>
        </w:tc>
        <w:tc>
          <w:tcPr>
            <w:tcW w:w="992"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76"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1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24"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r>
      <w:tr w:rsidR="00F0432A" w:rsidRPr="00B9732F" w:rsidTr="006D2EE4">
        <w:trPr>
          <w:trHeight w:val="397"/>
          <w:jc w:val="center"/>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151–250</w:t>
            </w:r>
          </w:p>
        </w:tc>
        <w:tc>
          <w:tcPr>
            <w:tcW w:w="992"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76"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1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24"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r>
      <w:tr w:rsidR="00F0432A" w:rsidRPr="00B9732F" w:rsidTr="006D2EE4">
        <w:trPr>
          <w:trHeight w:val="397"/>
          <w:jc w:val="center"/>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6D2EE4">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251–Üzeri</w:t>
            </w:r>
          </w:p>
        </w:tc>
        <w:tc>
          <w:tcPr>
            <w:tcW w:w="992"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76"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1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224"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c>
          <w:tcPr>
            <w:tcW w:w="1477"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hAnsi="Arial Narrow"/>
                <w:color w:val="07076D"/>
                <w:sz w:val="22"/>
                <w:lang w:val="tr-TR"/>
              </w:rPr>
            </w:pPr>
          </w:p>
        </w:tc>
      </w:tr>
      <w:tr w:rsidR="00F0432A" w:rsidRPr="00B9732F" w:rsidTr="00E35DE9">
        <w:trPr>
          <w:trHeight w:val="397"/>
          <w:jc w:val="center"/>
        </w:trPr>
        <w:tc>
          <w:tcPr>
            <w:tcW w:w="1843" w:type="dxa"/>
            <w:tcBorders>
              <w:top w:val="nil"/>
              <w:left w:val="single" w:sz="8" w:space="0" w:color="auto"/>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TOPLAM</w:t>
            </w:r>
          </w:p>
        </w:tc>
        <w:tc>
          <w:tcPr>
            <w:tcW w:w="992" w:type="dxa"/>
            <w:tcBorders>
              <w:top w:val="nil"/>
              <w:left w:val="nil"/>
              <w:bottom w:val="single" w:sz="8" w:space="0" w:color="auto"/>
              <w:right w:val="single" w:sz="8" w:space="0" w:color="auto"/>
            </w:tcBorders>
            <w:shd w:val="clear" w:color="auto" w:fill="92CDDC"/>
            <w:noWrap/>
            <w:vAlign w:val="center"/>
          </w:tcPr>
          <w:p w:rsidR="00F055EF" w:rsidRPr="00B9732F" w:rsidRDefault="00F055EF" w:rsidP="006D2EE4">
            <w:pPr>
              <w:spacing w:after="0" w:line="240" w:lineRule="auto"/>
              <w:jc w:val="center"/>
              <w:rPr>
                <w:rFonts w:ascii="Arial Narrow" w:hAnsi="Arial Narrow"/>
                <w:b/>
                <w:color w:val="07076D"/>
                <w:sz w:val="22"/>
                <w:lang w:val="tr-TR"/>
              </w:rPr>
            </w:pPr>
          </w:p>
        </w:tc>
        <w:tc>
          <w:tcPr>
            <w:tcW w:w="1276" w:type="dxa"/>
            <w:tcBorders>
              <w:top w:val="nil"/>
              <w:left w:val="nil"/>
              <w:bottom w:val="single" w:sz="8" w:space="0" w:color="auto"/>
              <w:right w:val="single" w:sz="8" w:space="0" w:color="auto"/>
            </w:tcBorders>
            <w:shd w:val="clear" w:color="auto" w:fill="92CDDC"/>
            <w:noWrap/>
            <w:vAlign w:val="center"/>
          </w:tcPr>
          <w:p w:rsidR="00F055EF" w:rsidRPr="00B9732F" w:rsidRDefault="00F055EF" w:rsidP="006D2EE4">
            <w:pPr>
              <w:spacing w:after="0" w:line="240" w:lineRule="auto"/>
              <w:jc w:val="center"/>
              <w:rPr>
                <w:rFonts w:ascii="Arial Narrow" w:hAnsi="Arial Narrow"/>
                <w:b/>
                <w:color w:val="07076D"/>
                <w:sz w:val="22"/>
                <w:lang w:val="tr-TR"/>
              </w:rPr>
            </w:pPr>
          </w:p>
        </w:tc>
        <w:tc>
          <w:tcPr>
            <w:tcW w:w="1217" w:type="dxa"/>
            <w:tcBorders>
              <w:top w:val="nil"/>
              <w:left w:val="nil"/>
              <w:bottom w:val="single" w:sz="8" w:space="0" w:color="auto"/>
              <w:right w:val="single" w:sz="8" w:space="0" w:color="auto"/>
            </w:tcBorders>
            <w:shd w:val="clear" w:color="auto" w:fill="92CDDC"/>
            <w:noWrap/>
            <w:vAlign w:val="center"/>
            <w:hideMark/>
          </w:tcPr>
          <w:p w:rsidR="00F055EF" w:rsidRPr="00B9732F" w:rsidRDefault="00F77442"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1</w:t>
            </w:r>
          </w:p>
        </w:tc>
        <w:tc>
          <w:tcPr>
            <w:tcW w:w="1224" w:type="dxa"/>
            <w:tcBorders>
              <w:top w:val="nil"/>
              <w:left w:val="nil"/>
              <w:bottom w:val="single" w:sz="8" w:space="0" w:color="auto"/>
              <w:right w:val="single" w:sz="8" w:space="0" w:color="auto"/>
            </w:tcBorders>
            <w:shd w:val="clear" w:color="auto" w:fill="92CDDC"/>
            <w:noWrap/>
            <w:vAlign w:val="center"/>
            <w:hideMark/>
          </w:tcPr>
          <w:p w:rsidR="00F055EF" w:rsidRPr="00B9732F" w:rsidRDefault="00BA138E"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92,50</w:t>
            </w:r>
          </w:p>
        </w:tc>
        <w:tc>
          <w:tcPr>
            <w:tcW w:w="1477" w:type="dxa"/>
            <w:tcBorders>
              <w:top w:val="nil"/>
              <w:left w:val="nil"/>
              <w:bottom w:val="single" w:sz="8" w:space="0" w:color="auto"/>
              <w:right w:val="single" w:sz="8" w:space="0" w:color="auto"/>
            </w:tcBorders>
            <w:shd w:val="clear" w:color="auto" w:fill="92CDDC"/>
            <w:noWrap/>
            <w:vAlign w:val="center"/>
            <w:hideMark/>
          </w:tcPr>
          <w:p w:rsidR="00F055EF" w:rsidRPr="00B9732F" w:rsidRDefault="00E35DE9"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1</w:t>
            </w:r>
          </w:p>
        </w:tc>
        <w:tc>
          <w:tcPr>
            <w:tcW w:w="1477" w:type="dxa"/>
            <w:tcBorders>
              <w:top w:val="nil"/>
              <w:left w:val="nil"/>
              <w:bottom w:val="single" w:sz="8" w:space="0" w:color="auto"/>
              <w:right w:val="single" w:sz="8" w:space="0" w:color="auto"/>
            </w:tcBorders>
            <w:shd w:val="clear" w:color="auto" w:fill="92CDDC"/>
            <w:noWrap/>
            <w:vAlign w:val="center"/>
            <w:hideMark/>
          </w:tcPr>
          <w:p w:rsidR="00F055EF" w:rsidRPr="00B9732F" w:rsidRDefault="00BA138E" w:rsidP="006D2EE4">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92,50</w:t>
            </w:r>
          </w:p>
        </w:tc>
      </w:tr>
    </w:tbl>
    <w:p w:rsidR="00E91CC8" w:rsidRPr="00B9732F" w:rsidRDefault="00E91CC8" w:rsidP="00A925C0">
      <w:pPr>
        <w:rPr>
          <w:lang w:val="tr-TR"/>
        </w:rPr>
      </w:pPr>
    </w:p>
    <w:p w:rsidR="00AC7A94" w:rsidRPr="00B9732F" w:rsidRDefault="00AC7A94" w:rsidP="00AC7A94">
      <w:pPr>
        <w:tabs>
          <w:tab w:val="left" w:pos="0"/>
        </w:tabs>
        <w:spacing w:after="0"/>
        <w:jc w:val="left"/>
        <w:rPr>
          <w:rFonts w:eastAsia="Times New Roman"/>
          <w:color w:val="632423"/>
          <w:szCs w:val="24"/>
          <w:lang w:val="tr-TR" w:eastAsia="ko-KR"/>
        </w:rPr>
      </w:pPr>
      <w:bookmarkStart w:id="77" w:name="_Toc380499462"/>
    </w:p>
    <w:p w:rsidR="00AC7A94" w:rsidRPr="00B9732F" w:rsidRDefault="00AC7A94" w:rsidP="00AC7A94">
      <w:pPr>
        <w:tabs>
          <w:tab w:val="left" w:pos="0"/>
        </w:tabs>
        <w:spacing w:after="0"/>
        <w:jc w:val="left"/>
        <w:rPr>
          <w:rFonts w:eastAsia="Times New Roman"/>
          <w:b/>
          <w:color w:val="365F91" w:themeColor="accent1" w:themeShade="BF"/>
          <w:sz w:val="28"/>
          <w:szCs w:val="28"/>
          <w:lang w:val="tr-TR" w:eastAsia="ko-KR"/>
        </w:rPr>
      </w:pPr>
      <w:r w:rsidRPr="00B9732F">
        <w:rPr>
          <w:rFonts w:eastAsia="Times New Roman"/>
          <w:b/>
          <w:color w:val="365F91" w:themeColor="accent1" w:themeShade="BF"/>
          <w:sz w:val="28"/>
          <w:szCs w:val="28"/>
          <w:lang w:val="tr-TR" w:eastAsia="ko-KR"/>
        </w:rPr>
        <w:t>1.</w:t>
      </w:r>
      <w:r w:rsidR="00F529FD" w:rsidRPr="00B9732F">
        <w:rPr>
          <w:rFonts w:eastAsia="Times New Roman"/>
          <w:b/>
          <w:color w:val="365F91" w:themeColor="accent1" w:themeShade="BF"/>
          <w:sz w:val="28"/>
          <w:szCs w:val="28"/>
          <w:lang w:val="tr-TR" w:eastAsia="ko-KR"/>
        </w:rPr>
        <w:t>4.</w:t>
      </w:r>
      <w:r w:rsidRPr="00B9732F">
        <w:rPr>
          <w:rFonts w:eastAsia="Times New Roman"/>
          <w:b/>
          <w:color w:val="365F91" w:themeColor="accent1" w:themeShade="BF"/>
          <w:sz w:val="28"/>
          <w:szCs w:val="28"/>
          <w:lang w:val="tr-TR" w:eastAsia="ko-KR"/>
        </w:rPr>
        <w:t xml:space="preserve"> Hizmet Alanları</w:t>
      </w:r>
      <w:bookmarkEnd w:id="77"/>
    </w:p>
    <w:p w:rsidR="00AC7A94" w:rsidRPr="00B9732F" w:rsidRDefault="00AC7A94" w:rsidP="00AC7A94">
      <w:pPr>
        <w:tabs>
          <w:tab w:val="left" w:pos="0"/>
        </w:tabs>
        <w:spacing w:after="0" w:line="240" w:lineRule="auto"/>
        <w:jc w:val="left"/>
        <w:rPr>
          <w:rFonts w:eastAsia="Times New Roman"/>
          <w:b/>
          <w:bCs/>
          <w:color w:val="365F91" w:themeColor="accent1" w:themeShade="BF"/>
          <w:sz w:val="28"/>
          <w:szCs w:val="28"/>
          <w:lang w:val="tr-TR" w:eastAsia="ko-KR"/>
        </w:rPr>
      </w:pPr>
      <w:r w:rsidRPr="00B9732F">
        <w:rPr>
          <w:rFonts w:eastAsia="Times New Roman"/>
          <w:b/>
          <w:bCs/>
          <w:color w:val="365F91" w:themeColor="accent1" w:themeShade="BF"/>
          <w:sz w:val="28"/>
          <w:szCs w:val="28"/>
          <w:lang w:val="tr-TR" w:eastAsia="ko-KR"/>
        </w:rPr>
        <w:t>1.</w:t>
      </w:r>
      <w:r w:rsidR="00F529FD" w:rsidRPr="00B9732F">
        <w:rPr>
          <w:rFonts w:eastAsia="Times New Roman"/>
          <w:b/>
          <w:bCs/>
          <w:color w:val="365F91" w:themeColor="accent1" w:themeShade="BF"/>
          <w:sz w:val="28"/>
          <w:szCs w:val="28"/>
          <w:lang w:val="tr-TR" w:eastAsia="ko-KR"/>
        </w:rPr>
        <w:t>4</w:t>
      </w:r>
      <w:r w:rsidRPr="00B9732F">
        <w:rPr>
          <w:rFonts w:eastAsia="Times New Roman"/>
          <w:b/>
          <w:bCs/>
          <w:color w:val="365F91" w:themeColor="accent1" w:themeShade="BF"/>
          <w:sz w:val="28"/>
          <w:szCs w:val="28"/>
          <w:lang w:val="tr-TR" w:eastAsia="ko-KR"/>
        </w:rPr>
        <w:t>.1</w:t>
      </w:r>
      <w:r w:rsidR="003301B2" w:rsidRPr="00B9732F">
        <w:rPr>
          <w:rFonts w:eastAsia="Times New Roman"/>
          <w:b/>
          <w:bCs/>
          <w:color w:val="365F91" w:themeColor="accent1" w:themeShade="BF"/>
          <w:sz w:val="28"/>
          <w:szCs w:val="28"/>
          <w:lang w:val="tr-TR" w:eastAsia="ko-KR"/>
        </w:rPr>
        <w:t>.</w:t>
      </w:r>
      <w:r w:rsidRPr="00B9732F">
        <w:rPr>
          <w:rFonts w:eastAsia="Times New Roman"/>
          <w:b/>
          <w:bCs/>
          <w:color w:val="365F91" w:themeColor="accent1" w:themeShade="BF"/>
          <w:sz w:val="28"/>
          <w:szCs w:val="28"/>
          <w:lang w:val="tr-TR" w:eastAsia="ko-KR"/>
        </w:rPr>
        <w:t xml:space="preserve"> Hizmet Alanları</w:t>
      </w:r>
    </w:p>
    <w:p w:rsidR="00AC7A94" w:rsidRPr="00B9732F" w:rsidRDefault="00AC7A94" w:rsidP="00AC7A94">
      <w:pPr>
        <w:tabs>
          <w:tab w:val="left" w:pos="0"/>
        </w:tabs>
        <w:spacing w:after="0" w:line="240" w:lineRule="auto"/>
        <w:jc w:val="left"/>
        <w:rPr>
          <w:rFonts w:eastAsia="Times New Roman"/>
          <w:b/>
          <w:bCs/>
          <w:color w:val="4F81BD"/>
          <w:sz w:val="26"/>
          <w:szCs w:val="20"/>
          <w:lang w:val="tr-TR" w:eastAsia="ko-KR"/>
        </w:rPr>
      </w:pPr>
    </w:p>
    <w:p w:rsidR="00AC7A94" w:rsidRPr="00B9732F" w:rsidRDefault="00AC7A94" w:rsidP="00AC7A94">
      <w:pPr>
        <w:spacing w:after="0" w:line="240" w:lineRule="auto"/>
        <w:jc w:val="left"/>
        <w:rPr>
          <w:rFonts w:eastAsia="Times New Roman"/>
          <w:b/>
          <w:bCs/>
          <w:color w:val="92D050"/>
          <w:sz w:val="26"/>
          <w:szCs w:val="26"/>
          <w:lang w:val="tr-TR" w:eastAsia="ko-KR"/>
        </w:rPr>
      </w:pPr>
      <w:r w:rsidRPr="00B9732F">
        <w:rPr>
          <w:rFonts w:eastAsia="Times New Roman"/>
          <w:b/>
          <w:bCs/>
          <w:color w:val="76923C" w:themeColor="accent3" w:themeShade="BF"/>
          <w:sz w:val="26"/>
          <w:szCs w:val="26"/>
          <w:lang w:val="tr-TR" w:eastAsia="ko-KR"/>
        </w:rPr>
        <w:t>Tablo 8: Hizmet Alanları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48"/>
        <w:gridCol w:w="1526"/>
        <w:gridCol w:w="2954"/>
      </w:tblGrid>
      <w:tr w:rsidR="00AC7A94" w:rsidRPr="00B9732F" w:rsidTr="00AC7A94">
        <w:trPr>
          <w:trHeight w:val="443"/>
        </w:trPr>
        <w:tc>
          <w:tcPr>
            <w:tcW w:w="3244" w:type="dxa"/>
            <w:tcBorders>
              <w:bottom w:val="single" w:sz="4" w:space="0" w:color="auto"/>
            </w:tcBorders>
            <w:shd w:val="clear" w:color="auto" w:fill="92CDDC" w:themeFill="accent5" w:themeFillTint="99"/>
            <w:vAlign w:val="center"/>
          </w:tcPr>
          <w:p w:rsidR="00AC7A94" w:rsidRPr="00B9732F" w:rsidRDefault="00AC7A94" w:rsidP="00AC7A94">
            <w:pPr>
              <w:tabs>
                <w:tab w:val="left" w:pos="0"/>
              </w:tabs>
              <w:spacing w:after="0" w:line="240" w:lineRule="auto"/>
              <w:jc w:val="center"/>
              <w:rPr>
                <w:rFonts w:ascii="Arial Narrow" w:eastAsia="Times New Roman" w:hAnsi="Arial Narrow"/>
                <w:b/>
                <w:color w:val="17365D"/>
                <w:sz w:val="22"/>
                <w:lang w:val="tr-TR" w:eastAsia="ko-KR"/>
              </w:rPr>
            </w:pPr>
            <w:r w:rsidRPr="00B9732F">
              <w:rPr>
                <w:rFonts w:ascii="Arial Narrow" w:eastAsia="Times New Roman" w:hAnsi="Arial Narrow"/>
                <w:b/>
                <w:color w:val="17365D"/>
                <w:sz w:val="22"/>
                <w:lang w:val="tr-TR" w:eastAsia="ko-KR"/>
              </w:rPr>
              <w:t>Hizmet Alanları</w:t>
            </w:r>
          </w:p>
        </w:tc>
        <w:tc>
          <w:tcPr>
            <w:tcW w:w="1348" w:type="dxa"/>
            <w:shd w:val="clear" w:color="auto" w:fill="92CDDC" w:themeFill="accent5" w:themeFillTint="99"/>
            <w:vAlign w:val="center"/>
          </w:tcPr>
          <w:p w:rsidR="00AC7A94" w:rsidRPr="00B9732F" w:rsidRDefault="00AC7A94" w:rsidP="00AC7A94">
            <w:pPr>
              <w:tabs>
                <w:tab w:val="left" w:pos="0"/>
              </w:tabs>
              <w:spacing w:after="0" w:line="240" w:lineRule="auto"/>
              <w:jc w:val="center"/>
              <w:rPr>
                <w:rFonts w:ascii="Arial Narrow" w:eastAsia="Times New Roman" w:hAnsi="Arial Narrow"/>
                <w:b/>
                <w:color w:val="17365D"/>
                <w:sz w:val="22"/>
                <w:lang w:val="tr-TR" w:eastAsia="ko-KR"/>
              </w:rPr>
            </w:pPr>
            <w:r w:rsidRPr="00B9732F">
              <w:rPr>
                <w:rFonts w:ascii="Arial Narrow" w:eastAsia="Times New Roman" w:hAnsi="Arial Narrow"/>
                <w:b/>
                <w:color w:val="17365D"/>
                <w:sz w:val="22"/>
                <w:lang w:val="tr-TR" w:eastAsia="ko-KR"/>
              </w:rPr>
              <w:t>Ofis Sayısı</w:t>
            </w:r>
          </w:p>
        </w:tc>
        <w:tc>
          <w:tcPr>
            <w:tcW w:w="1526" w:type="dxa"/>
            <w:shd w:val="clear" w:color="auto" w:fill="92CDDC" w:themeFill="accent5" w:themeFillTint="99"/>
            <w:vAlign w:val="center"/>
          </w:tcPr>
          <w:p w:rsidR="00AC7A94" w:rsidRPr="00B9732F" w:rsidRDefault="00AC7A94" w:rsidP="00AC7A94">
            <w:pPr>
              <w:tabs>
                <w:tab w:val="left" w:pos="0"/>
              </w:tabs>
              <w:spacing w:after="0" w:line="240" w:lineRule="auto"/>
              <w:jc w:val="center"/>
              <w:rPr>
                <w:rFonts w:ascii="Arial Narrow" w:eastAsia="Times New Roman" w:hAnsi="Arial Narrow"/>
                <w:b/>
                <w:color w:val="17365D"/>
                <w:sz w:val="22"/>
                <w:lang w:val="tr-TR" w:eastAsia="ko-KR"/>
              </w:rPr>
            </w:pPr>
            <w:r w:rsidRPr="00B9732F">
              <w:rPr>
                <w:rFonts w:ascii="Arial Narrow" w:eastAsia="Times New Roman" w:hAnsi="Arial Narrow"/>
                <w:b/>
                <w:color w:val="17365D"/>
                <w:sz w:val="22"/>
                <w:lang w:val="tr-TR" w:eastAsia="ko-KR"/>
              </w:rPr>
              <w:t xml:space="preserve">Alan </w:t>
            </w:r>
            <w:r w:rsidRPr="00B9732F">
              <w:rPr>
                <w:rFonts w:ascii="Arial Narrow" w:eastAsia="Times New Roman" w:hAnsi="Arial Narrow"/>
                <w:b/>
                <w:iCs/>
                <w:color w:val="17365D"/>
                <w:sz w:val="22"/>
                <w:lang w:val="tr-TR" w:eastAsia="ko-KR"/>
              </w:rPr>
              <w:t>(</w:t>
            </w:r>
            <w:r w:rsidRPr="00B9732F">
              <w:rPr>
                <w:rFonts w:ascii="Arial Narrow" w:eastAsia="Times New Roman" w:hAnsi="Arial Narrow"/>
                <w:b/>
                <w:color w:val="17365D"/>
                <w:sz w:val="22"/>
                <w:lang w:val="tr-TR" w:eastAsia="ko-KR"/>
              </w:rPr>
              <w:t>m²)</w:t>
            </w:r>
          </w:p>
        </w:tc>
        <w:tc>
          <w:tcPr>
            <w:tcW w:w="2954" w:type="dxa"/>
            <w:shd w:val="clear" w:color="auto" w:fill="92CDDC" w:themeFill="accent5" w:themeFillTint="99"/>
            <w:vAlign w:val="center"/>
          </w:tcPr>
          <w:p w:rsidR="00AC7A94" w:rsidRPr="00B9732F" w:rsidRDefault="00AC7A94" w:rsidP="00AC7A94">
            <w:pPr>
              <w:tabs>
                <w:tab w:val="left" w:pos="0"/>
              </w:tabs>
              <w:spacing w:after="0" w:line="240" w:lineRule="auto"/>
              <w:jc w:val="center"/>
              <w:rPr>
                <w:rFonts w:ascii="Arial Narrow" w:eastAsia="Times New Roman" w:hAnsi="Arial Narrow"/>
                <w:b/>
                <w:color w:val="17365D"/>
                <w:sz w:val="22"/>
                <w:lang w:val="tr-TR" w:eastAsia="ko-KR"/>
              </w:rPr>
            </w:pPr>
            <w:r w:rsidRPr="00B9732F">
              <w:rPr>
                <w:rFonts w:ascii="Arial Narrow" w:eastAsia="Times New Roman" w:hAnsi="Arial Narrow"/>
                <w:b/>
                <w:color w:val="17365D"/>
                <w:sz w:val="22"/>
                <w:lang w:val="tr-TR" w:eastAsia="ko-KR"/>
              </w:rPr>
              <w:t>Kullanan Kişi Sayısı</w:t>
            </w:r>
          </w:p>
        </w:tc>
      </w:tr>
      <w:tr w:rsidR="00AC7A94" w:rsidRPr="00B9732F" w:rsidTr="00AC7A94">
        <w:trPr>
          <w:trHeight w:val="443"/>
        </w:trPr>
        <w:tc>
          <w:tcPr>
            <w:tcW w:w="3244" w:type="dxa"/>
            <w:shd w:val="clear" w:color="auto" w:fill="FFFFFF"/>
            <w:vAlign w:val="center"/>
          </w:tcPr>
          <w:p w:rsidR="00AC7A94" w:rsidRPr="00B9732F" w:rsidRDefault="00AC7A94" w:rsidP="00AC7A94">
            <w:pPr>
              <w:tabs>
                <w:tab w:val="left" w:pos="0"/>
              </w:tabs>
              <w:spacing w:after="0" w:line="240" w:lineRule="auto"/>
              <w:jc w:val="left"/>
              <w:rPr>
                <w:rFonts w:ascii="Arial Narrow" w:eastAsia="Times New Roman" w:hAnsi="Arial Narrow"/>
                <w:color w:val="17365D"/>
                <w:sz w:val="22"/>
                <w:lang w:val="tr-TR" w:eastAsia="ko-KR"/>
              </w:rPr>
            </w:pPr>
            <w:r w:rsidRPr="00B9732F">
              <w:rPr>
                <w:rFonts w:ascii="Arial Narrow" w:eastAsia="Times New Roman" w:hAnsi="Arial Narrow"/>
                <w:color w:val="17365D"/>
                <w:sz w:val="22"/>
                <w:lang w:val="tr-TR" w:eastAsia="ko-KR"/>
              </w:rPr>
              <w:t>Akademik Personel Hizmet Alanları</w:t>
            </w:r>
          </w:p>
        </w:tc>
        <w:tc>
          <w:tcPr>
            <w:tcW w:w="1348" w:type="dxa"/>
            <w:shd w:val="clear" w:color="auto" w:fill="FFFFFF"/>
          </w:tcPr>
          <w:p w:rsidR="00AC7A94" w:rsidRPr="00B9732F" w:rsidRDefault="00F56207" w:rsidP="00AC7A94">
            <w:pPr>
              <w:tabs>
                <w:tab w:val="left" w:pos="0"/>
              </w:tabs>
              <w:spacing w:after="0" w:line="240" w:lineRule="auto"/>
              <w:rPr>
                <w:rFonts w:eastAsia="Times New Roman"/>
                <w:color w:val="17365D"/>
                <w:szCs w:val="24"/>
                <w:lang w:val="tr-TR" w:eastAsia="ko-KR"/>
              </w:rPr>
            </w:pPr>
            <w:r w:rsidRPr="00B9732F">
              <w:rPr>
                <w:rFonts w:eastAsia="Times New Roman"/>
                <w:color w:val="17365D"/>
                <w:szCs w:val="24"/>
                <w:lang w:val="tr-TR" w:eastAsia="ko-KR"/>
              </w:rPr>
              <w:t>24</w:t>
            </w:r>
          </w:p>
        </w:tc>
        <w:tc>
          <w:tcPr>
            <w:tcW w:w="1526" w:type="dxa"/>
            <w:shd w:val="clear" w:color="auto" w:fill="FFFFFF"/>
          </w:tcPr>
          <w:p w:rsidR="00AC7A94" w:rsidRPr="00B9732F" w:rsidRDefault="00F56207" w:rsidP="00AC7A94">
            <w:pPr>
              <w:tabs>
                <w:tab w:val="left" w:pos="0"/>
              </w:tabs>
              <w:spacing w:after="0" w:line="240" w:lineRule="auto"/>
              <w:rPr>
                <w:rFonts w:eastAsia="Times New Roman"/>
                <w:color w:val="17365D"/>
                <w:szCs w:val="24"/>
                <w:lang w:val="tr-TR" w:eastAsia="ko-KR"/>
              </w:rPr>
            </w:pPr>
            <w:r w:rsidRPr="00B9732F">
              <w:rPr>
                <w:rFonts w:eastAsia="Times New Roman"/>
                <w:color w:val="17365D"/>
                <w:szCs w:val="24"/>
                <w:lang w:val="tr-TR" w:eastAsia="ko-KR"/>
              </w:rPr>
              <w:t>438,65</w:t>
            </w:r>
          </w:p>
        </w:tc>
        <w:tc>
          <w:tcPr>
            <w:tcW w:w="2954" w:type="dxa"/>
            <w:shd w:val="clear" w:color="auto" w:fill="FFFFFF"/>
          </w:tcPr>
          <w:p w:rsidR="00AC7A94" w:rsidRPr="00B9732F" w:rsidRDefault="00560397" w:rsidP="00AC7A94">
            <w:pPr>
              <w:tabs>
                <w:tab w:val="left" w:pos="0"/>
              </w:tabs>
              <w:spacing w:after="0" w:line="240" w:lineRule="auto"/>
              <w:rPr>
                <w:rFonts w:eastAsia="Times New Roman"/>
                <w:color w:val="17365D"/>
                <w:szCs w:val="24"/>
                <w:lang w:val="tr-TR" w:eastAsia="ko-KR"/>
              </w:rPr>
            </w:pPr>
            <w:r w:rsidRPr="00B9732F">
              <w:rPr>
                <w:rFonts w:eastAsia="Times New Roman"/>
                <w:color w:val="17365D"/>
                <w:szCs w:val="24"/>
                <w:lang w:val="tr-TR" w:eastAsia="ko-KR"/>
              </w:rPr>
              <w:t>33</w:t>
            </w:r>
          </w:p>
        </w:tc>
      </w:tr>
      <w:tr w:rsidR="00AC7A94" w:rsidRPr="00B9732F" w:rsidTr="00AC7A94">
        <w:trPr>
          <w:trHeight w:val="443"/>
        </w:trPr>
        <w:tc>
          <w:tcPr>
            <w:tcW w:w="3244" w:type="dxa"/>
            <w:shd w:val="clear" w:color="auto" w:fill="FFFFFF"/>
            <w:vAlign w:val="center"/>
          </w:tcPr>
          <w:p w:rsidR="00AC7A94" w:rsidRPr="00B9732F" w:rsidRDefault="00AC7A94" w:rsidP="00AC7A94">
            <w:pPr>
              <w:tabs>
                <w:tab w:val="left" w:pos="0"/>
              </w:tabs>
              <w:spacing w:after="0" w:line="240" w:lineRule="auto"/>
              <w:jc w:val="left"/>
              <w:rPr>
                <w:rFonts w:ascii="Arial Narrow" w:eastAsia="Times New Roman" w:hAnsi="Arial Narrow"/>
                <w:color w:val="17365D"/>
                <w:sz w:val="22"/>
                <w:lang w:val="tr-TR" w:eastAsia="ko-KR"/>
              </w:rPr>
            </w:pPr>
            <w:r w:rsidRPr="00B9732F">
              <w:rPr>
                <w:rFonts w:ascii="Arial Narrow" w:eastAsia="Times New Roman" w:hAnsi="Arial Narrow"/>
                <w:color w:val="17365D"/>
                <w:sz w:val="22"/>
                <w:lang w:val="tr-TR" w:eastAsia="ko-KR"/>
              </w:rPr>
              <w:t>İdari Personel Hizmet Alanları</w:t>
            </w:r>
          </w:p>
        </w:tc>
        <w:tc>
          <w:tcPr>
            <w:tcW w:w="1348" w:type="dxa"/>
            <w:shd w:val="clear" w:color="auto" w:fill="FFFFFF"/>
          </w:tcPr>
          <w:p w:rsidR="00AC7A94" w:rsidRPr="00B9732F" w:rsidRDefault="00F56207" w:rsidP="00AC7A94">
            <w:pPr>
              <w:tabs>
                <w:tab w:val="left" w:pos="0"/>
              </w:tabs>
              <w:spacing w:after="0" w:line="240" w:lineRule="auto"/>
              <w:rPr>
                <w:rFonts w:eastAsia="Times New Roman"/>
                <w:color w:val="17365D"/>
                <w:szCs w:val="24"/>
                <w:lang w:val="tr-TR" w:eastAsia="ko-KR"/>
              </w:rPr>
            </w:pPr>
            <w:r w:rsidRPr="00B9732F">
              <w:rPr>
                <w:rFonts w:eastAsia="Times New Roman"/>
                <w:color w:val="17365D"/>
                <w:szCs w:val="24"/>
                <w:lang w:val="tr-TR" w:eastAsia="ko-KR"/>
              </w:rPr>
              <w:t>10</w:t>
            </w:r>
          </w:p>
        </w:tc>
        <w:tc>
          <w:tcPr>
            <w:tcW w:w="1526" w:type="dxa"/>
            <w:shd w:val="clear" w:color="auto" w:fill="FFFFFF"/>
          </w:tcPr>
          <w:p w:rsidR="00AC7A94" w:rsidRPr="00B9732F" w:rsidRDefault="00F56207" w:rsidP="00AC7A94">
            <w:pPr>
              <w:tabs>
                <w:tab w:val="left" w:pos="0"/>
              </w:tabs>
              <w:spacing w:after="0" w:line="240" w:lineRule="auto"/>
              <w:rPr>
                <w:rFonts w:eastAsia="Times New Roman"/>
                <w:color w:val="17365D"/>
                <w:szCs w:val="24"/>
                <w:lang w:val="tr-TR" w:eastAsia="ko-KR"/>
              </w:rPr>
            </w:pPr>
            <w:r w:rsidRPr="00B9732F">
              <w:rPr>
                <w:rFonts w:eastAsia="Times New Roman"/>
                <w:color w:val="17365D"/>
                <w:szCs w:val="24"/>
                <w:lang w:val="tr-TR" w:eastAsia="ko-KR"/>
              </w:rPr>
              <w:t>216,72</w:t>
            </w:r>
          </w:p>
        </w:tc>
        <w:tc>
          <w:tcPr>
            <w:tcW w:w="2954" w:type="dxa"/>
            <w:shd w:val="clear" w:color="auto" w:fill="FFFFFF"/>
          </w:tcPr>
          <w:p w:rsidR="00AC7A94" w:rsidRPr="00B9732F" w:rsidRDefault="00560397" w:rsidP="00AC7A94">
            <w:pPr>
              <w:tabs>
                <w:tab w:val="left" w:pos="0"/>
              </w:tabs>
              <w:spacing w:after="0" w:line="240" w:lineRule="auto"/>
              <w:rPr>
                <w:rFonts w:eastAsia="Times New Roman"/>
                <w:color w:val="17365D"/>
                <w:szCs w:val="24"/>
                <w:lang w:val="tr-TR" w:eastAsia="ko-KR"/>
              </w:rPr>
            </w:pPr>
            <w:r w:rsidRPr="00B9732F">
              <w:rPr>
                <w:rFonts w:eastAsia="Times New Roman"/>
                <w:color w:val="17365D"/>
                <w:szCs w:val="24"/>
                <w:lang w:val="tr-TR" w:eastAsia="ko-KR"/>
              </w:rPr>
              <w:t>19</w:t>
            </w:r>
          </w:p>
        </w:tc>
      </w:tr>
      <w:tr w:rsidR="00AC7A94" w:rsidRPr="00B9732F" w:rsidTr="00AC7A94">
        <w:trPr>
          <w:trHeight w:val="443"/>
        </w:trPr>
        <w:tc>
          <w:tcPr>
            <w:tcW w:w="3244" w:type="dxa"/>
            <w:shd w:val="clear" w:color="auto" w:fill="FFFFFF"/>
            <w:vAlign w:val="center"/>
          </w:tcPr>
          <w:p w:rsidR="00AC7A94" w:rsidRPr="00B9732F" w:rsidRDefault="00AC7A94" w:rsidP="00AC7A94">
            <w:pPr>
              <w:tabs>
                <w:tab w:val="left" w:pos="0"/>
              </w:tabs>
              <w:spacing w:after="0" w:line="240" w:lineRule="auto"/>
              <w:jc w:val="center"/>
              <w:rPr>
                <w:rFonts w:ascii="Arial Narrow" w:eastAsia="Times New Roman" w:hAnsi="Arial Narrow"/>
                <w:b/>
                <w:color w:val="17365D"/>
                <w:sz w:val="22"/>
                <w:lang w:val="tr-TR" w:eastAsia="ko-KR"/>
              </w:rPr>
            </w:pPr>
            <w:r w:rsidRPr="00B9732F">
              <w:rPr>
                <w:rFonts w:ascii="Arial Narrow" w:eastAsia="Times New Roman" w:hAnsi="Arial Narrow"/>
                <w:b/>
                <w:color w:val="17365D"/>
                <w:sz w:val="22"/>
                <w:lang w:val="tr-TR" w:eastAsia="ko-KR"/>
              </w:rPr>
              <w:t>TOPLAM</w:t>
            </w:r>
          </w:p>
        </w:tc>
        <w:tc>
          <w:tcPr>
            <w:tcW w:w="1348" w:type="dxa"/>
            <w:shd w:val="clear" w:color="auto" w:fill="FFFFFF"/>
          </w:tcPr>
          <w:p w:rsidR="00AC7A94" w:rsidRPr="00B9732F" w:rsidRDefault="00F56207" w:rsidP="00AC7A94">
            <w:pPr>
              <w:tabs>
                <w:tab w:val="left" w:pos="0"/>
              </w:tabs>
              <w:spacing w:after="0" w:line="240" w:lineRule="auto"/>
              <w:rPr>
                <w:rFonts w:eastAsia="Times New Roman"/>
                <w:b/>
                <w:color w:val="17365D"/>
                <w:sz w:val="20"/>
                <w:szCs w:val="20"/>
                <w:lang w:val="tr-TR" w:eastAsia="ko-KR"/>
              </w:rPr>
            </w:pPr>
            <w:r w:rsidRPr="00B9732F">
              <w:rPr>
                <w:rFonts w:eastAsia="Times New Roman"/>
                <w:b/>
                <w:color w:val="17365D"/>
                <w:sz w:val="20"/>
                <w:szCs w:val="20"/>
                <w:lang w:val="tr-TR" w:eastAsia="ko-KR"/>
              </w:rPr>
              <w:t>34</w:t>
            </w:r>
          </w:p>
        </w:tc>
        <w:tc>
          <w:tcPr>
            <w:tcW w:w="1526" w:type="dxa"/>
            <w:shd w:val="clear" w:color="auto" w:fill="FFFFFF"/>
          </w:tcPr>
          <w:p w:rsidR="00AC7A94" w:rsidRPr="00B9732F" w:rsidRDefault="00FE703A" w:rsidP="00AC7A94">
            <w:pPr>
              <w:tabs>
                <w:tab w:val="left" w:pos="0"/>
              </w:tabs>
              <w:spacing w:after="0" w:line="240" w:lineRule="auto"/>
              <w:rPr>
                <w:rFonts w:eastAsia="Times New Roman"/>
                <w:b/>
                <w:color w:val="17365D"/>
                <w:sz w:val="20"/>
                <w:szCs w:val="20"/>
                <w:lang w:val="tr-TR" w:eastAsia="ko-KR"/>
              </w:rPr>
            </w:pPr>
            <w:r w:rsidRPr="00B9732F">
              <w:rPr>
                <w:rFonts w:eastAsia="Times New Roman"/>
                <w:b/>
                <w:color w:val="17365D"/>
                <w:sz w:val="20"/>
                <w:szCs w:val="20"/>
                <w:lang w:val="tr-TR" w:eastAsia="ko-KR"/>
              </w:rPr>
              <w:t>655,37</w:t>
            </w:r>
          </w:p>
        </w:tc>
        <w:tc>
          <w:tcPr>
            <w:tcW w:w="2954" w:type="dxa"/>
            <w:shd w:val="clear" w:color="auto" w:fill="FFFFFF"/>
          </w:tcPr>
          <w:p w:rsidR="00AC7A94" w:rsidRPr="00B9732F" w:rsidRDefault="00FE703A" w:rsidP="00AC7A94">
            <w:pPr>
              <w:tabs>
                <w:tab w:val="left" w:pos="0"/>
              </w:tabs>
              <w:spacing w:after="0" w:line="240" w:lineRule="auto"/>
              <w:rPr>
                <w:rFonts w:eastAsia="Times New Roman"/>
                <w:b/>
                <w:color w:val="17365D"/>
                <w:sz w:val="20"/>
                <w:szCs w:val="20"/>
                <w:lang w:val="tr-TR" w:eastAsia="ko-KR"/>
              </w:rPr>
            </w:pPr>
            <w:r w:rsidRPr="00B9732F">
              <w:rPr>
                <w:rFonts w:eastAsia="Times New Roman"/>
                <w:b/>
                <w:color w:val="17365D"/>
                <w:sz w:val="20"/>
                <w:szCs w:val="20"/>
                <w:lang w:val="tr-TR" w:eastAsia="ko-KR"/>
              </w:rPr>
              <w:t>52</w:t>
            </w:r>
          </w:p>
        </w:tc>
      </w:tr>
    </w:tbl>
    <w:p w:rsidR="003301B2" w:rsidRPr="00B9732F" w:rsidRDefault="003301B2" w:rsidP="003301B2">
      <w:pPr>
        <w:rPr>
          <w:lang w:val="tr-TR"/>
        </w:rPr>
      </w:pPr>
    </w:p>
    <w:p w:rsidR="003301B2" w:rsidRPr="00B9732F" w:rsidRDefault="003301B2" w:rsidP="003301B2">
      <w:pPr>
        <w:rPr>
          <w:lang w:val="tr-TR"/>
        </w:rPr>
      </w:pPr>
    </w:p>
    <w:p w:rsidR="003301B2" w:rsidRPr="00B9732F" w:rsidRDefault="003301B2" w:rsidP="003301B2">
      <w:pPr>
        <w:rPr>
          <w:lang w:val="tr-TR"/>
        </w:rPr>
      </w:pPr>
    </w:p>
    <w:p w:rsidR="00F055EF" w:rsidRPr="00B9732F" w:rsidRDefault="00F055EF" w:rsidP="00AC78B9">
      <w:pPr>
        <w:pStyle w:val="Balk4"/>
        <w:rPr>
          <w:szCs w:val="24"/>
          <w:lang w:val="tr-TR" w:eastAsia="ko-KR"/>
        </w:rPr>
      </w:pPr>
      <w:bookmarkStart w:id="78" w:name="_Toc31099237"/>
      <w:r w:rsidRPr="00B9732F">
        <w:rPr>
          <w:lang w:val="tr-TR" w:eastAsia="ko-KR"/>
        </w:rPr>
        <w:lastRenderedPageBreak/>
        <w:t>1.</w:t>
      </w:r>
      <w:r w:rsidR="00F529FD" w:rsidRPr="00B9732F">
        <w:rPr>
          <w:lang w:val="tr-TR" w:eastAsia="ko-KR"/>
        </w:rPr>
        <w:t>5</w:t>
      </w:r>
      <w:r w:rsidRPr="00B9732F">
        <w:rPr>
          <w:lang w:val="tr-TR" w:eastAsia="ko-KR"/>
        </w:rPr>
        <w:t>. Ambar ve Arşiv Alanları</w:t>
      </w:r>
      <w:bookmarkEnd w:id="78"/>
    </w:p>
    <w:p w:rsidR="00F055EF" w:rsidRPr="00B9732F" w:rsidRDefault="00234F6D" w:rsidP="00640CE4">
      <w:pPr>
        <w:pStyle w:val="Balk5"/>
        <w:rPr>
          <w:lang w:val="tr-TR" w:eastAsia="ko-KR"/>
        </w:rPr>
      </w:pPr>
      <w:bookmarkStart w:id="79" w:name="_Toc31099478"/>
      <w:r w:rsidRPr="00B9732F">
        <w:rPr>
          <w:lang w:val="tr-TR" w:eastAsia="ko-KR"/>
        </w:rPr>
        <w:t xml:space="preserve">Tablo </w:t>
      </w:r>
      <w:r w:rsidR="003301B2" w:rsidRPr="00B9732F">
        <w:rPr>
          <w:lang w:val="tr-TR" w:eastAsia="ko-KR"/>
        </w:rPr>
        <w:t>9</w:t>
      </w:r>
      <w:r w:rsidR="00F055EF" w:rsidRPr="00B9732F">
        <w:rPr>
          <w:lang w:val="tr-TR" w:eastAsia="ko-KR"/>
        </w:rPr>
        <w:t>: Ambar ve Arşiv Alanları</w:t>
      </w:r>
      <w:bookmarkEnd w:id="79"/>
    </w:p>
    <w:tbl>
      <w:tblPr>
        <w:tblW w:w="9215" w:type="dxa"/>
        <w:jc w:val="center"/>
        <w:tblLayout w:type="fixed"/>
        <w:tblCellMar>
          <w:left w:w="57" w:type="dxa"/>
          <w:right w:w="57" w:type="dxa"/>
        </w:tblCellMar>
        <w:tblLook w:val="04A0" w:firstRow="1" w:lastRow="0" w:firstColumn="1" w:lastColumn="0" w:noHBand="0" w:noVBand="1"/>
      </w:tblPr>
      <w:tblGrid>
        <w:gridCol w:w="4411"/>
        <w:gridCol w:w="2519"/>
        <w:gridCol w:w="2285"/>
      </w:tblGrid>
      <w:tr w:rsidR="006D2EE4" w:rsidRPr="00B9732F" w:rsidTr="00573474">
        <w:trPr>
          <w:trHeight w:val="567"/>
          <w:jc w:val="center"/>
        </w:trPr>
        <w:tc>
          <w:tcPr>
            <w:tcW w:w="4411" w:type="dxa"/>
            <w:tcBorders>
              <w:top w:val="single" w:sz="8" w:space="0" w:color="auto"/>
              <w:left w:val="single" w:sz="8" w:space="0" w:color="auto"/>
              <w:bottom w:val="single" w:sz="8" w:space="0" w:color="auto"/>
              <w:right w:val="single" w:sz="8" w:space="0" w:color="auto"/>
            </w:tcBorders>
            <w:shd w:val="clear" w:color="auto" w:fill="92CDDC"/>
            <w:vAlign w:val="center"/>
            <w:hideMark/>
          </w:tcPr>
          <w:p w:rsidR="00F055EF" w:rsidRPr="00B9732F" w:rsidRDefault="00F055EF" w:rsidP="00F055EF">
            <w:pPr>
              <w:spacing w:after="0" w:line="240" w:lineRule="auto"/>
              <w:jc w:val="center"/>
              <w:rPr>
                <w:rFonts w:ascii="Arial Narrow" w:eastAsia="Times New Roman" w:hAnsi="Arial Narrow"/>
                <w:b/>
                <w:bCs/>
                <w:color w:val="07076D"/>
                <w:sz w:val="22"/>
                <w:lang w:val="tr-TR" w:eastAsia="tr-TR"/>
              </w:rPr>
            </w:pPr>
          </w:p>
        </w:tc>
        <w:tc>
          <w:tcPr>
            <w:tcW w:w="2519"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Adet</w:t>
            </w:r>
          </w:p>
        </w:tc>
        <w:tc>
          <w:tcPr>
            <w:tcW w:w="2285" w:type="dxa"/>
            <w:tcBorders>
              <w:top w:val="single" w:sz="8" w:space="0" w:color="auto"/>
              <w:left w:val="nil"/>
              <w:bottom w:val="single" w:sz="8" w:space="0" w:color="auto"/>
              <w:right w:val="single" w:sz="8" w:space="0" w:color="auto"/>
            </w:tcBorders>
            <w:shd w:val="clear" w:color="auto" w:fill="92CDDC"/>
            <w:vAlign w:val="center"/>
            <w:hideMark/>
          </w:tcPr>
          <w:p w:rsidR="00F055EF" w:rsidRPr="00B9732F" w:rsidRDefault="00F055EF" w:rsidP="006D2E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Alan (m²)</w:t>
            </w:r>
          </w:p>
        </w:tc>
      </w:tr>
      <w:tr w:rsidR="006D2EE4" w:rsidRPr="00B9732F" w:rsidTr="00573474">
        <w:trPr>
          <w:trHeight w:val="567"/>
          <w:jc w:val="center"/>
        </w:trPr>
        <w:tc>
          <w:tcPr>
            <w:tcW w:w="4411"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F055EF">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Ambar Alanları</w:t>
            </w:r>
          </w:p>
        </w:tc>
        <w:tc>
          <w:tcPr>
            <w:tcW w:w="2519"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285" w:type="dxa"/>
            <w:tcBorders>
              <w:top w:val="nil"/>
              <w:left w:val="nil"/>
              <w:bottom w:val="single" w:sz="8" w:space="0" w:color="auto"/>
              <w:right w:val="single" w:sz="8" w:space="0" w:color="auto"/>
            </w:tcBorders>
            <w:shd w:val="clear" w:color="auto" w:fill="FFFFFF"/>
            <w:noWrap/>
            <w:vAlign w:val="center"/>
            <w:hideMark/>
          </w:tcPr>
          <w:p w:rsidR="00F055EF" w:rsidRPr="00B9732F" w:rsidRDefault="00573474" w:rsidP="006D2E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30,78</w:t>
            </w:r>
          </w:p>
        </w:tc>
      </w:tr>
      <w:tr w:rsidR="006D2EE4" w:rsidRPr="00B9732F" w:rsidTr="00573474">
        <w:trPr>
          <w:trHeight w:val="567"/>
          <w:jc w:val="center"/>
        </w:trPr>
        <w:tc>
          <w:tcPr>
            <w:tcW w:w="4411" w:type="dxa"/>
            <w:tcBorders>
              <w:top w:val="nil"/>
              <w:left w:val="single" w:sz="8" w:space="0" w:color="auto"/>
              <w:bottom w:val="single" w:sz="8" w:space="0" w:color="auto"/>
              <w:right w:val="single" w:sz="8" w:space="0" w:color="auto"/>
            </w:tcBorders>
            <w:shd w:val="clear" w:color="auto" w:fill="FFFFFF"/>
            <w:vAlign w:val="center"/>
            <w:hideMark/>
          </w:tcPr>
          <w:p w:rsidR="00F055EF" w:rsidRPr="00B9732F" w:rsidRDefault="00F055EF" w:rsidP="00F055EF">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Arşiv Alanları</w:t>
            </w:r>
          </w:p>
        </w:tc>
        <w:tc>
          <w:tcPr>
            <w:tcW w:w="2519" w:type="dxa"/>
            <w:tcBorders>
              <w:top w:val="nil"/>
              <w:left w:val="nil"/>
              <w:bottom w:val="single" w:sz="8" w:space="0" w:color="auto"/>
              <w:right w:val="single" w:sz="8" w:space="0" w:color="auto"/>
            </w:tcBorders>
            <w:shd w:val="clear" w:color="auto" w:fill="FFFFFF"/>
            <w:noWrap/>
            <w:vAlign w:val="center"/>
            <w:hideMark/>
          </w:tcPr>
          <w:p w:rsidR="00F055EF" w:rsidRPr="00B9732F" w:rsidRDefault="00F055EF" w:rsidP="006D2E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285" w:type="dxa"/>
            <w:tcBorders>
              <w:top w:val="nil"/>
              <w:left w:val="nil"/>
              <w:bottom w:val="single" w:sz="8" w:space="0" w:color="auto"/>
              <w:right w:val="single" w:sz="8" w:space="0" w:color="auto"/>
            </w:tcBorders>
            <w:shd w:val="clear" w:color="auto" w:fill="FFFFFF"/>
            <w:noWrap/>
            <w:vAlign w:val="center"/>
            <w:hideMark/>
          </w:tcPr>
          <w:p w:rsidR="00F055EF" w:rsidRPr="00B9732F" w:rsidRDefault="00573474" w:rsidP="006D2E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75,55</w:t>
            </w:r>
          </w:p>
        </w:tc>
      </w:tr>
      <w:tr w:rsidR="006D2EE4" w:rsidRPr="00B9732F" w:rsidTr="00573474">
        <w:trPr>
          <w:trHeight w:val="567"/>
          <w:jc w:val="center"/>
        </w:trPr>
        <w:tc>
          <w:tcPr>
            <w:tcW w:w="4411" w:type="dxa"/>
            <w:tcBorders>
              <w:top w:val="nil"/>
              <w:left w:val="single" w:sz="8" w:space="0" w:color="auto"/>
              <w:bottom w:val="single" w:sz="8" w:space="0" w:color="auto"/>
              <w:right w:val="single" w:sz="8" w:space="0" w:color="auto"/>
            </w:tcBorders>
            <w:shd w:val="clear" w:color="auto" w:fill="92CDDC"/>
            <w:vAlign w:val="center"/>
            <w:hideMark/>
          </w:tcPr>
          <w:p w:rsidR="00F055EF" w:rsidRPr="00B9732F" w:rsidRDefault="00F055EF" w:rsidP="00F055EF">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tc>
        <w:tc>
          <w:tcPr>
            <w:tcW w:w="2519" w:type="dxa"/>
            <w:tcBorders>
              <w:top w:val="nil"/>
              <w:left w:val="nil"/>
              <w:bottom w:val="single" w:sz="8" w:space="0" w:color="auto"/>
              <w:right w:val="single" w:sz="8" w:space="0" w:color="auto"/>
            </w:tcBorders>
            <w:shd w:val="clear" w:color="auto" w:fill="92CDDC"/>
            <w:noWrap/>
            <w:vAlign w:val="center"/>
          </w:tcPr>
          <w:p w:rsidR="00F055EF" w:rsidRPr="00B9732F" w:rsidRDefault="00573474" w:rsidP="006D2E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w:t>
            </w:r>
          </w:p>
        </w:tc>
        <w:tc>
          <w:tcPr>
            <w:tcW w:w="2285" w:type="dxa"/>
            <w:tcBorders>
              <w:top w:val="nil"/>
              <w:left w:val="nil"/>
              <w:bottom w:val="single" w:sz="8" w:space="0" w:color="auto"/>
              <w:right w:val="single" w:sz="8" w:space="0" w:color="auto"/>
            </w:tcBorders>
            <w:shd w:val="clear" w:color="auto" w:fill="92CDDC"/>
            <w:noWrap/>
            <w:vAlign w:val="center"/>
          </w:tcPr>
          <w:p w:rsidR="00573474" w:rsidRPr="00B9732F" w:rsidRDefault="00573474" w:rsidP="00934505">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106,33</w:t>
            </w:r>
          </w:p>
        </w:tc>
      </w:tr>
    </w:tbl>
    <w:p w:rsidR="00D8505A" w:rsidRPr="00B9732F" w:rsidRDefault="00D8505A" w:rsidP="006D2EE4">
      <w:pPr>
        <w:rPr>
          <w:lang w:val="tr-TR"/>
        </w:rPr>
      </w:pPr>
    </w:p>
    <w:p w:rsidR="00A925C0" w:rsidRPr="00B9732F" w:rsidRDefault="00A925C0" w:rsidP="006D2EE4">
      <w:pPr>
        <w:rPr>
          <w:lang w:val="tr-TR"/>
        </w:rPr>
      </w:pPr>
    </w:p>
    <w:p w:rsidR="00A925C0" w:rsidRPr="00B9732F" w:rsidRDefault="00A925C0" w:rsidP="006D2EE4">
      <w:pPr>
        <w:rPr>
          <w:lang w:val="tr-TR"/>
        </w:rPr>
      </w:pPr>
    </w:p>
    <w:p w:rsidR="00DA2704" w:rsidRPr="00B9732F" w:rsidRDefault="00D8505A" w:rsidP="00640CE4">
      <w:pPr>
        <w:pStyle w:val="Balk3"/>
        <w:rPr>
          <w:lang w:val="tr-TR"/>
        </w:rPr>
      </w:pPr>
      <w:bookmarkStart w:id="80" w:name="_Toc31099238"/>
      <w:r w:rsidRPr="00B9732F">
        <w:rPr>
          <w:lang w:val="tr-TR"/>
        </w:rPr>
        <w:lastRenderedPageBreak/>
        <w:t>2-</w:t>
      </w:r>
      <w:r w:rsidR="00DA2704" w:rsidRPr="00B9732F">
        <w:rPr>
          <w:lang w:val="tr-TR"/>
        </w:rPr>
        <w:t>T</w:t>
      </w:r>
      <w:r w:rsidR="00DA33CF" w:rsidRPr="00B9732F">
        <w:rPr>
          <w:lang w:val="tr-TR"/>
        </w:rPr>
        <w:t>eşkilat Yapısı</w:t>
      </w:r>
      <w:bookmarkEnd w:id="80"/>
    </w:p>
    <w:p w:rsidR="00F859FD" w:rsidRPr="00B9732F" w:rsidRDefault="00DA2704" w:rsidP="005D0C37">
      <w:pPr>
        <w:jc w:val="center"/>
        <w:rPr>
          <w:lang w:val="tr-TR"/>
        </w:rPr>
      </w:pPr>
      <w:r w:rsidRPr="00B9732F">
        <w:rPr>
          <w:lang w:val="tr-TR" w:eastAsia="tr-TR"/>
        </w:rPr>
        <w:drawing>
          <wp:inline distT="0" distB="0" distL="0" distR="0" wp14:anchorId="3D20156A" wp14:editId="12E25841">
            <wp:extent cx="5371529" cy="7839075"/>
            <wp:effectExtent l="0" t="0" r="0" b="0"/>
            <wp:docPr id="3" name="Resim 3" descr="http://sbmyo.uludag.edu.tr/ikonlar/ogrs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myo.uludag.edu.tr/ikonlar/ogrsem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5348" cy="7844648"/>
                    </a:xfrm>
                    <a:prstGeom prst="rect">
                      <a:avLst/>
                    </a:prstGeom>
                    <a:noFill/>
                    <a:ln>
                      <a:noFill/>
                    </a:ln>
                  </pic:spPr>
                </pic:pic>
              </a:graphicData>
            </a:graphic>
          </wp:inline>
        </w:drawing>
      </w:r>
    </w:p>
    <w:p w:rsidR="00F055EF" w:rsidRPr="00B9732F" w:rsidRDefault="00F055EF" w:rsidP="00AC78B9">
      <w:pPr>
        <w:pStyle w:val="Balk3"/>
        <w:rPr>
          <w:lang w:val="tr-TR" w:eastAsia="ko-KR"/>
        </w:rPr>
      </w:pPr>
      <w:bookmarkStart w:id="81" w:name="_Toc380499465"/>
      <w:bookmarkStart w:id="82" w:name="_Toc31099239"/>
      <w:r w:rsidRPr="00B9732F">
        <w:rPr>
          <w:lang w:val="tr-TR" w:eastAsia="ko-KR"/>
        </w:rPr>
        <w:lastRenderedPageBreak/>
        <w:t xml:space="preserve">3. </w:t>
      </w:r>
      <w:bookmarkEnd w:id="81"/>
      <w:r w:rsidR="00D65839" w:rsidRPr="00B9732F">
        <w:rPr>
          <w:lang w:val="tr-TR" w:eastAsia="ko-KR"/>
        </w:rPr>
        <w:t>Bilgi ve Teknolojik Kaynaklar</w:t>
      </w:r>
      <w:bookmarkEnd w:id="82"/>
    </w:p>
    <w:p w:rsidR="004A24A1" w:rsidRPr="00B9732F" w:rsidRDefault="004A24A1" w:rsidP="00AC78B9">
      <w:pPr>
        <w:pStyle w:val="Balk4"/>
        <w:rPr>
          <w:lang w:val="tr-TR" w:eastAsia="ko-KR"/>
        </w:rPr>
      </w:pPr>
      <w:bookmarkStart w:id="83" w:name="_Toc31099240"/>
      <w:r w:rsidRPr="00B9732F">
        <w:rPr>
          <w:lang w:val="tr-TR" w:eastAsia="ko-KR"/>
        </w:rPr>
        <w:t xml:space="preserve">3.1. </w:t>
      </w:r>
      <w:r w:rsidR="00D6153F" w:rsidRPr="00B9732F">
        <w:rPr>
          <w:lang w:val="tr-TR" w:eastAsia="ko-KR"/>
        </w:rPr>
        <w:t>Teknolojik K</w:t>
      </w:r>
      <w:r w:rsidRPr="00B9732F">
        <w:rPr>
          <w:lang w:val="tr-TR" w:eastAsia="ko-KR"/>
        </w:rPr>
        <w:t>aynaklar</w:t>
      </w:r>
      <w:bookmarkEnd w:id="83"/>
    </w:p>
    <w:p w:rsidR="004706B6" w:rsidRPr="00B9732F" w:rsidRDefault="00685F08" w:rsidP="00685F08">
      <w:pPr>
        <w:rPr>
          <w:sz w:val="26"/>
          <w:szCs w:val="26"/>
          <w:lang w:val="tr-TR" w:eastAsia="ko-KR"/>
        </w:rPr>
      </w:pPr>
      <w:r w:rsidRPr="00B9732F">
        <w:rPr>
          <w:sz w:val="26"/>
          <w:szCs w:val="26"/>
          <w:lang w:val="tr-TR" w:eastAsia="ko-KR"/>
        </w:rPr>
        <w:tab/>
      </w:r>
      <w:r w:rsidR="00325270" w:rsidRPr="00B9732F">
        <w:rPr>
          <w:sz w:val="26"/>
          <w:szCs w:val="26"/>
          <w:lang w:val="tr-TR" w:eastAsia="ko-KR"/>
        </w:rPr>
        <w:t>Yüksekokulumuz</w:t>
      </w:r>
      <w:r w:rsidR="004706B6" w:rsidRPr="00B9732F">
        <w:rPr>
          <w:sz w:val="26"/>
          <w:szCs w:val="26"/>
          <w:lang w:val="tr-TR" w:eastAsia="ko-KR"/>
        </w:rPr>
        <w:t xml:space="preserve"> bilişim </w:t>
      </w:r>
      <w:r w:rsidR="00325270" w:rsidRPr="00B9732F">
        <w:rPr>
          <w:sz w:val="26"/>
          <w:szCs w:val="26"/>
          <w:lang w:val="tr-TR" w:eastAsia="ko-KR"/>
        </w:rPr>
        <w:t>alanında hizmetlerini</w:t>
      </w:r>
      <w:r w:rsidR="00D8505A" w:rsidRPr="00B9732F">
        <w:rPr>
          <w:sz w:val="26"/>
          <w:szCs w:val="26"/>
          <w:lang w:val="tr-TR" w:eastAsia="ko-KR"/>
        </w:rPr>
        <w:t>,</w:t>
      </w:r>
      <w:r w:rsidR="00325270" w:rsidRPr="00B9732F">
        <w:rPr>
          <w:sz w:val="26"/>
          <w:szCs w:val="26"/>
          <w:lang w:val="tr-TR" w:eastAsia="ko-KR"/>
        </w:rPr>
        <w:t xml:space="preserve"> iletişim </w:t>
      </w:r>
      <w:r w:rsidR="004706B6" w:rsidRPr="00B9732F">
        <w:rPr>
          <w:sz w:val="26"/>
          <w:szCs w:val="26"/>
          <w:lang w:val="tr-TR" w:eastAsia="ko-KR"/>
        </w:rPr>
        <w:t xml:space="preserve">ve yazılım teknolojileri alanlarındaki gelişmeleri takip ederek sunar. Ürettiği bilgileri eğitim ve öğretim alanlarına aktarır. </w:t>
      </w:r>
    </w:p>
    <w:p w:rsidR="0082668F" w:rsidRPr="00B9732F" w:rsidRDefault="00685F08" w:rsidP="00685F08">
      <w:pPr>
        <w:rPr>
          <w:sz w:val="26"/>
          <w:szCs w:val="26"/>
          <w:lang w:val="tr-TR" w:eastAsia="ko-KR"/>
        </w:rPr>
      </w:pPr>
      <w:r w:rsidRPr="00B9732F">
        <w:rPr>
          <w:sz w:val="26"/>
          <w:szCs w:val="26"/>
          <w:lang w:val="tr-TR" w:eastAsia="ko-KR"/>
        </w:rPr>
        <w:tab/>
      </w:r>
      <w:r w:rsidR="0082668F" w:rsidRPr="00B9732F">
        <w:rPr>
          <w:sz w:val="26"/>
          <w:szCs w:val="26"/>
          <w:lang w:val="tr-TR" w:eastAsia="ko-KR"/>
        </w:rPr>
        <w:t xml:space="preserve">Yüksekokulumuzun maaş, ekders ücreti, satınalma gibi her türlü tahakkuk işlemleri </w:t>
      </w:r>
      <w:r w:rsidR="005B7D51" w:rsidRPr="00B9732F">
        <w:rPr>
          <w:sz w:val="26"/>
          <w:szCs w:val="26"/>
          <w:lang w:val="tr-TR" w:eastAsia="ko-KR"/>
        </w:rPr>
        <w:t xml:space="preserve">Tel-net, </w:t>
      </w:r>
      <w:r w:rsidR="0082668F" w:rsidRPr="00B9732F">
        <w:rPr>
          <w:sz w:val="26"/>
          <w:szCs w:val="26"/>
          <w:lang w:val="tr-TR" w:eastAsia="ko-KR"/>
        </w:rPr>
        <w:t>KBS</w:t>
      </w:r>
      <w:r w:rsidR="005B56E7" w:rsidRPr="00B9732F">
        <w:rPr>
          <w:sz w:val="26"/>
          <w:szCs w:val="26"/>
          <w:lang w:val="tr-TR" w:eastAsia="ko-KR"/>
        </w:rPr>
        <w:t>, MYS</w:t>
      </w:r>
      <w:r w:rsidR="00AE1B1E" w:rsidRPr="00B9732F">
        <w:rPr>
          <w:sz w:val="26"/>
          <w:szCs w:val="26"/>
          <w:lang w:val="tr-TR" w:eastAsia="ko-KR"/>
        </w:rPr>
        <w:t xml:space="preserve"> </w:t>
      </w:r>
      <w:r w:rsidR="0082668F" w:rsidRPr="00B9732F">
        <w:rPr>
          <w:sz w:val="26"/>
          <w:szCs w:val="26"/>
          <w:lang w:val="tr-TR" w:eastAsia="ko-KR"/>
        </w:rPr>
        <w:t>üzerinden yapılmaktadır</w:t>
      </w:r>
      <w:r w:rsidR="00DE4827" w:rsidRPr="00B9732F">
        <w:rPr>
          <w:sz w:val="26"/>
          <w:szCs w:val="26"/>
          <w:lang w:val="tr-TR" w:eastAsia="ko-KR"/>
        </w:rPr>
        <w:t xml:space="preserve">. </w:t>
      </w:r>
      <w:r w:rsidR="0082668F" w:rsidRPr="00B9732F">
        <w:rPr>
          <w:sz w:val="26"/>
          <w:szCs w:val="26"/>
          <w:lang w:val="tr-TR" w:eastAsia="ko-KR"/>
        </w:rPr>
        <w:t>Öğrenci belgesi, transkript gibi öğrenci işleri ile ilgili tüm işlemler “öğrenci işleri otomasyonu” üzerinden yürütülmektedir. Öğrenci stajlarının takibi</w:t>
      </w:r>
      <w:r w:rsidR="005B7D51" w:rsidRPr="00B9732F">
        <w:rPr>
          <w:sz w:val="26"/>
          <w:szCs w:val="26"/>
          <w:lang w:val="tr-TR" w:eastAsia="ko-KR"/>
        </w:rPr>
        <w:t xml:space="preserve"> için de B</w:t>
      </w:r>
      <w:r w:rsidR="0082668F" w:rsidRPr="00B9732F">
        <w:rPr>
          <w:sz w:val="26"/>
          <w:szCs w:val="26"/>
          <w:lang w:val="tr-TR" w:eastAsia="ko-KR"/>
        </w:rPr>
        <w:t>ilgi İşlem Daire Başkanlığı tarafından kurulan “staj programı” vasıtasıyla yapılmaktadır.</w:t>
      </w:r>
    </w:p>
    <w:p w:rsidR="0082668F" w:rsidRPr="00B9732F" w:rsidRDefault="00685F08" w:rsidP="00685F08">
      <w:pPr>
        <w:rPr>
          <w:sz w:val="26"/>
          <w:szCs w:val="26"/>
          <w:lang w:val="tr-TR" w:eastAsia="ko-KR"/>
        </w:rPr>
      </w:pPr>
      <w:r w:rsidRPr="00B9732F">
        <w:rPr>
          <w:sz w:val="26"/>
          <w:szCs w:val="26"/>
          <w:lang w:val="tr-TR" w:eastAsia="ko-KR"/>
        </w:rPr>
        <w:tab/>
      </w:r>
      <w:r w:rsidR="0082668F" w:rsidRPr="00B9732F">
        <w:rPr>
          <w:sz w:val="26"/>
          <w:szCs w:val="26"/>
          <w:lang w:val="tr-TR" w:eastAsia="ko-KR"/>
        </w:rPr>
        <w:t>Yüksekokulumuza ait tüm taşınır ve taşınmaz malların girdisi, çıktısı, denetimi</w:t>
      </w:r>
      <w:r w:rsidR="0089309F" w:rsidRPr="00B9732F">
        <w:rPr>
          <w:sz w:val="26"/>
          <w:szCs w:val="26"/>
          <w:lang w:val="tr-TR" w:eastAsia="ko-KR"/>
        </w:rPr>
        <w:t>, personel maaşları</w:t>
      </w:r>
      <w:r w:rsidR="0082668F" w:rsidRPr="00B9732F">
        <w:rPr>
          <w:sz w:val="26"/>
          <w:szCs w:val="26"/>
          <w:lang w:val="tr-TR" w:eastAsia="ko-KR"/>
        </w:rPr>
        <w:t xml:space="preserve"> “</w:t>
      </w:r>
      <w:r w:rsidR="00A4674D" w:rsidRPr="00B9732F">
        <w:rPr>
          <w:sz w:val="26"/>
          <w:szCs w:val="26"/>
          <w:lang w:val="tr-TR" w:eastAsia="ko-KR"/>
        </w:rPr>
        <w:t>KBS</w:t>
      </w:r>
      <w:r w:rsidR="0082668F" w:rsidRPr="00B9732F">
        <w:rPr>
          <w:sz w:val="26"/>
          <w:szCs w:val="26"/>
          <w:lang w:val="tr-TR" w:eastAsia="ko-KR"/>
        </w:rPr>
        <w:t>” programı aracılığıyla yapılmaktadır.</w:t>
      </w:r>
      <w:r w:rsidR="001957C0" w:rsidRPr="00B9732F">
        <w:rPr>
          <w:sz w:val="26"/>
          <w:szCs w:val="26"/>
          <w:lang w:val="tr-TR" w:eastAsia="ko-KR"/>
        </w:rPr>
        <w:t xml:space="preserve"> Meslek Yüksekokulumuz akadem</w:t>
      </w:r>
      <w:r w:rsidR="005B7D51" w:rsidRPr="00B9732F">
        <w:rPr>
          <w:sz w:val="26"/>
          <w:szCs w:val="26"/>
          <w:lang w:val="tr-TR" w:eastAsia="ko-KR"/>
        </w:rPr>
        <w:t>ik ve idari personelin özlük ve emeklilik işlemleri Personel İşleri Otomasyonu ve H</w:t>
      </w:r>
      <w:r w:rsidR="001957C0" w:rsidRPr="00B9732F">
        <w:rPr>
          <w:sz w:val="26"/>
          <w:szCs w:val="26"/>
          <w:lang w:val="tr-TR" w:eastAsia="ko-KR"/>
        </w:rPr>
        <w:t>İTAP</w:t>
      </w:r>
      <w:r w:rsidR="005B7D51" w:rsidRPr="00B9732F">
        <w:rPr>
          <w:sz w:val="26"/>
          <w:szCs w:val="26"/>
          <w:lang w:val="tr-TR" w:eastAsia="ko-KR"/>
        </w:rPr>
        <w:t xml:space="preserve"> üzerinden yürütülmektedir. Ayrıca öğrencilerimizin staj ve işyeri eğitimi primleri, yüksekokulumuz personelinin bildirge işlemleri SGK üzerinden yürütülmektedir.</w:t>
      </w:r>
    </w:p>
    <w:p w:rsidR="004706B6" w:rsidRPr="00B9732F" w:rsidRDefault="00685F08" w:rsidP="00685F08">
      <w:pPr>
        <w:rPr>
          <w:sz w:val="26"/>
          <w:szCs w:val="26"/>
          <w:lang w:val="tr-TR" w:eastAsia="ko-KR"/>
        </w:rPr>
      </w:pPr>
      <w:r w:rsidRPr="00B9732F">
        <w:rPr>
          <w:sz w:val="26"/>
          <w:szCs w:val="26"/>
          <w:lang w:val="tr-TR" w:eastAsia="ko-KR"/>
        </w:rPr>
        <w:tab/>
      </w:r>
      <w:r w:rsidR="005B7D51" w:rsidRPr="00B9732F">
        <w:rPr>
          <w:sz w:val="26"/>
          <w:szCs w:val="26"/>
          <w:lang w:val="tr-TR" w:eastAsia="ko-KR"/>
        </w:rPr>
        <w:t xml:space="preserve">Yüksekokulumuz web sitesinde öğrencinin erişimine </w:t>
      </w:r>
      <w:r w:rsidR="00391805" w:rsidRPr="00B9732F">
        <w:rPr>
          <w:sz w:val="26"/>
          <w:szCs w:val="26"/>
          <w:lang w:val="tr-TR" w:eastAsia="ko-KR"/>
        </w:rPr>
        <w:t>açık, sürekli güncellenen derslere yardımcı kaynaklar sunulmaktadır.</w:t>
      </w:r>
    </w:p>
    <w:p w:rsidR="00F055EF" w:rsidRPr="00B9732F" w:rsidRDefault="00F055EF" w:rsidP="00685F08">
      <w:pPr>
        <w:rPr>
          <w:lang w:val="tr-TR"/>
        </w:rPr>
      </w:pPr>
    </w:p>
    <w:p w:rsidR="00F055EF" w:rsidRPr="00B9732F" w:rsidRDefault="00F055EF" w:rsidP="00685F08">
      <w:pPr>
        <w:rPr>
          <w:lang w:val="tr-TR"/>
        </w:rPr>
      </w:pPr>
    </w:p>
    <w:p w:rsidR="00F055EF" w:rsidRPr="00B9732F" w:rsidRDefault="00F055EF" w:rsidP="00685F08">
      <w:pPr>
        <w:rPr>
          <w:lang w:val="tr-TR"/>
        </w:rPr>
      </w:pPr>
    </w:p>
    <w:p w:rsidR="00685F08" w:rsidRPr="00B9732F" w:rsidRDefault="00685F08" w:rsidP="00685F08">
      <w:pPr>
        <w:rPr>
          <w:lang w:val="tr-TR"/>
        </w:rPr>
      </w:pPr>
    </w:p>
    <w:p w:rsidR="00685F08" w:rsidRPr="00B9732F" w:rsidRDefault="00685F08" w:rsidP="00685F08">
      <w:pPr>
        <w:rPr>
          <w:lang w:val="tr-TR"/>
        </w:rPr>
      </w:pPr>
    </w:p>
    <w:p w:rsidR="00685F08" w:rsidRPr="00B9732F" w:rsidRDefault="00685F08" w:rsidP="00685F08">
      <w:pPr>
        <w:rPr>
          <w:lang w:val="tr-TR"/>
        </w:rPr>
      </w:pPr>
    </w:p>
    <w:p w:rsidR="00422E8A" w:rsidRPr="00B9732F" w:rsidRDefault="00422E8A" w:rsidP="00640CE4">
      <w:pPr>
        <w:pStyle w:val="Balk5"/>
        <w:rPr>
          <w:lang w:val="tr-TR" w:eastAsia="ko-KR"/>
        </w:rPr>
      </w:pPr>
      <w:bookmarkStart w:id="84" w:name="_Toc31099479"/>
      <w:r w:rsidRPr="00B9732F">
        <w:rPr>
          <w:lang w:val="tr-TR" w:eastAsia="ko-KR"/>
        </w:rPr>
        <w:lastRenderedPageBreak/>
        <w:t xml:space="preserve">Tablo </w:t>
      </w:r>
      <w:r w:rsidR="003301B2" w:rsidRPr="00B9732F">
        <w:rPr>
          <w:lang w:val="tr-TR" w:eastAsia="ko-KR"/>
        </w:rPr>
        <w:t>10</w:t>
      </w:r>
      <w:r w:rsidRPr="00B9732F">
        <w:rPr>
          <w:lang w:val="tr-TR" w:eastAsia="ko-KR"/>
        </w:rPr>
        <w:t>: Teknolojik Kaynaklar</w:t>
      </w:r>
      <w:bookmarkEnd w:id="84"/>
    </w:p>
    <w:tbl>
      <w:tblP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2528"/>
        <w:gridCol w:w="2420"/>
        <w:gridCol w:w="2337"/>
        <w:gridCol w:w="1787"/>
      </w:tblGrid>
      <w:tr w:rsidR="00685F08" w:rsidRPr="00B9732F" w:rsidTr="00AE1B1E">
        <w:trPr>
          <w:trHeight w:val="567"/>
          <w:jc w:val="center"/>
        </w:trPr>
        <w:tc>
          <w:tcPr>
            <w:tcW w:w="2528" w:type="dxa"/>
            <w:tcBorders>
              <w:top w:val="single" w:sz="8" w:space="0" w:color="auto"/>
              <w:left w:val="single" w:sz="8" w:space="0" w:color="auto"/>
              <w:bottom w:val="single" w:sz="8" w:space="0" w:color="000000"/>
              <w:right w:val="single" w:sz="8" w:space="0" w:color="auto"/>
            </w:tcBorders>
            <w:shd w:val="clear" w:color="auto" w:fill="92CDDC"/>
            <w:vAlign w:val="center"/>
            <w:hideMark/>
          </w:tcPr>
          <w:p w:rsidR="00422E8A" w:rsidRPr="00B9732F" w:rsidRDefault="00422E8A"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Teknolojik Kaynaklar</w:t>
            </w:r>
          </w:p>
        </w:tc>
        <w:tc>
          <w:tcPr>
            <w:tcW w:w="2420" w:type="dxa"/>
            <w:tcBorders>
              <w:top w:val="single" w:sz="8" w:space="0" w:color="auto"/>
              <w:left w:val="single" w:sz="8" w:space="0" w:color="auto"/>
              <w:bottom w:val="single" w:sz="8" w:space="0" w:color="000000"/>
              <w:right w:val="single" w:sz="8" w:space="0" w:color="auto"/>
            </w:tcBorders>
            <w:shd w:val="clear" w:color="auto" w:fill="92CDDC"/>
            <w:vAlign w:val="center"/>
            <w:hideMark/>
          </w:tcPr>
          <w:p w:rsidR="00422E8A" w:rsidRPr="00B9732F" w:rsidRDefault="00422E8A"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03543B" w:rsidRPr="00B9732F">
              <w:rPr>
                <w:rFonts w:ascii="Arial Narrow" w:eastAsia="Times New Roman" w:hAnsi="Arial Narrow"/>
                <w:b/>
                <w:bCs/>
                <w:color w:val="07076D"/>
                <w:sz w:val="22"/>
                <w:lang w:val="tr-TR" w:eastAsia="tr-TR"/>
              </w:rPr>
              <w:t>8</w:t>
            </w:r>
          </w:p>
          <w:p w:rsidR="00422E8A" w:rsidRPr="00B9732F" w:rsidRDefault="00422E8A"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(Adet)</w:t>
            </w:r>
          </w:p>
        </w:tc>
        <w:tc>
          <w:tcPr>
            <w:tcW w:w="2337" w:type="dxa"/>
            <w:tcBorders>
              <w:top w:val="single" w:sz="8" w:space="0" w:color="auto"/>
              <w:left w:val="single" w:sz="8" w:space="0" w:color="auto"/>
              <w:bottom w:val="single" w:sz="8" w:space="0" w:color="000000"/>
              <w:right w:val="single" w:sz="8" w:space="0" w:color="auto"/>
            </w:tcBorders>
            <w:shd w:val="clear" w:color="auto" w:fill="92CDDC"/>
            <w:vAlign w:val="center"/>
            <w:hideMark/>
          </w:tcPr>
          <w:p w:rsidR="00422E8A" w:rsidRPr="00B9732F" w:rsidRDefault="00422E8A"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03543B" w:rsidRPr="00B9732F">
              <w:rPr>
                <w:rFonts w:ascii="Arial Narrow" w:eastAsia="Times New Roman" w:hAnsi="Arial Narrow"/>
                <w:b/>
                <w:bCs/>
                <w:color w:val="07076D"/>
                <w:sz w:val="22"/>
                <w:lang w:val="tr-TR" w:eastAsia="tr-TR"/>
              </w:rPr>
              <w:t>9</w:t>
            </w:r>
          </w:p>
          <w:p w:rsidR="00422E8A" w:rsidRPr="00B9732F" w:rsidRDefault="00422E8A"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(Adet)</w:t>
            </w:r>
          </w:p>
        </w:tc>
        <w:tc>
          <w:tcPr>
            <w:tcW w:w="1787" w:type="dxa"/>
            <w:tcBorders>
              <w:top w:val="single" w:sz="8" w:space="0" w:color="auto"/>
              <w:left w:val="single" w:sz="8" w:space="0" w:color="auto"/>
              <w:bottom w:val="single" w:sz="8" w:space="0" w:color="auto"/>
              <w:right w:val="single" w:sz="8" w:space="0" w:color="auto"/>
            </w:tcBorders>
            <w:shd w:val="clear" w:color="auto" w:fill="92CDDC"/>
            <w:vAlign w:val="center"/>
          </w:tcPr>
          <w:p w:rsidR="00422E8A" w:rsidRPr="00B9732F" w:rsidRDefault="00422E8A"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Artış Oranı</w:t>
            </w:r>
            <w:r w:rsidR="003301B2" w:rsidRPr="00B9732F">
              <w:rPr>
                <w:rFonts w:ascii="Arial Narrow" w:eastAsia="Times New Roman" w:hAnsi="Arial Narrow"/>
                <w:b/>
                <w:bCs/>
                <w:color w:val="07076D"/>
                <w:sz w:val="22"/>
                <w:lang w:val="tr-TR" w:eastAsia="tr-TR"/>
              </w:rPr>
              <w:br/>
            </w:r>
            <w:r w:rsidRPr="00B9732F">
              <w:rPr>
                <w:rFonts w:ascii="Arial Narrow" w:eastAsia="Times New Roman" w:hAnsi="Arial Narrow"/>
                <w:b/>
                <w:bCs/>
                <w:color w:val="07076D"/>
                <w:sz w:val="22"/>
                <w:lang w:val="tr-TR" w:eastAsia="tr-TR"/>
              </w:rPr>
              <w:t>(%)</w:t>
            </w:r>
          </w:p>
        </w:tc>
      </w:tr>
      <w:tr w:rsidR="005B1470"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5B1470" w:rsidRPr="00B9732F" w:rsidRDefault="005B1470"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Sunucular</w:t>
            </w:r>
          </w:p>
        </w:tc>
        <w:tc>
          <w:tcPr>
            <w:tcW w:w="2420" w:type="dxa"/>
            <w:tcBorders>
              <w:top w:val="nil"/>
              <w:left w:val="nil"/>
              <w:bottom w:val="single" w:sz="8" w:space="0" w:color="auto"/>
              <w:right w:val="single" w:sz="8" w:space="0" w:color="auto"/>
            </w:tcBorders>
            <w:shd w:val="clear" w:color="auto" w:fill="FFFFFF"/>
            <w:noWrap/>
            <w:vAlign w:val="center"/>
            <w:hideMark/>
          </w:tcPr>
          <w:p w:rsidR="005B1470" w:rsidRPr="00B9732F" w:rsidRDefault="005B1470" w:rsidP="00AD168F">
            <w:pPr>
              <w:spacing w:after="0" w:line="240" w:lineRule="auto"/>
              <w:ind w:right="779"/>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 </w:t>
            </w:r>
          </w:p>
        </w:tc>
        <w:tc>
          <w:tcPr>
            <w:tcW w:w="2337" w:type="dxa"/>
            <w:tcBorders>
              <w:top w:val="nil"/>
              <w:left w:val="nil"/>
              <w:bottom w:val="single" w:sz="8" w:space="0" w:color="auto"/>
              <w:right w:val="single" w:sz="8" w:space="0" w:color="auto"/>
            </w:tcBorders>
            <w:shd w:val="clear" w:color="auto" w:fill="FFFFFF"/>
            <w:noWrap/>
            <w:vAlign w:val="center"/>
          </w:tcPr>
          <w:p w:rsidR="005B1470" w:rsidRPr="00B9732F" w:rsidRDefault="005B1470" w:rsidP="009B0B78">
            <w:pPr>
              <w:spacing w:after="0" w:line="240" w:lineRule="auto"/>
              <w:ind w:right="779"/>
              <w:jc w:val="right"/>
              <w:rPr>
                <w:rFonts w:ascii="Arial Narrow" w:eastAsia="Times New Roman" w:hAnsi="Arial Narrow"/>
                <w:b/>
                <w:bCs/>
                <w:color w:val="07076D"/>
                <w:sz w:val="22"/>
                <w:lang w:val="tr-TR" w:eastAsia="tr-TR"/>
              </w:rPr>
            </w:pPr>
          </w:p>
        </w:tc>
        <w:tc>
          <w:tcPr>
            <w:tcW w:w="1787" w:type="dxa"/>
            <w:tcBorders>
              <w:top w:val="single" w:sz="8" w:space="0" w:color="auto"/>
              <w:left w:val="nil"/>
              <w:bottom w:val="single" w:sz="8" w:space="0" w:color="auto"/>
              <w:right w:val="single" w:sz="8" w:space="0" w:color="auto"/>
            </w:tcBorders>
            <w:shd w:val="clear" w:color="auto" w:fill="FFFFFF"/>
          </w:tcPr>
          <w:p w:rsidR="005B1470" w:rsidRPr="00B9732F" w:rsidRDefault="005B1470" w:rsidP="009B0B78">
            <w:pPr>
              <w:spacing w:after="0" w:line="240" w:lineRule="auto"/>
              <w:ind w:right="779"/>
              <w:jc w:val="right"/>
              <w:rPr>
                <w:rFonts w:ascii="Arial Narrow" w:eastAsia="Times New Roman" w:hAnsi="Arial Narrow"/>
                <w:b/>
                <w:bCs/>
                <w:color w:val="07076D"/>
                <w:sz w:val="22"/>
                <w:lang w:val="tr-TR" w:eastAsia="tr-TR"/>
              </w:rPr>
            </w:pPr>
          </w:p>
        </w:tc>
      </w:tr>
      <w:tr w:rsidR="005B1470"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5B1470" w:rsidRPr="00B9732F" w:rsidRDefault="005B1470"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Yazılımlar</w:t>
            </w:r>
          </w:p>
        </w:tc>
        <w:tc>
          <w:tcPr>
            <w:tcW w:w="2420" w:type="dxa"/>
            <w:tcBorders>
              <w:top w:val="nil"/>
              <w:left w:val="nil"/>
              <w:bottom w:val="single" w:sz="8" w:space="0" w:color="auto"/>
              <w:right w:val="single" w:sz="8" w:space="0" w:color="auto"/>
            </w:tcBorders>
            <w:shd w:val="clear" w:color="auto" w:fill="FFFFFF"/>
            <w:noWrap/>
            <w:vAlign w:val="center"/>
            <w:hideMark/>
          </w:tcPr>
          <w:p w:rsidR="005B1470" w:rsidRPr="00B9732F" w:rsidRDefault="005B1470" w:rsidP="00AD168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 </w:t>
            </w:r>
          </w:p>
        </w:tc>
        <w:tc>
          <w:tcPr>
            <w:tcW w:w="2337" w:type="dxa"/>
            <w:tcBorders>
              <w:top w:val="nil"/>
              <w:left w:val="nil"/>
              <w:bottom w:val="single" w:sz="8" w:space="0" w:color="auto"/>
              <w:right w:val="single" w:sz="8" w:space="0" w:color="auto"/>
            </w:tcBorders>
            <w:shd w:val="clear" w:color="auto" w:fill="FFFFFF"/>
            <w:noWrap/>
            <w:vAlign w:val="center"/>
          </w:tcPr>
          <w:p w:rsidR="005B1470" w:rsidRPr="00B9732F" w:rsidRDefault="005B1470" w:rsidP="009B0B78">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5B1470" w:rsidRPr="00B9732F" w:rsidRDefault="005B1470"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Masaüstü Bilgisayar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Dizüstü Bilgisayar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Tablet Bilgisayar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Cep Bilgisayar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Projeksiyon</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26</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27</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Slayt Makinesi</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Tepegöz</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Episkop</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Barkot Okuyucu</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Yazıcı</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Baskı Makinesi</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Fotokopi Makinesi</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Faks</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Fotoğraf Makinesi</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Kameralar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Televizyonlar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Tarayıcılar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Müzik Setleri</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Mikroskoplar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DVD ler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Akıllı Tahta</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Teksir Makinesi</w:t>
            </w:r>
          </w:p>
        </w:tc>
        <w:tc>
          <w:tcPr>
            <w:tcW w:w="2420"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7139C6" w:rsidRPr="00B9732F" w:rsidTr="00FE0F19">
        <w:trPr>
          <w:trHeight w:val="312"/>
          <w:jc w:val="center"/>
        </w:trPr>
        <w:tc>
          <w:tcPr>
            <w:tcW w:w="2528" w:type="dxa"/>
            <w:tcBorders>
              <w:top w:val="nil"/>
              <w:left w:val="single" w:sz="8" w:space="0" w:color="auto"/>
              <w:bottom w:val="single" w:sz="8" w:space="0" w:color="auto"/>
              <w:right w:val="single" w:sz="8" w:space="0" w:color="auto"/>
            </w:tcBorders>
            <w:shd w:val="clear" w:color="auto" w:fill="FFFFFF"/>
            <w:vAlign w:val="center"/>
            <w:hideMark/>
          </w:tcPr>
          <w:p w:rsidR="007139C6" w:rsidRPr="00B9732F" w:rsidRDefault="007139C6" w:rsidP="00685F08">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Klimalar</w:t>
            </w:r>
          </w:p>
        </w:tc>
        <w:tc>
          <w:tcPr>
            <w:tcW w:w="2420" w:type="dxa"/>
            <w:tcBorders>
              <w:top w:val="nil"/>
              <w:left w:val="nil"/>
              <w:bottom w:val="single" w:sz="8" w:space="0" w:color="auto"/>
              <w:right w:val="single" w:sz="8" w:space="0" w:color="auto"/>
            </w:tcBorders>
            <w:shd w:val="clear" w:color="auto" w:fill="FFFFFF"/>
            <w:noWrap/>
            <w:vAlign w:val="center"/>
            <w:hideMark/>
          </w:tcPr>
          <w:p w:rsidR="007139C6" w:rsidRPr="00B9732F" w:rsidRDefault="007139C6" w:rsidP="00E818EF">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w:t>
            </w:r>
          </w:p>
        </w:tc>
        <w:tc>
          <w:tcPr>
            <w:tcW w:w="2337" w:type="dxa"/>
            <w:tcBorders>
              <w:top w:val="nil"/>
              <w:left w:val="nil"/>
              <w:bottom w:val="single" w:sz="8" w:space="0" w:color="auto"/>
              <w:right w:val="single" w:sz="8" w:space="0" w:color="auto"/>
            </w:tcBorders>
            <w:shd w:val="clear" w:color="auto" w:fill="FFFFFF"/>
            <w:noWrap/>
            <w:vAlign w:val="center"/>
          </w:tcPr>
          <w:p w:rsidR="007139C6" w:rsidRPr="00B9732F" w:rsidRDefault="007139C6" w:rsidP="00A004FA">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w:t>
            </w:r>
          </w:p>
        </w:tc>
        <w:tc>
          <w:tcPr>
            <w:tcW w:w="1787" w:type="dxa"/>
            <w:tcBorders>
              <w:top w:val="nil"/>
              <w:left w:val="nil"/>
              <w:bottom w:val="single" w:sz="8" w:space="0" w:color="auto"/>
              <w:right w:val="single" w:sz="8" w:space="0" w:color="auto"/>
            </w:tcBorders>
            <w:shd w:val="clear" w:color="auto" w:fill="FFFFFF"/>
          </w:tcPr>
          <w:p w:rsidR="007139C6" w:rsidRPr="00B9732F" w:rsidRDefault="007139C6" w:rsidP="009B0B78">
            <w:pPr>
              <w:spacing w:after="0" w:line="240" w:lineRule="auto"/>
              <w:ind w:right="779"/>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r>
      <w:tr w:rsidR="0003543B" w:rsidRPr="00B9732F" w:rsidTr="00AE1B1E">
        <w:trPr>
          <w:trHeight w:val="567"/>
          <w:jc w:val="center"/>
        </w:trPr>
        <w:tc>
          <w:tcPr>
            <w:tcW w:w="2528" w:type="dxa"/>
            <w:tcBorders>
              <w:top w:val="nil"/>
              <w:left w:val="single" w:sz="8" w:space="0" w:color="auto"/>
              <w:bottom w:val="single" w:sz="8" w:space="0" w:color="auto"/>
              <w:right w:val="single" w:sz="8" w:space="0" w:color="auto"/>
            </w:tcBorders>
            <w:shd w:val="clear" w:color="auto" w:fill="92CDDC"/>
            <w:vAlign w:val="center"/>
            <w:hideMark/>
          </w:tcPr>
          <w:p w:rsidR="0003543B" w:rsidRPr="00B9732F" w:rsidRDefault="0003543B" w:rsidP="00685F08">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tc>
        <w:tc>
          <w:tcPr>
            <w:tcW w:w="2420" w:type="dxa"/>
            <w:tcBorders>
              <w:top w:val="nil"/>
              <w:left w:val="nil"/>
              <w:bottom w:val="single" w:sz="8" w:space="0" w:color="auto"/>
              <w:right w:val="single" w:sz="8" w:space="0" w:color="auto"/>
            </w:tcBorders>
            <w:shd w:val="clear" w:color="auto" w:fill="92CDDC"/>
            <w:noWrap/>
            <w:vAlign w:val="center"/>
          </w:tcPr>
          <w:p w:rsidR="0003543B" w:rsidRPr="00B9732F" w:rsidRDefault="0003543B" w:rsidP="00E818EF">
            <w:pPr>
              <w:spacing w:after="0" w:line="240" w:lineRule="auto"/>
              <w:ind w:right="779"/>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198</w:t>
            </w:r>
          </w:p>
        </w:tc>
        <w:tc>
          <w:tcPr>
            <w:tcW w:w="2337" w:type="dxa"/>
            <w:tcBorders>
              <w:top w:val="nil"/>
              <w:left w:val="nil"/>
              <w:bottom w:val="single" w:sz="8" w:space="0" w:color="auto"/>
              <w:right w:val="single" w:sz="8" w:space="0" w:color="auto"/>
            </w:tcBorders>
            <w:shd w:val="clear" w:color="auto" w:fill="92CDDC"/>
            <w:noWrap/>
            <w:vAlign w:val="center"/>
          </w:tcPr>
          <w:p w:rsidR="0003543B" w:rsidRPr="00B9732F" w:rsidRDefault="007139C6" w:rsidP="009B0B78">
            <w:pPr>
              <w:spacing w:after="0" w:line="240" w:lineRule="auto"/>
              <w:ind w:right="779"/>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199</w:t>
            </w:r>
          </w:p>
        </w:tc>
        <w:tc>
          <w:tcPr>
            <w:tcW w:w="1787" w:type="dxa"/>
            <w:tcBorders>
              <w:top w:val="nil"/>
              <w:left w:val="nil"/>
              <w:bottom w:val="single" w:sz="8" w:space="0" w:color="auto"/>
              <w:right w:val="single" w:sz="8" w:space="0" w:color="auto"/>
            </w:tcBorders>
            <w:shd w:val="clear" w:color="auto" w:fill="92CDDC"/>
            <w:vAlign w:val="center"/>
          </w:tcPr>
          <w:p w:rsidR="0003543B" w:rsidRPr="00B9732F" w:rsidRDefault="007139C6" w:rsidP="009B0B78">
            <w:pPr>
              <w:spacing w:after="0" w:line="240" w:lineRule="auto"/>
              <w:ind w:right="779"/>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0,5</w:t>
            </w:r>
          </w:p>
        </w:tc>
      </w:tr>
    </w:tbl>
    <w:p w:rsidR="00422E8A" w:rsidRPr="00B9732F" w:rsidRDefault="00422E8A" w:rsidP="00AC78B9">
      <w:pPr>
        <w:pStyle w:val="Balk4"/>
        <w:rPr>
          <w:lang w:val="tr-TR" w:eastAsia="ko-KR"/>
        </w:rPr>
      </w:pPr>
      <w:bookmarkStart w:id="85" w:name="_Toc31099241"/>
      <w:r w:rsidRPr="00B9732F">
        <w:rPr>
          <w:lang w:val="tr-TR" w:eastAsia="ko-KR"/>
        </w:rPr>
        <w:lastRenderedPageBreak/>
        <w:t>3.2. Kütüphane Kaynakları</w:t>
      </w:r>
      <w:bookmarkEnd w:id="85"/>
    </w:p>
    <w:p w:rsidR="00422E8A" w:rsidRPr="00B9732F" w:rsidRDefault="00D65839" w:rsidP="00C34C3A">
      <w:pPr>
        <w:pStyle w:val="Balk5"/>
        <w:spacing w:before="120"/>
        <w:rPr>
          <w:lang w:val="tr-TR" w:eastAsia="ko-KR"/>
        </w:rPr>
      </w:pPr>
      <w:bookmarkStart w:id="86" w:name="_Toc31099480"/>
      <w:r w:rsidRPr="00B9732F">
        <w:rPr>
          <w:lang w:val="tr-TR" w:eastAsia="ko-KR"/>
        </w:rPr>
        <w:t>Tablo 1</w:t>
      </w:r>
      <w:r w:rsidR="003301B2" w:rsidRPr="00B9732F">
        <w:rPr>
          <w:lang w:val="tr-TR" w:eastAsia="ko-KR"/>
        </w:rPr>
        <w:t>1</w:t>
      </w:r>
      <w:r w:rsidR="00422E8A" w:rsidRPr="00B9732F">
        <w:rPr>
          <w:lang w:val="tr-TR" w:eastAsia="ko-KR"/>
        </w:rPr>
        <w:t>: Kütüphane Kaynakları</w:t>
      </w:r>
      <w:bookmarkEnd w:id="86"/>
    </w:p>
    <w:tbl>
      <w:tblPr>
        <w:tblW w:w="9072"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CellMar>
          <w:left w:w="57" w:type="dxa"/>
          <w:right w:w="57" w:type="dxa"/>
        </w:tblCellMar>
        <w:tblLook w:val="04A0" w:firstRow="1" w:lastRow="0" w:firstColumn="1" w:lastColumn="0" w:noHBand="0" w:noVBand="1"/>
      </w:tblPr>
      <w:tblGrid>
        <w:gridCol w:w="3403"/>
        <w:gridCol w:w="840"/>
        <w:gridCol w:w="1134"/>
        <w:gridCol w:w="909"/>
        <w:gridCol w:w="728"/>
        <w:gridCol w:w="1147"/>
        <w:gridCol w:w="911"/>
      </w:tblGrid>
      <w:tr w:rsidR="00F0432A" w:rsidRPr="00B9732F" w:rsidTr="00C34C3A">
        <w:trPr>
          <w:trHeight w:val="624"/>
          <w:jc w:val="center"/>
        </w:trPr>
        <w:tc>
          <w:tcPr>
            <w:tcW w:w="1876" w:type="pct"/>
            <w:vMerge w:val="restart"/>
            <w:tcBorders>
              <w:top w:val="single" w:sz="8" w:space="0" w:color="262626"/>
              <w:left w:val="single" w:sz="8" w:space="0" w:color="262626"/>
              <w:bottom w:val="single" w:sz="8" w:space="0" w:color="262626"/>
              <w:right w:val="single" w:sz="8" w:space="0" w:color="262626"/>
            </w:tcBorders>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p>
        </w:tc>
        <w:tc>
          <w:tcPr>
            <w:tcW w:w="1589" w:type="pct"/>
            <w:gridSpan w:val="3"/>
            <w:tcBorders>
              <w:top w:val="single" w:sz="8" w:space="0" w:color="262626"/>
              <w:left w:val="single" w:sz="8" w:space="0" w:color="262626"/>
              <w:bottom w:val="single" w:sz="8" w:space="0" w:color="262626"/>
              <w:right w:val="single" w:sz="8" w:space="0" w:color="262626"/>
            </w:tcBorders>
            <w:shd w:val="clear" w:color="auto" w:fill="92CDDC"/>
            <w:vAlign w:val="center"/>
          </w:tcPr>
          <w:p w:rsidR="00422E8A" w:rsidRPr="00B9732F" w:rsidRDefault="00422E8A" w:rsidP="006B7F60">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201</w:t>
            </w:r>
            <w:r w:rsidR="006B7F60" w:rsidRPr="00B9732F">
              <w:rPr>
                <w:rFonts w:ascii="Arial Narrow" w:eastAsia="Times New Roman" w:hAnsi="Arial Narrow"/>
                <w:b/>
                <w:color w:val="07076D"/>
                <w:sz w:val="22"/>
                <w:lang w:val="tr-TR" w:eastAsia="ko-KR"/>
              </w:rPr>
              <w:t>8</w:t>
            </w:r>
            <w:r w:rsidRPr="00B9732F">
              <w:rPr>
                <w:rFonts w:ascii="Arial Narrow" w:eastAsia="Times New Roman" w:hAnsi="Arial Narrow"/>
                <w:b/>
                <w:color w:val="07076D"/>
                <w:sz w:val="22"/>
                <w:lang w:val="tr-TR" w:eastAsia="ko-KR"/>
              </w:rPr>
              <w:t xml:space="preserve"> Yılında Alınan Kütüphane Kaynakları</w:t>
            </w:r>
          </w:p>
        </w:tc>
        <w:tc>
          <w:tcPr>
            <w:tcW w:w="1535" w:type="pct"/>
            <w:gridSpan w:val="3"/>
            <w:tcBorders>
              <w:top w:val="single" w:sz="8" w:space="0" w:color="262626"/>
              <w:left w:val="single" w:sz="8" w:space="0" w:color="262626"/>
              <w:bottom w:val="single" w:sz="8" w:space="0" w:color="262626"/>
              <w:right w:val="single" w:sz="8" w:space="0" w:color="262626"/>
            </w:tcBorders>
            <w:shd w:val="clear" w:color="auto" w:fill="92CDDC"/>
            <w:vAlign w:val="center"/>
          </w:tcPr>
          <w:p w:rsidR="00422E8A" w:rsidRPr="00B9732F" w:rsidRDefault="00422E8A" w:rsidP="006B7F60">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201</w:t>
            </w:r>
            <w:r w:rsidR="006B7F60" w:rsidRPr="00B9732F">
              <w:rPr>
                <w:rFonts w:ascii="Arial Narrow" w:eastAsia="Times New Roman" w:hAnsi="Arial Narrow"/>
                <w:b/>
                <w:color w:val="07076D"/>
                <w:sz w:val="22"/>
                <w:lang w:val="tr-TR" w:eastAsia="ko-KR"/>
              </w:rPr>
              <w:t>9</w:t>
            </w:r>
            <w:r w:rsidRPr="00B9732F">
              <w:rPr>
                <w:rFonts w:ascii="Arial Narrow" w:eastAsia="Times New Roman" w:hAnsi="Arial Narrow"/>
                <w:b/>
                <w:color w:val="07076D"/>
                <w:sz w:val="22"/>
                <w:lang w:val="tr-TR" w:eastAsia="ko-KR"/>
              </w:rPr>
              <w:t xml:space="preserve"> Yılında Alınan Kütüphane Kaynakları</w:t>
            </w:r>
          </w:p>
        </w:tc>
      </w:tr>
      <w:tr w:rsidR="00F0432A" w:rsidRPr="00B9732F" w:rsidTr="00C34C3A">
        <w:trPr>
          <w:trHeight w:val="397"/>
          <w:jc w:val="center"/>
        </w:trPr>
        <w:tc>
          <w:tcPr>
            <w:tcW w:w="1876" w:type="pct"/>
            <w:vMerge/>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p>
        </w:tc>
        <w:tc>
          <w:tcPr>
            <w:tcW w:w="463" w:type="pct"/>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Basılı</w:t>
            </w:r>
          </w:p>
        </w:tc>
        <w:tc>
          <w:tcPr>
            <w:tcW w:w="625" w:type="pct"/>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Elektronik</w:t>
            </w:r>
          </w:p>
        </w:tc>
        <w:tc>
          <w:tcPr>
            <w:tcW w:w="501" w:type="pct"/>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c>
          <w:tcPr>
            <w:tcW w:w="401" w:type="pct"/>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Basılı</w:t>
            </w:r>
          </w:p>
        </w:tc>
        <w:tc>
          <w:tcPr>
            <w:tcW w:w="632" w:type="pct"/>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Elektronik</w:t>
            </w:r>
          </w:p>
        </w:tc>
        <w:tc>
          <w:tcPr>
            <w:tcW w:w="502" w:type="pct"/>
            <w:shd w:val="clear" w:color="auto" w:fill="92CDDC"/>
            <w:vAlign w:val="center"/>
          </w:tcPr>
          <w:p w:rsidR="00422E8A" w:rsidRPr="00B9732F" w:rsidRDefault="00422E8A" w:rsidP="00F0432A">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r>
      <w:tr w:rsidR="006B7F60" w:rsidRPr="00B9732F" w:rsidTr="00C34C3A">
        <w:trPr>
          <w:trHeight w:val="397"/>
          <w:jc w:val="center"/>
        </w:trPr>
        <w:tc>
          <w:tcPr>
            <w:tcW w:w="1876" w:type="pct"/>
            <w:shd w:val="clear" w:color="auto" w:fill="FFFFFF"/>
            <w:vAlign w:val="center"/>
          </w:tcPr>
          <w:p w:rsidR="006B7F60" w:rsidRPr="00B9732F" w:rsidRDefault="006B7F60" w:rsidP="00F0432A">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Kitap Sayısı</w:t>
            </w:r>
          </w:p>
        </w:tc>
        <w:tc>
          <w:tcPr>
            <w:tcW w:w="463"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3522</w:t>
            </w:r>
          </w:p>
        </w:tc>
        <w:tc>
          <w:tcPr>
            <w:tcW w:w="625"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501"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3522</w:t>
            </w:r>
          </w:p>
        </w:tc>
        <w:tc>
          <w:tcPr>
            <w:tcW w:w="401" w:type="pct"/>
            <w:shd w:val="clear" w:color="auto" w:fill="FFFFFF"/>
            <w:vAlign w:val="center"/>
          </w:tcPr>
          <w:p w:rsidR="006B7F60" w:rsidRPr="00B9732F" w:rsidRDefault="00AA5133" w:rsidP="00E3442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3430</w:t>
            </w:r>
          </w:p>
        </w:tc>
        <w:tc>
          <w:tcPr>
            <w:tcW w:w="632" w:type="pct"/>
            <w:shd w:val="clear" w:color="auto" w:fill="FFFFFF"/>
            <w:vAlign w:val="center"/>
          </w:tcPr>
          <w:p w:rsidR="006B7F60" w:rsidRPr="00B9732F" w:rsidRDefault="006B7F60" w:rsidP="00F0432A">
            <w:pPr>
              <w:tabs>
                <w:tab w:val="left" w:pos="0"/>
              </w:tabs>
              <w:spacing w:after="0" w:line="240" w:lineRule="auto"/>
              <w:jc w:val="center"/>
              <w:rPr>
                <w:rFonts w:ascii="Arial Narrow" w:eastAsia="Times New Roman" w:hAnsi="Arial Narrow"/>
                <w:color w:val="07076D"/>
                <w:sz w:val="22"/>
                <w:lang w:val="tr-TR" w:eastAsia="ko-KR"/>
              </w:rPr>
            </w:pPr>
          </w:p>
        </w:tc>
        <w:tc>
          <w:tcPr>
            <w:tcW w:w="502" w:type="pct"/>
            <w:shd w:val="clear" w:color="auto" w:fill="FFFFFF"/>
            <w:vAlign w:val="center"/>
          </w:tcPr>
          <w:p w:rsidR="006B7F60" w:rsidRPr="00B9732F" w:rsidRDefault="00AA5133" w:rsidP="00E34424">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3430</w:t>
            </w:r>
          </w:p>
        </w:tc>
      </w:tr>
      <w:tr w:rsidR="006B7F60" w:rsidRPr="00B9732F" w:rsidTr="00C34C3A">
        <w:trPr>
          <w:trHeight w:val="397"/>
          <w:jc w:val="center"/>
        </w:trPr>
        <w:tc>
          <w:tcPr>
            <w:tcW w:w="1876" w:type="pct"/>
            <w:shd w:val="clear" w:color="auto" w:fill="FFFFFF"/>
            <w:vAlign w:val="center"/>
          </w:tcPr>
          <w:p w:rsidR="006B7F60" w:rsidRPr="00B9732F" w:rsidRDefault="006B7F60" w:rsidP="00F0432A">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Abone Olunan Süreli Yayın Sayısı</w:t>
            </w:r>
          </w:p>
        </w:tc>
        <w:tc>
          <w:tcPr>
            <w:tcW w:w="463"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625"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501"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401" w:type="pct"/>
            <w:shd w:val="clear" w:color="auto" w:fill="FFFFFF"/>
            <w:vAlign w:val="center"/>
          </w:tcPr>
          <w:p w:rsidR="006B7F60" w:rsidRPr="00B9732F" w:rsidRDefault="006B7F60" w:rsidP="00E34424">
            <w:pPr>
              <w:tabs>
                <w:tab w:val="left" w:pos="0"/>
              </w:tabs>
              <w:spacing w:after="0" w:line="240" w:lineRule="auto"/>
              <w:jc w:val="center"/>
              <w:rPr>
                <w:rFonts w:ascii="Arial Narrow" w:eastAsia="Times New Roman" w:hAnsi="Arial Narrow"/>
                <w:color w:val="07076D"/>
                <w:sz w:val="22"/>
                <w:lang w:val="tr-TR" w:eastAsia="ko-KR"/>
              </w:rPr>
            </w:pPr>
          </w:p>
        </w:tc>
        <w:tc>
          <w:tcPr>
            <w:tcW w:w="632" w:type="pct"/>
            <w:shd w:val="clear" w:color="auto" w:fill="FFFFFF"/>
            <w:vAlign w:val="center"/>
          </w:tcPr>
          <w:p w:rsidR="006B7F60" w:rsidRPr="00B9732F" w:rsidRDefault="006B7F60" w:rsidP="00F0432A">
            <w:pPr>
              <w:tabs>
                <w:tab w:val="left" w:pos="0"/>
              </w:tabs>
              <w:spacing w:after="0" w:line="240" w:lineRule="auto"/>
              <w:jc w:val="center"/>
              <w:rPr>
                <w:rFonts w:ascii="Arial Narrow" w:eastAsia="Times New Roman" w:hAnsi="Arial Narrow"/>
                <w:color w:val="07076D"/>
                <w:sz w:val="22"/>
                <w:lang w:val="tr-TR" w:eastAsia="ko-KR"/>
              </w:rPr>
            </w:pPr>
          </w:p>
        </w:tc>
        <w:tc>
          <w:tcPr>
            <w:tcW w:w="502" w:type="pct"/>
            <w:shd w:val="clear" w:color="auto" w:fill="FFFFFF"/>
            <w:vAlign w:val="center"/>
          </w:tcPr>
          <w:p w:rsidR="006B7F60" w:rsidRPr="00B9732F" w:rsidRDefault="006B7F60" w:rsidP="00E34424">
            <w:pPr>
              <w:tabs>
                <w:tab w:val="left" w:pos="0"/>
              </w:tabs>
              <w:spacing w:after="0" w:line="240" w:lineRule="auto"/>
              <w:jc w:val="center"/>
              <w:rPr>
                <w:rFonts w:ascii="Arial Narrow" w:eastAsia="Times New Roman" w:hAnsi="Arial Narrow"/>
                <w:color w:val="07076D"/>
                <w:sz w:val="22"/>
                <w:lang w:val="tr-TR" w:eastAsia="ko-KR"/>
              </w:rPr>
            </w:pPr>
          </w:p>
        </w:tc>
      </w:tr>
      <w:tr w:rsidR="006B7F60" w:rsidRPr="00B9732F" w:rsidTr="00C34C3A">
        <w:trPr>
          <w:trHeight w:val="397"/>
          <w:jc w:val="center"/>
        </w:trPr>
        <w:tc>
          <w:tcPr>
            <w:tcW w:w="1876" w:type="pct"/>
            <w:shd w:val="clear" w:color="auto" w:fill="FFFFFF"/>
            <w:vAlign w:val="center"/>
          </w:tcPr>
          <w:p w:rsidR="006B7F60" w:rsidRPr="00B9732F" w:rsidRDefault="006B7F60" w:rsidP="00F0432A">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Abone Olunan Veri Tabanı Sayısı</w:t>
            </w:r>
          </w:p>
        </w:tc>
        <w:tc>
          <w:tcPr>
            <w:tcW w:w="463"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625"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501" w:type="pct"/>
            <w:shd w:val="clear" w:color="auto" w:fill="FFFFFF"/>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401" w:type="pct"/>
            <w:shd w:val="clear" w:color="auto" w:fill="FFFFFF"/>
            <w:vAlign w:val="center"/>
          </w:tcPr>
          <w:p w:rsidR="006B7F60" w:rsidRPr="00B9732F" w:rsidRDefault="006B7F60" w:rsidP="00E34424">
            <w:pPr>
              <w:tabs>
                <w:tab w:val="left" w:pos="0"/>
              </w:tabs>
              <w:spacing w:after="0" w:line="240" w:lineRule="auto"/>
              <w:jc w:val="center"/>
              <w:rPr>
                <w:rFonts w:ascii="Arial Narrow" w:eastAsia="Times New Roman" w:hAnsi="Arial Narrow"/>
                <w:color w:val="07076D"/>
                <w:sz w:val="22"/>
                <w:lang w:val="tr-TR" w:eastAsia="ko-KR"/>
              </w:rPr>
            </w:pPr>
          </w:p>
        </w:tc>
        <w:tc>
          <w:tcPr>
            <w:tcW w:w="632" w:type="pct"/>
            <w:shd w:val="clear" w:color="auto" w:fill="FFFFFF"/>
            <w:vAlign w:val="center"/>
          </w:tcPr>
          <w:p w:rsidR="006B7F60" w:rsidRPr="00B9732F" w:rsidRDefault="006B7F60" w:rsidP="00F0432A">
            <w:pPr>
              <w:tabs>
                <w:tab w:val="left" w:pos="0"/>
              </w:tabs>
              <w:spacing w:after="0" w:line="240" w:lineRule="auto"/>
              <w:jc w:val="center"/>
              <w:rPr>
                <w:rFonts w:ascii="Arial Narrow" w:eastAsia="Times New Roman" w:hAnsi="Arial Narrow"/>
                <w:color w:val="07076D"/>
                <w:sz w:val="22"/>
                <w:lang w:val="tr-TR" w:eastAsia="ko-KR"/>
              </w:rPr>
            </w:pPr>
          </w:p>
        </w:tc>
        <w:tc>
          <w:tcPr>
            <w:tcW w:w="502" w:type="pct"/>
            <w:shd w:val="clear" w:color="auto" w:fill="FFFFFF"/>
            <w:vAlign w:val="center"/>
          </w:tcPr>
          <w:p w:rsidR="006B7F60" w:rsidRPr="00B9732F" w:rsidRDefault="006B7F60" w:rsidP="00E34424">
            <w:pPr>
              <w:tabs>
                <w:tab w:val="left" w:pos="0"/>
              </w:tabs>
              <w:spacing w:after="0" w:line="240" w:lineRule="auto"/>
              <w:jc w:val="center"/>
              <w:rPr>
                <w:rFonts w:ascii="Arial Narrow" w:eastAsia="Times New Roman" w:hAnsi="Arial Narrow"/>
                <w:color w:val="07076D"/>
                <w:sz w:val="22"/>
                <w:lang w:val="tr-TR" w:eastAsia="ko-KR"/>
              </w:rPr>
            </w:pPr>
          </w:p>
        </w:tc>
      </w:tr>
      <w:tr w:rsidR="006B7F60" w:rsidRPr="00B9732F" w:rsidTr="00C34C3A">
        <w:trPr>
          <w:trHeight w:val="397"/>
          <w:jc w:val="center"/>
        </w:trPr>
        <w:tc>
          <w:tcPr>
            <w:tcW w:w="1876" w:type="pct"/>
            <w:shd w:val="clear" w:color="auto" w:fill="92CDDC"/>
            <w:vAlign w:val="center"/>
          </w:tcPr>
          <w:p w:rsidR="006B7F60" w:rsidRPr="00B9732F" w:rsidRDefault="006B7F60" w:rsidP="00F0432A">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b/>
                <w:bCs/>
                <w:color w:val="07076D"/>
                <w:sz w:val="22"/>
                <w:lang w:val="tr-TR" w:eastAsia="tr-TR"/>
              </w:rPr>
              <w:t>TOPLAM</w:t>
            </w:r>
          </w:p>
        </w:tc>
        <w:tc>
          <w:tcPr>
            <w:tcW w:w="463" w:type="pct"/>
            <w:shd w:val="clear" w:color="auto" w:fill="92CDDC"/>
            <w:vAlign w:val="center"/>
          </w:tcPr>
          <w:p w:rsidR="006B7F60" w:rsidRPr="00B9732F" w:rsidRDefault="006B7F60" w:rsidP="00E818E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3522</w:t>
            </w:r>
          </w:p>
        </w:tc>
        <w:tc>
          <w:tcPr>
            <w:tcW w:w="625" w:type="pct"/>
            <w:shd w:val="clear" w:color="auto" w:fill="92CDDC"/>
            <w:vAlign w:val="center"/>
          </w:tcPr>
          <w:p w:rsidR="006B7F60" w:rsidRPr="00B9732F" w:rsidRDefault="006B7F60" w:rsidP="00E818EF">
            <w:pPr>
              <w:tabs>
                <w:tab w:val="left" w:pos="0"/>
              </w:tabs>
              <w:spacing w:after="0" w:line="240" w:lineRule="auto"/>
              <w:jc w:val="center"/>
              <w:rPr>
                <w:rFonts w:ascii="Arial Narrow" w:eastAsia="Times New Roman" w:hAnsi="Arial Narrow"/>
                <w:color w:val="07076D"/>
                <w:sz w:val="22"/>
                <w:lang w:val="tr-TR" w:eastAsia="ko-KR"/>
              </w:rPr>
            </w:pPr>
          </w:p>
        </w:tc>
        <w:tc>
          <w:tcPr>
            <w:tcW w:w="501" w:type="pct"/>
            <w:shd w:val="clear" w:color="auto" w:fill="92CDDC"/>
            <w:vAlign w:val="center"/>
          </w:tcPr>
          <w:p w:rsidR="006B7F60" w:rsidRPr="00B9732F" w:rsidRDefault="006B7F60" w:rsidP="00E818E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3522</w:t>
            </w:r>
          </w:p>
        </w:tc>
        <w:tc>
          <w:tcPr>
            <w:tcW w:w="401" w:type="pct"/>
            <w:shd w:val="clear" w:color="auto" w:fill="92CDDC"/>
            <w:vAlign w:val="center"/>
          </w:tcPr>
          <w:p w:rsidR="006B7F60" w:rsidRPr="00B9732F" w:rsidRDefault="00AA5133" w:rsidP="001A241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3430</w:t>
            </w:r>
          </w:p>
        </w:tc>
        <w:tc>
          <w:tcPr>
            <w:tcW w:w="632" w:type="pct"/>
            <w:shd w:val="clear" w:color="auto" w:fill="92CDDC"/>
            <w:vAlign w:val="center"/>
          </w:tcPr>
          <w:p w:rsidR="006B7F60" w:rsidRPr="00B9732F" w:rsidRDefault="006B7F60" w:rsidP="00F0432A">
            <w:pPr>
              <w:tabs>
                <w:tab w:val="left" w:pos="0"/>
              </w:tabs>
              <w:spacing w:after="0" w:line="240" w:lineRule="auto"/>
              <w:jc w:val="center"/>
              <w:rPr>
                <w:rFonts w:ascii="Arial Narrow" w:eastAsia="Times New Roman" w:hAnsi="Arial Narrow"/>
                <w:color w:val="07076D"/>
                <w:sz w:val="22"/>
                <w:lang w:val="tr-TR" w:eastAsia="ko-KR"/>
              </w:rPr>
            </w:pPr>
          </w:p>
        </w:tc>
        <w:tc>
          <w:tcPr>
            <w:tcW w:w="502" w:type="pct"/>
            <w:shd w:val="clear" w:color="auto" w:fill="92CDDC"/>
            <w:vAlign w:val="center"/>
          </w:tcPr>
          <w:p w:rsidR="006B7F60" w:rsidRPr="00B9732F" w:rsidRDefault="00AA5133" w:rsidP="001A241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3430</w:t>
            </w:r>
          </w:p>
        </w:tc>
      </w:tr>
    </w:tbl>
    <w:p w:rsidR="00634AE7" w:rsidRPr="00B9732F" w:rsidRDefault="00D65839" w:rsidP="00AC78B9">
      <w:pPr>
        <w:pStyle w:val="Balk3"/>
        <w:rPr>
          <w:lang w:val="tr-TR"/>
        </w:rPr>
      </w:pPr>
      <w:bookmarkStart w:id="87" w:name="_Toc170721336"/>
      <w:bookmarkStart w:id="88" w:name="_Toc31099242"/>
      <w:bookmarkStart w:id="89" w:name="_Toc162249968"/>
      <w:bookmarkStart w:id="90" w:name="_Toc162767048"/>
      <w:bookmarkStart w:id="91" w:name="_Toc162768977"/>
      <w:bookmarkStart w:id="92" w:name="_Toc162769400"/>
      <w:bookmarkEnd w:id="71"/>
      <w:bookmarkEnd w:id="72"/>
      <w:bookmarkEnd w:id="73"/>
      <w:bookmarkEnd w:id="74"/>
      <w:bookmarkEnd w:id="75"/>
      <w:bookmarkEnd w:id="87"/>
      <w:r w:rsidRPr="00B9732F">
        <w:rPr>
          <w:lang w:val="tr-TR"/>
        </w:rPr>
        <w:t>4- İnsan Kaynakları</w:t>
      </w:r>
      <w:bookmarkEnd w:id="88"/>
    </w:p>
    <w:p w:rsidR="00DA2704" w:rsidRPr="00B9732F" w:rsidRDefault="00D65839" w:rsidP="00C34C3A">
      <w:pPr>
        <w:pStyle w:val="Balk5"/>
        <w:spacing w:before="120"/>
        <w:rPr>
          <w:lang w:val="tr-TR" w:eastAsia="ko-KR"/>
        </w:rPr>
      </w:pPr>
      <w:bookmarkStart w:id="93" w:name="_Toc31099481"/>
      <w:r w:rsidRPr="00B9732F">
        <w:rPr>
          <w:lang w:val="tr-TR" w:eastAsia="ko-KR"/>
        </w:rPr>
        <w:t xml:space="preserve">Tablo </w:t>
      </w:r>
      <w:r w:rsidR="003301B2" w:rsidRPr="00B9732F">
        <w:rPr>
          <w:lang w:val="tr-TR" w:eastAsia="ko-KR"/>
        </w:rPr>
        <w:t>12</w:t>
      </w:r>
      <w:r w:rsidR="00DA2704" w:rsidRPr="00B9732F">
        <w:rPr>
          <w:lang w:val="tr-TR" w:eastAsia="ko-KR"/>
        </w:rPr>
        <w:t>: Personel Sayıları</w:t>
      </w:r>
      <w:bookmarkEnd w:id="93"/>
    </w:p>
    <w:tbl>
      <w:tblPr>
        <w:tblW w:w="9067" w:type="dxa"/>
        <w:jc w:val="center"/>
        <w:tblLayout w:type="fixed"/>
        <w:tblCellMar>
          <w:left w:w="57" w:type="dxa"/>
          <w:right w:w="57" w:type="dxa"/>
        </w:tblCellMar>
        <w:tblLook w:val="04A0" w:firstRow="1" w:lastRow="0" w:firstColumn="1" w:lastColumn="0" w:noHBand="0" w:noVBand="1"/>
      </w:tblPr>
      <w:tblGrid>
        <w:gridCol w:w="1980"/>
        <w:gridCol w:w="1089"/>
        <w:gridCol w:w="1089"/>
        <w:gridCol w:w="1089"/>
        <w:gridCol w:w="1089"/>
        <w:gridCol w:w="2731"/>
      </w:tblGrid>
      <w:tr w:rsidR="00AD168F" w:rsidRPr="00B9732F" w:rsidTr="00C34C3A">
        <w:trPr>
          <w:trHeight w:val="454"/>
          <w:jc w:val="center"/>
        </w:trPr>
        <w:tc>
          <w:tcPr>
            <w:tcW w:w="1980" w:type="dxa"/>
            <w:tcBorders>
              <w:top w:val="single" w:sz="8" w:space="0" w:color="auto"/>
              <w:left w:val="single" w:sz="8" w:space="0" w:color="auto"/>
              <w:bottom w:val="single" w:sz="8" w:space="0" w:color="auto"/>
              <w:right w:val="nil"/>
            </w:tcBorders>
            <w:shd w:val="clear" w:color="auto" w:fill="92CDDC"/>
            <w:vAlign w:val="center"/>
            <w:hideMark/>
          </w:tcPr>
          <w:p w:rsidR="00AD168F" w:rsidRPr="00B9732F" w:rsidRDefault="00AD168F" w:rsidP="00685F08">
            <w:pPr>
              <w:spacing w:after="0" w:line="240" w:lineRule="auto"/>
              <w:jc w:val="lef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Personel Sınıfı</w:t>
            </w:r>
          </w:p>
        </w:tc>
        <w:tc>
          <w:tcPr>
            <w:tcW w:w="1089" w:type="dxa"/>
            <w:tcBorders>
              <w:top w:val="single" w:sz="8" w:space="0" w:color="auto"/>
              <w:left w:val="single" w:sz="8" w:space="0" w:color="auto"/>
              <w:bottom w:val="single" w:sz="8" w:space="0" w:color="auto"/>
              <w:right w:val="single" w:sz="8" w:space="0" w:color="auto"/>
            </w:tcBorders>
            <w:shd w:val="clear" w:color="auto" w:fill="92CDDC"/>
            <w:vAlign w:val="center"/>
            <w:hideMark/>
          </w:tcPr>
          <w:p w:rsidR="00AD168F" w:rsidRPr="00B9732F" w:rsidRDefault="00AD168F" w:rsidP="00895A47">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895A47" w:rsidRPr="00B9732F">
              <w:rPr>
                <w:rFonts w:ascii="Arial Narrow" w:eastAsia="Times New Roman" w:hAnsi="Arial Narrow"/>
                <w:b/>
                <w:bCs/>
                <w:color w:val="07076D"/>
                <w:sz w:val="22"/>
                <w:lang w:val="tr-TR" w:eastAsia="tr-TR"/>
              </w:rPr>
              <w:t>6</w:t>
            </w:r>
            <w:r w:rsidRPr="00B9732F">
              <w:rPr>
                <w:rFonts w:ascii="Arial Narrow" w:eastAsia="Times New Roman" w:hAnsi="Arial Narrow"/>
                <w:b/>
                <w:bCs/>
                <w:color w:val="07076D"/>
                <w:sz w:val="22"/>
                <w:lang w:val="tr-TR" w:eastAsia="tr-TR"/>
              </w:rPr>
              <w:t xml:space="preserve"> Yılı</w:t>
            </w:r>
          </w:p>
        </w:tc>
        <w:tc>
          <w:tcPr>
            <w:tcW w:w="1089" w:type="dxa"/>
            <w:tcBorders>
              <w:top w:val="single" w:sz="8" w:space="0" w:color="auto"/>
              <w:left w:val="nil"/>
              <w:bottom w:val="single" w:sz="8" w:space="0" w:color="auto"/>
              <w:right w:val="single" w:sz="8" w:space="0" w:color="auto"/>
            </w:tcBorders>
            <w:shd w:val="clear" w:color="auto" w:fill="92CDDC"/>
            <w:vAlign w:val="center"/>
            <w:hideMark/>
          </w:tcPr>
          <w:p w:rsidR="00AD168F" w:rsidRPr="00B9732F" w:rsidRDefault="00AD168F" w:rsidP="00895A47">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895A47" w:rsidRPr="00B9732F">
              <w:rPr>
                <w:rFonts w:ascii="Arial Narrow" w:eastAsia="Times New Roman" w:hAnsi="Arial Narrow"/>
                <w:b/>
                <w:bCs/>
                <w:color w:val="07076D"/>
                <w:sz w:val="22"/>
                <w:lang w:val="tr-TR" w:eastAsia="tr-TR"/>
              </w:rPr>
              <w:t>7</w:t>
            </w:r>
            <w:r w:rsidRPr="00B9732F">
              <w:rPr>
                <w:rFonts w:ascii="Arial Narrow" w:eastAsia="Times New Roman" w:hAnsi="Arial Narrow"/>
                <w:b/>
                <w:bCs/>
                <w:color w:val="07076D"/>
                <w:sz w:val="22"/>
                <w:lang w:val="tr-TR" w:eastAsia="tr-TR"/>
              </w:rPr>
              <w:t xml:space="preserve"> Yılı</w:t>
            </w:r>
          </w:p>
        </w:tc>
        <w:tc>
          <w:tcPr>
            <w:tcW w:w="1089" w:type="dxa"/>
            <w:tcBorders>
              <w:top w:val="single" w:sz="8" w:space="0" w:color="auto"/>
              <w:left w:val="nil"/>
              <w:bottom w:val="single" w:sz="8" w:space="0" w:color="auto"/>
              <w:right w:val="single" w:sz="8" w:space="0" w:color="auto"/>
            </w:tcBorders>
            <w:shd w:val="clear" w:color="auto" w:fill="92CDDC"/>
            <w:vAlign w:val="center"/>
            <w:hideMark/>
          </w:tcPr>
          <w:p w:rsidR="00AD168F" w:rsidRPr="00B9732F" w:rsidRDefault="00AD168F" w:rsidP="00895A47">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895A47" w:rsidRPr="00B9732F">
              <w:rPr>
                <w:rFonts w:ascii="Arial Narrow" w:eastAsia="Times New Roman" w:hAnsi="Arial Narrow"/>
                <w:b/>
                <w:bCs/>
                <w:color w:val="07076D"/>
                <w:sz w:val="22"/>
                <w:lang w:val="tr-TR" w:eastAsia="tr-TR"/>
              </w:rPr>
              <w:t>8</w:t>
            </w:r>
            <w:r w:rsidRPr="00B9732F">
              <w:rPr>
                <w:rFonts w:ascii="Arial Narrow" w:eastAsia="Times New Roman" w:hAnsi="Arial Narrow"/>
                <w:b/>
                <w:bCs/>
                <w:color w:val="07076D"/>
                <w:sz w:val="22"/>
                <w:lang w:val="tr-TR" w:eastAsia="tr-TR"/>
              </w:rPr>
              <w:t xml:space="preserve"> Yılı</w:t>
            </w:r>
          </w:p>
        </w:tc>
        <w:tc>
          <w:tcPr>
            <w:tcW w:w="1089" w:type="dxa"/>
            <w:tcBorders>
              <w:top w:val="single" w:sz="8" w:space="0" w:color="auto"/>
              <w:left w:val="nil"/>
              <w:bottom w:val="single" w:sz="8" w:space="0" w:color="auto"/>
              <w:right w:val="nil"/>
            </w:tcBorders>
            <w:shd w:val="clear" w:color="auto" w:fill="92CDDC"/>
            <w:vAlign w:val="center"/>
            <w:hideMark/>
          </w:tcPr>
          <w:p w:rsidR="00AD168F" w:rsidRPr="00B9732F" w:rsidRDefault="00AD168F" w:rsidP="00895A47">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895A47" w:rsidRPr="00B9732F">
              <w:rPr>
                <w:rFonts w:ascii="Arial Narrow" w:eastAsia="Times New Roman" w:hAnsi="Arial Narrow"/>
                <w:b/>
                <w:bCs/>
                <w:color w:val="07076D"/>
                <w:sz w:val="22"/>
                <w:lang w:val="tr-TR" w:eastAsia="tr-TR"/>
              </w:rPr>
              <w:t>9</w:t>
            </w:r>
            <w:r w:rsidRPr="00B9732F">
              <w:rPr>
                <w:rFonts w:ascii="Arial Narrow" w:eastAsia="Times New Roman" w:hAnsi="Arial Narrow"/>
                <w:b/>
                <w:bCs/>
                <w:color w:val="07076D"/>
                <w:sz w:val="22"/>
                <w:lang w:val="tr-TR" w:eastAsia="tr-TR"/>
              </w:rPr>
              <w:t xml:space="preserve"> Yılı</w:t>
            </w:r>
          </w:p>
        </w:tc>
        <w:tc>
          <w:tcPr>
            <w:tcW w:w="2731" w:type="dxa"/>
            <w:tcBorders>
              <w:top w:val="single" w:sz="8" w:space="0" w:color="auto"/>
              <w:left w:val="single" w:sz="8" w:space="0" w:color="auto"/>
              <w:bottom w:val="single" w:sz="8" w:space="0" w:color="auto"/>
              <w:right w:val="single" w:sz="8" w:space="0" w:color="auto"/>
            </w:tcBorders>
            <w:shd w:val="clear" w:color="auto" w:fill="92CDDC"/>
            <w:vAlign w:val="center"/>
            <w:hideMark/>
          </w:tcPr>
          <w:p w:rsidR="00AD168F" w:rsidRPr="00B9732F" w:rsidRDefault="00AD168F" w:rsidP="00895A47">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895A47" w:rsidRPr="00B9732F">
              <w:rPr>
                <w:rFonts w:ascii="Arial Narrow" w:eastAsia="Times New Roman" w:hAnsi="Arial Narrow"/>
                <w:b/>
                <w:bCs/>
                <w:color w:val="07076D"/>
                <w:sz w:val="22"/>
                <w:lang w:val="tr-TR" w:eastAsia="tr-TR"/>
              </w:rPr>
              <w:t>9</w:t>
            </w:r>
            <w:r w:rsidR="00C34C3A" w:rsidRPr="00B9732F">
              <w:rPr>
                <w:rFonts w:ascii="Arial Narrow" w:eastAsia="Times New Roman" w:hAnsi="Arial Narrow"/>
                <w:b/>
                <w:bCs/>
                <w:color w:val="07076D"/>
                <w:sz w:val="22"/>
                <w:lang w:val="tr-TR" w:eastAsia="tr-TR"/>
              </w:rPr>
              <w:t xml:space="preserve"> </w:t>
            </w:r>
            <w:r w:rsidRPr="00B9732F">
              <w:rPr>
                <w:rFonts w:ascii="Arial Narrow" w:eastAsia="Times New Roman" w:hAnsi="Arial Narrow"/>
                <w:b/>
                <w:bCs/>
                <w:color w:val="07076D"/>
                <w:sz w:val="22"/>
                <w:lang w:val="tr-TR" w:eastAsia="tr-TR"/>
              </w:rPr>
              <w:t>Yılının Önceki Yıla Göre Artış veya Azalışı (%)</w:t>
            </w:r>
          </w:p>
        </w:tc>
      </w:tr>
      <w:tr w:rsidR="00895A47" w:rsidRPr="00B9732F" w:rsidTr="00C34C3A">
        <w:trPr>
          <w:trHeight w:val="397"/>
          <w:jc w:val="center"/>
        </w:trPr>
        <w:tc>
          <w:tcPr>
            <w:tcW w:w="1980" w:type="dxa"/>
            <w:tcBorders>
              <w:top w:val="nil"/>
              <w:left w:val="single" w:sz="8" w:space="0" w:color="auto"/>
              <w:bottom w:val="single" w:sz="4" w:space="0" w:color="auto"/>
              <w:right w:val="single" w:sz="4" w:space="0" w:color="auto"/>
            </w:tcBorders>
            <w:shd w:val="clear" w:color="auto" w:fill="FFFFFF"/>
            <w:noWrap/>
            <w:vAlign w:val="center"/>
            <w:hideMark/>
          </w:tcPr>
          <w:p w:rsidR="00895A47" w:rsidRPr="00B9732F" w:rsidRDefault="00895A47" w:rsidP="00685F08">
            <w:pPr>
              <w:spacing w:after="0" w:line="240" w:lineRule="auto"/>
              <w:jc w:val="lef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Akademik Personel</w:t>
            </w:r>
          </w:p>
        </w:tc>
        <w:tc>
          <w:tcPr>
            <w:tcW w:w="1089" w:type="dxa"/>
            <w:tcBorders>
              <w:top w:val="nil"/>
              <w:left w:val="nil"/>
              <w:bottom w:val="single" w:sz="4" w:space="0" w:color="auto"/>
              <w:right w:val="single" w:sz="4" w:space="0" w:color="auto"/>
            </w:tcBorders>
            <w:shd w:val="clear" w:color="auto" w:fill="FFFFFF"/>
            <w:noWrap/>
            <w:vAlign w:val="center"/>
            <w:hideMark/>
          </w:tcPr>
          <w:p w:rsidR="00895A47" w:rsidRPr="00B9732F" w:rsidRDefault="00895A47" w:rsidP="00E818E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27</w:t>
            </w:r>
          </w:p>
        </w:tc>
        <w:tc>
          <w:tcPr>
            <w:tcW w:w="1089" w:type="dxa"/>
            <w:tcBorders>
              <w:top w:val="nil"/>
              <w:left w:val="nil"/>
              <w:bottom w:val="single" w:sz="4" w:space="0" w:color="auto"/>
              <w:right w:val="single" w:sz="4" w:space="0" w:color="auto"/>
            </w:tcBorders>
            <w:shd w:val="clear" w:color="auto" w:fill="FFFFFF"/>
            <w:noWrap/>
            <w:vAlign w:val="center"/>
            <w:hideMark/>
          </w:tcPr>
          <w:p w:rsidR="00895A47" w:rsidRPr="00B9732F" w:rsidRDefault="00895A47" w:rsidP="00E818E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31</w:t>
            </w:r>
          </w:p>
        </w:tc>
        <w:tc>
          <w:tcPr>
            <w:tcW w:w="1089" w:type="dxa"/>
            <w:tcBorders>
              <w:top w:val="nil"/>
              <w:left w:val="nil"/>
              <w:bottom w:val="single" w:sz="4" w:space="0" w:color="auto"/>
              <w:right w:val="single" w:sz="4" w:space="0" w:color="auto"/>
            </w:tcBorders>
            <w:shd w:val="clear" w:color="auto" w:fill="FFFFFF"/>
            <w:noWrap/>
            <w:vAlign w:val="center"/>
            <w:hideMark/>
          </w:tcPr>
          <w:p w:rsidR="00895A47" w:rsidRPr="00B9732F" w:rsidRDefault="00895A47" w:rsidP="00E818E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28</w:t>
            </w:r>
          </w:p>
        </w:tc>
        <w:tc>
          <w:tcPr>
            <w:tcW w:w="1089" w:type="dxa"/>
            <w:tcBorders>
              <w:top w:val="nil"/>
              <w:left w:val="nil"/>
              <w:bottom w:val="single" w:sz="4" w:space="0" w:color="auto"/>
              <w:right w:val="single" w:sz="4" w:space="0" w:color="auto"/>
            </w:tcBorders>
            <w:shd w:val="clear" w:color="auto" w:fill="FFFFFF"/>
            <w:noWrap/>
            <w:vAlign w:val="center"/>
          </w:tcPr>
          <w:p w:rsidR="00895A47" w:rsidRPr="00B9732F" w:rsidRDefault="00895A47" w:rsidP="00685F08">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w:t>
            </w:r>
          </w:p>
        </w:tc>
        <w:tc>
          <w:tcPr>
            <w:tcW w:w="2731" w:type="dxa"/>
            <w:tcBorders>
              <w:top w:val="nil"/>
              <w:left w:val="nil"/>
              <w:bottom w:val="single" w:sz="4" w:space="0" w:color="auto"/>
              <w:right w:val="single" w:sz="8" w:space="0" w:color="auto"/>
            </w:tcBorders>
            <w:shd w:val="clear" w:color="auto" w:fill="FFFFFF"/>
            <w:noWrap/>
            <w:vAlign w:val="center"/>
          </w:tcPr>
          <w:p w:rsidR="00895A47" w:rsidRPr="00B9732F" w:rsidRDefault="00895A47" w:rsidP="00685F08">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3,5</w:t>
            </w:r>
          </w:p>
        </w:tc>
      </w:tr>
      <w:tr w:rsidR="00895A47" w:rsidRPr="00B9732F" w:rsidTr="00C34C3A">
        <w:trPr>
          <w:trHeight w:val="397"/>
          <w:jc w:val="center"/>
        </w:trPr>
        <w:tc>
          <w:tcPr>
            <w:tcW w:w="1980" w:type="dxa"/>
            <w:tcBorders>
              <w:top w:val="nil"/>
              <w:left w:val="single" w:sz="8" w:space="0" w:color="auto"/>
              <w:bottom w:val="single" w:sz="4" w:space="0" w:color="auto"/>
              <w:right w:val="single" w:sz="4" w:space="0" w:color="auto"/>
            </w:tcBorders>
            <w:shd w:val="clear" w:color="auto" w:fill="FFFFFF"/>
            <w:noWrap/>
            <w:vAlign w:val="center"/>
            <w:hideMark/>
          </w:tcPr>
          <w:p w:rsidR="00895A47" w:rsidRPr="00B9732F" w:rsidRDefault="00895A47" w:rsidP="00685F08">
            <w:pPr>
              <w:spacing w:after="0" w:line="240" w:lineRule="auto"/>
              <w:jc w:val="lef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İdari Personel</w:t>
            </w:r>
          </w:p>
        </w:tc>
        <w:tc>
          <w:tcPr>
            <w:tcW w:w="1089" w:type="dxa"/>
            <w:tcBorders>
              <w:top w:val="nil"/>
              <w:left w:val="nil"/>
              <w:bottom w:val="single" w:sz="4" w:space="0" w:color="auto"/>
              <w:right w:val="single" w:sz="4" w:space="0" w:color="auto"/>
            </w:tcBorders>
            <w:shd w:val="clear" w:color="auto" w:fill="FFFFFF"/>
            <w:noWrap/>
            <w:vAlign w:val="center"/>
            <w:hideMark/>
          </w:tcPr>
          <w:p w:rsidR="00895A47" w:rsidRPr="00B9732F" w:rsidRDefault="00895A47" w:rsidP="00E818E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w:t>
            </w:r>
          </w:p>
        </w:tc>
        <w:tc>
          <w:tcPr>
            <w:tcW w:w="1089" w:type="dxa"/>
            <w:tcBorders>
              <w:top w:val="nil"/>
              <w:left w:val="nil"/>
              <w:bottom w:val="single" w:sz="4" w:space="0" w:color="auto"/>
              <w:right w:val="single" w:sz="4" w:space="0" w:color="auto"/>
            </w:tcBorders>
            <w:shd w:val="clear" w:color="auto" w:fill="FFFFFF"/>
            <w:noWrap/>
            <w:vAlign w:val="center"/>
            <w:hideMark/>
          </w:tcPr>
          <w:p w:rsidR="00895A47" w:rsidRPr="00B9732F" w:rsidRDefault="00895A47" w:rsidP="00E818E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w:t>
            </w:r>
          </w:p>
        </w:tc>
        <w:tc>
          <w:tcPr>
            <w:tcW w:w="1089" w:type="dxa"/>
            <w:tcBorders>
              <w:top w:val="nil"/>
              <w:left w:val="nil"/>
              <w:bottom w:val="single" w:sz="4" w:space="0" w:color="auto"/>
              <w:right w:val="single" w:sz="4" w:space="0" w:color="auto"/>
            </w:tcBorders>
            <w:shd w:val="clear" w:color="auto" w:fill="FFFFFF"/>
            <w:noWrap/>
            <w:vAlign w:val="center"/>
            <w:hideMark/>
          </w:tcPr>
          <w:p w:rsidR="00895A47" w:rsidRPr="00B9732F" w:rsidRDefault="00895A47" w:rsidP="00E818E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9</w:t>
            </w:r>
          </w:p>
        </w:tc>
        <w:tc>
          <w:tcPr>
            <w:tcW w:w="1089" w:type="dxa"/>
            <w:tcBorders>
              <w:top w:val="nil"/>
              <w:left w:val="nil"/>
              <w:bottom w:val="single" w:sz="4" w:space="0" w:color="auto"/>
              <w:right w:val="single" w:sz="4" w:space="0" w:color="auto"/>
            </w:tcBorders>
            <w:shd w:val="clear" w:color="auto" w:fill="FFFFFF"/>
            <w:noWrap/>
            <w:vAlign w:val="center"/>
          </w:tcPr>
          <w:p w:rsidR="00895A47" w:rsidRPr="00B9732F" w:rsidRDefault="00895A47" w:rsidP="00685F08">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10</w:t>
            </w:r>
          </w:p>
        </w:tc>
        <w:tc>
          <w:tcPr>
            <w:tcW w:w="2731" w:type="dxa"/>
            <w:tcBorders>
              <w:top w:val="nil"/>
              <w:left w:val="nil"/>
              <w:bottom w:val="single" w:sz="4" w:space="0" w:color="auto"/>
              <w:right w:val="single" w:sz="8" w:space="0" w:color="auto"/>
            </w:tcBorders>
            <w:shd w:val="clear" w:color="auto" w:fill="FFFFFF"/>
            <w:noWrap/>
            <w:vAlign w:val="center"/>
          </w:tcPr>
          <w:p w:rsidR="00895A47" w:rsidRPr="00B9732F" w:rsidRDefault="00895A47" w:rsidP="00685F08">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w:t>
            </w:r>
          </w:p>
        </w:tc>
      </w:tr>
      <w:tr w:rsidR="00AD168F" w:rsidRPr="00B9732F" w:rsidTr="00C34C3A">
        <w:trPr>
          <w:trHeight w:val="397"/>
          <w:jc w:val="center"/>
        </w:trPr>
        <w:tc>
          <w:tcPr>
            <w:tcW w:w="1980" w:type="dxa"/>
            <w:tcBorders>
              <w:top w:val="nil"/>
              <w:left w:val="single" w:sz="8" w:space="0" w:color="auto"/>
              <w:bottom w:val="single" w:sz="8" w:space="0" w:color="auto"/>
              <w:right w:val="single" w:sz="4" w:space="0" w:color="auto"/>
            </w:tcBorders>
            <w:shd w:val="clear" w:color="auto" w:fill="FFFFFF"/>
            <w:noWrap/>
            <w:vAlign w:val="center"/>
            <w:hideMark/>
          </w:tcPr>
          <w:p w:rsidR="00AD168F" w:rsidRPr="00B9732F" w:rsidRDefault="00AD168F" w:rsidP="00685F08">
            <w:pPr>
              <w:spacing w:after="0" w:line="240" w:lineRule="auto"/>
              <w:jc w:val="lef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İşçi</w:t>
            </w:r>
          </w:p>
        </w:tc>
        <w:tc>
          <w:tcPr>
            <w:tcW w:w="1089" w:type="dxa"/>
            <w:tcBorders>
              <w:top w:val="nil"/>
              <w:left w:val="nil"/>
              <w:bottom w:val="single" w:sz="8" w:space="0" w:color="auto"/>
              <w:right w:val="single" w:sz="4" w:space="0" w:color="auto"/>
            </w:tcBorders>
            <w:shd w:val="clear" w:color="auto" w:fill="FFFFFF"/>
            <w:noWrap/>
            <w:vAlign w:val="center"/>
            <w:hideMark/>
          </w:tcPr>
          <w:p w:rsidR="00AD168F" w:rsidRPr="00B9732F" w:rsidRDefault="00AD168F" w:rsidP="00AD168F">
            <w:pPr>
              <w:spacing w:after="0" w:line="240" w:lineRule="auto"/>
              <w:jc w:val="center"/>
              <w:rPr>
                <w:rFonts w:ascii="Arial Narrow" w:eastAsia="Times New Roman" w:hAnsi="Arial Narrow"/>
                <w:color w:val="07076D"/>
                <w:sz w:val="22"/>
                <w:lang w:val="tr-TR" w:eastAsia="tr-TR"/>
              </w:rPr>
            </w:pPr>
          </w:p>
        </w:tc>
        <w:tc>
          <w:tcPr>
            <w:tcW w:w="1089" w:type="dxa"/>
            <w:tcBorders>
              <w:top w:val="nil"/>
              <w:left w:val="nil"/>
              <w:bottom w:val="single" w:sz="8" w:space="0" w:color="auto"/>
              <w:right w:val="single" w:sz="4" w:space="0" w:color="auto"/>
            </w:tcBorders>
            <w:shd w:val="clear" w:color="auto" w:fill="FFFFFF"/>
            <w:noWrap/>
            <w:vAlign w:val="center"/>
            <w:hideMark/>
          </w:tcPr>
          <w:p w:rsidR="00AD168F" w:rsidRPr="00B9732F" w:rsidRDefault="00AD168F" w:rsidP="00AD168F">
            <w:pPr>
              <w:spacing w:after="0" w:line="240" w:lineRule="auto"/>
              <w:jc w:val="center"/>
              <w:rPr>
                <w:rFonts w:ascii="Arial Narrow" w:eastAsia="Times New Roman" w:hAnsi="Arial Narrow"/>
                <w:color w:val="07076D"/>
                <w:sz w:val="22"/>
                <w:lang w:val="tr-TR" w:eastAsia="tr-TR"/>
              </w:rPr>
            </w:pPr>
          </w:p>
        </w:tc>
        <w:tc>
          <w:tcPr>
            <w:tcW w:w="1089" w:type="dxa"/>
            <w:tcBorders>
              <w:top w:val="nil"/>
              <w:left w:val="nil"/>
              <w:bottom w:val="single" w:sz="8" w:space="0" w:color="auto"/>
              <w:right w:val="single" w:sz="4" w:space="0" w:color="auto"/>
            </w:tcBorders>
            <w:shd w:val="clear" w:color="auto" w:fill="FFFFFF"/>
            <w:noWrap/>
            <w:vAlign w:val="center"/>
            <w:hideMark/>
          </w:tcPr>
          <w:p w:rsidR="00AD168F" w:rsidRPr="00B9732F" w:rsidRDefault="00AD168F" w:rsidP="00AD168F">
            <w:pPr>
              <w:spacing w:after="0" w:line="240" w:lineRule="auto"/>
              <w:jc w:val="center"/>
              <w:rPr>
                <w:rFonts w:ascii="Arial Narrow" w:eastAsia="Times New Roman" w:hAnsi="Arial Narrow"/>
                <w:color w:val="07076D"/>
                <w:sz w:val="22"/>
                <w:lang w:val="tr-TR" w:eastAsia="tr-TR"/>
              </w:rPr>
            </w:pPr>
          </w:p>
        </w:tc>
        <w:tc>
          <w:tcPr>
            <w:tcW w:w="1089" w:type="dxa"/>
            <w:tcBorders>
              <w:top w:val="nil"/>
              <w:left w:val="nil"/>
              <w:bottom w:val="single" w:sz="8" w:space="0" w:color="auto"/>
              <w:right w:val="single" w:sz="4" w:space="0" w:color="auto"/>
            </w:tcBorders>
            <w:shd w:val="clear" w:color="auto" w:fill="FFFFFF"/>
            <w:noWrap/>
            <w:vAlign w:val="center"/>
          </w:tcPr>
          <w:p w:rsidR="00AD168F" w:rsidRPr="00B9732F" w:rsidRDefault="00AD168F" w:rsidP="00685F08">
            <w:pPr>
              <w:spacing w:after="0" w:line="240" w:lineRule="auto"/>
              <w:jc w:val="center"/>
              <w:rPr>
                <w:rFonts w:ascii="Arial Narrow" w:eastAsia="Times New Roman" w:hAnsi="Arial Narrow"/>
                <w:color w:val="07076D"/>
                <w:sz w:val="22"/>
                <w:lang w:val="tr-TR" w:eastAsia="tr-TR"/>
              </w:rPr>
            </w:pPr>
          </w:p>
        </w:tc>
        <w:tc>
          <w:tcPr>
            <w:tcW w:w="2731" w:type="dxa"/>
            <w:tcBorders>
              <w:top w:val="nil"/>
              <w:left w:val="nil"/>
              <w:bottom w:val="single" w:sz="8" w:space="0" w:color="auto"/>
              <w:right w:val="single" w:sz="8" w:space="0" w:color="auto"/>
            </w:tcBorders>
            <w:shd w:val="clear" w:color="auto" w:fill="FFFFFF"/>
            <w:noWrap/>
            <w:vAlign w:val="center"/>
          </w:tcPr>
          <w:p w:rsidR="00AD168F" w:rsidRPr="00B9732F" w:rsidRDefault="00AD168F" w:rsidP="00685F08">
            <w:pPr>
              <w:spacing w:after="0" w:line="240" w:lineRule="auto"/>
              <w:jc w:val="center"/>
              <w:rPr>
                <w:rFonts w:ascii="Arial Narrow" w:eastAsia="Times New Roman" w:hAnsi="Arial Narrow"/>
                <w:color w:val="07076D"/>
                <w:sz w:val="22"/>
                <w:lang w:val="tr-TR" w:eastAsia="tr-TR"/>
              </w:rPr>
            </w:pPr>
          </w:p>
        </w:tc>
      </w:tr>
      <w:tr w:rsidR="00895A47" w:rsidRPr="00B9732F" w:rsidTr="00C34C3A">
        <w:trPr>
          <w:trHeight w:val="397"/>
          <w:jc w:val="center"/>
        </w:trPr>
        <w:tc>
          <w:tcPr>
            <w:tcW w:w="1980" w:type="dxa"/>
            <w:tcBorders>
              <w:top w:val="nil"/>
              <w:left w:val="single" w:sz="8" w:space="0" w:color="auto"/>
              <w:bottom w:val="single" w:sz="8" w:space="0" w:color="auto"/>
              <w:right w:val="nil"/>
            </w:tcBorders>
            <w:shd w:val="clear" w:color="auto" w:fill="92CDDC"/>
            <w:noWrap/>
            <w:vAlign w:val="center"/>
            <w:hideMark/>
          </w:tcPr>
          <w:p w:rsidR="00895A47" w:rsidRPr="00B9732F" w:rsidRDefault="00895A47" w:rsidP="00685F08">
            <w:pPr>
              <w:spacing w:after="0" w:line="240" w:lineRule="auto"/>
              <w:jc w:val="lef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tc>
        <w:tc>
          <w:tcPr>
            <w:tcW w:w="1089" w:type="dxa"/>
            <w:tcBorders>
              <w:top w:val="nil"/>
              <w:left w:val="single" w:sz="8" w:space="0" w:color="auto"/>
              <w:bottom w:val="single" w:sz="8" w:space="0" w:color="auto"/>
              <w:right w:val="single" w:sz="8" w:space="0" w:color="auto"/>
            </w:tcBorders>
            <w:shd w:val="clear" w:color="auto" w:fill="92CDDC"/>
            <w:noWrap/>
            <w:vAlign w:val="center"/>
          </w:tcPr>
          <w:p w:rsidR="00895A47" w:rsidRPr="00B9732F" w:rsidRDefault="00895A47" w:rsidP="00E818EF">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38</w:t>
            </w:r>
          </w:p>
        </w:tc>
        <w:tc>
          <w:tcPr>
            <w:tcW w:w="1089" w:type="dxa"/>
            <w:tcBorders>
              <w:top w:val="nil"/>
              <w:left w:val="nil"/>
              <w:bottom w:val="single" w:sz="8" w:space="0" w:color="auto"/>
              <w:right w:val="single" w:sz="8" w:space="0" w:color="auto"/>
            </w:tcBorders>
            <w:shd w:val="clear" w:color="auto" w:fill="92CDDC"/>
            <w:noWrap/>
            <w:vAlign w:val="center"/>
          </w:tcPr>
          <w:p w:rsidR="00895A47" w:rsidRPr="00B9732F" w:rsidRDefault="00895A47" w:rsidP="00E818EF">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42</w:t>
            </w:r>
          </w:p>
        </w:tc>
        <w:tc>
          <w:tcPr>
            <w:tcW w:w="1089" w:type="dxa"/>
            <w:tcBorders>
              <w:top w:val="nil"/>
              <w:left w:val="nil"/>
              <w:bottom w:val="single" w:sz="8" w:space="0" w:color="auto"/>
              <w:right w:val="single" w:sz="8" w:space="0" w:color="auto"/>
            </w:tcBorders>
            <w:shd w:val="clear" w:color="auto" w:fill="92CDDC"/>
            <w:noWrap/>
            <w:vAlign w:val="center"/>
          </w:tcPr>
          <w:p w:rsidR="00895A47" w:rsidRPr="00B9732F" w:rsidRDefault="00895A47" w:rsidP="00E818EF">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37</w:t>
            </w:r>
          </w:p>
        </w:tc>
        <w:tc>
          <w:tcPr>
            <w:tcW w:w="1089" w:type="dxa"/>
            <w:tcBorders>
              <w:top w:val="nil"/>
              <w:left w:val="nil"/>
              <w:bottom w:val="single" w:sz="8" w:space="0" w:color="auto"/>
              <w:right w:val="single" w:sz="8" w:space="0" w:color="auto"/>
            </w:tcBorders>
            <w:shd w:val="clear" w:color="auto" w:fill="92CDDC"/>
            <w:noWrap/>
            <w:vAlign w:val="center"/>
          </w:tcPr>
          <w:p w:rsidR="00895A47" w:rsidRPr="00B9732F" w:rsidRDefault="00895A47" w:rsidP="00685F08">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39</w:t>
            </w:r>
          </w:p>
        </w:tc>
        <w:tc>
          <w:tcPr>
            <w:tcW w:w="2731" w:type="dxa"/>
            <w:tcBorders>
              <w:top w:val="nil"/>
              <w:left w:val="nil"/>
              <w:bottom w:val="single" w:sz="8" w:space="0" w:color="auto"/>
              <w:right w:val="single" w:sz="8" w:space="0" w:color="auto"/>
            </w:tcBorders>
            <w:shd w:val="clear" w:color="auto" w:fill="92CDDC"/>
            <w:noWrap/>
            <w:vAlign w:val="center"/>
          </w:tcPr>
          <w:p w:rsidR="00895A47" w:rsidRPr="00B9732F" w:rsidRDefault="00895A47" w:rsidP="00685F08">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5,5</w:t>
            </w:r>
          </w:p>
        </w:tc>
      </w:tr>
    </w:tbl>
    <w:p w:rsidR="00C34C3A" w:rsidRPr="00B9732F" w:rsidRDefault="00C34C3A" w:rsidP="00FE0F19">
      <w:pPr>
        <w:spacing w:after="0" w:line="240" w:lineRule="auto"/>
        <w:rPr>
          <w:lang w:val="tr-TR"/>
        </w:rPr>
      </w:pPr>
    </w:p>
    <w:p w:rsidR="00DA2704" w:rsidRPr="00B9732F" w:rsidRDefault="00FA484E" w:rsidP="00640CE4">
      <w:pPr>
        <w:pStyle w:val="Balk6"/>
        <w:rPr>
          <w:lang w:val="tr-TR"/>
        </w:rPr>
      </w:pPr>
      <w:bookmarkStart w:id="94" w:name="_Toc31099574"/>
      <w:r w:rsidRPr="00B9732F">
        <w:rPr>
          <w:lang w:val="tr-TR"/>
        </w:rPr>
        <w:t>Şekil 2: Personelin Akademik ve İdari Bazda Dağılımı</w:t>
      </w:r>
      <w:bookmarkEnd w:id="94"/>
    </w:p>
    <w:p w:rsidR="005B76C9" w:rsidRPr="00B9732F" w:rsidRDefault="005B76C9" w:rsidP="00C34C3A">
      <w:pPr>
        <w:spacing w:after="0" w:line="240" w:lineRule="auto"/>
        <w:jc w:val="center"/>
        <w:rPr>
          <w:rFonts w:ascii="Cambria" w:hAnsi="Cambria"/>
          <w:color w:val="365F91"/>
          <w:lang w:val="tr-TR"/>
        </w:rPr>
      </w:pPr>
      <w:r w:rsidRPr="00B9732F">
        <w:rPr>
          <w:rFonts w:ascii="Cambria" w:hAnsi="Cambria"/>
          <w:color w:val="365F91"/>
          <w:lang w:val="tr-TR" w:eastAsia="tr-TR"/>
        </w:rPr>
        <w:drawing>
          <wp:inline distT="0" distB="0" distL="0" distR="0" wp14:anchorId="106079CD" wp14:editId="602D6C30">
            <wp:extent cx="5467350" cy="2788901"/>
            <wp:effectExtent l="0" t="0" r="19050" b="12065"/>
            <wp:docPr id="12" name="Nesnesi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73D0" w:rsidRPr="00B9732F" w:rsidRDefault="003F3E80" w:rsidP="005073D0">
      <w:pPr>
        <w:pStyle w:val="Balk4"/>
        <w:rPr>
          <w:lang w:val="tr-TR" w:eastAsia="ko-KR"/>
        </w:rPr>
      </w:pPr>
      <w:bookmarkStart w:id="95" w:name="_Toc31099243"/>
      <w:r w:rsidRPr="00B9732F">
        <w:rPr>
          <w:lang w:val="tr-TR" w:eastAsia="ko-KR"/>
        </w:rPr>
        <w:lastRenderedPageBreak/>
        <w:t>4.1. Akademik Personel Kadro Dağılımı</w:t>
      </w:r>
      <w:bookmarkEnd w:id="95"/>
    </w:p>
    <w:p w:rsidR="00C34C3A" w:rsidRPr="00B9732F" w:rsidRDefault="00F32DB6" w:rsidP="00C34C3A">
      <w:pPr>
        <w:pStyle w:val="Balk7"/>
        <w:rPr>
          <w:lang w:val="tr-TR"/>
        </w:rPr>
      </w:pPr>
      <w:r w:rsidRPr="00B9732F">
        <w:rPr>
          <w:lang w:val="tr-TR"/>
        </w:rPr>
        <w:t>4</w:t>
      </w:r>
      <w:bookmarkStart w:id="96" w:name="_Toc248657727"/>
      <w:bookmarkStart w:id="97" w:name="_Toc380499469"/>
      <w:r w:rsidR="003F3E80" w:rsidRPr="00B9732F">
        <w:rPr>
          <w:lang w:val="tr-TR"/>
        </w:rPr>
        <w:t>.1.1</w:t>
      </w:r>
      <w:r w:rsidRPr="00B9732F">
        <w:rPr>
          <w:lang w:val="tr-TR"/>
        </w:rPr>
        <w:t>. Akademik Personelin Unvan Bazında Bölüm/Birimlere Göre Dağılımı</w:t>
      </w:r>
      <w:bookmarkEnd w:id="96"/>
      <w:bookmarkEnd w:id="97"/>
    </w:p>
    <w:p w:rsidR="00DA2704" w:rsidRPr="00B9732F" w:rsidRDefault="00494E08" w:rsidP="00C34C3A">
      <w:pPr>
        <w:pStyle w:val="Balk5"/>
        <w:rPr>
          <w:lang w:val="tr-TR" w:eastAsia="ko-KR"/>
        </w:rPr>
      </w:pPr>
      <w:bookmarkStart w:id="98" w:name="_Toc31099482"/>
      <w:r w:rsidRPr="00B9732F">
        <w:rPr>
          <w:lang w:val="tr-TR" w:eastAsia="ko-KR"/>
        </w:rPr>
        <w:t>Tablo</w:t>
      </w:r>
      <w:r w:rsidR="00234F6D" w:rsidRPr="00B9732F">
        <w:rPr>
          <w:lang w:val="tr-TR" w:eastAsia="ko-KR"/>
        </w:rPr>
        <w:t xml:space="preserve"> 1</w:t>
      </w:r>
      <w:r w:rsidR="003301B2" w:rsidRPr="00B9732F">
        <w:rPr>
          <w:lang w:val="tr-TR" w:eastAsia="ko-KR"/>
        </w:rPr>
        <w:t>3</w:t>
      </w:r>
      <w:r w:rsidR="00DA2704" w:rsidRPr="00B9732F">
        <w:rPr>
          <w:lang w:val="tr-TR" w:eastAsia="ko-KR"/>
        </w:rPr>
        <w:t>: Akademik Personelin Unvan Bazında Dağılımı</w:t>
      </w:r>
      <w:bookmarkEnd w:id="98"/>
    </w:p>
    <w:tbl>
      <w:tblPr>
        <w:tblW w:w="9163"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CellMar>
          <w:left w:w="57" w:type="dxa"/>
          <w:right w:w="57" w:type="dxa"/>
        </w:tblCellMar>
        <w:tblLook w:val="01E0" w:firstRow="1" w:lastRow="1" w:firstColumn="1" w:lastColumn="1" w:noHBand="0" w:noVBand="0"/>
      </w:tblPr>
      <w:tblGrid>
        <w:gridCol w:w="2466"/>
        <w:gridCol w:w="966"/>
        <w:gridCol w:w="885"/>
        <w:gridCol w:w="1126"/>
        <w:gridCol w:w="1003"/>
        <w:gridCol w:w="973"/>
        <w:gridCol w:w="854"/>
        <w:gridCol w:w="890"/>
      </w:tblGrid>
      <w:tr w:rsidR="00770A55" w:rsidRPr="00B9732F" w:rsidTr="00440CD8">
        <w:trPr>
          <w:trHeight w:val="621"/>
          <w:jc w:val="center"/>
        </w:trPr>
        <w:tc>
          <w:tcPr>
            <w:tcW w:w="2466"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Bölüm/Birim Adı</w:t>
            </w:r>
          </w:p>
        </w:tc>
        <w:tc>
          <w:tcPr>
            <w:tcW w:w="966"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Profesör</w:t>
            </w:r>
          </w:p>
        </w:tc>
        <w:tc>
          <w:tcPr>
            <w:tcW w:w="885"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Doçent</w:t>
            </w:r>
          </w:p>
        </w:tc>
        <w:tc>
          <w:tcPr>
            <w:tcW w:w="1126"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B9732F"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Dr. Öğretim</w:t>
            </w:r>
            <w:r w:rsidR="005073D0" w:rsidRPr="00B9732F">
              <w:rPr>
                <w:rFonts w:ascii="Arial Narrow" w:eastAsia="Times New Roman" w:hAnsi="Arial Narrow"/>
                <w:b/>
                <w:color w:val="07076D"/>
                <w:sz w:val="22"/>
                <w:lang w:val="tr-TR" w:eastAsia="ko-KR"/>
              </w:rPr>
              <w:t xml:space="preserve"> Üyesi</w:t>
            </w:r>
          </w:p>
        </w:tc>
        <w:tc>
          <w:tcPr>
            <w:tcW w:w="1003"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Öğretim Görevlisi</w:t>
            </w:r>
          </w:p>
        </w:tc>
        <w:tc>
          <w:tcPr>
            <w:tcW w:w="973"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Araştırma Görevlisi</w:t>
            </w:r>
          </w:p>
        </w:tc>
        <w:tc>
          <w:tcPr>
            <w:tcW w:w="854"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Uzman</w:t>
            </w:r>
          </w:p>
        </w:tc>
        <w:tc>
          <w:tcPr>
            <w:tcW w:w="890"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A2704" w:rsidRPr="00B9732F" w:rsidRDefault="00DA2704" w:rsidP="00DA2704">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Muhasebe ve Vergi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FFFFFF"/>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4</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4</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Finans-Bankacılık ve Sigortacılık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FFFFFF"/>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4</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4</w:t>
            </w:r>
          </w:p>
        </w:tc>
      </w:tr>
      <w:tr w:rsidR="0057365E" w:rsidRPr="00B9732F" w:rsidTr="00440CD8">
        <w:trPr>
          <w:trHeight w:val="570"/>
          <w:jc w:val="center"/>
        </w:trPr>
        <w:tc>
          <w:tcPr>
            <w:tcW w:w="2466" w:type="dxa"/>
            <w:shd w:val="clear" w:color="auto" w:fill="FFFFFF"/>
            <w:vAlign w:val="center"/>
          </w:tcPr>
          <w:p w:rsidR="0057365E" w:rsidRPr="00B9732F" w:rsidRDefault="0057365E" w:rsidP="00626A7C">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Dış Ticaret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auto"/>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1</w:t>
            </w: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2</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3</w:t>
            </w:r>
          </w:p>
        </w:tc>
      </w:tr>
      <w:tr w:rsidR="0057365E" w:rsidRPr="00B9732F" w:rsidTr="00440CD8">
        <w:trPr>
          <w:trHeight w:val="570"/>
          <w:jc w:val="center"/>
        </w:trPr>
        <w:tc>
          <w:tcPr>
            <w:tcW w:w="2466" w:type="dxa"/>
            <w:shd w:val="clear" w:color="auto" w:fill="FFFFFF"/>
            <w:vAlign w:val="center"/>
          </w:tcPr>
          <w:p w:rsidR="0057365E" w:rsidRPr="00B9732F" w:rsidRDefault="0057365E" w:rsidP="00626A7C">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Yönetim ve Organizasyon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auto"/>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7</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7</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Otel, Lokanta ve İkram Hizmetleri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auto"/>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1</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1</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Büro Hizmetleri ve Sekreterlik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auto"/>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2</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2</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Toptan ve Perakende Satış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auto"/>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1</w:t>
            </w: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1</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2</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Seyahat-Turizm ve Eğlence Hizmetleri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FFFFFF"/>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3</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3</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Pazarlama ve Reklamcılık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FFFFFF"/>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2</w:t>
            </w: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 w:val="18"/>
                <w:szCs w:val="18"/>
                <w:lang w:val="tr-TR"/>
              </w:rPr>
            </w:pPr>
          </w:p>
        </w:tc>
        <w:tc>
          <w:tcPr>
            <w:tcW w:w="890" w:type="dxa"/>
            <w:shd w:val="clear" w:color="auto" w:fill="FFFFFF"/>
          </w:tcPr>
          <w:p w:rsidR="0057365E" w:rsidRPr="00B9732F" w:rsidRDefault="0057365E" w:rsidP="002447EA">
            <w:pPr>
              <w:tabs>
                <w:tab w:val="left" w:pos="0"/>
              </w:tabs>
              <w:jc w:val="center"/>
              <w:rPr>
                <w:color w:val="17365D"/>
                <w:sz w:val="18"/>
                <w:szCs w:val="18"/>
                <w:lang w:val="tr-TR"/>
              </w:rPr>
            </w:pPr>
            <w:r w:rsidRPr="00B9732F">
              <w:rPr>
                <w:color w:val="17365D"/>
                <w:sz w:val="18"/>
                <w:szCs w:val="18"/>
                <w:lang w:val="tr-TR"/>
              </w:rPr>
              <w:t>2</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Mülkiyeti Koruma ve Güvenlik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FFFFFF"/>
          </w:tcPr>
          <w:p w:rsidR="0057365E" w:rsidRPr="00B9732F" w:rsidRDefault="0057365E" w:rsidP="002447EA">
            <w:pPr>
              <w:tabs>
                <w:tab w:val="left" w:pos="0"/>
              </w:tabs>
              <w:jc w:val="center"/>
              <w:rPr>
                <w:color w:val="0F243E"/>
                <w:sz w:val="18"/>
                <w:szCs w:val="18"/>
                <w:lang w:val="tr-TR"/>
              </w:rPr>
            </w:pPr>
            <w:r w:rsidRPr="00B9732F">
              <w:rPr>
                <w:color w:val="0F243E"/>
                <w:sz w:val="18"/>
                <w:szCs w:val="18"/>
                <w:lang w:val="tr-TR"/>
              </w:rPr>
              <w:t>1</w:t>
            </w: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Cs w:val="24"/>
                <w:lang w:val="tr-TR"/>
              </w:rPr>
            </w:pPr>
          </w:p>
        </w:tc>
        <w:tc>
          <w:tcPr>
            <w:tcW w:w="890" w:type="dxa"/>
            <w:shd w:val="clear" w:color="auto" w:fill="FFFFFF"/>
          </w:tcPr>
          <w:p w:rsidR="0057365E" w:rsidRPr="00B9732F" w:rsidRDefault="0057365E" w:rsidP="002447EA">
            <w:pPr>
              <w:tabs>
                <w:tab w:val="left" w:pos="0"/>
              </w:tabs>
              <w:jc w:val="center"/>
              <w:rPr>
                <w:color w:val="17365D"/>
                <w:sz w:val="20"/>
                <w:lang w:val="tr-TR"/>
              </w:rPr>
            </w:pPr>
            <w:r w:rsidRPr="00B9732F">
              <w:rPr>
                <w:color w:val="17365D"/>
                <w:sz w:val="20"/>
                <w:lang w:val="tr-TR"/>
              </w:rPr>
              <w:t>1</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Hukuk Bölümü</w:t>
            </w:r>
          </w:p>
        </w:tc>
        <w:tc>
          <w:tcPr>
            <w:tcW w:w="966" w:type="dxa"/>
            <w:shd w:val="clear" w:color="auto" w:fill="FFFFFF"/>
          </w:tcPr>
          <w:p w:rsidR="0057365E" w:rsidRPr="00B9732F" w:rsidRDefault="0057365E" w:rsidP="002447EA">
            <w:pPr>
              <w:tabs>
                <w:tab w:val="left" w:pos="0"/>
              </w:tabs>
              <w:jc w:val="center"/>
              <w:rPr>
                <w:color w:val="0F243E"/>
                <w:sz w:val="18"/>
                <w:szCs w:val="18"/>
                <w:lang w:val="tr-TR"/>
              </w:rPr>
            </w:pPr>
          </w:p>
        </w:tc>
        <w:tc>
          <w:tcPr>
            <w:tcW w:w="885" w:type="dxa"/>
            <w:shd w:val="clear" w:color="auto" w:fill="FFFFFF"/>
          </w:tcPr>
          <w:p w:rsidR="0057365E" w:rsidRPr="00B9732F" w:rsidRDefault="0057365E" w:rsidP="002447EA">
            <w:pPr>
              <w:tabs>
                <w:tab w:val="left" w:pos="0"/>
              </w:tabs>
              <w:jc w:val="center"/>
              <w:rPr>
                <w:color w:val="0F243E"/>
                <w:sz w:val="18"/>
                <w:szCs w:val="18"/>
                <w:lang w:val="tr-TR"/>
              </w:rPr>
            </w:pPr>
          </w:p>
        </w:tc>
        <w:tc>
          <w:tcPr>
            <w:tcW w:w="1126" w:type="dxa"/>
            <w:shd w:val="clear" w:color="auto" w:fill="FFFFFF"/>
          </w:tcPr>
          <w:p w:rsidR="0057365E" w:rsidRPr="00B9732F" w:rsidRDefault="0057365E" w:rsidP="002447EA">
            <w:pPr>
              <w:tabs>
                <w:tab w:val="left" w:pos="0"/>
              </w:tabs>
              <w:jc w:val="center"/>
              <w:rPr>
                <w:color w:val="0F243E"/>
                <w:sz w:val="18"/>
                <w:szCs w:val="18"/>
                <w:lang w:val="tr-TR"/>
              </w:rPr>
            </w:pPr>
          </w:p>
        </w:tc>
        <w:tc>
          <w:tcPr>
            <w:tcW w:w="1003" w:type="dxa"/>
            <w:shd w:val="clear" w:color="auto" w:fill="FFFFFF"/>
          </w:tcPr>
          <w:p w:rsidR="0057365E" w:rsidRPr="00B9732F" w:rsidRDefault="0057365E" w:rsidP="002447EA">
            <w:pPr>
              <w:tabs>
                <w:tab w:val="left" w:pos="0"/>
              </w:tabs>
              <w:jc w:val="center"/>
              <w:rPr>
                <w:color w:val="0F243E"/>
                <w:sz w:val="18"/>
                <w:szCs w:val="18"/>
                <w:lang w:val="tr-TR"/>
              </w:rPr>
            </w:pPr>
          </w:p>
        </w:tc>
        <w:tc>
          <w:tcPr>
            <w:tcW w:w="973" w:type="dxa"/>
            <w:shd w:val="clear" w:color="auto" w:fill="FFFFFF"/>
          </w:tcPr>
          <w:p w:rsidR="0057365E" w:rsidRPr="00B9732F" w:rsidRDefault="0057365E" w:rsidP="002447EA">
            <w:pPr>
              <w:tabs>
                <w:tab w:val="left" w:pos="0"/>
              </w:tabs>
              <w:jc w:val="center"/>
              <w:rPr>
                <w:color w:val="0F243E"/>
                <w:szCs w:val="24"/>
                <w:lang w:val="tr-TR"/>
              </w:rPr>
            </w:pPr>
          </w:p>
        </w:tc>
        <w:tc>
          <w:tcPr>
            <w:tcW w:w="854" w:type="dxa"/>
            <w:shd w:val="clear" w:color="auto" w:fill="FFFFFF"/>
          </w:tcPr>
          <w:p w:rsidR="0057365E" w:rsidRPr="00B9732F" w:rsidRDefault="0057365E" w:rsidP="002447EA">
            <w:pPr>
              <w:tabs>
                <w:tab w:val="left" w:pos="0"/>
              </w:tabs>
              <w:jc w:val="center"/>
              <w:rPr>
                <w:color w:val="0F243E"/>
                <w:szCs w:val="24"/>
                <w:lang w:val="tr-TR"/>
              </w:rPr>
            </w:pPr>
          </w:p>
        </w:tc>
        <w:tc>
          <w:tcPr>
            <w:tcW w:w="890" w:type="dxa"/>
            <w:shd w:val="clear" w:color="auto" w:fill="FFFFFF"/>
          </w:tcPr>
          <w:p w:rsidR="0057365E" w:rsidRPr="00B9732F" w:rsidRDefault="0057365E" w:rsidP="002447EA">
            <w:pPr>
              <w:tabs>
                <w:tab w:val="left" w:pos="0"/>
              </w:tabs>
              <w:jc w:val="center"/>
              <w:rPr>
                <w:color w:val="17365D"/>
                <w:sz w:val="20"/>
                <w:lang w:val="tr-TR"/>
              </w:rPr>
            </w:pP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Sosyal Hizmet ve Danışmanlık Bölümü</w:t>
            </w:r>
          </w:p>
        </w:tc>
        <w:tc>
          <w:tcPr>
            <w:tcW w:w="96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85"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12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003"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973"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54"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90" w:type="dxa"/>
            <w:shd w:val="clear" w:color="auto" w:fill="FFFFFF"/>
            <w:vAlign w:val="center"/>
          </w:tcPr>
          <w:p w:rsidR="0057365E" w:rsidRPr="00B9732F" w:rsidRDefault="0057365E" w:rsidP="002447EA">
            <w:pPr>
              <w:tabs>
                <w:tab w:val="left" w:pos="0"/>
              </w:tabs>
              <w:jc w:val="center"/>
              <w:rPr>
                <w:b/>
                <w:color w:val="0F243E"/>
                <w:sz w:val="20"/>
                <w:lang w:val="tr-TR"/>
              </w:rPr>
            </w:pP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Tıbbi Hizmetler ve Teknikler</w:t>
            </w:r>
          </w:p>
        </w:tc>
        <w:tc>
          <w:tcPr>
            <w:tcW w:w="96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85"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12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003"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973"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54"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90" w:type="dxa"/>
            <w:shd w:val="clear" w:color="auto" w:fill="FFFFFF"/>
            <w:vAlign w:val="center"/>
          </w:tcPr>
          <w:p w:rsidR="0057365E" w:rsidRPr="00B9732F" w:rsidRDefault="0057365E" w:rsidP="002447EA">
            <w:pPr>
              <w:tabs>
                <w:tab w:val="left" w:pos="0"/>
              </w:tabs>
              <w:jc w:val="center"/>
              <w:rPr>
                <w:b/>
                <w:color w:val="0F243E"/>
                <w:sz w:val="20"/>
                <w:lang w:val="tr-TR"/>
              </w:rPr>
            </w:pP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b/>
                <w:color w:val="07076D"/>
                <w:sz w:val="22"/>
                <w:lang w:val="tr-TR" w:eastAsia="ko-KR"/>
              </w:rPr>
              <w:t>Kadrolu</w:t>
            </w:r>
          </w:p>
        </w:tc>
        <w:tc>
          <w:tcPr>
            <w:tcW w:w="96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85" w:type="dxa"/>
            <w:shd w:val="clear" w:color="auto" w:fill="FFFFFF"/>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3</w:t>
            </w:r>
          </w:p>
        </w:tc>
        <w:tc>
          <w:tcPr>
            <w:tcW w:w="112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003" w:type="dxa"/>
            <w:shd w:val="clear" w:color="auto" w:fill="FFFFFF"/>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26</w:t>
            </w:r>
          </w:p>
        </w:tc>
        <w:tc>
          <w:tcPr>
            <w:tcW w:w="973"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54"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90" w:type="dxa"/>
            <w:shd w:val="clear" w:color="auto" w:fill="FFFFFF"/>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29</w:t>
            </w:r>
          </w:p>
        </w:tc>
      </w:tr>
      <w:tr w:rsidR="0057365E" w:rsidRPr="00B9732F" w:rsidTr="00440CD8">
        <w:trPr>
          <w:trHeight w:val="570"/>
          <w:jc w:val="center"/>
        </w:trPr>
        <w:tc>
          <w:tcPr>
            <w:tcW w:w="2466" w:type="dxa"/>
            <w:shd w:val="clear" w:color="auto" w:fill="FFFFFF"/>
            <w:vAlign w:val="center"/>
          </w:tcPr>
          <w:p w:rsidR="0057365E" w:rsidRPr="00B9732F" w:rsidRDefault="0057365E" w:rsidP="00770A55">
            <w:pPr>
              <w:tabs>
                <w:tab w:val="left" w:pos="0"/>
              </w:tabs>
              <w:spacing w:after="0" w:line="240" w:lineRule="auto"/>
              <w:jc w:val="left"/>
              <w:rPr>
                <w:rFonts w:ascii="Arial Narrow" w:eastAsia="Times New Roman" w:hAnsi="Arial Narrow"/>
                <w:color w:val="07076D"/>
                <w:sz w:val="22"/>
                <w:lang w:val="tr-TR" w:eastAsia="ko-KR"/>
              </w:rPr>
            </w:pPr>
            <w:r w:rsidRPr="00B9732F">
              <w:rPr>
                <w:rFonts w:ascii="Arial Narrow" w:eastAsia="Times New Roman" w:hAnsi="Arial Narrow"/>
                <w:b/>
                <w:color w:val="07076D"/>
                <w:sz w:val="22"/>
                <w:lang w:val="tr-TR" w:eastAsia="ko-KR"/>
              </w:rPr>
              <w:t>Görevlendirme</w:t>
            </w:r>
          </w:p>
        </w:tc>
        <w:tc>
          <w:tcPr>
            <w:tcW w:w="96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85"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126"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1003" w:type="dxa"/>
            <w:shd w:val="clear" w:color="auto" w:fill="FFFFFF"/>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2</w:t>
            </w:r>
          </w:p>
        </w:tc>
        <w:tc>
          <w:tcPr>
            <w:tcW w:w="973"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54" w:type="dxa"/>
            <w:shd w:val="clear" w:color="auto" w:fill="FFFFFF"/>
            <w:vAlign w:val="center"/>
          </w:tcPr>
          <w:p w:rsidR="0057365E" w:rsidRPr="00B9732F" w:rsidRDefault="0057365E" w:rsidP="002447EA">
            <w:pPr>
              <w:tabs>
                <w:tab w:val="left" w:pos="0"/>
              </w:tabs>
              <w:jc w:val="center"/>
              <w:rPr>
                <w:b/>
                <w:color w:val="0F243E"/>
                <w:sz w:val="20"/>
                <w:lang w:val="tr-TR"/>
              </w:rPr>
            </w:pPr>
          </w:p>
        </w:tc>
        <w:tc>
          <w:tcPr>
            <w:tcW w:w="890" w:type="dxa"/>
            <w:shd w:val="clear" w:color="auto" w:fill="FFFFFF"/>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2</w:t>
            </w:r>
          </w:p>
        </w:tc>
      </w:tr>
      <w:tr w:rsidR="0057365E" w:rsidRPr="00B9732F" w:rsidTr="00440CD8">
        <w:trPr>
          <w:trHeight w:val="621"/>
          <w:jc w:val="center"/>
        </w:trPr>
        <w:tc>
          <w:tcPr>
            <w:tcW w:w="2466" w:type="dxa"/>
            <w:shd w:val="clear" w:color="auto" w:fill="92CDDC" w:themeFill="accent5" w:themeFillTint="99"/>
            <w:vAlign w:val="center"/>
          </w:tcPr>
          <w:p w:rsidR="0057365E" w:rsidRPr="00B9732F" w:rsidRDefault="0057365E" w:rsidP="00770A55">
            <w:pPr>
              <w:tabs>
                <w:tab w:val="left" w:pos="0"/>
              </w:tabs>
              <w:spacing w:after="0" w:line="240" w:lineRule="auto"/>
              <w:jc w:val="left"/>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c>
          <w:tcPr>
            <w:tcW w:w="966"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p>
        </w:tc>
        <w:tc>
          <w:tcPr>
            <w:tcW w:w="885"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3</w:t>
            </w:r>
          </w:p>
        </w:tc>
        <w:tc>
          <w:tcPr>
            <w:tcW w:w="1126"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p>
        </w:tc>
        <w:tc>
          <w:tcPr>
            <w:tcW w:w="1003"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28</w:t>
            </w:r>
          </w:p>
        </w:tc>
        <w:tc>
          <w:tcPr>
            <w:tcW w:w="973"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p>
        </w:tc>
        <w:tc>
          <w:tcPr>
            <w:tcW w:w="854"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p>
        </w:tc>
        <w:tc>
          <w:tcPr>
            <w:tcW w:w="890" w:type="dxa"/>
            <w:shd w:val="clear" w:color="auto" w:fill="92CDDC" w:themeFill="accent5" w:themeFillTint="99"/>
            <w:vAlign w:val="center"/>
          </w:tcPr>
          <w:p w:rsidR="0057365E" w:rsidRPr="00B9732F" w:rsidRDefault="0057365E" w:rsidP="002447EA">
            <w:pPr>
              <w:tabs>
                <w:tab w:val="left" w:pos="0"/>
              </w:tabs>
              <w:jc w:val="center"/>
              <w:rPr>
                <w:b/>
                <w:color w:val="0F243E"/>
                <w:sz w:val="20"/>
                <w:lang w:val="tr-TR"/>
              </w:rPr>
            </w:pPr>
            <w:r w:rsidRPr="00B9732F">
              <w:rPr>
                <w:b/>
                <w:color w:val="0F243E"/>
                <w:sz w:val="20"/>
                <w:lang w:val="tr-TR"/>
              </w:rPr>
              <w:t>31</w:t>
            </w:r>
          </w:p>
        </w:tc>
      </w:tr>
    </w:tbl>
    <w:p w:rsidR="00C77EE6" w:rsidRPr="00B9732F" w:rsidRDefault="00DA2704" w:rsidP="00685F08">
      <w:pPr>
        <w:rPr>
          <w:szCs w:val="24"/>
          <w:lang w:val="tr-TR" w:eastAsia="ko-KR"/>
        </w:rPr>
      </w:pPr>
      <w:bookmarkStart w:id="99" w:name="_Toc248657729"/>
      <w:r w:rsidRPr="00B9732F">
        <w:rPr>
          <w:lang w:val="tr-TR" w:eastAsia="ko-KR"/>
        </w:rPr>
        <w:t xml:space="preserve">   </w:t>
      </w:r>
      <w:bookmarkEnd w:id="99"/>
    </w:p>
    <w:p w:rsidR="00234F6D" w:rsidRPr="00B9732F" w:rsidRDefault="00234F6D" w:rsidP="004A036D">
      <w:pPr>
        <w:pStyle w:val="Balk6"/>
        <w:rPr>
          <w:lang w:val="tr-TR"/>
        </w:rPr>
      </w:pPr>
      <w:bookmarkStart w:id="100" w:name="_Toc31099575"/>
      <w:r w:rsidRPr="00B9732F">
        <w:rPr>
          <w:lang w:val="tr-TR"/>
        </w:rPr>
        <w:lastRenderedPageBreak/>
        <w:t>Şekil 3: Akademik Personelin Unvan Bazında Dağılımı</w:t>
      </w:r>
      <w:bookmarkEnd w:id="100"/>
    </w:p>
    <w:p w:rsidR="00C77EE6" w:rsidRPr="00B9732F" w:rsidRDefault="00810ACD" w:rsidP="00766ABB">
      <w:pPr>
        <w:tabs>
          <w:tab w:val="left" w:pos="8080"/>
        </w:tabs>
        <w:rPr>
          <w:szCs w:val="24"/>
          <w:lang w:val="tr-TR" w:eastAsia="ko-KR"/>
        </w:rPr>
      </w:pPr>
      <w:r w:rsidRPr="00B9732F">
        <w:rPr>
          <w:lang w:val="tr-TR" w:eastAsia="tr-TR"/>
        </w:rPr>
        <w:drawing>
          <wp:inline distT="0" distB="0" distL="0" distR="0" wp14:anchorId="499C488D" wp14:editId="0B981E45">
            <wp:extent cx="5467350" cy="3171825"/>
            <wp:effectExtent l="0" t="0" r="0" b="0"/>
            <wp:docPr id="11"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3F6F" w:rsidRPr="00B9732F" w:rsidRDefault="00653F6F" w:rsidP="00653F6F">
      <w:pPr>
        <w:rPr>
          <w:lang w:val="tr-TR" w:eastAsia="ko-KR"/>
        </w:rPr>
      </w:pPr>
    </w:p>
    <w:p w:rsidR="00653F6F" w:rsidRPr="00B9732F" w:rsidRDefault="00790D56" w:rsidP="009B0B78">
      <w:pPr>
        <w:pStyle w:val="Balk7"/>
        <w:rPr>
          <w:lang w:val="tr-TR"/>
        </w:rPr>
      </w:pPr>
      <w:bookmarkStart w:id="101" w:name="_Toc380499472"/>
      <w:r w:rsidRPr="00B9732F">
        <w:rPr>
          <w:lang w:val="tr-TR"/>
        </w:rPr>
        <w:t>4.</w:t>
      </w:r>
      <w:r w:rsidR="003F3E80" w:rsidRPr="00B9732F">
        <w:rPr>
          <w:lang w:val="tr-TR"/>
        </w:rPr>
        <w:t>1.2</w:t>
      </w:r>
      <w:r w:rsidRPr="00B9732F">
        <w:rPr>
          <w:lang w:val="tr-TR"/>
        </w:rPr>
        <w:t>.</w:t>
      </w:r>
      <w:r w:rsidR="00E34424" w:rsidRPr="00B9732F">
        <w:rPr>
          <w:lang w:val="tr-TR"/>
        </w:rPr>
        <w:t xml:space="preserve"> </w:t>
      </w:r>
      <w:r w:rsidRPr="00B9732F">
        <w:rPr>
          <w:lang w:val="tr-TR"/>
        </w:rPr>
        <w:t>Akademik Personelin Yurtdışı ve Yurtiçi Görevlendirmeleri</w:t>
      </w:r>
      <w:bookmarkEnd w:id="101"/>
    </w:p>
    <w:p w:rsidR="00DA2704" w:rsidRPr="00B9732F" w:rsidRDefault="00E9264B" w:rsidP="00640CE4">
      <w:pPr>
        <w:pStyle w:val="Balk5"/>
        <w:rPr>
          <w:lang w:val="tr-TR" w:eastAsia="ko-KR"/>
        </w:rPr>
      </w:pPr>
      <w:bookmarkStart w:id="102" w:name="_Toc31099483"/>
      <w:r w:rsidRPr="00B9732F">
        <w:rPr>
          <w:lang w:val="tr-TR" w:eastAsia="ko-KR"/>
        </w:rPr>
        <w:t xml:space="preserve">Tablo </w:t>
      </w:r>
      <w:r w:rsidR="00232253" w:rsidRPr="00B9732F">
        <w:rPr>
          <w:lang w:val="tr-TR" w:eastAsia="ko-KR"/>
        </w:rPr>
        <w:t>1</w:t>
      </w:r>
      <w:r w:rsidR="003301B2" w:rsidRPr="00B9732F">
        <w:rPr>
          <w:lang w:val="tr-TR" w:eastAsia="ko-KR"/>
        </w:rPr>
        <w:t>4</w:t>
      </w:r>
      <w:r w:rsidR="00DA2704" w:rsidRPr="00B9732F">
        <w:rPr>
          <w:lang w:val="tr-TR" w:eastAsia="ko-KR"/>
        </w:rPr>
        <w:t>: Akademik Personelin Yurtiçi ve Yurt Dışı Görevlendirmeleri</w:t>
      </w:r>
      <w:bookmarkEnd w:id="102"/>
    </w:p>
    <w:tbl>
      <w:tblPr>
        <w:tblW w:w="8730"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CellMar>
          <w:left w:w="57" w:type="dxa"/>
          <w:right w:w="57" w:type="dxa"/>
        </w:tblCellMar>
        <w:tblLook w:val="04A0" w:firstRow="1" w:lastRow="0" w:firstColumn="1" w:lastColumn="0" w:noHBand="0" w:noVBand="1"/>
      </w:tblPr>
      <w:tblGrid>
        <w:gridCol w:w="1042"/>
        <w:gridCol w:w="1040"/>
        <w:gridCol w:w="972"/>
        <w:gridCol w:w="851"/>
        <w:gridCol w:w="1134"/>
        <w:gridCol w:w="992"/>
        <w:gridCol w:w="1232"/>
        <w:gridCol w:w="851"/>
        <w:gridCol w:w="616"/>
      </w:tblGrid>
      <w:tr w:rsidR="00766ABB" w:rsidRPr="00B9732F" w:rsidTr="00766ABB">
        <w:trPr>
          <w:cantSplit/>
          <w:trHeight w:val="1069"/>
          <w:jc w:val="center"/>
        </w:trPr>
        <w:tc>
          <w:tcPr>
            <w:tcW w:w="2082" w:type="dxa"/>
            <w:gridSpan w:val="2"/>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72"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766ABB"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Profesör</w:t>
            </w:r>
          </w:p>
        </w:tc>
        <w:tc>
          <w:tcPr>
            <w:tcW w:w="851"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766ABB"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Doçent</w:t>
            </w:r>
          </w:p>
        </w:tc>
        <w:tc>
          <w:tcPr>
            <w:tcW w:w="1134"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B9732F"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Dr. Öğretim</w:t>
            </w:r>
            <w:r w:rsidR="00766ABB" w:rsidRPr="00B9732F">
              <w:rPr>
                <w:rFonts w:ascii="Arial Narrow" w:eastAsia="Times New Roman" w:hAnsi="Arial Narrow"/>
                <w:b/>
                <w:color w:val="07076D"/>
                <w:sz w:val="22"/>
                <w:lang w:val="tr-TR" w:eastAsia="ko-KR"/>
              </w:rPr>
              <w:t xml:space="preserve"> Üyesi</w:t>
            </w:r>
          </w:p>
        </w:tc>
        <w:tc>
          <w:tcPr>
            <w:tcW w:w="992"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766ABB"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Öğretim Görevlisi</w:t>
            </w:r>
          </w:p>
        </w:tc>
        <w:tc>
          <w:tcPr>
            <w:tcW w:w="1232"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766ABB"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Araştırma Görevlisi</w:t>
            </w:r>
          </w:p>
        </w:tc>
        <w:tc>
          <w:tcPr>
            <w:tcW w:w="851"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766ABB" w:rsidRPr="00B9732F" w:rsidRDefault="00766ABB"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Uzman</w:t>
            </w:r>
          </w:p>
        </w:tc>
        <w:tc>
          <w:tcPr>
            <w:tcW w:w="616" w:type="dxa"/>
            <w:tcBorders>
              <w:top w:val="single" w:sz="8" w:space="0" w:color="262626"/>
              <w:left w:val="single" w:sz="8" w:space="0" w:color="262626"/>
              <w:bottom w:val="single" w:sz="8" w:space="0" w:color="262626"/>
              <w:right w:val="single" w:sz="8" w:space="0" w:color="262626"/>
            </w:tcBorders>
            <w:shd w:val="clear" w:color="auto" w:fill="92CDDC"/>
            <w:textDirection w:val="btLr"/>
            <w:vAlign w:val="center"/>
          </w:tcPr>
          <w:p w:rsidR="00766ABB" w:rsidRPr="00B9732F" w:rsidRDefault="00766ABB" w:rsidP="00653F6F">
            <w:pPr>
              <w:shd w:val="clear" w:color="auto" w:fill="92CDDC"/>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r>
      <w:tr w:rsidR="00766ABB" w:rsidRPr="00B9732F" w:rsidTr="00FE0F19">
        <w:trPr>
          <w:trHeight w:val="454"/>
          <w:jc w:val="center"/>
        </w:trPr>
        <w:tc>
          <w:tcPr>
            <w:tcW w:w="104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2547/33</w:t>
            </w:r>
          </w:p>
        </w:tc>
        <w:tc>
          <w:tcPr>
            <w:tcW w:w="1040"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Yurt Dışı</w:t>
            </w: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r>
      <w:tr w:rsidR="00766ABB" w:rsidRPr="00B9732F" w:rsidTr="00FE0F19">
        <w:trPr>
          <w:trHeight w:val="454"/>
          <w:jc w:val="center"/>
        </w:trPr>
        <w:tc>
          <w:tcPr>
            <w:tcW w:w="1042" w:type="dxa"/>
            <w:vMerge w:val="restart"/>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2547/39</w:t>
            </w:r>
          </w:p>
        </w:tc>
        <w:tc>
          <w:tcPr>
            <w:tcW w:w="1040"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Yurt İçi</w:t>
            </w: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BC0370"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2</w:t>
            </w: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BC0370"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2</w:t>
            </w: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4</w:t>
            </w:r>
          </w:p>
        </w:tc>
      </w:tr>
      <w:tr w:rsidR="00766ABB" w:rsidRPr="00B9732F" w:rsidTr="00FE0F19">
        <w:trPr>
          <w:trHeight w:val="454"/>
          <w:jc w:val="center"/>
        </w:trPr>
        <w:tc>
          <w:tcPr>
            <w:tcW w:w="1042" w:type="dxa"/>
            <w:vMerge/>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1040"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Yurt Dışı</w:t>
            </w: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BC0370"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1</w:t>
            </w: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BC0370"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1</w:t>
            </w:r>
          </w:p>
        </w:tc>
      </w:tr>
      <w:tr w:rsidR="00766ABB" w:rsidRPr="00B9732F" w:rsidTr="00FE0F19">
        <w:trPr>
          <w:trHeight w:val="454"/>
          <w:jc w:val="center"/>
        </w:trPr>
        <w:tc>
          <w:tcPr>
            <w:tcW w:w="104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2547/38</w:t>
            </w:r>
          </w:p>
        </w:tc>
        <w:tc>
          <w:tcPr>
            <w:tcW w:w="1040" w:type="dxa"/>
            <w:vMerge w:val="restart"/>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Yurt İçi</w:t>
            </w: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r>
      <w:tr w:rsidR="00766ABB" w:rsidRPr="00B9732F" w:rsidTr="00FE0F19">
        <w:trPr>
          <w:trHeight w:val="454"/>
          <w:jc w:val="center"/>
        </w:trPr>
        <w:tc>
          <w:tcPr>
            <w:tcW w:w="104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2547/40-a</w:t>
            </w:r>
          </w:p>
        </w:tc>
        <w:tc>
          <w:tcPr>
            <w:tcW w:w="1040" w:type="dxa"/>
            <w:vMerge/>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BC0370"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6</w:t>
            </w: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BC0370" w:rsidP="00653F6F">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6</w:t>
            </w:r>
          </w:p>
        </w:tc>
      </w:tr>
      <w:tr w:rsidR="00766ABB" w:rsidRPr="00B9732F" w:rsidTr="00FE0F19">
        <w:trPr>
          <w:trHeight w:val="454"/>
          <w:jc w:val="center"/>
        </w:trPr>
        <w:tc>
          <w:tcPr>
            <w:tcW w:w="104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2547/40-b</w:t>
            </w:r>
          </w:p>
        </w:tc>
        <w:tc>
          <w:tcPr>
            <w:tcW w:w="1040" w:type="dxa"/>
            <w:vMerge/>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r>
      <w:tr w:rsidR="00766ABB" w:rsidRPr="00B9732F" w:rsidTr="00FE0F19">
        <w:trPr>
          <w:trHeight w:val="454"/>
          <w:jc w:val="center"/>
        </w:trPr>
        <w:tc>
          <w:tcPr>
            <w:tcW w:w="104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2547/40-c</w:t>
            </w:r>
          </w:p>
        </w:tc>
        <w:tc>
          <w:tcPr>
            <w:tcW w:w="1040" w:type="dxa"/>
            <w:vMerge/>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97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134"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99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1232"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851"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c>
          <w:tcPr>
            <w:tcW w:w="616" w:type="dxa"/>
            <w:shd w:val="clear" w:color="auto" w:fill="FFFFFF"/>
            <w:vAlign w:val="center"/>
          </w:tcPr>
          <w:p w:rsidR="00766ABB" w:rsidRPr="00B9732F" w:rsidRDefault="00766ABB" w:rsidP="00653F6F">
            <w:pPr>
              <w:tabs>
                <w:tab w:val="left" w:pos="0"/>
              </w:tabs>
              <w:spacing w:after="0" w:line="240" w:lineRule="auto"/>
              <w:jc w:val="center"/>
              <w:rPr>
                <w:rFonts w:ascii="Arial Narrow" w:eastAsia="Times New Roman" w:hAnsi="Arial Narrow"/>
                <w:color w:val="07076D"/>
                <w:sz w:val="22"/>
                <w:lang w:val="tr-TR" w:eastAsia="ko-KR"/>
              </w:rPr>
            </w:pPr>
          </w:p>
        </w:tc>
      </w:tr>
      <w:tr w:rsidR="00766ABB" w:rsidRPr="00B9732F" w:rsidTr="00FE0F19">
        <w:trPr>
          <w:trHeight w:val="454"/>
          <w:jc w:val="center"/>
        </w:trPr>
        <w:tc>
          <w:tcPr>
            <w:tcW w:w="2082" w:type="dxa"/>
            <w:gridSpan w:val="2"/>
            <w:shd w:val="clear" w:color="auto" w:fill="92CDDC"/>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c>
          <w:tcPr>
            <w:tcW w:w="972" w:type="dxa"/>
            <w:shd w:val="clear" w:color="auto" w:fill="92CDDC"/>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851" w:type="dxa"/>
            <w:shd w:val="clear" w:color="auto" w:fill="92CDDC"/>
            <w:vAlign w:val="center"/>
          </w:tcPr>
          <w:p w:rsidR="00766ABB" w:rsidRPr="00B9732F" w:rsidRDefault="00BC0370"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w:t>
            </w:r>
          </w:p>
        </w:tc>
        <w:tc>
          <w:tcPr>
            <w:tcW w:w="1134" w:type="dxa"/>
            <w:shd w:val="clear" w:color="auto" w:fill="92CDDC"/>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992" w:type="dxa"/>
            <w:shd w:val="clear" w:color="auto" w:fill="92CDDC"/>
            <w:vAlign w:val="center"/>
          </w:tcPr>
          <w:p w:rsidR="00766ABB" w:rsidRPr="00B9732F" w:rsidRDefault="00BC0370"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9</w:t>
            </w:r>
          </w:p>
        </w:tc>
        <w:tc>
          <w:tcPr>
            <w:tcW w:w="1232" w:type="dxa"/>
            <w:shd w:val="clear" w:color="auto" w:fill="92CDDC"/>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851" w:type="dxa"/>
            <w:shd w:val="clear" w:color="auto" w:fill="92CDDC"/>
            <w:vAlign w:val="center"/>
          </w:tcPr>
          <w:p w:rsidR="00766ABB" w:rsidRPr="00B9732F" w:rsidRDefault="00766ABB" w:rsidP="00653F6F">
            <w:pPr>
              <w:tabs>
                <w:tab w:val="left" w:pos="0"/>
              </w:tabs>
              <w:spacing w:after="0" w:line="240" w:lineRule="auto"/>
              <w:jc w:val="center"/>
              <w:rPr>
                <w:rFonts w:ascii="Arial Narrow" w:eastAsia="Times New Roman" w:hAnsi="Arial Narrow"/>
                <w:b/>
                <w:color w:val="07076D"/>
                <w:sz w:val="22"/>
                <w:lang w:val="tr-TR" w:eastAsia="ko-KR"/>
              </w:rPr>
            </w:pPr>
          </w:p>
        </w:tc>
        <w:tc>
          <w:tcPr>
            <w:tcW w:w="616" w:type="dxa"/>
            <w:shd w:val="clear" w:color="auto" w:fill="92CDDC"/>
            <w:vAlign w:val="center"/>
          </w:tcPr>
          <w:p w:rsidR="00766ABB" w:rsidRPr="00B9732F" w:rsidRDefault="00BC0370" w:rsidP="00653F6F">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11</w:t>
            </w:r>
          </w:p>
        </w:tc>
      </w:tr>
    </w:tbl>
    <w:p w:rsidR="00DA2704" w:rsidRPr="00B9732F" w:rsidRDefault="00DA2704" w:rsidP="00AC78B9">
      <w:pPr>
        <w:pStyle w:val="Balk4"/>
        <w:rPr>
          <w:lang w:val="tr-TR" w:eastAsia="ko-KR"/>
        </w:rPr>
      </w:pPr>
      <w:bookmarkStart w:id="103" w:name="_Toc248657733"/>
      <w:bookmarkStart w:id="104" w:name="_Toc31099244"/>
      <w:r w:rsidRPr="00B9732F">
        <w:rPr>
          <w:lang w:val="tr-TR" w:eastAsia="ko-KR"/>
        </w:rPr>
        <w:lastRenderedPageBreak/>
        <w:t>4.2. İdari Personel</w:t>
      </w:r>
      <w:bookmarkEnd w:id="103"/>
      <w:r w:rsidRPr="00B9732F">
        <w:rPr>
          <w:lang w:val="tr-TR" w:eastAsia="ko-KR"/>
        </w:rPr>
        <w:t xml:space="preserve"> Kadro Dağılımı</w:t>
      </w:r>
      <w:bookmarkEnd w:id="104"/>
    </w:p>
    <w:p w:rsidR="00DA2704" w:rsidRPr="00B9732F" w:rsidRDefault="00DA2704" w:rsidP="00982808">
      <w:pPr>
        <w:pStyle w:val="Balk5"/>
        <w:rPr>
          <w:lang w:val="tr-TR" w:eastAsia="ko-KR"/>
        </w:rPr>
      </w:pPr>
      <w:bookmarkStart w:id="105" w:name="_Toc31099484"/>
      <w:r w:rsidRPr="00B9732F">
        <w:rPr>
          <w:lang w:val="tr-TR" w:eastAsia="ko-KR"/>
        </w:rPr>
        <w:t xml:space="preserve">Tablo </w:t>
      </w:r>
      <w:r w:rsidR="00232253" w:rsidRPr="00B9732F">
        <w:rPr>
          <w:lang w:val="tr-TR" w:eastAsia="ko-KR"/>
        </w:rPr>
        <w:t>1</w:t>
      </w:r>
      <w:r w:rsidR="003301B2" w:rsidRPr="00B9732F">
        <w:rPr>
          <w:lang w:val="tr-TR" w:eastAsia="ko-KR"/>
        </w:rPr>
        <w:t>5</w:t>
      </w:r>
      <w:r w:rsidRPr="00B9732F">
        <w:rPr>
          <w:lang w:val="tr-TR" w:eastAsia="ko-KR"/>
        </w:rPr>
        <w:t>: İdari Personelin Yıllar İtibariyle Kadro Dağılımı</w:t>
      </w:r>
      <w:bookmarkEnd w:id="105"/>
    </w:p>
    <w:tbl>
      <w:tblPr>
        <w:tblW w:w="9072" w:type="dxa"/>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ayout w:type="fixed"/>
        <w:tblCellMar>
          <w:left w:w="57" w:type="dxa"/>
          <w:right w:w="57" w:type="dxa"/>
        </w:tblCellMar>
        <w:tblLook w:val="00A0" w:firstRow="1" w:lastRow="0" w:firstColumn="1" w:lastColumn="0" w:noHBand="0" w:noVBand="0"/>
      </w:tblPr>
      <w:tblGrid>
        <w:gridCol w:w="4046"/>
        <w:gridCol w:w="1680"/>
        <w:gridCol w:w="1684"/>
        <w:gridCol w:w="1662"/>
      </w:tblGrid>
      <w:tr w:rsidR="0060608E" w:rsidRPr="00B9732F" w:rsidTr="00C34C3A">
        <w:trPr>
          <w:trHeight w:val="454"/>
          <w:jc w:val="center"/>
        </w:trPr>
        <w:tc>
          <w:tcPr>
            <w:tcW w:w="2230" w:type="pct"/>
            <w:shd w:val="clear" w:color="auto" w:fill="92CDDC"/>
            <w:noWrap/>
            <w:vAlign w:val="center"/>
          </w:tcPr>
          <w:p w:rsidR="009F4F39" w:rsidRPr="00B9732F" w:rsidRDefault="009F4F39" w:rsidP="0060608E">
            <w:pPr>
              <w:spacing w:after="0" w:line="240" w:lineRule="auto"/>
              <w:jc w:val="center"/>
              <w:rPr>
                <w:rFonts w:ascii="Arial Narrow" w:hAnsi="Arial Narrow"/>
                <w:color w:val="07076D"/>
                <w:sz w:val="22"/>
                <w:lang w:val="tr-TR" w:eastAsia="tr-TR"/>
              </w:rPr>
            </w:pPr>
          </w:p>
        </w:tc>
        <w:tc>
          <w:tcPr>
            <w:tcW w:w="926" w:type="pct"/>
            <w:shd w:val="clear" w:color="auto" w:fill="92CDDC"/>
            <w:vAlign w:val="center"/>
          </w:tcPr>
          <w:p w:rsidR="009F4F39" w:rsidRPr="00B9732F" w:rsidRDefault="009F4F39" w:rsidP="00D15410">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D15410" w:rsidRPr="00B9732F">
              <w:rPr>
                <w:rFonts w:ascii="Arial Narrow" w:hAnsi="Arial Narrow"/>
                <w:b/>
                <w:bCs/>
                <w:color w:val="07076D"/>
                <w:sz w:val="22"/>
                <w:lang w:val="tr-TR" w:eastAsia="tr-TR"/>
              </w:rPr>
              <w:t>7</w:t>
            </w:r>
          </w:p>
        </w:tc>
        <w:tc>
          <w:tcPr>
            <w:tcW w:w="928" w:type="pct"/>
            <w:shd w:val="clear" w:color="auto" w:fill="92CDDC"/>
            <w:vAlign w:val="center"/>
          </w:tcPr>
          <w:p w:rsidR="009F4F39" w:rsidRPr="00B9732F" w:rsidRDefault="009F4F39" w:rsidP="00D15410">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D15410" w:rsidRPr="00B9732F">
              <w:rPr>
                <w:rFonts w:ascii="Arial Narrow" w:hAnsi="Arial Narrow"/>
                <w:b/>
                <w:bCs/>
                <w:color w:val="07076D"/>
                <w:sz w:val="22"/>
                <w:lang w:val="tr-TR" w:eastAsia="tr-TR"/>
              </w:rPr>
              <w:t>8</w:t>
            </w:r>
          </w:p>
        </w:tc>
        <w:tc>
          <w:tcPr>
            <w:tcW w:w="916" w:type="pct"/>
            <w:shd w:val="clear" w:color="auto" w:fill="92CDDC"/>
            <w:vAlign w:val="center"/>
          </w:tcPr>
          <w:p w:rsidR="009F4F39" w:rsidRPr="00B9732F" w:rsidRDefault="009F4F39" w:rsidP="00BB37DB">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BB37DB" w:rsidRPr="00B9732F">
              <w:rPr>
                <w:rFonts w:ascii="Arial Narrow" w:hAnsi="Arial Narrow"/>
                <w:b/>
                <w:bCs/>
                <w:color w:val="07076D"/>
                <w:sz w:val="22"/>
                <w:lang w:val="tr-TR" w:eastAsia="tr-TR"/>
              </w:rPr>
              <w:t>9</w:t>
            </w:r>
          </w:p>
        </w:tc>
      </w:tr>
      <w:tr w:rsidR="00D15410" w:rsidRPr="00B9732F" w:rsidTr="00C34C3A">
        <w:trPr>
          <w:trHeight w:val="454"/>
          <w:jc w:val="center"/>
        </w:trPr>
        <w:tc>
          <w:tcPr>
            <w:tcW w:w="2230" w:type="pct"/>
            <w:shd w:val="clear" w:color="auto" w:fill="FFFFFF"/>
            <w:noWrap/>
            <w:vAlign w:val="center"/>
          </w:tcPr>
          <w:p w:rsidR="00D15410" w:rsidRPr="00B9732F" w:rsidRDefault="00D15410" w:rsidP="0060608E">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Genel İdare Hizmetleri</w:t>
            </w:r>
          </w:p>
        </w:tc>
        <w:tc>
          <w:tcPr>
            <w:tcW w:w="926" w:type="pct"/>
            <w:shd w:val="clear" w:color="auto" w:fill="FFFFFF"/>
            <w:vAlign w:val="center"/>
          </w:tcPr>
          <w:p w:rsidR="00D15410" w:rsidRPr="00B9732F" w:rsidRDefault="00D15410" w:rsidP="00E818EF">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9</w:t>
            </w:r>
          </w:p>
        </w:tc>
        <w:tc>
          <w:tcPr>
            <w:tcW w:w="928" w:type="pct"/>
            <w:shd w:val="clear" w:color="auto" w:fill="FFFFFF"/>
            <w:vAlign w:val="center"/>
          </w:tcPr>
          <w:p w:rsidR="00D15410" w:rsidRPr="00B9732F" w:rsidRDefault="00D15410" w:rsidP="00E818EF">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7</w:t>
            </w:r>
          </w:p>
        </w:tc>
        <w:tc>
          <w:tcPr>
            <w:tcW w:w="916" w:type="pct"/>
            <w:shd w:val="clear" w:color="auto" w:fill="FFFFFF"/>
            <w:vAlign w:val="center"/>
          </w:tcPr>
          <w:p w:rsidR="00D15410" w:rsidRPr="00B9732F" w:rsidRDefault="00D15410" w:rsidP="0060608E">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8</w:t>
            </w:r>
          </w:p>
        </w:tc>
      </w:tr>
      <w:tr w:rsidR="00D15410" w:rsidRPr="00B9732F" w:rsidTr="00C34C3A">
        <w:trPr>
          <w:trHeight w:val="454"/>
          <w:jc w:val="center"/>
        </w:trPr>
        <w:tc>
          <w:tcPr>
            <w:tcW w:w="2230" w:type="pct"/>
            <w:shd w:val="clear" w:color="auto" w:fill="FFFFFF"/>
            <w:noWrap/>
            <w:vAlign w:val="center"/>
          </w:tcPr>
          <w:p w:rsidR="00D15410" w:rsidRPr="00B9732F" w:rsidRDefault="00D15410" w:rsidP="0060608E">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Teknik Hizmetleri Sınıf</w:t>
            </w:r>
          </w:p>
        </w:tc>
        <w:tc>
          <w:tcPr>
            <w:tcW w:w="926" w:type="pct"/>
            <w:shd w:val="clear" w:color="auto" w:fill="FFFFFF"/>
            <w:vAlign w:val="center"/>
          </w:tcPr>
          <w:p w:rsidR="00D15410" w:rsidRPr="00B9732F" w:rsidRDefault="00D15410" w:rsidP="00E818EF">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2</w:t>
            </w:r>
          </w:p>
        </w:tc>
        <w:tc>
          <w:tcPr>
            <w:tcW w:w="928" w:type="pct"/>
            <w:shd w:val="clear" w:color="auto" w:fill="FFFFFF"/>
            <w:vAlign w:val="center"/>
          </w:tcPr>
          <w:p w:rsidR="00D15410" w:rsidRPr="00B9732F" w:rsidRDefault="00D15410" w:rsidP="00E818EF">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2</w:t>
            </w:r>
          </w:p>
        </w:tc>
        <w:tc>
          <w:tcPr>
            <w:tcW w:w="916" w:type="pct"/>
            <w:shd w:val="clear" w:color="auto" w:fill="FFFFFF"/>
            <w:vAlign w:val="center"/>
          </w:tcPr>
          <w:p w:rsidR="00D15410" w:rsidRPr="00B9732F" w:rsidRDefault="00D15410" w:rsidP="0060608E">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2</w:t>
            </w:r>
          </w:p>
        </w:tc>
      </w:tr>
      <w:tr w:rsidR="00D15410" w:rsidRPr="00B9732F" w:rsidTr="00C34C3A">
        <w:trPr>
          <w:trHeight w:val="454"/>
          <w:jc w:val="center"/>
        </w:trPr>
        <w:tc>
          <w:tcPr>
            <w:tcW w:w="2230" w:type="pct"/>
            <w:shd w:val="clear" w:color="auto" w:fill="92CDDC"/>
            <w:noWrap/>
            <w:vAlign w:val="center"/>
          </w:tcPr>
          <w:p w:rsidR="00D15410" w:rsidRPr="00B9732F" w:rsidRDefault="00D15410" w:rsidP="0060608E">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Toplam</w:t>
            </w:r>
          </w:p>
        </w:tc>
        <w:tc>
          <w:tcPr>
            <w:tcW w:w="926" w:type="pct"/>
            <w:shd w:val="clear" w:color="auto" w:fill="92CDDC"/>
            <w:vAlign w:val="center"/>
          </w:tcPr>
          <w:p w:rsidR="00D15410" w:rsidRPr="00B9732F" w:rsidRDefault="00D15410" w:rsidP="00E818EF">
            <w:pPr>
              <w:spacing w:after="0" w:line="240" w:lineRule="auto"/>
              <w:jc w:val="center"/>
              <w:rPr>
                <w:rFonts w:ascii="Arial Narrow" w:hAnsi="Arial Narrow"/>
                <w:b/>
                <w:color w:val="07076D"/>
                <w:sz w:val="22"/>
                <w:lang w:val="tr-TR" w:eastAsia="tr-TR"/>
              </w:rPr>
            </w:pPr>
            <w:r w:rsidRPr="00B9732F">
              <w:rPr>
                <w:rFonts w:ascii="Arial Narrow" w:hAnsi="Arial Narrow"/>
                <w:b/>
                <w:color w:val="07076D"/>
                <w:sz w:val="22"/>
                <w:lang w:val="tr-TR" w:eastAsia="tr-TR"/>
              </w:rPr>
              <w:t>11</w:t>
            </w:r>
          </w:p>
        </w:tc>
        <w:tc>
          <w:tcPr>
            <w:tcW w:w="928" w:type="pct"/>
            <w:shd w:val="clear" w:color="auto" w:fill="92CDDC"/>
            <w:vAlign w:val="center"/>
          </w:tcPr>
          <w:p w:rsidR="00D15410" w:rsidRPr="00B9732F" w:rsidRDefault="00D15410" w:rsidP="00E818EF">
            <w:pPr>
              <w:spacing w:after="0" w:line="240" w:lineRule="auto"/>
              <w:jc w:val="center"/>
              <w:rPr>
                <w:rFonts w:ascii="Arial Narrow" w:hAnsi="Arial Narrow"/>
                <w:b/>
                <w:color w:val="07076D"/>
                <w:sz w:val="22"/>
                <w:lang w:val="tr-TR" w:eastAsia="tr-TR"/>
              </w:rPr>
            </w:pPr>
            <w:r w:rsidRPr="00B9732F">
              <w:rPr>
                <w:rFonts w:ascii="Arial Narrow" w:hAnsi="Arial Narrow"/>
                <w:b/>
                <w:color w:val="07076D"/>
                <w:sz w:val="22"/>
                <w:lang w:val="tr-TR" w:eastAsia="tr-TR"/>
              </w:rPr>
              <w:t>9</w:t>
            </w:r>
          </w:p>
        </w:tc>
        <w:tc>
          <w:tcPr>
            <w:tcW w:w="916" w:type="pct"/>
            <w:shd w:val="clear" w:color="auto" w:fill="92CDDC"/>
            <w:vAlign w:val="center"/>
          </w:tcPr>
          <w:p w:rsidR="00D15410" w:rsidRPr="00B9732F" w:rsidRDefault="00D15410" w:rsidP="0060608E">
            <w:pPr>
              <w:spacing w:after="0" w:line="240" w:lineRule="auto"/>
              <w:jc w:val="center"/>
              <w:rPr>
                <w:rFonts w:ascii="Arial Narrow" w:hAnsi="Arial Narrow"/>
                <w:b/>
                <w:color w:val="07076D"/>
                <w:sz w:val="22"/>
                <w:lang w:val="tr-TR" w:eastAsia="tr-TR"/>
              </w:rPr>
            </w:pPr>
            <w:r w:rsidRPr="00B9732F">
              <w:rPr>
                <w:rFonts w:ascii="Arial Narrow" w:hAnsi="Arial Narrow"/>
                <w:b/>
                <w:color w:val="07076D"/>
                <w:sz w:val="22"/>
                <w:lang w:val="tr-TR" w:eastAsia="tr-TR"/>
              </w:rPr>
              <w:t>10</w:t>
            </w:r>
          </w:p>
        </w:tc>
      </w:tr>
    </w:tbl>
    <w:p w:rsidR="00B72226" w:rsidRPr="00B9732F" w:rsidRDefault="00B72226" w:rsidP="00982808">
      <w:pPr>
        <w:rPr>
          <w:lang w:val="tr-TR"/>
        </w:rPr>
      </w:pPr>
      <w:bookmarkStart w:id="106" w:name="_Toc248657734"/>
    </w:p>
    <w:p w:rsidR="004711C1" w:rsidRPr="00B9732F" w:rsidRDefault="004711C1" w:rsidP="00982808">
      <w:pPr>
        <w:pStyle w:val="Balk6"/>
        <w:rPr>
          <w:lang w:val="tr-TR"/>
        </w:rPr>
      </w:pPr>
      <w:bookmarkStart w:id="107" w:name="_Toc31099576"/>
      <w:r w:rsidRPr="00B9732F">
        <w:rPr>
          <w:lang w:val="tr-TR"/>
        </w:rPr>
        <w:t xml:space="preserve">Şekil </w:t>
      </w:r>
      <w:r w:rsidR="00EF4D6F" w:rsidRPr="00B9732F">
        <w:rPr>
          <w:lang w:val="tr-TR"/>
        </w:rPr>
        <w:t>4</w:t>
      </w:r>
      <w:r w:rsidRPr="00B9732F">
        <w:rPr>
          <w:lang w:val="tr-TR"/>
        </w:rPr>
        <w:t>: İdari Personel/Memurları</w:t>
      </w:r>
      <w:r w:rsidR="00B72226" w:rsidRPr="00B9732F">
        <w:rPr>
          <w:lang w:val="tr-TR"/>
        </w:rPr>
        <w:t>n Hizmet Sınıfına Göre Dağılımı</w:t>
      </w:r>
      <w:bookmarkEnd w:id="107"/>
    </w:p>
    <w:p w:rsidR="004711C1" w:rsidRPr="00B9732F" w:rsidRDefault="004711C1" w:rsidP="00982808">
      <w:pPr>
        <w:rPr>
          <w:lang w:val="tr-TR"/>
        </w:rPr>
      </w:pPr>
      <w:r w:rsidRPr="00B9732F">
        <w:rPr>
          <w:lang w:val="tr-TR" w:eastAsia="tr-TR"/>
        </w:rPr>
        <w:drawing>
          <wp:inline distT="0" distB="0" distL="0" distR="0" wp14:anchorId="65CDF6C2" wp14:editId="29806B70">
            <wp:extent cx="5467350" cy="3171825"/>
            <wp:effectExtent l="0" t="0" r="0" b="0"/>
            <wp:docPr id="16"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106"/>
    <w:p w:rsidR="008E36E4" w:rsidRPr="00B9732F" w:rsidRDefault="008E36E4" w:rsidP="00E9464A">
      <w:pPr>
        <w:pStyle w:val="Balk7"/>
        <w:rPr>
          <w:lang w:val="tr-TR"/>
        </w:rPr>
      </w:pPr>
      <w:r w:rsidRPr="00B9732F">
        <w:rPr>
          <w:lang w:val="tr-TR"/>
        </w:rPr>
        <w:t>4.</w:t>
      </w:r>
      <w:r w:rsidR="00D92440" w:rsidRPr="00B9732F">
        <w:rPr>
          <w:lang w:val="tr-TR"/>
        </w:rPr>
        <w:t>2.</w:t>
      </w:r>
      <w:r w:rsidR="003F3E80" w:rsidRPr="00B9732F">
        <w:rPr>
          <w:lang w:val="tr-TR"/>
        </w:rPr>
        <w:t>1</w:t>
      </w:r>
      <w:r w:rsidRPr="00B9732F">
        <w:rPr>
          <w:lang w:val="tr-TR"/>
        </w:rPr>
        <w:t>. Birimde Fiilen Görev Yapan İdari Personel</w:t>
      </w:r>
    </w:p>
    <w:p w:rsidR="008E36E4" w:rsidRPr="00B9732F" w:rsidRDefault="008E36E4" w:rsidP="00E9464A">
      <w:pPr>
        <w:pStyle w:val="Balk5"/>
        <w:rPr>
          <w:lang w:val="tr-TR" w:eastAsia="ko-KR"/>
        </w:rPr>
      </w:pPr>
      <w:bookmarkStart w:id="108" w:name="_Toc31099485"/>
      <w:r w:rsidRPr="00B9732F">
        <w:rPr>
          <w:lang w:val="tr-TR" w:eastAsia="ko-KR"/>
        </w:rPr>
        <w:t xml:space="preserve">Tablo </w:t>
      </w:r>
      <w:r w:rsidR="00232253" w:rsidRPr="00B9732F">
        <w:rPr>
          <w:lang w:val="tr-TR" w:eastAsia="ko-KR"/>
        </w:rPr>
        <w:t>1</w:t>
      </w:r>
      <w:r w:rsidR="003301B2" w:rsidRPr="00B9732F">
        <w:rPr>
          <w:lang w:val="tr-TR" w:eastAsia="ko-KR"/>
        </w:rPr>
        <w:t>6</w:t>
      </w:r>
      <w:r w:rsidRPr="00B9732F">
        <w:rPr>
          <w:lang w:val="tr-TR" w:eastAsia="ko-KR"/>
        </w:rPr>
        <w:t>:</w:t>
      </w:r>
      <w:r w:rsidRPr="00B9732F">
        <w:rPr>
          <w:lang w:val="tr-TR"/>
        </w:rPr>
        <w:t xml:space="preserve"> </w:t>
      </w:r>
      <w:r w:rsidRPr="00B9732F">
        <w:rPr>
          <w:lang w:val="tr-TR" w:eastAsia="ko-KR"/>
        </w:rPr>
        <w:t>Birimde Fiilen Görev Yapan İdari Personel/Memur Sayısı (Yıl Sonu İtibariyle)</w:t>
      </w:r>
      <w:bookmarkEnd w:id="10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2"/>
        <w:gridCol w:w="2473"/>
        <w:gridCol w:w="2714"/>
        <w:gridCol w:w="1983"/>
      </w:tblGrid>
      <w:tr w:rsidR="00790D56" w:rsidRPr="00B9732F" w:rsidTr="003301B2">
        <w:trPr>
          <w:trHeight w:val="567"/>
          <w:jc w:val="center"/>
        </w:trPr>
        <w:tc>
          <w:tcPr>
            <w:tcW w:w="1048" w:type="pct"/>
            <w:shd w:val="clear" w:color="auto" w:fill="92CDDC"/>
            <w:vAlign w:val="center"/>
          </w:tcPr>
          <w:p w:rsidR="00790D56" w:rsidRPr="00B9732F" w:rsidRDefault="00790D56" w:rsidP="00626A7C">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YIL</w:t>
            </w:r>
          </w:p>
        </w:tc>
        <w:tc>
          <w:tcPr>
            <w:tcW w:w="1363" w:type="pct"/>
            <w:shd w:val="clear" w:color="auto" w:fill="92CDDC"/>
            <w:vAlign w:val="center"/>
          </w:tcPr>
          <w:p w:rsidR="00790D56" w:rsidRPr="00B9732F" w:rsidRDefault="00790D56" w:rsidP="00626A7C">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Birim Kadrosunda Olan</w:t>
            </w:r>
          </w:p>
        </w:tc>
        <w:tc>
          <w:tcPr>
            <w:tcW w:w="1496" w:type="pct"/>
            <w:shd w:val="clear" w:color="auto" w:fill="92CDDC"/>
            <w:vAlign w:val="center"/>
          </w:tcPr>
          <w:p w:rsidR="00790D56" w:rsidRPr="00B9732F" w:rsidRDefault="00790D56" w:rsidP="00626A7C">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Görevlendirme İle Gelen</w:t>
            </w:r>
          </w:p>
        </w:tc>
        <w:tc>
          <w:tcPr>
            <w:tcW w:w="1093" w:type="pct"/>
            <w:shd w:val="clear" w:color="auto" w:fill="92CDDC"/>
            <w:vAlign w:val="center"/>
          </w:tcPr>
          <w:p w:rsidR="00790D56" w:rsidRPr="00B9732F" w:rsidRDefault="00744675" w:rsidP="00626A7C">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Toplam</w:t>
            </w:r>
          </w:p>
        </w:tc>
      </w:tr>
      <w:tr w:rsidR="00D15410" w:rsidRPr="00B9732F" w:rsidTr="003301B2">
        <w:trPr>
          <w:trHeight w:val="454"/>
          <w:jc w:val="center"/>
        </w:trPr>
        <w:tc>
          <w:tcPr>
            <w:tcW w:w="1048" w:type="pct"/>
            <w:shd w:val="clear" w:color="auto" w:fill="FFFFFF"/>
            <w:vAlign w:val="center"/>
          </w:tcPr>
          <w:p w:rsidR="00D15410" w:rsidRPr="00B9732F" w:rsidRDefault="00D15410" w:rsidP="00E818EF">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2018</w:t>
            </w:r>
          </w:p>
        </w:tc>
        <w:tc>
          <w:tcPr>
            <w:tcW w:w="1363" w:type="pct"/>
            <w:shd w:val="clear" w:color="auto" w:fill="FFFFFF"/>
            <w:noWrap/>
            <w:vAlign w:val="center"/>
          </w:tcPr>
          <w:p w:rsidR="00D15410" w:rsidRPr="00B9732F" w:rsidRDefault="00D15410" w:rsidP="00E818EF">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9</w:t>
            </w:r>
          </w:p>
        </w:tc>
        <w:tc>
          <w:tcPr>
            <w:tcW w:w="1496" w:type="pct"/>
            <w:shd w:val="clear" w:color="auto" w:fill="FFFFFF"/>
            <w:noWrap/>
            <w:vAlign w:val="center"/>
          </w:tcPr>
          <w:p w:rsidR="00D15410" w:rsidRPr="00B9732F" w:rsidRDefault="00D15410" w:rsidP="00E818EF">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8</w:t>
            </w:r>
          </w:p>
        </w:tc>
        <w:tc>
          <w:tcPr>
            <w:tcW w:w="1093" w:type="pct"/>
            <w:shd w:val="clear" w:color="auto" w:fill="FFFFFF"/>
            <w:noWrap/>
            <w:vAlign w:val="center"/>
          </w:tcPr>
          <w:p w:rsidR="00D15410" w:rsidRPr="00B9732F" w:rsidRDefault="00D15410" w:rsidP="00E818EF">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17</w:t>
            </w:r>
          </w:p>
        </w:tc>
      </w:tr>
      <w:tr w:rsidR="00790D56" w:rsidRPr="00B9732F" w:rsidTr="003301B2">
        <w:trPr>
          <w:trHeight w:val="454"/>
          <w:jc w:val="center"/>
        </w:trPr>
        <w:tc>
          <w:tcPr>
            <w:tcW w:w="1048" w:type="pct"/>
            <w:shd w:val="clear" w:color="auto" w:fill="FFFFFF"/>
            <w:vAlign w:val="center"/>
          </w:tcPr>
          <w:p w:rsidR="00790D56" w:rsidRPr="00B9732F" w:rsidRDefault="00790D56" w:rsidP="00D15410">
            <w:pPr>
              <w:spacing w:after="0" w:line="240" w:lineRule="auto"/>
              <w:jc w:val="center"/>
              <w:rPr>
                <w:rFonts w:ascii="Arial Narrow" w:hAnsi="Arial Narrow"/>
                <w:b/>
                <w:bCs/>
                <w:color w:val="07076D"/>
                <w:sz w:val="22"/>
                <w:lang w:val="tr-TR"/>
              </w:rPr>
            </w:pPr>
            <w:r w:rsidRPr="00B9732F">
              <w:rPr>
                <w:rFonts w:ascii="Arial Narrow" w:hAnsi="Arial Narrow"/>
                <w:b/>
                <w:bCs/>
                <w:color w:val="07076D"/>
                <w:sz w:val="22"/>
                <w:lang w:val="tr-TR"/>
              </w:rPr>
              <w:t>201</w:t>
            </w:r>
            <w:r w:rsidR="00D15410" w:rsidRPr="00B9732F">
              <w:rPr>
                <w:rFonts w:ascii="Arial Narrow" w:hAnsi="Arial Narrow"/>
                <w:b/>
                <w:bCs/>
                <w:color w:val="07076D"/>
                <w:sz w:val="22"/>
                <w:lang w:val="tr-TR"/>
              </w:rPr>
              <w:t>9</w:t>
            </w:r>
          </w:p>
        </w:tc>
        <w:tc>
          <w:tcPr>
            <w:tcW w:w="1363" w:type="pct"/>
            <w:shd w:val="clear" w:color="auto" w:fill="FFFFFF"/>
            <w:noWrap/>
            <w:vAlign w:val="center"/>
          </w:tcPr>
          <w:p w:rsidR="00790D56" w:rsidRPr="00B9732F" w:rsidRDefault="00D15410" w:rsidP="00626A7C">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10</w:t>
            </w:r>
          </w:p>
        </w:tc>
        <w:tc>
          <w:tcPr>
            <w:tcW w:w="1496" w:type="pct"/>
            <w:shd w:val="clear" w:color="auto" w:fill="FFFFFF"/>
            <w:noWrap/>
            <w:vAlign w:val="center"/>
          </w:tcPr>
          <w:p w:rsidR="00790D56" w:rsidRPr="00B9732F" w:rsidRDefault="00D15410" w:rsidP="00626A7C">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6</w:t>
            </w:r>
          </w:p>
        </w:tc>
        <w:tc>
          <w:tcPr>
            <w:tcW w:w="1093" w:type="pct"/>
            <w:shd w:val="clear" w:color="auto" w:fill="FFFFFF"/>
            <w:noWrap/>
            <w:vAlign w:val="center"/>
          </w:tcPr>
          <w:p w:rsidR="00790D56" w:rsidRPr="00B9732F" w:rsidRDefault="00D15410" w:rsidP="00744675">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16</w:t>
            </w:r>
          </w:p>
        </w:tc>
      </w:tr>
    </w:tbl>
    <w:p w:rsidR="00481B3F" w:rsidRPr="00B9732F" w:rsidRDefault="00481B3F" w:rsidP="00E9464A">
      <w:pPr>
        <w:pStyle w:val="Balk3"/>
        <w:rPr>
          <w:lang w:val="tr-TR"/>
        </w:rPr>
      </w:pPr>
      <w:bookmarkStart w:id="109" w:name="_Toc31099245"/>
      <w:bookmarkStart w:id="110" w:name="_Toc228344197"/>
      <w:bookmarkStart w:id="111" w:name="_Toc228344957"/>
      <w:bookmarkStart w:id="112" w:name="_Toc228345240"/>
      <w:bookmarkEnd w:id="89"/>
      <w:bookmarkEnd w:id="90"/>
      <w:bookmarkEnd w:id="91"/>
      <w:bookmarkEnd w:id="92"/>
      <w:r w:rsidRPr="00B9732F">
        <w:rPr>
          <w:lang w:val="tr-TR"/>
        </w:rPr>
        <w:lastRenderedPageBreak/>
        <w:t>5-</w:t>
      </w:r>
      <w:r w:rsidR="00E9464A" w:rsidRPr="00B9732F">
        <w:rPr>
          <w:lang w:val="tr-TR"/>
        </w:rPr>
        <w:t xml:space="preserve"> </w:t>
      </w:r>
      <w:r w:rsidRPr="00B9732F">
        <w:rPr>
          <w:lang w:val="tr-TR"/>
        </w:rPr>
        <w:t>Sunulan Hizmetler</w:t>
      </w:r>
      <w:bookmarkEnd w:id="109"/>
    </w:p>
    <w:p w:rsidR="00481B3F" w:rsidRPr="00B9732F" w:rsidRDefault="008B073B" w:rsidP="00E9464A">
      <w:pPr>
        <w:pStyle w:val="Balk4"/>
        <w:rPr>
          <w:lang w:val="tr-TR" w:eastAsia="ko-KR"/>
        </w:rPr>
      </w:pPr>
      <w:bookmarkStart w:id="113" w:name="_Toc31099246"/>
      <w:r w:rsidRPr="00B9732F">
        <w:rPr>
          <w:lang w:val="tr-TR" w:eastAsia="ko-KR"/>
        </w:rPr>
        <w:t>5.1. Öğrencilere Sunulan Hizmetler</w:t>
      </w:r>
      <w:bookmarkEnd w:id="113"/>
    </w:p>
    <w:tbl>
      <w:tblPr>
        <w:tblStyle w:val="TabloKlavuzu"/>
        <w:tblW w:w="9072" w:type="dxa"/>
        <w:jc w:val="center"/>
        <w:tblLayout w:type="fixed"/>
        <w:tblCellMar>
          <w:top w:w="170" w:type="dxa"/>
          <w:bottom w:w="170" w:type="dxa"/>
        </w:tblCellMar>
        <w:tblLook w:val="04A0" w:firstRow="1" w:lastRow="0" w:firstColumn="1" w:lastColumn="0" w:noHBand="0" w:noVBand="1"/>
      </w:tblPr>
      <w:tblGrid>
        <w:gridCol w:w="9072"/>
      </w:tblGrid>
      <w:tr w:rsidR="002134C5" w:rsidRPr="00B9732F" w:rsidTr="002134C5">
        <w:trPr>
          <w:jc w:val="center"/>
        </w:trPr>
        <w:tc>
          <w:tcPr>
            <w:tcW w:w="9211" w:type="dxa"/>
            <w:shd w:val="clear" w:color="auto" w:fill="92CDDC" w:themeFill="accent5" w:themeFillTint="99"/>
            <w:vAlign w:val="center"/>
          </w:tcPr>
          <w:p w:rsidR="002134C5" w:rsidRPr="00B9732F" w:rsidRDefault="002134C5" w:rsidP="002134C5">
            <w:pPr>
              <w:spacing w:after="0"/>
              <w:jc w:val="left"/>
              <w:rPr>
                <w:b/>
                <w:color w:val="07076D"/>
                <w:sz w:val="26"/>
                <w:szCs w:val="26"/>
                <w:lang w:val="tr-TR" w:eastAsia="ko-KR"/>
              </w:rPr>
            </w:pPr>
            <w:r w:rsidRPr="00B9732F">
              <w:rPr>
                <w:b/>
                <w:color w:val="07076D"/>
                <w:sz w:val="26"/>
                <w:szCs w:val="26"/>
                <w:lang w:val="tr-TR"/>
              </w:rPr>
              <w:t>HİZMETLER</w:t>
            </w:r>
          </w:p>
        </w:tc>
      </w:tr>
      <w:tr w:rsidR="002134C5" w:rsidRPr="00B9732F" w:rsidTr="002134C5">
        <w:trPr>
          <w:jc w:val="center"/>
        </w:trPr>
        <w:tc>
          <w:tcPr>
            <w:tcW w:w="9211" w:type="dxa"/>
          </w:tcPr>
          <w:p w:rsidR="002134C5" w:rsidRPr="00B9732F" w:rsidRDefault="002134C5" w:rsidP="004E3ABE">
            <w:pPr>
              <w:spacing w:after="0"/>
              <w:rPr>
                <w:sz w:val="26"/>
                <w:szCs w:val="26"/>
                <w:lang w:val="tr-TR" w:eastAsia="ko-KR"/>
              </w:rPr>
            </w:pPr>
            <w:r w:rsidRPr="00B9732F">
              <w:rPr>
                <w:b/>
                <w:i/>
                <w:color w:val="31849B" w:themeColor="accent5" w:themeShade="BF"/>
                <w:sz w:val="26"/>
                <w:szCs w:val="26"/>
                <w:lang w:val="tr-TR"/>
              </w:rPr>
              <w:t>- Danışmanlık:</w:t>
            </w:r>
            <w:r w:rsidRPr="00B9732F">
              <w:rPr>
                <w:i/>
                <w:sz w:val="26"/>
                <w:szCs w:val="26"/>
                <w:lang w:val="tr-TR"/>
              </w:rPr>
              <w:t xml:space="preserve"> </w:t>
            </w:r>
            <w:r w:rsidRPr="00B9732F">
              <w:rPr>
                <w:sz w:val="26"/>
                <w:szCs w:val="26"/>
                <w:lang w:val="tr-TR"/>
              </w:rPr>
              <w:t xml:space="preserve">Yüksekokulumuzda açık bulunan Muhasebe ve Vergi Uygulamaları, Bankacılık ve Sigortacılık, Dış Ticaret, İşletme Yönetimi, </w:t>
            </w:r>
            <w:r w:rsidR="00B9732F" w:rsidRPr="00B9732F">
              <w:rPr>
                <w:sz w:val="26"/>
                <w:szCs w:val="26"/>
                <w:lang w:val="tr-TR"/>
              </w:rPr>
              <w:t>Turizm</w:t>
            </w:r>
            <w:r w:rsidRPr="00B9732F">
              <w:rPr>
                <w:sz w:val="26"/>
                <w:szCs w:val="26"/>
                <w:lang w:val="tr-TR"/>
              </w:rPr>
              <w:t xml:space="preserve"> ve Otel İşletmeciliği, Büro Yönetimi ve Yönetici Asistanlığı, Emlak ve Emlak Yönetimi, Turizm ve Seyahat Hizmetleri, Pazarlama, Yerel Yönetimler, Özel Güvenlik ve Koruma, Lojistik programlarındaki bölüm başkanları ve program başkanları tarafından öğrencilerimize düzenli olarak danışmanlık hizmeti verilmektedir.</w:t>
            </w:r>
          </w:p>
        </w:tc>
      </w:tr>
      <w:tr w:rsidR="002134C5" w:rsidRPr="00B9732F" w:rsidTr="002134C5">
        <w:trPr>
          <w:jc w:val="center"/>
        </w:trPr>
        <w:tc>
          <w:tcPr>
            <w:tcW w:w="9211" w:type="dxa"/>
          </w:tcPr>
          <w:p w:rsidR="002134C5" w:rsidRPr="00B9732F" w:rsidRDefault="002134C5" w:rsidP="009E2134">
            <w:pPr>
              <w:spacing w:after="0"/>
              <w:rPr>
                <w:sz w:val="26"/>
                <w:szCs w:val="26"/>
                <w:lang w:val="tr-TR" w:eastAsia="ko-KR"/>
              </w:rPr>
            </w:pPr>
            <w:r w:rsidRPr="00B9732F">
              <w:rPr>
                <w:b/>
                <w:i/>
                <w:color w:val="31849B" w:themeColor="accent5" w:themeShade="BF"/>
                <w:sz w:val="26"/>
                <w:szCs w:val="26"/>
                <w:lang w:val="tr-TR"/>
              </w:rPr>
              <w:t>- Sosyal etkinlikler:</w:t>
            </w:r>
            <w:r w:rsidR="009909EB" w:rsidRPr="00B9732F">
              <w:rPr>
                <w:b/>
                <w:i/>
                <w:color w:val="31849B" w:themeColor="accent5" w:themeShade="BF"/>
                <w:sz w:val="26"/>
                <w:szCs w:val="26"/>
                <w:lang w:val="tr-TR"/>
              </w:rPr>
              <w:t xml:space="preserve"> </w:t>
            </w:r>
            <w:r w:rsidRPr="00B9732F">
              <w:rPr>
                <w:sz w:val="26"/>
                <w:szCs w:val="26"/>
                <w:lang w:val="tr-TR"/>
              </w:rPr>
              <w:t>Mezun olacak öğrencilerimiz için her yıl</w:t>
            </w:r>
            <w:r w:rsidR="009E2134" w:rsidRPr="00B9732F">
              <w:rPr>
                <w:sz w:val="26"/>
                <w:szCs w:val="26"/>
                <w:lang w:val="tr-TR"/>
              </w:rPr>
              <w:t>ın</w:t>
            </w:r>
            <w:r w:rsidRPr="00B9732F">
              <w:rPr>
                <w:sz w:val="26"/>
                <w:szCs w:val="26"/>
                <w:lang w:val="tr-TR"/>
              </w:rPr>
              <w:t xml:space="preserve"> sonunda “Mezuniyet Balosu” tertip edilmektedir. Ayrıca her yıl düzenli olarak akademik ve idari personele yeni yıl etkinlikleri düzenlenmektedir.</w:t>
            </w:r>
            <w:r w:rsidR="006E495E" w:rsidRPr="00B9732F">
              <w:rPr>
                <w:sz w:val="26"/>
                <w:szCs w:val="26"/>
                <w:lang w:val="tr-TR"/>
              </w:rPr>
              <w:t xml:space="preserve"> 2019 yılında Yüksekokulumuz öğrencileri tarafından “Sosyal Bilimler Meslek Yüksekokulu Kültür, Sanat, Mesleki Bilim ve Spor topluluğu” adı altında topluluk kurulmuştur.</w:t>
            </w:r>
          </w:p>
        </w:tc>
      </w:tr>
      <w:tr w:rsidR="002134C5" w:rsidRPr="00B9732F" w:rsidTr="002134C5">
        <w:trPr>
          <w:jc w:val="center"/>
        </w:trPr>
        <w:tc>
          <w:tcPr>
            <w:tcW w:w="9211" w:type="dxa"/>
          </w:tcPr>
          <w:p w:rsidR="002134C5" w:rsidRPr="00B9732F" w:rsidRDefault="002134C5" w:rsidP="00CC0E1E">
            <w:pPr>
              <w:spacing w:after="0"/>
              <w:rPr>
                <w:sz w:val="26"/>
                <w:szCs w:val="26"/>
                <w:lang w:val="tr-TR" w:eastAsia="ko-KR"/>
              </w:rPr>
            </w:pPr>
            <w:r w:rsidRPr="00B9732F">
              <w:rPr>
                <w:b/>
                <w:i/>
                <w:color w:val="31849B" w:themeColor="accent5" w:themeShade="BF"/>
                <w:sz w:val="26"/>
                <w:szCs w:val="26"/>
                <w:lang w:val="tr-TR"/>
              </w:rPr>
              <w:t>- Kütüphanecilik:</w:t>
            </w:r>
            <w:r w:rsidRPr="00B9732F">
              <w:rPr>
                <w:sz w:val="26"/>
                <w:szCs w:val="26"/>
                <w:lang w:val="tr-TR"/>
              </w:rPr>
              <w:t xml:space="preserve"> Yüksekokulumuzda aynı anda 30 öğrenciye hizmet </w:t>
            </w:r>
            <w:r w:rsidR="00CC0E1E" w:rsidRPr="00B9732F">
              <w:rPr>
                <w:sz w:val="26"/>
                <w:szCs w:val="26"/>
                <w:lang w:val="tr-TR"/>
              </w:rPr>
              <w:t xml:space="preserve">verebilecek </w:t>
            </w:r>
            <w:r w:rsidRPr="00B9732F">
              <w:rPr>
                <w:sz w:val="26"/>
                <w:szCs w:val="26"/>
                <w:lang w:val="tr-TR"/>
              </w:rPr>
              <w:t>kapasitede olan bir adet kütüphanemiz bulunmaktadır.</w:t>
            </w:r>
          </w:p>
        </w:tc>
      </w:tr>
      <w:tr w:rsidR="002134C5" w:rsidRPr="00B9732F" w:rsidTr="002134C5">
        <w:trPr>
          <w:jc w:val="center"/>
        </w:trPr>
        <w:tc>
          <w:tcPr>
            <w:tcW w:w="9211" w:type="dxa"/>
          </w:tcPr>
          <w:p w:rsidR="00532B6F" w:rsidRPr="00B9732F" w:rsidRDefault="002134C5" w:rsidP="00532B6F">
            <w:pPr>
              <w:spacing w:after="0"/>
              <w:rPr>
                <w:sz w:val="26"/>
                <w:szCs w:val="26"/>
                <w:lang w:val="tr-TR"/>
              </w:rPr>
            </w:pPr>
            <w:r w:rsidRPr="00B9732F">
              <w:rPr>
                <w:b/>
                <w:i/>
                <w:color w:val="31849B" w:themeColor="accent5" w:themeShade="BF"/>
                <w:sz w:val="26"/>
                <w:szCs w:val="26"/>
                <w:lang w:val="tr-TR"/>
              </w:rPr>
              <w:t>- Tanıtım Hizmetleri:</w:t>
            </w:r>
            <w:r w:rsidRPr="00B9732F">
              <w:rPr>
                <w:i/>
                <w:sz w:val="26"/>
                <w:szCs w:val="26"/>
                <w:lang w:val="tr-TR"/>
              </w:rPr>
              <w:t xml:space="preserve"> </w:t>
            </w:r>
            <w:r w:rsidRPr="00B9732F">
              <w:rPr>
                <w:sz w:val="26"/>
                <w:szCs w:val="26"/>
                <w:lang w:val="tr-TR"/>
              </w:rPr>
              <w:t>Her yıl eğitim-öğretime başlamadan önce Yüksekokulumuzu kazanan öğrencilere oryantasyon hizmeti sunulmaktadır.</w:t>
            </w:r>
          </w:p>
        </w:tc>
      </w:tr>
    </w:tbl>
    <w:p w:rsidR="002134C5" w:rsidRPr="00B9732F" w:rsidRDefault="002134C5" w:rsidP="002134C5">
      <w:pPr>
        <w:rPr>
          <w:lang w:val="tr-TR" w:eastAsia="ko-KR"/>
        </w:rPr>
      </w:pPr>
    </w:p>
    <w:p w:rsidR="002134C5" w:rsidRPr="00B9732F" w:rsidRDefault="002134C5" w:rsidP="002134C5">
      <w:pPr>
        <w:rPr>
          <w:lang w:val="tr-TR" w:eastAsia="ko-KR"/>
        </w:rPr>
      </w:pPr>
    </w:p>
    <w:p w:rsidR="002134C5" w:rsidRPr="00B9732F" w:rsidRDefault="002134C5" w:rsidP="002134C5">
      <w:pPr>
        <w:rPr>
          <w:lang w:val="tr-TR" w:eastAsia="ko-KR"/>
        </w:rPr>
      </w:pPr>
    </w:p>
    <w:p w:rsidR="002134C5" w:rsidRPr="00B9732F" w:rsidRDefault="002134C5" w:rsidP="002134C5">
      <w:pPr>
        <w:rPr>
          <w:lang w:val="tr-TR" w:eastAsia="ko-KR"/>
        </w:rPr>
      </w:pPr>
    </w:p>
    <w:p w:rsidR="002134C5" w:rsidRPr="00B9732F" w:rsidRDefault="002134C5" w:rsidP="002134C5">
      <w:pPr>
        <w:rPr>
          <w:lang w:val="tr-TR" w:eastAsia="ko-KR"/>
        </w:rPr>
      </w:pPr>
    </w:p>
    <w:bookmarkEnd w:id="110"/>
    <w:bookmarkEnd w:id="111"/>
    <w:bookmarkEnd w:id="112"/>
    <w:p w:rsidR="00D46E37" w:rsidRPr="00B9732F" w:rsidRDefault="00D46E37" w:rsidP="00E9464A">
      <w:pPr>
        <w:pStyle w:val="Balk7"/>
        <w:rPr>
          <w:lang w:val="tr-TR"/>
        </w:rPr>
      </w:pPr>
      <w:r w:rsidRPr="00B9732F">
        <w:rPr>
          <w:bCs/>
          <w:lang w:val="tr-TR"/>
        </w:rPr>
        <w:lastRenderedPageBreak/>
        <w:t>5.1.1.</w:t>
      </w:r>
      <w:r w:rsidRPr="00B9732F">
        <w:rPr>
          <w:lang w:val="tr-TR"/>
        </w:rPr>
        <w:t xml:space="preserve"> Eğitim</w:t>
      </w:r>
      <w:r w:rsidR="004A24A1" w:rsidRPr="00B9732F">
        <w:rPr>
          <w:lang w:val="tr-TR"/>
        </w:rPr>
        <w:t>-Öğretim</w:t>
      </w:r>
      <w:r w:rsidRPr="00B9732F">
        <w:rPr>
          <w:lang w:val="tr-TR"/>
        </w:rPr>
        <w:t xml:space="preserve"> Hizmetleri</w:t>
      </w:r>
    </w:p>
    <w:p w:rsidR="00D46E37" w:rsidRPr="00B9732F" w:rsidRDefault="00D46E37" w:rsidP="00E9464A">
      <w:pPr>
        <w:pStyle w:val="Balk7"/>
        <w:rPr>
          <w:lang w:val="tr-TR"/>
        </w:rPr>
      </w:pPr>
      <w:r w:rsidRPr="00B9732F">
        <w:rPr>
          <w:lang w:val="tr-TR"/>
        </w:rPr>
        <w:t>5.1.1.1.</w:t>
      </w:r>
      <w:r w:rsidR="00E9464A" w:rsidRPr="00B9732F">
        <w:rPr>
          <w:lang w:val="tr-TR"/>
        </w:rPr>
        <w:t xml:space="preserve"> </w:t>
      </w:r>
      <w:r w:rsidRPr="00B9732F">
        <w:rPr>
          <w:lang w:val="tr-TR"/>
        </w:rPr>
        <w:t>Ön Lisans ve Lisans Programları Öğrenci Sayıları</w:t>
      </w:r>
    </w:p>
    <w:p w:rsidR="00D46E37" w:rsidRPr="00B9732F" w:rsidRDefault="00D46E37" w:rsidP="00E9464A">
      <w:pPr>
        <w:pStyle w:val="Balk5"/>
        <w:rPr>
          <w:lang w:val="tr-TR" w:eastAsia="ko-KR"/>
        </w:rPr>
      </w:pPr>
      <w:bookmarkStart w:id="114" w:name="_Toc31099486"/>
      <w:r w:rsidRPr="00B9732F">
        <w:rPr>
          <w:lang w:val="tr-TR" w:eastAsia="ko-KR"/>
        </w:rPr>
        <w:t xml:space="preserve">Tablo </w:t>
      </w:r>
      <w:r w:rsidR="00232253" w:rsidRPr="00B9732F">
        <w:rPr>
          <w:lang w:val="tr-TR" w:eastAsia="ko-KR"/>
        </w:rPr>
        <w:t>1</w:t>
      </w:r>
      <w:r w:rsidR="003301B2" w:rsidRPr="00B9732F">
        <w:rPr>
          <w:lang w:val="tr-TR" w:eastAsia="ko-KR"/>
        </w:rPr>
        <w:t>7</w:t>
      </w:r>
      <w:r w:rsidRPr="00B9732F">
        <w:rPr>
          <w:lang w:val="tr-TR" w:eastAsia="ko-KR"/>
        </w:rPr>
        <w:t>: 201</w:t>
      </w:r>
      <w:r w:rsidR="006A693B" w:rsidRPr="00B9732F">
        <w:rPr>
          <w:lang w:val="tr-TR" w:eastAsia="ko-KR"/>
        </w:rPr>
        <w:t>8</w:t>
      </w:r>
      <w:r w:rsidRPr="00B9732F">
        <w:rPr>
          <w:lang w:val="tr-TR" w:eastAsia="ko-KR"/>
        </w:rPr>
        <w:t>-201</w:t>
      </w:r>
      <w:r w:rsidR="006A693B" w:rsidRPr="00B9732F">
        <w:rPr>
          <w:lang w:val="tr-TR" w:eastAsia="ko-KR"/>
        </w:rPr>
        <w:t>9</w:t>
      </w:r>
      <w:r w:rsidR="00415C74" w:rsidRPr="00B9732F">
        <w:rPr>
          <w:lang w:val="tr-TR" w:eastAsia="ko-KR"/>
        </w:rPr>
        <w:t xml:space="preserve"> </w:t>
      </w:r>
      <w:r w:rsidRPr="00B9732F">
        <w:rPr>
          <w:lang w:val="tr-TR" w:eastAsia="ko-KR"/>
        </w:rPr>
        <w:t>Eğitim-Öğretim Yılı Öğrenci Sayıları</w:t>
      </w:r>
      <w:bookmarkEnd w:id="114"/>
    </w:p>
    <w:tbl>
      <w:tblPr>
        <w:tblW w:w="9072"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CellMar>
          <w:left w:w="57" w:type="dxa"/>
          <w:right w:w="57" w:type="dxa"/>
        </w:tblCellMar>
        <w:tblLook w:val="04A0" w:firstRow="1" w:lastRow="0" w:firstColumn="1" w:lastColumn="0" w:noHBand="0" w:noVBand="1"/>
      </w:tblPr>
      <w:tblGrid>
        <w:gridCol w:w="2887"/>
        <w:gridCol w:w="688"/>
        <w:gridCol w:w="688"/>
        <w:gridCol w:w="687"/>
        <w:gridCol w:w="687"/>
        <w:gridCol w:w="687"/>
        <w:gridCol w:w="687"/>
        <w:gridCol w:w="687"/>
        <w:gridCol w:w="687"/>
        <w:gridCol w:w="687"/>
      </w:tblGrid>
      <w:tr w:rsidR="002134C5" w:rsidRPr="00B9732F" w:rsidTr="00E84811">
        <w:trPr>
          <w:trHeight w:val="567"/>
          <w:jc w:val="center"/>
        </w:trPr>
        <w:tc>
          <w:tcPr>
            <w:tcW w:w="2887"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D46E37" w:rsidRPr="00B9732F" w:rsidRDefault="00D46E37" w:rsidP="002134C5">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Birim</w:t>
            </w:r>
          </w:p>
        </w:tc>
        <w:tc>
          <w:tcPr>
            <w:tcW w:w="2063" w:type="dxa"/>
            <w:gridSpan w:val="3"/>
            <w:tcBorders>
              <w:top w:val="single" w:sz="8" w:space="0" w:color="262626"/>
              <w:left w:val="single" w:sz="8" w:space="0" w:color="262626"/>
              <w:bottom w:val="single" w:sz="8" w:space="0" w:color="262626"/>
              <w:right w:val="single" w:sz="8" w:space="0" w:color="262626"/>
            </w:tcBorders>
            <w:shd w:val="clear" w:color="auto" w:fill="92CDDC"/>
            <w:vAlign w:val="center"/>
          </w:tcPr>
          <w:p w:rsidR="00D46E37" w:rsidRPr="00B9732F" w:rsidRDefault="00D46E37" w:rsidP="002134C5">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1.Öğretim</w:t>
            </w:r>
          </w:p>
        </w:tc>
        <w:tc>
          <w:tcPr>
            <w:tcW w:w="2061" w:type="dxa"/>
            <w:gridSpan w:val="3"/>
            <w:tcBorders>
              <w:top w:val="single" w:sz="8" w:space="0" w:color="262626"/>
              <w:left w:val="single" w:sz="8" w:space="0" w:color="262626"/>
              <w:bottom w:val="single" w:sz="8" w:space="0" w:color="262626"/>
              <w:right w:val="single" w:sz="8" w:space="0" w:color="262626"/>
            </w:tcBorders>
            <w:shd w:val="clear" w:color="auto" w:fill="92CDDC"/>
            <w:vAlign w:val="center"/>
          </w:tcPr>
          <w:p w:rsidR="00D46E37" w:rsidRPr="00B9732F" w:rsidRDefault="00D46E37" w:rsidP="002134C5">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2.Öğretim</w:t>
            </w:r>
          </w:p>
        </w:tc>
        <w:tc>
          <w:tcPr>
            <w:tcW w:w="2061" w:type="dxa"/>
            <w:gridSpan w:val="3"/>
            <w:tcBorders>
              <w:top w:val="single" w:sz="8" w:space="0" w:color="262626"/>
              <w:left w:val="single" w:sz="8" w:space="0" w:color="262626"/>
              <w:bottom w:val="single" w:sz="8" w:space="0" w:color="262626"/>
              <w:right w:val="single" w:sz="8" w:space="0" w:color="262626"/>
            </w:tcBorders>
            <w:shd w:val="clear" w:color="auto" w:fill="92CDDC"/>
            <w:vAlign w:val="center"/>
          </w:tcPr>
          <w:p w:rsidR="00D46E37" w:rsidRPr="00B9732F" w:rsidRDefault="00D46E37" w:rsidP="002134C5">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r>
      <w:tr w:rsidR="002134C5" w:rsidRPr="00B9732F" w:rsidTr="00FE0F19">
        <w:trPr>
          <w:trHeight w:val="567"/>
          <w:jc w:val="center"/>
        </w:trPr>
        <w:tc>
          <w:tcPr>
            <w:tcW w:w="2887" w:type="dxa"/>
            <w:shd w:val="clear" w:color="auto" w:fill="FFFFFF"/>
            <w:vAlign w:val="center"/>
          </w:tcPr>
          <w:p w:rsidR="00D46E37" w:rsidRPr="00B9732F" w:rsidRDefault="00D46E37" w:rsidP="002134C5">
            <w:pPr>
              <w:tabs>
                <w:tab w:val="left" w:pos="0"/>
              </w:tabs>
              <w:spacing w:after="0" w:line="240" w:lineRule="auto"/>
              <w:jc w:val="center"/>
              <w:rPr>
                <w:rFonts w:ascii="Arial Narrow" w:eastAsia="Times New Roman" w:hAnsi="Arial Narrow"/>
                <w:color w:val="07076D"/>
                <w:sz w:val="22"/>
                <w:lang w:val="tr-TR" w:eastAsia="ko-KR"/>
              </w:rPr>
            </w:pPr>
          </w:p>
        </w:tc>
        <w:tc>
          <w:tcPr>
            <w:tcW w:w="688"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T</w:t>
            </w:r>
          </w:p>
        </w:tc>
        <w:tc>
          <w:tcPr>
            <w:tcW w:w="688"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E</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T</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E</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T</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w:t>
            </w:r>
          </w:p>
        </w:tc>
        <w:tc>
          <w:tcPr>
            <w:tcW w:w="687" w:type="dxa"/>
            <w:shd w:val="clear" w:color="auto" w:fill="FFFFFF"/>
            <w:vAlign w:val="center"/>
          </w:tcPr>
          <w:p w:rsidR="00D46E37" w:rsidRPr="00B9732F" w:rsidRDefault="00D46E37" w:rsidP="00FE0F19">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E</w:t>
            </w:r>
          </w:p>
        </w:tc>
      </w:tr>
      <w:tr w:rsidR="00687507" w:rsidRPr="00B9732F" w:rsidTr="00E818EF">
        <w:trPr>
          <w:trHeight w:val="567"/>
          <w:jc w:val="center"/>
        </w:trPr>
        <w:tc>
          <w:tcPr>
            <w:tcW w:w="2887" w:type="dxa"/>
            <w:shd w:val="clear" w:color="auto" w:fill="FFFFFF"/>
            <w:vAlign w:val="center"/>
          </w:tcPr>
          <w:p w:rsidR="00687507" w:rsidRPr="00B9732F" w:rsidRDefault="00687507" w:rsidP="002134C5">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SOSYAL BİLİMLER MYO</w:t>
            </w:r>
          </w:p>
        </w:tc>
        <w:tc>
          <w:tcPr>
            <w:tcW w:w="688" w:type="dxa"/>
            <w:shd w:val="clear" w:color="auto" w:fill="FFFFFF"/>
          </w:tcPr>
          <w:p w:rsidR="00687507" w:rsidRPr="00B9732F" w:rsidRDefault="00687507" w:rsidP="00E818EF">
            <w:pPr>
              <w:rPr>
                <w:lang w:val="tr-TR"/>
              </w:rPr>
            </w:pPr>
            <w:r w:rsidRPr="00B9732F">
              <w:rPr>
                <w:lang w:val="tr-TR"/>
              </w:rPr>
              <w:t>2031</w:t>
            </w:r>
          </w:p>
        </w:tc>
        <w:tc>
          <w:tcPr>
            <w:tcW w:w="688" w:type="dxa"/>
            <w:shd w:val="clear" w:color="auto" w:fill="FFFFFF"/>
          </w:tcPr>
          <w:p w:rsidR="00687507" w:rsidRPr="00B9732F" w:rsidRDefault="00687507" w:rsidP="00E818EF">
            <w:pPr>
              <w:rPr>
                <w:lang w:val="tr-TR"/>
              </w:rPr>
            </w:pPr>
            <w:r w:rsidRPr="00B9732F">
              <w:rPr>
                <w:lang w:val="tr-TR"/>
              </w:rPr>
              <w:t>1004</w:t>
            </w:r>
          </w:p>
        </w:tc>
        <w:tc>
          <w:tcPr>
            <w:tcW w:w="687" w:type="dxa"/>
            <w:shd w:val="clear" w:color="auto" w:fill="FFFFFF"/>
          </w:tcPr>
          <w:p w:rsidR="00687507" w:rsidRPr="00B9732F" w:rsidRDefault="00687507" w:rsidP="00E818EF">
            <w:pPr>
              <w:rPr>
                <w:lang w:val="tr-TR"/>
              </w:rPr>
            </w:pPr>
            <w:r w:rsidRPr="00B9732F">
              <w:rPr>
                <w:lang w:val="tr-TR"/>
              </w:rPr>
              <w:t>1027</w:t>
            </w:r>
          </w:p>
        </w:tc>
        <w:tc>
          <w:tcPr>
            <w:tcW w:w="687" w:type="dxa"/>
            <w:shd w:val="clear" w:color="auto" w:fill="FFFFFF"/>
          </w:tcPr>
          <w:p w:rsidR="00687507" w:rsidRPr="00B9732F" w:rsidRDefault="00687507" w:rsidP="00E818EF">
            <w:pPr>
              <w:rPr>
                <w:lang w:val="tr-TR"/>
              </w:rPr>
            </w:pPr>
            <w:r w:rsidRPr="00B9732F">
              <w:rPr>
                <w:lang w:val="tr-TR"/>
              </w:rPr>
              <w:t>1999</w:t>
            </w:r>
          </w:p>
        </w:tc>
        <w:tc>
          <w:tcPr>
            <w:tcW w:w="687" w:type="dxa"/>
            <w:shd w:val="clear" w:color="auto" w:fill="FFFFFF"/>
          </w:tcPr>
          <w:p w:rsidR="00687507" w:rsidRPr="00B9732F" w:rsidRDefault="00687507" w:rsidP="00E818EF">
            <w:pPr>
              <w:rPr>
                <w:lang w:val="tr-TR"/>
              </w:rPr>
            </w:pPr>
            <w:r w:rsidRPr="00B9732F">
              <w:rPr>
                <w:lang w:val="tr-TR"/>
              </w:rPr>
              <w:t>797</w:t>
            </w:r>
          </w:p>
        </w:tc>
        <w:tc>
          <w:tcPr>
            <w:tcW w:w="687" w:type="dxa"/>
            <w:shd w:val="clear" w:color="auto" w:fill="FFFFFF"/>
          </w:tcPr>
          <w:p w:rsidR="00687507" w:rsidRPr="00B9732F" w:rsidRDefault="00687507" w:rsidP="00E818EF">
            <w:pPr>
              <w:rPr>
                <w:lang w:val="tr-TR"/>
              </w:rPr>
            </w:pPr>
            <w:r w:rsidRPr="00B9732F">
              <w:rPr>
                <w:lang w:val="tr-TR"/>
              </w:rPr>
              <w:t>1202</w:t>
            </w:r>
          </w:p>
        </w:tc>
        <w:tc>
          <w:tcPr>
            <w:tcW w:w="687" w:type="dxa"/>
            <w:shd w:val="clear" w:color="auto" w:fill="FFFFFF"/>
          </w:tcPr>
          <w:p w:rsidR="00687507" w:rsidRPr="00B9732F" w:rsidRDefault="00687507" w:rsidP="00E818EF">
            <w:pPr>
              <w:rPr>
                <w:lang w:val="tr-TR"/>
              </w:rPr>
            </w:pPr>
            <w:r w:rsidRPr="00B9732F">
              <w:rPr>
                <w:lang w:val="tr-TR"/>
              </w:rPr>
              <w:t>4030</w:t>
            </w:r>
          </w:p>
        </w:tc>
        <w:tc>
          <w:tcPr>
            <w:tcW w:w="687" w:type="dxa"/>
            <w:shd w:val="clear" w:color="auto" w:fill="FFFFFF"/>
          </w:tcPr>
          <w:p w:rsidR="00687507" w:rsidRPr="00B9732F" w:rsidRDefault="00687507" w:rsidP="00E818EF">
            <w:pPr>
              <w:rPr>
                <w:lang w:val="tr-TR"/>
              </w:rPr>
            </w:pPr>
            <w:r w:rsidRPr="00B9732F">
              <w:rPr>
                <w:lang w:val="tr-TR"/>
              </w:rPr>
              <w:t>1801</w:t>
            </w:r>
          </w:p>
        </w:tc>
        <w:tc>
          <w:tcPr>
            <w:tcW w:w="687" w:type="dxa"/>
            <w:shd w:val="clear" w:color="auto" w:fill="FFFFFF"/>
          </w:tcPr>
          <w:p w:rsidR="00687507" w:rsidRPr="00B9732F" w:rsidRDefault="00687507" w:rsidP="00E818EF">
            <w:pPr>
              <w:rPr>
                <w:lang w:val="tr-TR"/>
              </w:rPr>
            </w:pPr>
            <w:r w:rsidRPr="00B9732F">
              <w:rPr>
                <w:lang w:val="tr-TR"/>
              </w:rPr>
              <w:t>2229</w:t>
            </w:r>
          </w:p>
        </w:tc>
      </w:tr>
      <w:tr w:rsidR="00687507" w:rsidRPr="00B9732F" w:rsidTr="00E818EF">
        <w:trPr>
          <w:trHeight w:val="567"/>
          <w:jc w:val="center"/>
        </w:trPr>
        <w:tc>
          <w:tcPr>
            <w:tcW w:w="2887" w:type="dxa"/>
            <w:shd w:val="clear" w:color="auto" w:fill="92CDDC"/>
            <w:vAlign w:val="center"/>
          </w:tcPr>
          <w:p w:rsidR="00687507" w:rsidRPr="00B9732F" w:rsidRDefault="00687507" w:rsidP="002134C5">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c>
          <w:tcPr>
            <w:tcW w:w="688" w:type="dxa"/>
            <w:shd w:val="clear" w:color="auto" w:fill="92CDDC"/>
          </w:tcPr>
          <w:p w:rsidR="00687507" w:rsidRPr="00B9732F" w:rsidRDefault="00687507" w:rsidP="00E818EF">
            <w:pPr>
              <w:rPr>
                <w:b/>
                <w:lang w:val="tr-TR"/>
              </w:rPr>
            </w:pPr>
            <w:r w:rsidRPr="00B9732F">
              <w:rPr>
                <w:b/>
                <w:lang w:val="tr-TR"/>
              </w:rPr>
              <w:t>2031</w:t>
            </w:r>
          </w:p>
        </w:tc>
        <w:tc>
          <w:tcPr>
            <w:tcW w:w="688" w:type="dxa"/>
            <w:shd w:val="clear" w:color="auto" w:fill="92CDDC"/>
          </w:tcPr>
          <w:p w:rsidR="00687507" w:rsidRPr="00B9732F" w:rsidRDefault="00687507" w:rsidP="00E818EF">
            <w:pPr>
              <w:rPr>
                <w:b/>
                <w:lang w:val="tr-TR"/>
              </w:rPr>
            </w:pPr>
            <w:r w:rsidRPr="00B9732F">
              <w:rPr>
                <w:b/>
                <w:lang w:val="tr-TR"/>
              </w:rPr>
              <w:t>1004</w:t>
            </w:r>
          </w:p>
        </w:tc>
        <w:tc>
          <w:tcPr>
            <w:tcW w:w="687" w:type="dxa"/>
            <w:shd w:val="clear" w:color="auto" w:fill="92CDDC"/>
          </w:tcPr>
          <w:p w:rsidR="00687507" w:rsidRPr="00B9732F" w:rsidRDefault="00687507" w:rsidP="00E818EF">
            <w:pPr>
              <w:rPr>
                <w:b/>
                <w:lang w:val="tr-TR"/>
              </w:rPr>
            </w:pPr>
            <w:r w:rsidRPr="00B9732F">
              <w:rPr>
                <w:b/>
                <w:lang w:val="tr-TR"/>
              </w:rPr>
              <w:t>1027</w:t>
            </w:r>
          </w:p>
        </w:tc>
        <w:tc>
          <w:tcPr>
            <w:tcW w:w="687" w:type="dxa"/>
            <w:shd w:val="clear" w:color="auto" w:fill="92CDDC"/>
          </w:tcPr>
          <w:p w:rsidR="00687507" w:rsidRPr="00B9732F" w:rsidRDefault="00687507" w:rsidP="00E818EF">
            <w:pPr>
              <w:rPr>
                <w:b/>
                <w:lang w:val="tr-TR"/>
              </w:rPr>
            </w:pPr>
            <w:r w:rsidRPr="00B9732F">
              <w:rPr>
                <w:b/>
                <w:lang w:val="tr-TR"/>
              </w:rPr>
              <w:t>1999</w:t>
            </w:r>
          </w:p>
        </w:tc>
        <w:tc>
          <w:tcPr>
            <w:tcW w:w="687" w:type="dxa"/>
            <w:shd w:val="clear" w:color="auto" w:fill="92CDDC"/>
          </w:tcPr>
          <w:p w:rsidR="00687507" w:rsidRPr="00B9732F" w:rsidRDefault="00687507" w:rsidP="00E818EF">
            <w:pPr>
              <w:rPr>
                <w:b/>
                <w:lang w:val="tr-TR"/>
              </w:rPr>
            </w:pPr>
            <w:r w:rsidRPr="00B9732F">
              <w:rPr>
                <w:b/>
                <w:lang w:val="tr-TR"/>
              </w:rPr>
              <w:t>797</w:t>
            </w:r>
          </w:p>
        </w:tc>
        <w:tc>
          <w:tcPr>
            <w:tcW w:w="687" w:type="dxa"/>
            <w:shd w:val="clear" w:color="auto" w:fill="92CDDC"/>
          </w:tcPr>
          <w:p w:rsidR="00687507" w:rsidRPr="00B9732F" w:rsidRDefault="00687507" w:rsidP="00E818EF">
            <w:pPr>
              <w:rPr>
                <w:b/>
                <w:lang w:val="tr-TR"/>
              </w:rPr>
            </w:pPr>
            <w:r w:rsidRPr="00B9732F">
              <w:rPr>
                <w:b/>
                <w:lang w:val="tr-TR"/>
              </w:rPr>
              <w:t>1202</w:t>
            </w:r>
          </w:p>
        </w:tc>
        <w:tc>
          <w:tcPr>
            <w:tcW w:w="687" w:type="dxa"/>
            <w:shd w:val="clear" w:color="auto" w:fill="92CDDC"/>
          </w:tcPr>
          <w:p w:rsidR="00687507" w:rsidRPr="00B9732F" w:rsidRDefault="00687507" w:rsidP="00E818EF">
            <w:pPr>
              <w:rPr>
                <w:b/>
                <w:lang w:val="tr-TR"/>
              </w:rPr>
            </w:pPr>
            <w:r w:rsidRPr="00B9732F">
              <w:rPr>
                <w:b/>
                <w:lang w:val="tr-TR"/>
              </w:rPr>
              <w:t>4030</w:t>
            </w:r>
          </w:p>
        </w:tc>
        <w:tc>
          <w:tcPr>
            <w:tcW w:w="687" w:type="dxa"/>
            <w:shd w:val="clear" w:color="auto" w:fill="92CDDC"/>
          </w:tcPr>
          <w:p w:rsidR="00687507" w:rsidRPr="00B9732F" w:rsidRDefault="00687507" w:rsidP="00E818EF">
            <w:pPr>
              <w:rPr>
                <w:b/>
                <w:lang w:val="tr-TR"/>
              </w:rPr>
            </w:pPr>
            <w:r w:rsidRPr="00B9732F">
              <w:rPr>
                <w:b/>
                <w:lang w:val="tr-TR"/>
              </w:rPr>
              <w:t>1801</w:t>
            </w:r>
          </w:p>
        </w:tc>
        <w:tc>
          <w:tcPr>
            <w:tcW w:w="687" w:type="dxa"/>
            <w:shd w:val="clear" w:color="auto" w:fill="92CDDC"/>
          </w:tcPr>
          <w:p w:rsidR="00687507" w:rsidRPr="00B9732F" w:rsidRDefault="00687507" w:rsidP="00E818EF">
            <w:pPr>
              <w:rPr>
                <w:b/>
                <w:lang w:val="tr-TR"/>
              </w:rPr>
            </w:pPr>
            <w:r w:rsidRPr="00B9732F">
              <w:rPr>
                <w:b/>
                <w:lang w:val="tr-TR"/>
              </w:rPr>
              <w:t>2229</w:t>
            </w:r>
          </w:p>
        </w:tc>
      </w:tr>
    </w:tbl>
    <w:p w:rsidR="00D46E37" w:rsidRPr="00B9732F" w:rsidRDefault="00D46E37" w:rsidP="002134C5">
      <w:pPr>
        <w:rPr>
          <w:lang w:val="tr-TR" w:eastAsia="ko-KR"/>
        </w:rPr>
      </w:pPr>
    </w:p>
    <w:p w:rsidR="00B71D85" w:rsidRPr="00B9732F" w:rsidRDefault="00B71D85" w:rsidP="002134C5">
      <w:pPr>
        <w:rPr>
          <w:lang w:val="tr-TR" w:eastAsia="ko-KR"/>
        </w:rPr>
      </w:pPr>
    </w:p>
    <w:p w:rsidR="00B71D85" w:rsidRPr="00B9732F" w:rsidRDefault="00B71D85" w:rsidP="004A036D">
      <w:pPr>
        <w:pStyle w:val="Balk6"/>
        <w:rPr>
          <w:lang w:val="tr-TR"/>
        </w:rPr>
      </w:pPr>
      <w:bookmarkStart w:id="115" w:name="_Toc31099577"/>
      <w:r w:rsidRPr="00B9732F">
        <w:rPr>
          <w:lang w:val="tr-TR"/>
        </w:rPr>
        <w:t>Şekil</w:t>
      </w:r>
      <w:r w:rsidR="00E021EE" w:rsidRPr="00B9732F">
        <w:rPr>
          <w:lang w:val="tr-TR"/>
        </w:rPr>
        <w:t xml:space="preserve"> 5</w:t>
      </w:r>
      <w:r w:rsidRPr="00B9732F">
        <w:rPr>
          <w:lang w:val="tr-TR"/>
        </w:rPr>
        <w:t>: 201</w:t>
      </w:r>
      <w:r w:rsidR="006A693B" w:rsidRPr="00B9732F">
        <w:rPr>
          <w:lang w:val="tr-TR"/>
        </w:rPr>
        <w:t>8</w:t>
      </w:r>
      <w:r w:rsidR="00E021EE" w:rsidRPr="00B9732F">
        <w:rPr>
          <w:lang w:val="tr-TR"/>
        </w:rPr>
        <w:t>-</w:t>
      </w:r>
      <w:r w:rsidRPr="00B9732F">
        <w:rPr>
          <w:lang w:val="tr-TR"/>
        </w:rPr>
        <w:t>201</w:t>
      </w:r>
      <w:r w:rsidR="006A693B" w:rsidRPr="00B9732F">
        <w:rPr>
          <w:lang w:val="tr-TR"/>
        </w:rPr>
        <w:t>9</w:t>
      </w:r>
      <w:r w:rsidRPr="00B9732F">
        <w:rPr>
          <w:lang w:val="tr-TR"/>
        </w:rPr>
        <w:t xml:space="preserve"> Eğitim-Öğretim Yılı Öğrenci Sayıları</w:t>
      </w:r>
      <w:bookmarkEnd w:id="115"/>
    </w:p>
    <w:p w:rsidR="00B71D85" w:rsidRPr="00B9732F" w:rsidRDefault="00B71D85" w:rsidP="002134C5">
      <w:pPr>
        <w:rPr>
          <w:lang w:val="tr-TR" w:eastAsia="ko-KR"/>
        </w:rPr>
      </w:pPr>
      <w:r w:rsidRPr="00B9732F">
        <w:rPr>
          <w:lang w:val="tr-TR" w:eastAsia="tr-TR"/>
        </w:rPr>
        <w:drawing>
          <wp:inline distT="0" distB="0" distL="0" distR="0" wp14:anchorId="3EA65DF0" wp14:editId="0F6E8726">
            <wp:extent cx="5486400" cy="3200400"/>
            <wp:effectExtent l="0" t="0" r="19050" b="1905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1D85" w:rsidRPr="00B9732F" w:rsidRDefault="00B71D85" w:rsidP="002134C5">
      <w:pPr>
        <w:rPr>
          <w:lang w:val="tr-TR" w:eastAsia="ko-KR"/>
        </w:rPr>
      </w:pPr>
    </w:p>
    <w:p w:rsidR="00B71D85" w:rsidRPr="00B9732F" w:rsidRDefault="00B71D85" w:rsidP="002134C5">
      <w:pPr>
        <w:rPr>
          <w:lang w:val="tr-TR" w:eastAsia="ko-KR"/>
        </w:rPr>
      </w:pPr>
    </w:p>
    <w:p w:rsidR="00105C48" w:rsidRPr="00B9732F" w:rsidRDefault="00105C48" w:rsidP="00E9464A">
      <w:pPr>
        <w:pStyle w:val="Balk5"/>
        <w:rPr>
          <w:lang w:val="tr-TR" w:eastAsia="ko-KR"/>
        </w:rPr>
      </w:pPr>
      <w:bookmarkStart w:id="116" w:name="_Toc31099487"/>
      <w:r w:rsidRPr="00B9732F">
        <w:rPr>
          <w:lang w:val="tr-TR" w:eastAsia="ko-KR"/>
        </w:rPr>
        <w:lastRenderedPageBreak/>
        <w:t xml:space="preserve">Tablo </w:t>
      </w:r>
      <w:r w:rsidR="00F25521" w:rsidRPr="00B9732F">
        <w:rPr>
          <w:lang w:val="tr-TR" w:eastAsia="ko-KR"/>
        </w:rPr>
        <w:t>1</w:t>
      </w:r>
      <w:r w:rsidR="003301B2" w:rsidRPr="00B9732F">
        <w:rPr>
          <w:lang w:val="tr-TR" w:eastAsia="ko-KR"/>
        </w:rPr>
        <w:t>8</w:t>
      </w:r>
      <w:r w:rsidRPr="00B9732F">
        <w:rPr>
          <w:lang w:val="tr-TR" w:eastAsia="ko-KR"/>
        </w:rPr>
        <w:t>: Eğitim Birimlerinin Program Listesi</w:t>
      </w:r>
      <w:bookmarkEnd w:id="116"/>
    </w:p>
    <w:tbl>
      <w:tblPr>
        <w:tblW w:w="9072"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29"/>
        <w:gridCol w:w="3822"/>
        <w:gridCol w:w="3821"/>
      </w:tblGrid>
      <w:tr w:rsidR="002134C5" w:rsidRPr="00B9732F" w:rsidTr="002134C5">
        <w:trPr>
          <w:trHeight w:val="397"/>
          <w:jc w:val="center"/>
        </w:trPr>
        <w:tc>
          <w:tcPr>
            <w:tcW w:w="1429" w:type="dxa"/>
            <w:shd w:val="clear" w:color="auto" w:fill="92CDDC"/>
            <w:vAlign w:val="center"/>
            <w:hideMark/>
          </w:tcPr>
          <w:p w:rsidR="00105C48" w:rsidRPr="00B9732F" w:rsidRDefault="00105C48" w:rsidP="002134C5">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Birim Adı:</w:t>
            </w:r>
          </w:p>
        </w:tc>
        <w:tc>
          <w:tcPr>
            <w:tcW w:w="3822" w:type="dxa"/>
            <w:shd w:val="clear" w:color="auto" w:fill="92CDDC"/>
            <w:vAlign w:val="center"/>
            <w:hideMark/>
          </w:tcPr>
          <w:p w:rsidR="00105C48" w:rsidRPr="00B9732F" w:rsidRDefault="00105C48" w:rsidP="002134C5">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Bölüm Adı:</w:t>
            </w:r>
          </w:p>
        </w:tc>
        <w:tc>
          <w:tcPr>
            <w:tcW w:w="3821" w:type="dxa"/>
            <w:shd w:val="clear" w:color="auto" w:fill="92CDDC"/>
            <w:vAlign w:val="center"/>
          </w:tcPr>
          <w:p w:rsidR="00105C48" w:rsidRPr="00B9732F" w:rsidRDefault="00105C48" w:rsidP="002134C5">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Program Adı</w:t>
            </w:r>
          </w:p>
        </w:tc>
      </w:tr>
      <w:tr w:rsidR="002134C5" w:rsidRPr="00B9732F" w:rsidTr="002134C5">
        <w:trPr>
          <w:trHeight w:val="397"/>
          <w:jc w:val="center"/>
        </w:trPr>
        <w:tc>
          <w:tcPr>
            <w:tcW w:w="1429" w:type="dxa"/>
            <w:vMerge w:val="restart"/>
            <w:shd w:val="clear" w:color="auto" w:fill="FFFFFF"/>
            <w:textDirection w:val="btLr"/>
            <w:vAlign w:val="center"/>
            <w:hideMark/>
          </w:tcPr>
          <w:p w:rsidR="006D3BE1" w:rsidRPr="00B9732F" w:rsidRDefault="006D3BE1" w:rsidP="002134C5">
            <w:pPr>
              <w:spacing w:after="0" w:line="240" w:lineRule="auto"/>
              <w:ind w:left="113" w:right="113"/>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SOSYAL BİLİMLER MYO</w:t>
            </w:r>
          </w:p>
        </w:tc>
        <w:tc>
          <w:tcPr>
            <w:tcW w:w="3822" w:type="dxa"/>
            <w:shd w:val="clear" w:color="auto" w:fill="FFFFFF"/>
            <w:vAlign w:val="center"/>
            <w:hideMark/>
          </w:tcPr>
          <w:p w:rsidR="006D3BE1" w:rsidRPr="00B9732F" w:rsidRDefault="006D3BE1" w:rsidP="002134C5">
            <w:pPr>
              <w:spacing w:after="0" w:line="240" w:lineRule="auto"/>
              <w:rPr>
                <w:rFonts w:ascii="Arial Narrow" w:eastAsia="Times New Roman" w:hAnsi="Arial Narrow"/>
                <w:bCs/>
                <w:color w:val="07076D"/>
                <w:sz w:val="22"/>
                <w:lang w:val="tr-TR" w:eastAsia="tr-TR"/>
              </w:rPr>
            </w:pPr>
            <w:r w:rsidRPr="00B9732F">
              <w:rPr>
                <w:rFonts w:ascii="Arial Narrow" w:eastAsia="Times New Roman" w:hAnsi="Arial Narrow"/>
                <w:bCs/>
                <w:color w:val="07076D"/>
                <w:sz w:val="22"/>
                <w:lang w:val="tr-TR" w:eastAsia="tr-TR"/>
              </w:rPr>
              <w:t>Muhasebe ve Vergi</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Muhasebe ve Vergi Uygulamaları </w:t>
            </w:r>
          </w:p>
        </w:tc>
      </w:tr>
      <w:tr w:rsidR="002134C5" w:rsidRPr="00B9732F" w:rsidTr="002134C5">
        <w:trPr>
          <w:trHeight w:val="397"/>
          <w:jc w:val="center"/>
        </w:trPr>
        <w:tc>
          <w:tcPr>
            <w:tcW w:w="1429" w:type="dxa"/>
            <w:vMerge/>
            <w:shd w:val="clear" w:color="auto" w:fill="FFFFFF"/>
            <w:vAlign w:val="center"/>
            <w:hideMark/>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hideMark/>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 xml:space="preserve">Finans-Bankacılık ve Sigortacılık </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Bankacılık ve Sigortacılık</w:t>
            </w:r>
          </w:p>
        </w:tc>
      </w:tr>
      <w:tr w:rsidR="002134C5" w:rsidRPr="00B9732F" w:rsidTr="002134C5">
        <w:trPr>
          <w:trHeight w:val="397"/>
          <w:jc w:val="center"/>
        </w:trPr>
        <w:tc>
          <w:tcPr>
            <w:tcW w:w="1429" w:type="dxa"/>
            <w:vMerge/>
            <w:shd w:val="clear" w:color="auto" w:fill="FFFFFF"/>
            <w:vAlign w:val="center"/>
            <w:hideMark/>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hideMark/>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Dış Ticaret</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Dış Ticaret</w:t>
            </w:r>
          </w:p>
        </w:tc>
      </w:tr>
      <w:tr w:rsidR="002134C5" w:rsidRPr="00B9732F" w:rsidTr="002134C5">
        <w:trPr>
          <w:trHeight w:val="397"/>
          <w:jc w:val="center"/>
        </w:trPr>
        <w:tc>
          <w:tcPr>
            <w:tcW w:w="1429" w:type="dxa"/>
            <w:vMerge/>
            <w:shd w:val="clear" w:color="auto" w:fill="FFFFFF"/>
            <w:vAlign w:val="center"/>
            <w:hideMark/>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vMerge w:val="restart"/>
            <w:shd w:val="clear" w:color="auto" w:fill="FFFFFF"/>
            <w:vAlign w:val="center"/>
            <w:hideMark/>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Yönetim ve Organizasyon</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İşletme Yönetimi</w:t>
            </w:r>
          </w:p>
        </w:tc>
      </w:tr>
      <w:tr w:rsidR="002134C5" w:rsidRPr="00B9732F" w:rsidTr="002134C5">
        <w:trPr>
          <w:trHeight w:val="397"/>
          <w:jc w:val="center"/>
        </w:trPr>
        <w:tc>
          <w:tcPr>
            <w:tcW w:w="1429" w:type="dxa"/>
            <w:vMerge/>
            <w:shd w:val="clear" w:color="auto" w:fill="FFFFFF"/>
            <w:vAlign w:val="center"/>
            <w:hideMark/>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vMerge/>
            <w:shd w:val="clear" w:color="auto" w:fill="FFFFFF"/>
            <w:vAlign w:val="center"/>
            <w:hideMark/>
          </w:tcPr>
          <w:p w:rsidR="006D3BE1" w:rsidRPr="00B9732F" w:rsidRDefault="006D3BE1" w:rsidP="002134C5">
            <w:pPr>
              <w:spacing w:after="0" w:line="240" w:lineRule="auto"/>
              <w:rPr>
                <w:rFonts w:ascii="Arial Narrow" w:eastAsia="Times New Roman" w:hAnsi="Arial Narrow"/>
                <w:color w:val="07076D"/>
                <w:sz w:val="22"/>
                <w:lang w:val="tr-TR" w:eastAsia="tr-TR"/>
              </w:rPr>
            </w:pP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Yerel Yönetimler</w:t>
            </w:r>
          </w:p>
        </w:tc>
      </w:tr>
      <w:tr w:rsidR="002134C5" w:rsidRPr="00B9732F" w:rsidTr="002134C5">
        <w:trPr>
          <w:trHeight w:val="397"/>
          <w:jc w:val="center"/>
        </w:trPr>
        <w:tc>
          <w:tcPr>
            <w:tcW w:w="1429" w:type="dxa"/>
            <w:vMerge/>
            <w:shd w:val="clear" w:color="auto" w:fill="FFFFFF"/>
            <w:vAlign w:val="center"/>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vMerge/>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Lojistik</w:t>
            </w:r>
          </w:p>
        </w:tc>
      </w:tr>
      <w:tr w:rsidR="002134C5" w:rsidRPr="00B9732F" w:rsidTr="002134C5">
        <w:trPr>
          <w:trHeight w:val="397"/>
          <w:jc w:val="center"/>
        </w:trPr>
        <w:tc>
          <w:tcPr>
            <w:tcW w:w="1429" w:type="dxa"/>
            <w:vMerge/>
            <w:shd w:val="clear" w:color="auto" w:fill="FFFFFF"/>
            <w:vAlign w:val="center"/>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Otel, Lokanta ve İkram Hizmetleri</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Turizm ve Otel İşletmeciliği</w:t>
            </w:r>
          </w:p>
        </w:tc>
      </w:tr>
      <w:tr w:rsidR="002134C5" w:rsidRPr="00B9732F" w:rsidTr="002134C5">
        <w:trPr>
          <w:trHeight w:val="397"/>
          <w:jc w:val="center"/>
        </w:trPr>
        <w:tc>
          <w:tcPr>
            <w:tcW w:w="1429" w:type="dxa"/>
            <w:vMerge/>
            <w:shd w:val="clear" w:color="auto" w:fill="FFFFFF"/>
            <w:vAlign w:val="center"/>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Büro Hizmetleri ve Sekreterlik</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Büro Yönetimi ve Yönetici Asistanlığı</w:t>
            </w:r>
          </w:p>
        </w:tc>
      </w:tr>
      <w:tr w:rsidR="002134C5" w:rsidRPr="00B9732F" w:rsidTr="002134C5">
        <w:trPr>
          <w:trHeight w:val="397"/>
          <w:jc w:val="center"/>
        </w:trPr>
        <w:tc>
          <w:tcPr>
            <w:tcW w:w="1429" w:type="dxa"/>
            <w:vMerge/>
            <w:shd w:val="clear" w:color="auto" w:fill="FFFFFF"/>
            <w:vAlign w:val="center"/>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Toptan ve Perakende Satış</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Emlak ve Emlak Yönetimi</w:t>
            </w:r>
          </w:p>
        </w:tc>
      </w:tr>
      <w:tr w:rsidR="002134C5" w:rsidRPr="00B9732F" w:rsidTr="002134C5">
        <w:trPr>
          <w:trHeight w:val="397"/>
          <w:jc w:val="center"/>
        </w:trPr>
        <w:tc>
          <w:tcPr>
            <w:tcW w:w="1429" w:type="dxa"/>
            <w:vMerge/>
            <w:shd w:val="clear" w:color="auto" w:fill="FFFFFF"/>
            <w:vAlign w:val="center"/>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Seyahat-Turizm ve Eğlence Hizmetleri</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Turizm ve Seyahat Hizmetleri</w:t>
            </w:r>
          </w:p>
        </w:tc>
      </w:tr>
      <w:tr w:rsidR="002134C5" w:rsidRPr="00B9732F" w:rsidTr="002134C5">
        <w:trPr>
          <w:trHeight w:val="397"/>
          <w:jc w:val="center"/>
        </w:trPr>
        <w:tc>
          <w:tcPr>
            <w:tcW w:w="1429" w:type="dxa"/>
            <w:vMerge/>
            <w:shd w:val="clear" w:color="auto" w:fill="FFFFFF"/>
            <w:vAlign w:val="center"/>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Pazarlama ve Reklamcılık</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 xml:space="preserve">Pazarlama </w:t>
            </w:r>
          </w:p>
        </w:tc>
      </w:tr>
      <w:tr w:rsidR="002134C5" w:rsidRPr="00B9732F" w:rsidTr="002134C5">
        <w:trPr>
          <w:trHeight w:val="397"/>
          <w:jc w:val="center"/>
        </w:trPr>
        <w:tc>
          <w:tcPr>
            <w:tcW w:w="1429" w:type="dxa"/>
            <w:vMerge/>
            <w:shd w:val="clear" w:color="auto" w:fill="FFFFFF"/>
            <w:vAlign w:val="center"/>
            <w:hideMark/>
          </w:tcPr>
          <w:p w:rsidR="006D3BE1" w:rsidRPr="00B9732F" w:rsidRDefault="006D3BE1" w:rsidP="002134C5">
            <w:pPr>
              <w:spacing w:after="0" w:line="240" w:lineRule="auto"/>
              <w:jc w:val="center"/>
              <w:rPr>
                <w:rFonts w:ascii="Arial Narrow" w:eastAsia="Times New Roman" w:hAnsi="Arial Narrow"/>
                <w:b/>
                <w:bCs/>
                <w:color w:val="07076D"/>
                <w:sz w:val="22"/>
                <w:lang w:val="tr-TR" w:eastAsia="tr-TR"/>
              </w:rPr>
            </w:pPr>
          </w:p>
        </w:tc>
        <w:tc>
          <w:tcPr>
            <w:tcW w:w="3822" w:type="dxa"/>
            <w:shd w:val="clear" w:color="auto" w:fill="FFFFFF"/>
            <w:vAlign w:val="center"/>
            <w:hideMark/>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 xml:space="preserve">Mülkiyeti Koruma ve Güvenlik </w:t>
            </w:r>
          </w:p>
        </w:tc>
        <w:tc>
          <w:tcPr>
            <w:tcW w:w="3821" w:type="dxa"/>
            <w:shd w:val="clear" w:color="auto" w:fill="FFFFFF"/>
            <w:vAlign w:val="center"/>
          </w:tcPr>
          <w:p w:rsidR="006D3BE1" w:rsidRPr="00B9732F" w:rsidRDefault="006D3BE1" w:rsidP="002134C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Özel Güvenlik ve Koruma</w:t>
            </w:r>
          </w:p>
        </w:tc>
      </w:tr>
      <w:tr w:rsidR="002134C5" w:rsidRPr="00B9732F" w:rsidTr="002134C5">
        <w:trPr>
          <w:trHeight w:val="397"/>
          <w:jc w:val="center"/>
        </w:trPr>
        <w:tc>
          <w:tcPr>
            <w:tcW w:w="1429" w:type="dxa"/>
            <w:shd w:val="clear" w:color="auto" w:fill="92CDDC"/>
            <w:vAlign w:val="center"/>
            <w:hideMark/>
          </w:tcPr>
          <w:p w:rsidR="00105C48" w:rsidRPr="00B9732F" w:rsidRDefault="00105C48" w:rsidP="002134C5">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w:t>
            </w:r>
          </w:p>
        </w:tc>
        <w:tc>
          <w:tcPr>
            <w:tcW w:w="3822" w:type="dxa"/>
            <w:shd w:val="clear" w:color="auto" w:fill="92CDDC"/>
            <w:vAlign w:val="center"/>
            <w:hideMark/>
          </w:tcPr>
          <w:p w:rsidR="00105C48" w:rsidRPr="00B9732F" w:rsidRDefault="00105C48" w:rsidP="002134C5">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10</w:t>
            </w:r>
          </w:p>
        </w:tc>
        <w:tc>
          <w:tcPr>
            <w:tcW w:w="3821" w:type="dxa"/>
            <w:shd w:val="clear" w:color="auto" w:fill="92CDDC"/>
            <w:vAlign w:val="center"/>
          </w:tcPr>
          <w:p w:rsidR="00105C48" w:rsidRPr="00B9732F" w:rsidRDefault="00105C48" w:rsidP="002134C5">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12</w:t>
            </w:r>
          </w:p>
        </w:tc>
      </w:tr>
    </w:tbl>
    <w:p w:rsidR="00EB0F54" w:rsidRPr="00B9732F" w:rsidRDefault="00EB0F54" w:rsidP="005B2A10">
      <w:pPr>
        <w:rPr>
          <w:lang w:val="tr-TR"/>
        </w:rPr>
      </w:pPr>
    </w:p>
    <w:p w:rsidR="000406E1" w:rsidRPr="00B9732F" w:rsidRDefault="000406E1" w:rsidP="005B2A10">
      <w:pPr>
        <w:rPr>
          <w:lang w:val="tr-TR"/>
        </w:rPr>
      </w:pPr>
    </w:p>
    <w:p w:rsidR="000406E1" w:rsidRPr="00B9732F" w:rsidRDefault="000406E1" w:rsidP="005B2A10">
      <w:pPr>
        <w:rPr>
          <w:lang w:val="tr-TR"/>
        </w:rPr>
      </w:pPr>
    </w:p>
    <w:p w:rsidR="000406E1" w:rsidRPr="00B9732F" w:rsidRDefault="000406E1" w:rsidP="005B2A10">
      <w:pPr>
        <w:rPr>
          <w:lang w:val="tr-TR"/>
        </w:rPr>
      </w:pPr>
    </w:p>
    <w:p w:rsidR="000406E1" w:rsidRPr="00B9732F" w:rsidRDefault="000406E1" w:rsidP="005B2A10">
      <w:pPr>
        <w:rPr>
          <w:lang w:val="tr-TR"/>
        </w:rPr>
      </w:pPr>
    </w:p>
    <w:p w:rsidR="000406E1" w:rsidRPr="00B9732F" w:rsidRDefault="000406E1" w:rsidP="005B2A10">
      <w:pPr>
        <w:rPr>
          <w:lang w:val="tr-TR"/>
        </w:rPr>
      </w:pPr>
    </w:p>
    <w:p w:rsidR="009B0B78" w:rsidRPr="00B9732F" w:rsidRDefault="009B0B78" w:rsidP="005B2A10">
      <w:pPr>
        <w:rPr>
          <w:lang w:val="tr-TR"/>
        </w:rPr>
      </w:pPr>
    </w:p>
    <w:p w:rsidR="004630E7" w:rsidRPr="00B9732F" w:rsidRDefault="00793CAD" w:rsidP="00E9464A">
      <w:pPr>
        <w:pStyle w:val="Balk4"/>
        <w:rPr>
          <w:lang w:val="tr-TR" w:eastAsia="ko-KR"/>
        </w:rPr>
      </w:pPr>
      <w:bookmarkStart w:id="117" w:name="_Toc31099247"/>
      <w:r w:rsidRPr="00B9732F">
        <w:rPr>
          <w:lang w:val="tr-TR" w:eastAsia="ko-KR"/>
        </w:rPr>
        <w:lastRenderedPageBreak/>
        <w:t>5.</w:t>
      </w:r>
      <w:r w:rsidR="00A07779" w:rsidRPr="00B9732F">
        <w:rPr>
          <w:lang w:val="tr-TR" w:eastAsia="ko-KR"/>
        </w:rPr>
        <w:t>2</w:t>
      </w:r>
      <w:r w:rsidR="004630E7" w:rsidRPr="00B9732F">
        <w:rPr>
          <w:lang w:val="tr-TR" w:eastAsia="ko-KR"/>
        </w:rPr>
        <w:t>.</w:t>
      </w:r>
      <w:r w:rsidR="00E9464A" w:rsidRPr="00B9732F">
        <w:rPr>
          <w:lang w:val="tr-TR" w:eastAsia="ko-KR"/>
        </w:rPr>
        <w:t xml:space="preserve"> </w:t>
      </w:r>
      <w:r w:rsidR="004630E7" w:rsidRPr="00B9732F">
        <w:rPr>
          <w:lang w:val="tr-TR" w:eastAsia="ko-KR"/>
        </w:rPr>
        <w:t>İdari Hizmetler</w:t>
      </w:r>
      <w:bookmarkEnd w:id="117"/>
    </w:p>
    <w:p w:rsidR="001A721E" w:rsidRPr="00B9732F" w:rsidRDefault="004630E7" w:rsidP="007776A8">
      <w:pPr>
        <w:rPr>
          <w:sz w:val="26"/>
          <w:szCs w:val="26"/>
          <w:lang w:val="tr-TR" w:eastAsia="ko-KR"/>
        </w:rPr>
      </w:pPr>
      <w:r w:rsidRPr="00B9732F">
        <w:rPr>
          <w:sz w:val="26"/>
          <w:szCs w:val="26"/>
          <w:lang w:val="tr-TR" w:eastAsia="ko-KR"/>
        </w:rPr>
        <w:tab/>
      </w:r>
      <w:r w:rsidR="00492E4F" w:rsidRPr="00B9732F">
        <w:rPr>
          <w:sz w:val="26"/>
          <w:szCs w:val="26"/>
          <w:lang w:val="tr-TR" w:eastAsia="ko-KR"/>
        </w:rPr>
        <w:t>Yüksekokulumuzda 201</w:t>
      </w:r>
      <w:r w:rsidR="00A004FA" w:rsidRPr="00B9732F">
        <w:rPr>
          <w:sz w:val="26"/>
          <w:szCs w:val="26"/>
          <w:lang w:val="tr-TR" w:eastAsia="ko-KR"/>
        </w:rPr>
        <w:t>9</w:t>
      </w:r>
      <w:r w:rsidR="00492E4F" w:rsidRPr="00B9732F">
        <w:rPr>
          <w:sz w:val="26"/>
          <w:szCs w:val="26"/>
          <w:lang w:val="tr-TR" w:eastAsia="ko-KR"/>
        </w:rPr>
        <w:t xml:space="preserve"> yılında 4734 sayılı</w:t>
      </w:r>
      <w:r w:rsidR="005A3440" w:rsidRPr="00B9732F">
        <w:rPr>
          <w:sz w:val="26"/>
          <w:szCs w:val="26"/>
          <w:lang w:val="tr-TR" w:eastAsia="ko-KR"/>
        </w:rPr>
        <w:t xml:space="preserve"> kanunun 22-d maddesi gereğince </w:t>
      </w:r>
      <w:r w:rsidR="00A004FA" w:rsidRPr="00B9732F">
        <w:rPr>
          <w:b/>
          <w:sz w:val="26"/>
          <w:szCs w:val="26"/>
          <w:lang w:val="tr-TR" w:eastAsia="ko-KR"/>
        </w:rPr>
        <w:t>68.118,50</w:t>
      </w:r>
      <w:r w:rsidR="00235D47" w:rsidRPr="00B9732F">
        <w:rPr>
          <w:b/>
          <w:sz w:val="26"/>
          <w:szCs w:val="26"/>
          <w:lang w:val="tr-TR" w:eastAsia="ko-KR"/>
        </w:rPr>
        <w:t xml:space="preserve"> </w:t>
      </w:r>
      <w:r w:rsidR="00492E4F" w:rsidRPr="00B9732F">
        <w:rPr>
          <w:sz w:val="26"/>
          <w:szCs w:val="26"/>
          <w:lang w:val="tr-TR" w:eastAsia="ko-KR"/>
        </w:rPr>
        <w:t xml:space="preserve">TL tutarında mal ve hizmet alımı yapılmıştır. Bu mal ve hizmet alımlarında; </w:t>
      </w:r>
      <w:r w:rsidR="00D12300" w:rsidRPr="00B9732F">
        <w:rPr>
          <w:sz w:val="26"/>
          <w:szCs w:val="26"/>
          <w:lang w:val="tr-TR" w:eastAsia="ko-KR"/>
        </w:rPr>
        <w:t xml:space="preserve">büro ve kırtasiye malzemeleri, </w:t>
      </w:r>
      <w:r w:rsidR="00866FC2" w:rsidRPr="00B9732F">
        <w:rPr>
          <w:sz w:val="26"/>
          <w:szCs w:val="26"/>
          <w:lang w:val="tr-TR" w:eastAsia="ko-KR"/>
        </w:rPr>
        <w:t>boya ve temizlik ma</w:t>
      </w:r>
      <w:r w:rsidR="00235D47" w:rsidRPr="00B9732F">
        <w:rPr>
          <w:sz w:val="26"/>
          <w:szCs w:val="26"/>
          <w:lang w:val="tr-TR" w:eastAsia="ko-KR"/>
        </w:rPr>
        <w:t xml:space="preserve">lzemeleri ihtiyacı karşılanmış, </w:t>
      </w:r>
      <w:r w:rsidR="00492E4F" w:rsidRPr="00B9732F">
        <w:rPr>
          <w:sz w:val="26"/>
          <w:szCs w:val="26"/>
          <w:lang w:val="tr-TR" w:eastAsia="ko-KR"/>
        </w:rPr>
        <w:t xml:space="preserve">makine ve teçhizat bakım ve onarımı </w:t>
      </w:r>
      <w:r w:rsidR="00492E4F" w:rsidRPr="00B9732F">
        <w:rPr>
          <w:sz w:val="26"/>
          <w:szCs w:val="26"/>
          <w:lang w:val="tr-TR"/>
        </w:rPr>
        <w:t>yapılmış</w:t>
      </w:r>
      <w:r w:rsidR="00492E4F" w:rsidRPr="00B9732F">
        <w:rPr>
          <w:sz w:val="26"/>
          <w:szCs w:val="26"/>
          <w:lang w:val="tr-TR" w:eastAsia="ko-KR"/>
        </w:rPr>
        <w:t>,</w:t>
      </w:r>
      <w:r w:rsidR="001D2E9D" w:rsidRPr="00B9732F">
        <w:rPr>
          <w:sz w:val="26"/>
          <w:szCs w:val="26"/>
          <w:lang w:val="tr-TR" w:eastAsia="ko-KR"/>
        </w:rPr>
        <w:t xml:space="preserve"> </w:t>
      </w:r>
      <w:r w:rsidR="00235D47" w:rsidRPr="00B9732F">
        <w:rPr>
          <w:sz w:val="26"/>
          <w:szCs w:val="26"/>
          <w:lang w:val="tr-TR" w:eastAsia="ko-KR"/>
        </w:rPr>
        <w:t>fotokopi ve baskı makinesi toneri</w:t>
      </w:r>
      <w:r w:rsidR="001D2E9D" w:rsidRPr="00B9732F">
        <w:rPr>
          <w:sz w:val="26"/>
          <w:szCs w:val="26"/>
          <w:lang w:val="tr-TR" w:eastAsia="ko-KR"/>
        </w:rPr>
        <w:t xml:space="preserve"> </w:t>
      </w:r>
      <w:r w:rsidR="00BB5D3F" w:rsidRPr="00B9732F">
        <w:rPr>
          <w:sz w:val="26"/>
          <w:szCs w:val="26"/>
          <w:lang w:val="tr-TR" w:eastAsia="ko-KR"/>
        </w:rPr>
        <w:t xml:space="preserve">ve jeneratör için motorin </w:t>
      </w:r>
      <w:r w:rsidR="00235D47" w:rsidRPr="00B9732F">
        <w:rPr>
          <w:sz w:val="26"/>
          <w:szCs w:val="26"/>
          <w:lang w:val="tr-TR" w:eastAsia="ko-KR"/>
        </w:rPr>
        <w:t>alınmıştır.</w:t>
      </w:r>
      <w:r w:rsidR="007776A8" w:rsidRPr="00B9732F">
        <w:rPr>
          <w:sz w:val="26"/>
          <w:szCs w:val="26"/>
          <w:lang w:val="tr-TR" w:eastAsia="ko-KR"/>
        </w:rPr>
        <w:t xml:space="preserve"> </w:t>
      </w:r>
      <w:r w:rsidR="001A721E" w:rsidRPr="00B9732F">
        <w:rPr>
          <w:sz w:val="26"/>
          <w:szCs w:val="26"/>
          <w:lang w:val="tr-TR" w:eastAsia="ko-KR"/>
        </w:rPr>
        <w:t xml:space="preserve">4734 sayılı Kamu İhale Kanununun 3-e </w:t>
      </w:r>
      <w:r w:rsidR="001A721E" w:rsidRPr="00B9732F">
        <w:rPr>
          <w:sz w:val="26"/>
          <w:szCs w:val="26"/>
          <w:lang w:val="tr-TR"/>
        </w:rPr>
        <w:t>maddesine</w:t>
      </w:r>
      <w:r w:rsidR="001A721E" w:rsidRPr="00B9732F">
        <w:rPr>
          <w:sz w:val="26"/>
          <w:szCs w:val="26"/>
          <w:lang w:val="tr-TR" w:eastAsia="ko-KR"/>
        </w:rPr>
        <w:t xml:space="preserve"> göre de 201</w:t>
      </w:r>
      <w:r w:rsidR="00A004FA" w:rsidRPr="00B9732F">
        <w:rPr>
          <w:sz w:val="26"/>
          <w:szCs w:val="26"/>
          <w:lang w:val="tr-TR" w:eastAsia="ko-KR"/>
        </w:rPr>
        <w:t>9</w:t>
      </w:r>
      <w:r w:rsidR="001A721E" w:rsidRPr="00B9732F">
        <w:rPr>
          <w:sz w:val="26"/>
          <w:szCs w:val="26"/>
          <w:lang w:val="tr-TR" w:eastAsia="ko-KR"/>
        </w:rPr>
        <w:t xml:space="preserve"> mali yılında </w:t>
      </w:r>
      <w:r w:rsidR="00F43CEB" w:rsidRPr="00B9732F">
        <w:rPr>
          <w:b/>
          <w:sz w:val="26"/>
          <w:szCs w:val="26"/>
          <w:lang w:val="tr-TR" w:eastAsia="ko-KR"/>
        </w:rPr>
        <w:t xml:space="preserve">1416,17 </w:t>
      </w:r>
      <w:r w:rsidR="001A721E" w:rsidRPr="00B9732F">
        <w:rPr>
          <w:b/>
          <w:sz w:val="26"/>
          <w:szCs w:val="26"/>
          <w:lang w:val="tr-TR" w:eastAsia="ko-KR"/>
        </w:rPr>
        <w:t>TL</w:t>
      </w:r>
      <w:r w:rsidR="001A721E" w:rsidRPr="00B9732F">
        <w:rPr>
          <w:sz w:val="26"/>
          <w:szCs w:val="26"/>
          <w:lang w:val="tr-TR" w:eastAsia="ko-KR"/>
        </w:rPr>
        <w:t xml:space="preserve"> tutarında satın alma yapılmıştır.</w:t>
      </w:r>
      <w:r w:rsidR="00710EE6" w:rsidRPr="00B9732F">
        <w:rPr>
          <w:sz w:val="26"/>
          <w:szCs w:val="26"/>
          <w:lang w:val="tr-TR" w:eastAsia="ko-KR"/>
        </w:rPr>
        <w:t xml:space="preserve"> </w:t>
      </w:r>
      <w:r w:rsidR="001A721E" w:rsidRPr="00B9732F">
        <w:rPr>
          <w:sz w:val="26"/>
          <w:szCs w:val="26"/>
          <w:lang w:val="tr-TR" w:eastAsia="ko-KR"/>
        </w:rPr>
        <w:t>Yine aynı kanunun 22/b maddesin</w:t>
      </w:r>
      <w:r w:rsidR="002D21F0" w:rsidRPr="00B9732F">
        <w:rPr>
          <w:sz w:val="26"/>
          <w:szCs w:val="26"/>
          <w:lang w:val="tr-TR" w:eastAsia="ko-KR"/>
        </w:rPr>
        <w:t>e</w:t>
      </w:r>
      <w:r w:rsidR="001A721E" w:rsidRPr="00B9732F">
        <w:rPr>
          <w:sz w:val="26"/>
          <w:szCs w:val="26"/>
          <w:lang w:val="tr-TR" w:eastAsia="ko-KR"/>
        </w:rPr>
        <w:t xml:space="preserve"> </w:t>
      </w:r>
      <w:r w:rsidR="002D21F0" w:rsidRPr="00B9732F">
        <w:rPr>
          <w:b/>
          <w:sz w:val="26"/>
          <w:szCs w:val="26"/>
          <w:lang w:val="tr-TR" w:eastAsia="ko-KR"/>
        </w:rPr>
        <w:t>2.904,45</w:t>
      </w:r>
      <w:r w:rsidR="002D21F0" w:rsidRPr="00B9732F">
        <w:rPr>
          <w:sz w:val="26"/>
          <w:szCs w:val="26"/>
          <w:lang w:val="tr-TR" w:eastAsia="ko-KR"/>
        </w:rPr>
        <w:t xml:space="preserve"> </w:t>
      </w:r>
      <w:r w:rsidR="002D21F0" w:rsidRPr="00B9732F">
        <w:rPr>
          <w:b/>
          <w:sz w:val="26"/>
          <w:szCs w:val="26"/>
          <w:lang w:val="tr-TR" w:eastAsia="ko-KR"/>
        </w:rPr>
        <w:t>TL</w:t>
      </w:r>
      <w:r w:rsidR="002D21F0" w:rsidRPr="00B9732F">
        <w:rPr>
          <w:sz w:val="26"/>
          <w:szCs w:val="26"/>
          <w:lang w:val="tr-TR" w:eastAsia="ko-KR"/>
        </w:rPr>
        <w:t xml:space="preserve">’ye </w:t>
      </w:r>
      <w:r w:rsidR="001A721E" w:rsidRPr="00B9732F">
        <w:rPr>
          <w:sz w:val="26"/>
          <w:szCs w:val="26"/>
          <w:lang w:val="tr-TR" w:eastAsia="ko-KR"/>
        </w:rPr>
        <w:t xml:space="preserve">göre TS EN ISO 9001:2015 KYS Belgesi </w:t>
      </w:r>
      <w:r w:rsidR="002D21F0" w:rsidRPr="00B9732F">
        <w:rPr>
          <w:sz w:val="26"/>
          <w:szCs w:val="26"/>
          <w:lang w:val="tr-TR" w:eastAsia="ko-KR"/>
        </w:rPr>
        <w:t>güncellenmiştir.</w:t>
      </w:r>
      <w:r w:rsidR="00F43CEB" w:rsidRPr="00B9732F">
        <w:rPr>
          <w:sz w:val="26"/>
          <w:szCs w:val="26"/>
          <w:lang w:val="tr-TR" w:eastAsia="ko-KR"/>
        </w:rPr>
        <w:t xml:space="preserve"> 5018 sayılı Kanunun 35.maddesine göre de </w:t>
      </w:r>
      <w:r w:rsidR="00F43CEB" w:rsidRPr="00B9732F">
        <w:rPr>
          <w:b/>
          <w:sz w:val="26"/>
          <w:szCs w:val="26"/>
          <w:lang w:val="tr-TR" w:eastAsia="ko-KR"/>
        </w:rPr>
        <w:t xml:space="preserve">4.800,00 TL </w:t>
      </w:r>
      <w:r w:rsidR="00F43CEB" w:rsidRPr="00B9732F">
        <w:rPr>
          <w:sz w:val="26"/>
          <w:szCs w:val="26"/>
          <w:lang w:val="tr-TR" w:eastAsia="ko-KR"/>
        </w:rPr>
        <w:t>tutarında posta pulu alımı yapılmıştır.</w:t>
      </w:r>
    </w:p>
    <w:p w:rsidR="005E0E79" w:rsidRPr="00B9732F" w:rsidRDefault="005E0E79" w:rsidP="00E9464A">
      <w:pPr>
        <w:pStyle w:val="Balk5"/>
        <w:rPr>
          <w:lang w:val="tr-TR" w:eastAsia="ko-KR"/>
        </w:rPr>
      </w:pPr>
      <w:bookmarkStart w:id="118" w:name="_Toc31099488"/>
      <w:r w:rsidRPr="00B9732F">
        <w:rPr>
          <w:lang w:val="tr-TR" w:eastAsia="ko-KR"/>
        </w:rPr>
        <w:t xml:space="preserve">Tablo </w:t>
      </w:r>
      <w:r w:rsidR="00DB4D4B" w:rsidRPr="00B9732F">
        <w:rPr>
          <w:lang w:val="tr-TR" w:eastAsia="ko-KR"/>
        </w:rPr>
        <w:t>1</w:t>
      </w:r>
      <w:r w:rsidR="003301B2" w:rsidRPr="00B9732F">
        <w:rPr>
          <w:lang w:val="tr-TR" w:eastAsia="ko-KR"/>
        </w:rPr>
        <w:t>9</w:t>
      </w:r>
      <w:r w:rsidRPr="00B9732F">
        <w:rPr>
          <w:lang w:val="tr-TR" w:eastAsia="ko-KR"/>
        </w:rPr>
        <w:t xml:space="preserve">: </w:t>
      </w:r>
      <w:r w:rsidR="00D24DA6" w:rsidRPr="00B9732F">
        <w:rPr>
          <w:lang w:val="tr-TR" w:eastAsia="ko-KR"/>
        </w:rPr>
        <w:t>İhale Usu</w:t>
      </w:r>
      <w:r w:rsidRPr="00B9732F">
        <w:rPr>
          <w:lang w:val="tr-TR" w:eastAsia="ko-KR"/>
        </w:rPr>
        <w:t>lleri Dağılımı</w:t>
      </w:r>
      <w:bookmarkEnd w:id="118"/>
    </w:p>
    <w:tbl>
      <w:tblPr>
        <w:tblW w:w="9072" w:type="dxa"/>
        <w:jc w:val="center"/>
        <w:tblLayout w:type="fixed"/>
        <w:tblCellMar>
          <w:left w:w="57" w:type="dxa"/>
          <w:right w:w="57" w:type="dxa"/>
        </w:tblCellMar>
        <w:tblLook w:val="04A0" w:firstRow="1" w:lastRow="0" w:firstColumn="1" w:lastColumn="0" w:noHBand="0" w:noVBand="1"/>
      </w:tblPr>
      <w:tblGrid>
        <w:gridCol w:w="1195"/>
        <w:gridCol w:w="388"/>
        <w:gridCol w:w="434"/>
        <w:gridCol w:w="532"/>
        <w:gridCol w:w="434"/>
        <w:gridCol w:w="434"/>
        <w:gridCol w:w="616"/>
        <w:gridCol w:w="378"/>
        <w:gridCol w:w="378"/>
        <w:gridCol w:w="476"/>
        <w:gridCol w:w="433"/>
        <w:gridCol w:w="350"/>
        <w:gridCol w:w="546"/>
        <w:gridCol w:w="546"/>
        <w:gridCol w:w="924"/>
        <w:gridCol w:w="476"/>
        <w:gridCol w:w="532"/>
      </w:tblGrid>
      <w:tr w:rsidR="005B2A10" w:rsidRPr="00B9732F" w:rsidTr="00170FAC">
        <w:trPr>
          <w:trHeight w:val="556"/>
          <w:jc w:val="center"/>
        </w:trPr>
        <w:tc>
          <w:tcPr>
            <w:tcW w:w="1195" w:type="dxa"/>
            <w:vMerge w:val="restart"/>
            <w:tcBorders>
              <w:top w:val="single" w:sz="8" w:space="0" w:color="auto"/>
              <w:left w:val="single" w:sz="8" w:space="0" w:color="auto"/>
              <w:bottom w:val="single" w:sz="4" w:space="0" w:color="auto"/>
              <w:right w:val="single" w:sz="8" w:space="0" w:color="auto"/>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İhale Türü</w:t>
            </w:r>
            <w:r w:rsidRPr="00B9732F">
              <w:rPr>
                <w:rFonts w:ascii="Arial Narrow" w:eastAsia="Times New Roman" w:hAnsi="Arial Narrow"/>
                <w:b/>
                <w:bCs/>
                <w:color w:val="07076D"/>
                <w:sz w:val="21"/>
                <w:szCs w:val="21"/>
                <w:lang w:val="tr-TR" w:eastAsia="tr-TR"/>
              </w:rPr>
              <w:br/>
              <w:t>(Bütçe Kodu)</w:t>
            </w:r>
          </w:p>
        </w:tc>
        <w:tc>
          <w:tcPr>
            <w:tcW w:w="5399" w:type="dxa"/>
            <w:gridSpan w:val="12"/>
            <w:tcBorders>
              <w:top w:val="single" w:sz="8" w:space="0" w:color="auto"/>
              <w:left w:val="nil"/>
              <w:bottom w:val="single" w:sz="4" w:space="0" w:color="auto"/>
              <w:right w:val="single" w:sz="8" w:space="0" w:color="000000"/>
            </w:tcBorders>
            <w:shd w:val="clear" w:color="auto" w:fill="92CDDC"/>
            <w:noWrap/>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İhale </w:t>
            </w:r>
            <w:r w:rsidR="00B9732F" w:rsidRPr="00B9732F">
              <w:rPr>
                <w:rFonts w:ascii="Arial Narrow" w:eastAsia="Times New Roman" w:hAnsi="Arial Narrow"/>
                <w:b/>
                <w:bCs/>
                <w:color w:val="07076D"/>
                <w:sz w:val="21"/>
                <w:szCs w:val="21"/>
                <w:lang w:val="tr-TR" w:eastAsia="tr-TR"/>
              </w:rPr>
              <w:t>Usulleri</w:t>
            </w:r>
          </w:p>
        </w:tc>
        <w:tc>
          <w:tcPr>
            <w:tcW w:w="1470" w:type="dxa"/>
            <w:gridSpan w:val="2"/>
            <w:vMerge w:val="restart"/>
            <w:tcBorders>
              <w:top w:val="single" w:sz="8" w:space="0" w:color="auto"/>
              <w:left w:val="single" w:sz="8" w:space="0" w:color="auto"/>
              <w:bottom w:val="single" w:sz="4" w:space="0" w:color="000000"/>
              <w:right w:val="single" w:sz="4" w:space="0" w:color="000000"/>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Doğrudan Temin </w:t>
            </w:r>
            <w:r w:rsidRPr="00B9732F">
              <w:rPr>
                <w:rFonts w:ascii="Arial Narrow" w:eastAsia="Times New Roman" w:hAnsi="Arial Narrow"/>
                <w:b/>
                <w:bCs/>
                <w:color w:val="07076D"/>
                <w:sz w:val="21"/>
                <w:szCs w:val="21"/>
                <w:lang w:val="tr-TR" w:eastAsia="tr-TR"/>
              </w:rPr>
              <w:br/>
              <w:t>4734/22-d</w:t>
            </w:r>
          </w:p>
        </w:tc>
        <w:tc>
          <w:tcPr>
            <w:tcW w:w="1008" w:type="dxa"/>
            <w:gridSpan w:val="2"/>
            <w:vMerge w:val="restart"/>
            <w:tcBorders>
              <w:top w:val="single" w:sz="8" w:space="0" w:color="auto"/>
              <w:left w:val="single" w:sz="4" w:space="0" w:color="auto"/>
              <w:bottom w:val="single" w:sz="4" w:space="0" w:color="000000"/>
              <w:right w:val="single" w:sz="4" w:space="0" w:color="000000"/>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Pazarlık Usulü </w:t>
            </w:r>
            <w:r w:rsidRPr="00B9732F">
              <w:rPr>
                <w:rFonts w:ascii="Arial Narrow" w:eastAsia="Times New Roman" w:hAnsi="Arial Narrow"/>
                <w:b/>
                <w:bCs/>
                <w:color w:val="07076D"/>
                <w:sz w:val="21"/>
                <w:szCs w:val="21"/>
                <w:lang w:val="tr-TR" w:eastAsia="tr-TR"/>
              </w:rPr>
              <w:br/>
              <w:t>4734/21-f</w:t>
            </w:r>
          </w:p>
        </w:tc>
      </w:tr>
      <w:tr w:rsidR="005B2A10" w:rsidRPr="00B9732F" w:rsidTr="00170FAC">
        <w:trPr>
          <w:trHeight w:val="1112"/>
          <w:jc w:val="center"/>
        </w:trPr>
        <w:tc>
          <w:tcPr>
            <w:tcW w:w="1195" w:type="dxa"/>
            <w:vMerge/>
            <w:tcBorders>
              <w:top w:val="single" w:sz="8" w:space="0" w:color="auto"/>
              <w:left w:val="single" w:sz="8" w:space="0" w:color="auto"/>
              <w:bottom w:val="single" w:sz="4" w:space="0" w:color="auto"/>
              <w:right w:val="single" w:sz="8" w:space="0" w:color="auto"/>
            </w:tcBorders>
            <w:shd w:val="clear" w:color="auto" w:fill="92CDDC"/>
            <w:vAlign w:val="center"/>
            <w:hideMark/>
          </w:tcPr>
          <w:p w:rsidR="004630E7" w:rsidRPr="00B9732F" w:rsidRDefault="004630E7" w:rsidP="005B2A10">
            <w:pPr>
              <w:spacing w:after="0" w:line="240" w:lineRule="auto"/>
              <w:rPr>
                <w:rFonts w:ascii="Arial Narrow" w:eastAsia="Times New Roman" w:hAnsi="Arial Narrow"/>
                <w:b/>
                <w:bCs/>
                <w:color w:val="07076D"/>
                <w:sz w:val="21"/>
                <w:szCs w:val="21"/>
                <w:lang w:val="tr-TR" w:eastAsia="tr-TR"/>
              </w:rPr>
            </w:pPr>
          </w:p>
        </w:tc>
        <w:tc>
          <w:tcPr>
            <w:tcW w:w="1354" w:type="dxa"/>
            <w:gridSpan w:val="3"/>
            <w:tcBorders>
              <w:top w:val="single" w:sz="4" w:space="0" w:color="auto"/>
              <w:left w:val="nil"/>
              <w:bottom w:val="single" w:sz="4" w:space="0" w:color="auto"/>
              <w:right w:val="single" w:sz="4" w:space="0" w:color="auto"/>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Açık İhale </w:t>
            </w:r>
            <w:r w:rsidRPr="00B9732F">
              <w:rPr>
                <w:rFonts w:ascii="Arial Narrow" w:eastAsia="Times New Roman" w:hAnsi="Arial Narrow"/>
                <w:b/>
                <w:bCs/>
                <w:color w:val="07076D"/>
                <w:sz w:val="21"/>
                <w:szCs w:val="21"/>
                <w:lang w:val="tr-TR" w:eastAsia="tr-TR"/>
              </w:rPr>
              <w:br/>
              <w:t>4734/19</w:t>
            </w:r>
          </w:p>
        </w:tc>
        <w:tc>
          <w:tcPr>
            <w:tcW w:w="1484" w:type="dxa"/>
            <w:gridSpan w:val="3"/>
            <w:tcBorders>
              <w:top w:val="single" w:sz="4" w:space="0" w:color="auto"/>
              <w:left w:val="nil"/>
              <w:bottom w:val="single" w:sz="4" w:space="0" w:color="auto"/>
              <w:right w:val="single" w:sz="4" w:space="0" w:color="auto"/>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Belli İstekliler Arasında İhale </w:t>
            </w:r>
            <w:r w:rsidRPr="00B9732F">
              <w:rPr>
                <w:rFonts w:ascii="Arial Narrow" w:eastAsia="Times New Roman" w:hAnsi="Arial Narrow"/>
                <w:b/>
                <w:bCs/>
                <w:color w:val="07076D"/>
                <w:sz w:val="21"/>
                <w:szCs w:val="21"/>
                <w:lang w:val="tr-TR" w:eastAsia="tr-TR"/>
              </w:rPr>
              <w:br/>
              <w:t>4734/20</w:t>
            </w:r>
          </w:p>
        </w:tc>
        <w:tc>
          <w:tcPr>
            <w:tcW w:w="1232" w:type="dxa"/>
            <w:gridSpan w:val="3"/>
            <w:tcBorders>
              <w:top w:val="single" w:sz="4" w:space="0" w:color="auto"/>
              <w:left w:val="nil"/>
              <w:bottom w:val="single" w:sz="4" w:space="0" w:color="auto"/>
              <w:right w:val="single" w:sz="4" w:space="0" w:color="auto"/>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Pazarlık Usulü </w:t>
            </w:r>
            <w:r w:rsidRPr="00B9732F">
              <w:rPr>
                <w:rFonts w:ascii="Arial Narrow" w:eastAsia="Times New Roman" w:hAnsi="Arial Narrow"/>
                <w:b/>
                <w:bCs/>
                <w:color w:val="07076D"/>
                <w:sz w:val="21"/>
                <w:szCs w:val="21"/>
                <w:lang w:val="tr-TR" w:eastAsia="tr-TR"/>
              </w:rPr>
              <w:br/>
              <w:t>4734/21</w:t>
            </w:r>
          </w:p>
        </w:tc>
        <w:tc>
          <w:tcPr>
            <w:tcW w:w="1329" w:type="dxa"/>
            <w:gridSpan w:val="3"/>
            <w:tcBorders>
              <w:top w:val="single" w:sz="4" w:space="0" w:color="auto"/>
              <w:left w:val="nil"/>
              <w:bottom w:val="single" w:sz="4" w:space="0" w:color="auto"/>
              <w:right w:val="single" w:sz="8" w:space="0" w:color="000000"/>
            </w:tcBorders>
            <w:shd w:val="clear" w:color="auto" w:fill="92CDDC"/>
            <w:vAlign w:val="center"/>
            <w:hideMark/>
          </w:tcPr>
          <w:p w:rsidR="004630E7" w:rsidRPr="00B9732F" w:rsidRDefault="004630E7"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 xml:space="preserve">Genel </w:t>
            </w:r>
            <w:r w:rsidR="005B2A10" w:rsidRPr="00B9732F">
              <w:rPr>
                <w:rFonts w:ascii="Arial Narrow" w:eastAsia="Times New Roman" w:hAnsi="Arial Narrow"/>
                <w:b/>
                <w:bCs/>
                <w:color w:val="07076D"/>
                <w:sz w:val="21"/>
                <w:szCs w:val="21"/>
                <w:lang w:val="tr-TR" w:eastAsia="tr-TR"/>
              </w:rPr>
              <w:br/>
            </w:r>
            <w:r w:rsidRPr="00B9732F">
              <w:rPr>
                <w:rFonts w:ascii="Arial Narrow" w:eastAsia="Times New Roman" w:hAnsi="Arial Narrow"/>
                <w:b/>
                <w:bCs/>
                <w:color w:val="07076D"/>
                <w:sz w:val="21"/>
                <w:szCs w:val="21"/>
                <w:lang w:val="tr-TR" w:eastAsia="tr-TR"/>
              </w:rPr>
              <w:t>Toplam</w:t>
            </w:r>
          </w:p>
        </w:tc>
        <w:tc>
          <w:tcPr>
            <w:tcW w:w="1470" w:type="dxa"/>
            <w:gridSpan w:val="2"/>
            <w:vMerge/>
            <w:tcBorders>
              <w:top w:val="single" w:sz="8" w:space="0" w:color="auto"/>
              <w:left w:val="single" w:sz="8" w:space="0" w:color="auto"/>
              <w:bottom w:val="single" w:sz="4" w:space="0" w:color="000000"/>
              <w:right w:val="single" w:sz="4" w:space="0" w:color="000000"/>
            </w:tcBorders>
            <w:shd w:val="clear" w:color="auto" w:fill="92CDDC"/>
            <w:vAlign w:val="center"/>
            <w:hideMark/>
          </w:tcPr>
          <w:p w:rsidR="004630E7" w:rsidRPr="00B9732F" w:rsidRDefault="004630E7" w:rsidP="005B2A10">
            <w:pPr>
              <w:spacing w:after="0" w:line="240" w:lineRule="auto"/>
              <w:rPr>
                <w:rFonts w:ascii="Arial Narrow" w:eastAsia="Times New Roman" w:hAnsi="Arial Narrow"/>
                <w:b/>
                <w:bCs/>
                <w:color w:val="07076D"/>
                <w:sz w:val="21"/>
                <w:szCs w:val="21"/>
                <w:lang w:val="tr-TR" w:eastAsia="tr-TR"/>
              </w:rPr>
            </w:pPr>
          </w:p>
        </w:tc>
        <w:tc>
          <w:tcPr>
            <w:tcW w:w="1008" w:type="dxa"/>
            <w:gridSpan w:val="2"/>
            <w:vMerge/>
            <w:tcBorders>
              <w:top w:val="single" w:sz="8" w:space="0" w:color="auto"/>
              <w:left w:val="single" w:sz="4" w:space="0" w:color="auto"/>
              <w:bottom w:val="single" w:sz="4" w:space="0" w:color="000000"/>
              <w:right w:val="single" w:sz="4" w:space="0" w:color="000000"/>
            </w:tcBorders>
            <w:shd w:val="clear" w:color="auto" w:fill="92CDDC"/>
            <w:vAlign w:val="center"/>
            <w:hideMark/>
          </w:tcPr>
          <w:p w:rsidR="004630E7" w:rsidRPr="00B9732F" w:rsidRDefault="004630E7" w:rsidP="005B2A10">
            <w:pPr>
              <w:spacing w:after="0" w:line="240" w:lineRule="auto"/>
              <w:rPr>
                <w:rFonts w:ascii="Arial Narrow" w:eastAsia="Times New Roman" w:hAnsi="Arial Narrow"/>
                <w:b/>
                <w:bCs/>
                <w:color w:val="07076D"/>
                <w:sz w:val="21"/>
                <w:szCs w:val="21"/>
                <w:lang w:val="tr-TR" w:eastAsia="tr-TR"/>
              </w:rPr>
            </w:pPr>
          </w:p>
        </w:tc>
      </w:tr>
      <w:tr w:rsidR="00170FAC" w:rsidRPr="00B9732F" w:rsidTr="002B0E01">
        <w:trPr>
          <w:trHeight w:val="2663"/>
          <w:jc w:val="center"/>
        </w:trPr>
        <w:tc>
          <w:tcPr>
            <w:tcW w:w="1195" w:type="dxa"/>
            <w:vMerge/>
            <w:tcBorders>
              <w:top w:val="single" w:sz="8" w:space="0" w:color="auto"/>
              <w:left w:val="single" w:sz="8" w:space="0" w:color="auto"/>
              <w:bottom w:val="single" w:sz="4" w:space="0" w:color="auto"/>
              <w:right w:val="single" w:sz="8" w:space="0" w:color="auto"/>
            </w:tcBorders>
            <w:shd w:val="clear" w:color="auto" w:fill="92CDDC"/>
            <w:vAlign w:val="center"/>
            <w:hideMark/>
          </w:tcPr>
          <w:p w:rsidR="004630E7" w:rsidRPr="00B9732F" w:rsidRDefault="004630E7" w:rsidP="005B2A10">
            <w:pPr>
              <w:spacing w:after="0" w:line="240" w:lineRule="auto"/>
              <w:rPr>
                <w:rFonts w:ascii="Arial Narrow" w:eastAsia="Times New Roman" w:hAnsi="Arial Narrow"/>
                <w:b/>
                <w:bCs/>
                <w:color w:val="07076D"/>
                <w:sz w:val="21"/>
                <w:szCs w:val="21"/>
                <w:lang w:val="tr-TR" w:eastAsia="tr-TR"/>
              </w:rPr>
            </w:pPr>
          </w:p>
        </w:tc>
        <w:tc>
          <w:tcPr>
            <w:tcW w:w="388"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Sonuçlanan İhale Sayısı</w:t>
            </w:r>
          </w:p>
        </w:tc>
        <w:tc>
          <w:tcPr>
            <w:tcW w:w="434"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İptal Edilen İhale Sayısı</w:t>
            </w:r>
          </w:p>
        </w:tc>
        <w:tc>
          <w:tcPr>
            <w:tcW w:w="532"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Sonuçlanan İhalelerin Tutarı (TL)</w:t>
            </w:r>
          </w:p>
        </w:tc>
        <w:tc>
          <w:tcPr>
            <w:tcW w:w="434"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Sonuçlanan İhale Sayısı</w:t>
            </w:r>
          </w:p>
        </w:tc>
        <w:tc>
          <w:tcPr>
            <w:tcW w:w="434"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İptal Edilen İhale Sayısı</w:t>
            </w:r>
          </w:p>
        </w:tc>
        <w:tc>
          <w:tcPr>
            <w:tcW w:w="616"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Sonuçlanan İhalelerin Tutarı (TL)</w:t>
            </w:r>
          </w:p>
        </w:tc>
        <w:tc>
          <w:tcPr>
            <w:tcW w:w="378"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Sonuçlanan İhale Sayısı</w:t>
            </w:r>
          </w:p>
        </w:tc>
        <w:tc>
          <w:tcPr>
            <w:tcW w:w="378"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İptal Edilen İhale Sayısı</w:t>
            </w:r>
          </w:p>
        </w:tc>
        <w:tc>
          <w:tcPr>
            <w:tcW w:w="476"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Sonuçlanan İhalelerin Tutarı (TL)</w:t>
            </w:r>
          </w:p>
        </w:tc>
        <w:tc>
          <w:tcPr>
            <w:tcW w:w="433"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bCs/>
                <w:color w:val="07076D"/>
                <w:sz w:val="21"/>
                <w:szCs w:val="21"/>
                <w:lang w:val="tr-TR" w:eastAsia="tr-TR"/>
              </w:rPr>
            </w:pPr>
            <w:r w:rsidRPr="00B9732F">
              <w:rPr>
                <w:rFonts w:ascii="Arial Narrow" w:eastAsia="Times New Roman" w:hAnsi="Arial Narrow"/>
                <w:bCs/>
                <w:color w:val="07076D"/>
                <w:sz w:val="21"/>
                <w:szCs w:val="21"/>
                <w:lang w:val="tr-TR" w:eastAsia="tr-TR"/>
              </w:rPr>
              <w:t>Sonuçlanan İhale Sayısı</w:t>
            </w:r>
          </w:p>
        </w:tc>
        <w:tc>
          <w:tcPr>
            <w:tcW w:w="350"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bCs/>
                <w:color w:val="07076D"/>
                <w:sz w:val="21"/>
                <w:szCs w:val="21"/>
                <w:lang w:val="tr-TR" w:eastAsia="tr-TR"/>
              </w:rPr>
            </w:pPr>
            <w:r w:rsidRPr="00B9732F">
              <w:rPr>
                <w:rFonts w:ascii="Arial Narrow" w:eastAsia="Times New Roman" w:hAnsi="Arial Narrow"/>
                <w:bCs/>
                <w:color w:val="07076D"/>
                <w:sz w:val="21"/>
                <w:szCs w:val="21"/>
                <w:lang w:val="tr-TR" w:eastAsia="tr-TR"/>
              </w:rPr>
              <w:t>İptal Edilen İhale Sayısı</w:t>
            </w:r>
          </w:p>
        </w:tc>
        <w:tc>
          <w:tcPr>
            <w:tcW w:w="546" w:type="dxa"/>
            <w:tcBorders>
              <w:top w:val="nil"/>
              <w:left w:val="nil"/>
              <w:bottom w:val="single" w:sz="4" w:space="0" w:color="auto"/>
              <w:right w:val="single" w:sz="8"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bCs/>
                <w:color w:val="07076D"/>
                <w:sz w:val="21"/>
                <w:szCs w:val="21"/>
                <w:lang w:val="tr-TR" w:eastAsia="tr-TR"/>
              </w:rPr>
            </w:pPr>
            <w:r w:rsidRPr="00B9732F">
              <w:rPr>
                <w:rFonts w:ascii="Arial Narrow" w:eastAsia="Times New Roman" w:hAnsi="Arial Narrow"/>
                <w:bCs/>
                <w:color w:val="07076D"/>
                <w:sz w:val="21"/>
                <w:szCs w:val="21"/>
                <w:lang w:val="tr-TR" w:eastAsia="tr-TR"/>
              </w:rPr>
              <w:t>Sonuçlanan İhalelerin Tutarı (TL)</w:t>
            </w:r>
          </w:p>
        </w:tc>
        <w:tc>
          <w:tcPr>
            <w:tcW w:w="546"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Alım Sayısı</w:t>
            </w:r>
          </w:p>
        </w:tc>
        <w:tc>
          <w:tcPr>
            <w:tcW w:w="924"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İhalelerin Tutarı (TL)</w:t>
            </w:r>
          </w:p>
        </w:tc>
        <w:tc>
          <w:tcPr>
            <w:tcW w:w="476"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Alım Sayısı</w:t>
            </w:r>
          </w:p>
        </w:tc>
        <w:tc>
          <w:tcPr>
            <w:tcW w:w="532" w:type="dxa"/>
            <w:tcBorders>
              <w:top w:val="nil"/>
              <w:left w:val="nil"/>
              <w:bottom w:val="single" w:sz="4" w:space="0" w:color="auto"/>
              <w:right w:val="single" w:sz="4" w:space="0" w:color="auto"/>
            </w:tcBorders>
            <w:shd w:val="clear" w:color="auto" w:fill="92CDDC"/>
            <w:textDirection w:val="btLr"/>
            <w:vAlign w:val="center"/>
            <w:hideMark/>
          </w:tcPr>
          <w:p w:rsidR="004630E7" w:rsidRPr="00B9732F" w:rsidRDefault="004630E7" w:rsidP="00E34424">
            <w:pPr>
              <w:spacing w:after="0" w:line="240" w:lineRule="auto"/>
              <w:jc w:val="lef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İhalelerin Tutarı (TL)</w:t>
            </w:r>
          </w:p>
        </w:tc>
      </w:tr>
      <w:tr w:rsidR="008A4591" w:rsidRPr="00B9732F" w:rsidTr="002B0E01">
        <w:trPr>
          <w:trHeight w:val="720"/>
          <w:jc w:val="center"/>
        </w:trPr>
        <w:tc>
          <w:tcPr>
            <w:tcW w:w="1195" w:type="dxa"/>
            <w:tcBorders>
              <w:top w:val="nil"/>
              <w:left w:val="single" w:sz="8" w:space="0" w:color="auto"/>
              <w:bottom w:val="single" w:sz="4" w:space="0" w:color="auto"/>
              <w:right w:val="single" w:sz="8" w:space="0" w:color="auto"/>
            </w:tcBorders>
            <w:shd w:val="clear" w:color="auto" w:fill="FFFFFF"/>
            <w:vAlign w:val="center"/>
            <w:hideMark/>
          </w:tcPr>
          <w:p w:rsidR="004630E7" w:rsidRPr="00B9732F" w:rsidRDefault="004630E7" w:rsidP="005B2A10">
            <w:pPr>
              <w:spacing w:after="0" w:line="240" w:lineRule="auto"/>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xml:space="preserve">Mal Alımı </w:t>
            </w:r>
          </w:p>
        </w:tc>
        <w:tc>
          <w:tcPr>
            <w:tcW w:w="38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532"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61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37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37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7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3"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350"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single" w:sz="8" w:space="0" w:color="auto"/>
              <w:bottom w:val="single" w:sz="4" w:space="0" w:color="auto"/>
              <w:right w:val="single" w:sz="4" w:space="0" w:color="auto"/>
            </w:tcBorders>
            <w:shd w:val="clear" w:color="auto" w:fill="FFFFFF"/>
            <w:noWrap/>
            <w:vAlign w:val="center"/>
          </w:tcPr>
          <w:p w:rsidR="004630E7" w:rsidRPr="00B9732F" w:rsidRDefault="00A155FF" w:rsidP="00AF2B22">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1</w:t>
            </w:r>
            <w:r w:rsidR="00AF2B22" w:rsidRPr="00B9732F">
              <w:rPr>
                <w:rFonts w:ascii="Arial Narrow" w:eastAsia="Times New Roman" w:hAnsi="Arial Narrow"/>
                <w:color w:val="07076D"/>
                <w:sz w:val="21"/>
                <w:szCs w:val="21"/>
                <w:lang w:val="tr-TR" w:eastAsia="tr-TR"/>
              </w:rPr>
              <w:t>1</w:t>
            </w:r>
          </w:p>
        </w:tc>
        <w:tc>
          <w:tcPr>
            <w:tcW w:w="924" w:type="dxa"/>
            <w:tcBorders>
              <w:top w:val="nil"/>
              <w:left w:val="nil"/>
              <w:bottom w:val="single" w:sz="4" w:space="0" w:color="auto"/>
              <w:right w:val="single" w:sz="4" w:space="0" w:color="auto"/>
            </w:tcBorders>
            <w:shd w:val="clear" w:color="auto" w:fill="FFFFFF"/>
            <w:noWrap/>
            <w:vAlign w:val="center"/>
            <w:hideMark/>
          </w:tcPr>
          <w:p w:rsidR="004630E7" w:rsidRPr="00B9732F" w:rsidRDefault="00A20A6A"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62.321,16</w:t>
            </w:r>
          </w:p>
        </w:tc>
        <w:tc>
          <w:tcPr>
            <w:tcW w:w="47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532"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r>
      <w:tr w:rsidR="00A20A6A" w:rsidRPr="00B9732F" w:rsidTr="002B0E01">
        <w:trPr>
          <w:trHeight w:val="720"/>
          <w:jc w:val="center"/>
        </w:trPr>
        <w:tc>
          <w:tcPr>
            <w:tcW w:w="1195" w:type="dxa"/>
            <w:tcBorders>
              <w:top w:val="nil"/>
              <w:left w:val="single" w:sz="8" w:space="0" w:color="auto"/>
              <w:bottom w:val="single" w:sz="4" w:space="0" w:color="auto"/>
              <w:right w:val="single" w:sz="8" w:space="0" w:color="auto"/>
            </w:tcBorders>
            <w:shd w:val="clear" w:color="auto" w:fill="FFFFFF"/>
            <w:vAlign w:val="center"/>
          </w:tcPr>
          <w:p w:rsidR="00A20A6A" w:rsidRPr="00B9732F" w:rsidRDefault="00A20A6A" w:rsidP="005B2A10">
            <w:pPr>
              <w:spacing w:after="0" w:line="240" w:lineRule="auto"/>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Mak., Teç., Taş., Dem., Bak. ve On.</w:t>
            </w:r>
          </w:p>
        </w:tc>
        <w:tc>
          <w:tcPr>
            <w:tcW w:w="388"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434"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532"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434"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434"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616"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378"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378"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476"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433"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b/>
                <w:bCs/>
                <w:color w:val="07076D"/>
                <w:sz w:val="21"/>
                <w:szCs w:val="21"/>
                <w:lang w:val="tr-TR" w:eastAsia="tr-TR"/>
              </w:rPr>
            </w:pPr>
          </w:p>
        </w:tc>
        <w:tc>
          <w:tcPr>
            <w:tcW w:w="350"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single" w:sz="8" w:space="0" w:color="auto"/>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1</w:t>
            </w:r>
          </w:p>
        </w:tc>
        <w:tc>
          <w:tcPr>
            <w:tcW w:w="924"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5.797,34</w:t>
            </w:r>
          </w:p>
        </w:tc>
        <w:tc>
          <w:tcPr>
            <w:tcW w:w="476"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c>
          <w:tcPr>
            <w:tcW w:w="532" w:type="dxa"/>
            <w:tcBorders>
              <w:top w:val="nil"/>
              <w:left w:val="nil"/>
              <w:bottom w:val="single" w:sz="4" w:space="0" w:color="auto"/>
              <w:right w:val="single" w:sz="4" w:space="0" w:color="auto"/>
            </w:tcBorders>
            <w:shd w:val="clear" w:color="auto" w:fill="FFFFFF"/>
            <w:noWrap/>
            <w:vAlign w:val="center"/>
          </w:tcPr>
          <w:p w:rsidR="00A20A6A" w:rsidRPr="00B9732F" w:rsidRDefault="00A20A6A" w:rsidP="005B2A10">
            <w:pPr>
              <w:spacing w:after="0" w:line="240" w:lineRule="auto"/>
              <w:jc w:val="right"/>
              <w:rPr>
                <w:rFonts w:ascii="Arial Narrow" w:eastAsia="Times New Roman" w:hAnsi="Arial Narrow"/>
                <w:color w:val="07076D"/>
                <w:sz w:val="21"/>
                <w:szCs w:val="21"/>
                <w:lang w:val="tr-TR" w:eastAsia="tr-TR"/>
              </w:rPr>
            </w:pPr>
          </w:p>
        </w:tc>
      </w:tr>
      <w:tr w:rsidR="008A4591" w:rsidRPr="00B9732F" w:rsidTr="00E54B92">
        <w:trPr>
          <w:trHeight w:val="720"/>
          <w:jc w:val="center"/>
        </w:trPr>
        <w:tc>
          <w:tcPr>
            <w:tcW w:w="1195" w:type="dxa"/>
            <w:tcBorders>
              <w:top w:val="nil"/>
              <w:left w:val="single" w:sz="8" w:space="0" w:color="auto"/>
              <w:bottom w:val="single" w:sz="4" w:space="0" w:color="auto"/>
              <w:right w:val="single" w:sz="8" w:space="0" w:color="auto"/>
            </w:tcBorders>
            <w:shd w:val="clear" w:color="auto" w:fill="FFFFFF"/>
            <w:vAlign w:val="center"/>
            <w:hideMark/>
          </w:tcPr>
          <w:p w:rsidR="004630E7" w:rsidRPr="00B9732F" w:rsidRDefault="004630E7" w:rsidP="005B2A10">
            <w:pPr>
              <w:spacing w:after="0" w:line="240" w:lineRule="auto"/>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Hizmet Alımı</w:t>
            </w:r>
          </w:p>
        </w:tc>
        <w:tc>
          <w:tcPr>
            <w:tcW w:w="38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532"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61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37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37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7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3"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350"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single" w:sz="8" w:space="0" w:color="auto"/>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p>
        </w:tc>
        <w:tc>
          <w:tcPr>
            <w:tcW w:w="924"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p>
        </w:tc>
        <w:tc>
          <w:tcPr>
            <w:tcW w:w="476"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p>
        </w:tc>
        <w:tc>
          <w:tcPr>
            <w:tcW w:w="532"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r>
      <w:tr w:rsidR="008A4591" w:rsidRPr="00B9732F" w:rsidTr="002B0E01">
        <w:trPr>
          <w:trHeight w:val="735"/>
          <w:jc w:val="center"/>
        </w:trPr>
        <w:tc>
          <w:tcPr>
            <w:tcW w:w="1195" w:type="dxa"/>
            <w:tcBorders>
              <w:top w:val="nil"/>
              <w:left w:val="single" w:sz="8" w:space="0" w:color="auto"/>
              <w:bottom w:val="single" w:sz="4" w:space="0" w:color="auto"/>
              <w:right w:val="single" w:sz="8" w:space="0" w:color="auto"/>
            </w:tcBorders>
            <w:shd w:val="clear" w:color="auto" w:fill="FFFFFF"/>
            <w:vAlign w:val="center"/>
            <w:hideMark/>
          </w:tcPr>
          <w:p w:rsidR="004630E7" w:rsidRPr="00B9732F" w:rsidRDefault="004630E7" w:rsidP="005B2A10">
            <w:pPr>
              <w:spacing w:after="0" w:line="240" w:lineRule="auto"/>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Yapım İşi</w:t>
            </w:r>
          </w:p>
        </w:tc>
        <w:tc>
          <w:tcPr>
            <w:tcW w:w="38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532"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4"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61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37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378"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7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433"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350"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nil"/>
              <w:left w:val="single" w:sz="8" w:space="0" w:color="auto"/>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p>
        </w:tc>
        <w:tc>
          <w:tcPr>
            <w:tcW w:w="924" w:type="dxa"/>
            <w:tcBorders>
              <w:top w:val="nil"/>
              <w:left w:val="nil"/>
              <w:bottom w:val="single" w:sz="4" w:space="0" w:color="auto"/>
              <w:right w:val="single" w:sz="4" w:space="0" w:color="auto"/>
            </w:tcBorders>
            <w:shd w:val="clear" w:color="auto" w:fill="FFFFFF"/>
            <w:noWrap/>
            <w:vAlign w:val="center"/>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p>
        </w:tc>
        <w:tc>
          <w:tcPr>
            <w:tcW w:w="476"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c>
          <w:tcPr>
            <w:tcW w:w="532" w:type="dxa"/>
            <w:tcBorders>
              <w:top w:val="nil"/>
              <w:left w:val="nil"/>
              <w:bottom w:val="single" w:sz="4" w:space="0" w:color="auto"/>
              <w:right w:val="single" w:sz="4" w:space="0" w:color="auto"/>
            </w:tcBorders>
            <w:shd w:val="clear" w:color="auto" w:fill="FFFFFF"/>
            <w:noWrap/>
            <w:vAlign w:val="center"/>
            <w:hideMark/>
          </w:tcPr>
          <w:p w:rsidR="004630E7" w:rsidRPr="00B9732F" w:rsidRDefault="004630E7" w:rsidP="005B2A10">
            <w:pPr>
              <w:spacing w:after="0" w:line="240" w:lineRule="auto"/>
              <w:jc w:val="right"/>
              <w:rPr>
                <w:rFonts w:ascii="Arial Narrow" w:eastAsia="Times New Roman" w:hAnsi="Arial Narrow"/>
                <w:color w:val="07076D"/>
                <w:sz w:val="21"/>
                <w:szCs w:val="21"/>
                <w:lang w:val="tr-TR" w:eastAsia="tr-TR"/>
              </w:rPr>
            </w:pPr>
            <w:r w:rsidRPr="00B9732F">
              <w:rPr>
                <w:rFonts w:ascii="Arial Narrow" w:eastAsia="Times New Roman" w:hAnsi="Arial Narrow"/>
                <w:color w:val="07076D"/>
                <w:sz w:val="21"/>
                <w:szCs w:val="21"/>
                <w:lang w:val="tr-TR" w:eastAsia="tr-TR"/>
              </w:rPr>
              <w:t> </w:t>
            </w:r>
          </w:p>
        </w:tc>
      </w:tr>
      <w:tr w:rsidR="008A4591" w:rsidRPr="00B9732F" w:rsidTr="002B0E01">
        <w:trPr>
          <w:trHeight w:val="315"/>
          <w:jc w:val="center"/>
        </w:trPr>
        <w:tc>
          <w:tcPr>
            <w:tcW w:w="1195" w:type="dxa"/>
            <w:tcBorders>
              <w:top w:val="single" w:sz="8" w:space="0" w:color="auto"/>
              <w:left w:val="single" w:sz="8" w:space="0" w:color="auto"/>
              <w:bottom w:val="single" w:sz="8" w:space="0" w:color="auto"/>
              <w:right w:val="single" w:sz="8" w:space="0" w:color="auto"/>
            </w:tcBorders>
            <w:shd w:val="clear" w:color="auto" w:fill="92CDDC"/>
            <w:vAlign w:val="center"/>
            <w:hideMark/>
          </w:tcPr>
          <w:p w:rsidR="00192481" w:rsidRPr="00B9732F" w:rsidRDefault="00192481" w:rsidP="005B2A10">
            <w:pPr>
              <w:spacing w:after="0" w:line="240" w:lineRule="auto"/>
              <w:jc w:val="center"/>
              <w:rPr>
                <w:rFonts w:ascii="Arial Narrow" w:eastAsia="Times New Roman" w:hAnsi="Arial Narrow"/>
                <w:b/>
                <w:bCs/>
                <w:color w:val="07076D"/>
                <w:sz w:val="21"/>
                <w:szCs w:val="21"/>
                <w:lang w:val="tr-TR" w:eastAsia="tr-TR"/>
              </w:rPr>
            </w:pPr>
            <w:r w:rsidRPr="00B9732F">
              <w:rPr>
                <w:rFonts w:ascii="Arial Narrow" w:eastAsia="Times New Roman" w:hAnsi="Arial Narrow"/>
                <w:b/>
                <w:bCs/>
                <w:color w:val="07076D"/>
                <w:sz w:val="21"/>
                <w:szCs w:val="21"/>
                <w:lang w:val="tr-TR" w:eastAsia="tr-TR"/>
              </w:rPr>
              <w:t>TOPLAM</w:t>
            </w:r>
          </w:p>
        </w:tc>
        <w:tc>
          <w:tcPr>
            <w:tcW w:w="388" w:type="dxa"/>
            <w:tcBorders>
              <w:top w:val="single" w:sz="8" w:space="0" w:color="auto"/>
              <w:left w:val="nil"/>
              <w:bottom w:val="single" w:sz="8" w:space="0" w:color="auto"/>
              <w:right w:val="single" w:sz="4" w:space="0" w:color="auto"/>
            </w:tcBorders>
            <w:shd w:val="clear" w:color="auto" w:fill="92CDDC"/>
            <w:noWrap/>
            <w:vAlign w:val="center"/>
            <w:hideMark/>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434"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532"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434"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434"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616"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378"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378"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476"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433"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350"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546"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222552" w:rsidP="00AF2B22">
            <w:pPr>
              <w:spacing w:after="0" w:line="240" w:lineRule="auto"/>
              <w:jc w:val="right"/>
              <w:rPr>
                <w:rFonts w:ascii="Arial Narrow" w:eastAsia="Times New Roman" w:hAnsi="Arial Narrow"/>
                <w:b/>
                <w:color w:val="07076D"/>
                <w:sz w:val="21"/>
                <w:szCs w:val="21"/>
                <w:lang w:val="tr-TR" w:eastAsia="tr-TR"/>
              </w:rPr>
            </w:pPr>
            <w:r w:rsidRPr="00B9732F">
              <w:rPr>
                <w:rFonts w:ascii="Arial Narrow" w:eastAsia="Times New Roman" w:hAnsi="Arial Narrow"/>
                <w:b/>
                <w:color w:val="07076D"/>
                <w:sz w:val="21"/>
                <w:szCs w:val="21"/>
                <w:lang w:val="tr-TR" w:eastAsia="tr-TR"/>
              </w:rPr>
              <w:t>1</w:t>
            </w:r>
            <w:r w:rsidR="00AF2B22" w:rsidRPr="00B9732F">
              <w:rPr>
                <w:rFonts w:ascii="Arial Narrow" w:eastAsia="Times New Roman" w:hAnsi="Arial Narrow"/>
                <w:b/>
                <w:color w:val="07076D"/>
                <w:sz w:val="21"/>
                <w:szCs w:val="21"/>
                <w:lang w:val="tr-TR" w:eastAsia="tr-TR"/>
              </w:rPr>
              <w:t>2</w:t>
            </w:r>
          </w:p>
        </w:tc>
        <w:tc>
          <w:tcPr>
            <w:tcW w:w="924"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A20A6A" w:rsidP="005B2A10">
            <w:pPr>
              <w:spacing w:after="0" w:line="240" w:lineRule="auto"/>
              <w:jc w:val="right"/>
              <w:rPr>
                <w:rFonts w:ascii="Arial Narrow" w:eastAsia="Times New Roman" w:hAnsi="Arial Narrow"/>
                <w:b/>
                <w:color w:val="07076D"/>
                <w:sz w:val="21"/>
                <w:szCs w:val="21"/>
                <w:lang w:val="tr-TR" w:eastAsia="tr-TR"/>
              </w:rPr>
            </w:pPr>
            <w:r w:rsidRPr="00B9732F">
              <w:rPr>
                <w:rFonts w:ascii="Arial Narrow" w:eastAsia="Times New Roman" w:hAnsi="Arial Narrow"/>
                <w:b/>
                <w:color w:val="07076D"/>
                <w:sz w:val="21"/>
                <w:szCs w:val="21"/>
                <w:lang w:val="tr-TR" w:eastAsia="tr-TR"/>
              </w:rPr>
              <w:t>68.118,50</w:t>
            </w:r>
          </w:p>
        </w:tc>
        <w:tc>
          <w:tcPr>
            <w:tcW w:w="476"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c>
          <w:tcPr>
            <w:tcW w:w="532" w:type="dxa"/>
            <w:tcBorders>
              <w:top w:val="single" w:sz="8" w:space="0" w:color="auto"/>
              <w:left w:val="single" w:sz="8" w:space="0" w:color="auto"/>
              <w:bottom w:val="single" w:sz="8" w:space="0" w:color="auto"/>
              <w:right w:val="single" w:sz="4" w:space="0" w:color="auto"/>
            </w:tcBorders>
            <w:shd w:val="clear" w:color="auto" w:fill="92CDDC"/>
            <w:noWrap/>
            <w:vAlign w:val="center"/>
          </w:tcPr>
          <w:p w:rsidR="00192481" w:rsidRPr="00B9732F" w:rsidRDefault="00192481" w:rsidP="005B2A10">
            <w:pPr>
              <w:spacing w:after="0" w:line="240" w:lineRule="auto"/>
              <w:jc w:val="right"/>
              <w:rPr>
                <w:rFonts w:ascii="Arial Narrow" w:eastAsia="Times New Roman" w:hAnsi="Arial Narrow"/>
                <w:b/>
                <w:bCs/>
                <w:color w:val="07076D"/>
                <w:sz w:val="21"/>
                <w:szCs w:val="21"/>
                <w:lang w:val="tr-TR" w:eastAsia="tr-TR"/>
              </w:rPr>
            </w:pPr>
          </w:p>
        </w:tc>
      </w:tr>
    </w:tbl>
    <w:p w:rsidR="004C6530" w:rsidRPr="00B9732F" w:rsidRDefault="004C6530" w:rsidP="004A036D">
      <w:pPr>
        <w:pStyle w:val="Balk6"/>
        <w:rPr>
          <w:lang w:val="tr-TR"/>
        </w:rPr>
      </w:pPr>
      <w:bookmarkStart w:id="119" w:name="_Toc31099578"/>
      <w:r w:rsidRPr="00B9732F">
        <w:rPr>
          <w:lang w:val="tr-TR"/>
        </w:rPr>
        <w:lastRenderedPageBreak/>
        <w:t>Şekil</w:t>
      </w:r>
      <w:r w:rsidR="0016409F" w:rsidRPr="00B9732F">
        <w:rPr>
          <w:lang w:val="tr-TR"/>
        </w:rPr>
        <w:t xml:space="preserve"> 6</w:t>
      </w:r>
      <w:r w:rsidRPr="00B9732F">
        <w:rPr>
          <w:lang w:val="tr-TR"/>
        </w:rPr>
        <w:t>: İhale Usulleri Dağılımı</w:t>
      </w:r>
      <w:bookmarkEnd w:id="119"/>
    </w:p>
    <w:p w:rsidR="00F05EB0" w:rsidRPr="00B9732F" w:rsidRDefault="008E79D1" w:rsidP="00CB2ABB">
      <w:pPr>
        <w:rPr>
          <w:sz w:val="26"/>
          <w:szCs w:val="26"/>
          <w:lang w:val="tr-TR" w:eastAsia="ko-KR"/>
        </w:rPr>
      </w:pPr>
      <w:r w:rsidRPr="00B9732F">
        <w:rPr>
          <w:lang w:val="tr-TR" w:eastAsia="tr-TR"/>
        </w:rPr>
        <w:drawing>
          <wp:inline distT="0" distB="0" distL="0" distR="0" wp14:anchorId="1E4370CF" wp14:editId="1C4B6AED">
            <wp:extent cx="5467350" cy="3171825"/>
            <wp:effectExtent l="0" t="0" r="0" b="0"/>
            <wp:docPr id="23"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22A9" w:rsidRPr="00B9732F" w:rsidRDefault="00CB7D33" w:rsidP="00E9464A">
      <w:pPr>
        <w:pStyle w:val="Balk3"/>
        <w:rPr>
          <w:lang w:val="tr-TR"/>
        </w:rPr>
      </w:pPr>
      <w:bookmarkStart w:id="120" w:name="_Toc31099248"/>
      <w:r w:rsidRPr="00B9732F">
        <w:rPr>
          <w:lang w:val="tr-TR"/>
        </w:rPr>
        <w:t>6</w:t>
      </w:r>
      <w:r w:rsidR="00DC2CD2" w:rsidRPr="00B9732F">
        <w:rPr>
          <w:lang w:val="tr-TR"/>
        </w:rPr>
        <w:t>-</w:t>
      </w:r>
      <w:r w:rsidR="001B22A9" w:rsidRPr="00B9732F">
        <w:rPr>
          <w:lang w:val="tr-TR"/>
        </w:rPr>
        <w:t xml:space="preserve"> Yönetim ve İç Kontrol Sistemi</w:t>
      </w:r>
      <w:bookmarkEnd w:id="120"/>
      <w:r w:rsidR="001B22A9" w:rsidRPr="00B9732F">
        <w:rPr>
          <w:i/>
          <w:iCs/>
          <w:lang w:val="tr-TR"/>
        </w:rPr>
        <w:t xml:space="preserve"> </w:t>
      </w:r>
    </w:p>
    <w:p w:rsidR="00F85E6D" w:rsidRPr="00B9732F" w:rsidRDefault="00170FAC" w:rsidP="00170FAC">
      <w:pPr>
        <w:rPr>
          <w:sz w:val="26"/>
          <w:szCs w:val="26"/>
          <w:lang w:val="tr-TR"/>
        </w:rPr>
      </w:pPr>
      <w:r w:rsidRPr="00B9732F">
        <w:rPr>
          <w:sz w:val="26"/>
          <w:szCs w:val="26"/>
          <w:lang w:val="tr-TR"/>
        </w:rPr>
        <w:tab/>
      </w:r>
      <w:r w:rsidR="00221420" w:rsidRPr="00B9732F">
        <w:rPr>
          <w:sz w:val="26"/>
          <w:szCs w:val="26"/>
          <w:lang w:val="tr-TR"/>
        </w:rPr>
        <w:t>Yüksekokulumuzda yapılan işler Yüksekokul Müdürüne bağlı Yüksekokul S</w:t>
      </w:r>
      <w:r w:rsidR="00BA07C7" w:rsidRPr="00B9732F">
        <w:rPr>
          <w:sz w:val="26"/>
          <w:szCs w:val="26"/>
          <w:lang w:val="tr-TR"/>
        </w:rPr>
        <w:t>ekreteri tarafından ilgili birimlerin yapmış olduğu yazışmalar, ödeme emri belgeleri ve gelen giden yazışmaların öncelikli olarak kontrolünü yapara</w:t>
      </w:r>
      <w:r w:rsidR="00F85E6D" w:rsidRPr="00B9732F">
        <w:rPr>
          <w:sz w:val="26"/>
          <w:szCs w:val="26"/>
          <w:lang w:val="tr-TR"/>
        </w:rPr>
        <w:t xml:space="preserve">k ilgili müdür yardımcılarının </w:t>
      </w:r>
      <w:r w:rsidR="00BA07C7" w:rsidRPr="00B9732F">
        <w:rPr>
          <w:sz w:val="26"/>
          <w:szCs w:val="26"/>
          <w:lang w:val="tr-TR"/>
        </w:rPr>
        <w:t>görev dağılımına göre evrakların iç kontrolünü yaparak harcama yetkisine sunar ve onayından sonra ilgili birimlere gönderir.</w:t>
      </w:r>
      <w:r w:rsidR="00C33248" w:rsidRPr="00B9732F">
        <w:rPr>
          <w:sz w:val="26"/>
          <w:szCs w:val="26"/>
          <w:lang w:val="tr-TR"/>
        </w:rPr>
        <w:t xml:space="preserve"> Bursa</w:t>
      </w:r>
      <w:r w:rsidR="00F85E6D" w:rsidRPr="00B9732F">
        <w:rPr>
          <w:sz w:val="26"/>
          <w:szCs w:val="26"/>
          <w:lang w:val="tr-TR"/>
        </w:rPr>
        <w:t xml:space="preserve"> Uludağ Üniversitesi İç Kontrol Eylem Planı kapsamında yüksekokulumuz İç Kontrol Eylem Planı Çalışma Grubu oluşturulmuş, yüksekokulumuz personelinin kullandığı program ve otomasyonlara ilişkin veri giriş listesi oluşturulmuştur. Sosyal Bilimler Meslek Yüksekokulu personeline ait görev tanımı oluşturulmuş olup, bu doğrultuda akademik ve idari personelin görev dağılımları yeniden düzenlenmiştir. Yüksekokulumuz İç Kontrol ve Eylem Planı çerçevesinde yapılan çalışmalar birimimiz internet sitesinde yayınlanmıştır.</w:t>
      </w:r>
      <w:r w:rsidR="00221420" w:rsidRPr="00B9732F">
        <w:rPr>
          <w:sz w:val="26"/>
          <w:szCs w:val="26"/>
          <w:lang w:val="tr-TR"/>
        </w:rPr>
        <w:t xml:space="preserve"> Türk Standar</w:t>
      </w:r>
      <w:r w:rsidR="00341B2F" w:rsidRPr="00B9732F">
        <w:rPr>
          <w:sz w:val="26"/>
          <w:szCs w:val="26"/>
          <w:lang w:val="tr-TR"/>
        </w:rPr>
        <w:t xml:space="preserve">tları Enstitüsü’ne başvurularak 2017 </w:t>
      </w:r>
      <w:r w:rsidR="00FB172E" w:rsidRPr="00B9732F">
        <w:rPr>
          <w:sz w:val="26"/>
          <w:szCs w:val="26"/>
          <w:lang w:val="tr-TR"/>
        </w:rPr>
        <w:t xml:space="preserve">yılında </w:t>
      </w:r>
      <w:r w:rsidR="00221420" w:rsidRPr="00B9732F">
        <w:rPr>
          <w:b/>
          <w:sz w:val="26"/>
          <w:szCs w:val="26"/>
          <w:lang w:val="tr-TR" w:eastAsia="ko-KR"/>
        </w:rPr>
        <w:t>TS EN ISO 9001:2015 KYS Belgesi</w:t>
      </w:r>
      <w:r w:rsidR="00221420" w:rsidRPr="00B9732F">
        <w:rPr>
          <w:sz w:val="26"/>
          <w:szCs w:val="26"/>
          <w:lang w:val="tr-TR" w:eastAsia="ko-KR"/>
        </w:rPr>
        <w:t xml:space="preserve"> alındıktan sonra yüksekokulumuzda Kalite Kurulu oluşturulmuştur.</w:t>
      </w:r>
    </w:p>
    <w:p w:rsidR="001B22A9" w:rsidRPr="00B9732F" w:rsidRDefault="001B22A9" w:rsidP="002B0E01">
      <w:pPr>
        <w:pStyle w:val="Balk1"/>
        <w:pBdr>
          <w:top w:val="single" w:sz="12" w:space="5" w:color="17365D" w:themeColor="text2" w:themeShade="BF"/>
          <w:bottom w:val="single" w:sz="12" w:space="5" w:color="17365D" w:themeColor="text2" w:themeShade="BF"/>
        </w:pBdr>
        <w:rPr>
          <w:lang w:val="tr-TR"/>
        </w:rPr>
      </w:pPr>
      <w:bookmarkStart w:id="121" w:name="_Toc31099249"/>
      <w:r w:rsidRPr="00B9732F">
        <w:rPr>
          <w:lang w:val="tr-TR"/>
        </w:rPr>
        <w:lastRenderedPageBreak/>
        <w:t>II- AMAÇ ve HEDEFLER</w:t>
      </w:r>
      <w:bookmarkEnd w:id="121"/>
    </w:p>
    <w:p w:rsidR="00170FAC" w:rsidRPr="00B9732F" w:rsidRDefault="00170FAC" w:rsidP="00170FAC">
      <w:pPr>
        <w:rPr>
          <w:lang w:val="tr-TR"/>
        </w:rPr>
      </w:pPr>
    </w:p>
    <w:p w:rsidR="001B22A9" w:rsidRPr="00B9732F" w:rsidRDefault="00DC2CD2" w:rsidP="00170FAC">
      <w:pPr>
        <w:pStyle w:val="Balk2"/>
        <w:pBdr>
          <w:bottom w:val="single" w:sz="12" w:space="1" w:color="17365D" w:themeColor="text2" w:themeShade="BF"/>
        </w:pBdr>
        <w:rPr>
          <w:lang w:val="tr-TR"/>
        </w:rPr>
      </w:pPr>
      <w:bookmarkStart w:id="122" w:name="_Toc31099250"/>
      <w:r w:rsidRPr="00B9732F">
        <w:rPr>
          <w:lang w:val="tr-TR"/>
        </w:rPr>
        <w:t>BİRİM AMAÇ VE HEDEFLERİ</w:t>
      </w:r>
      <w:bookmarkEnd w:id="122"/>
    </w:p>
    <w:p w:rsidR="00F85E6D" w:rsidRPr="00B9732F" w:rsidRDefault="00170FAC" w:rsidP="00170FAC">
      <w:pPr>
        <w:rPr>
          <w:sz w:val="26"/>
          <w:szCs w:val="26"/>
          <w:lang w:val="tr-TR"/>
        </w:rPr>
      </w:pPr>
      <w:r w:rsidRPr="00B9732F">
        <w:rPr>
          <w:sz w:val="26"/>
          <w:szCs w:val="26"/>
          <w:lang w:val="tr-TR"/>
        </w:rPr>
        <w:tab/>
      </w:r>
      <w:r w:rsidR="00E73343" w:rsidRPr="00B9732F">
        <w:rPr>
          <w:sz w:val="26"/>
          <w:szCs w:val="26"/>
          <w:lang w:val="tr-TR"/>
        </w:rPr>
        <w:t xml:space="preserve">Sahip olduğumuz </w:t>
      </w:r>
      <w:r w:rsidR="00221420" w:rsidRPr="00B9732F">
        <w:rPr>
          <w:sz w:val="26"/>
          <w:szCs w:val="26"/>
          <w:lang w:val="tr-TR"/>
        </w:rPr>
        <w:t xml:space="preserve">misyonla </w:t>
      </w:r>
      <w:r w:rsidR="00E73343" w:rsidRPr="00B9732F">
        <w:rPr>
          <w:sz w:val="26"/>
          <w:szCs w:val="26"/>
          <w:lang w:val="tr-TR"/>
        </w:rPr>
        <w:t xml:space="preserve">belirlediğimiz vizyonumuza ulaşmak, </w:t>
      </w:r>
      <w:r w:rsidR="00C33248" w:rsidRPr="00B9732F">
        <w:rPr>
          <w:sz w:val="26"/>
          <w:szCs w:val="26"/>
          <w:lang w:val="tr-TR"/>
        </w:rPr>
        <w:t xml:space="preserve">Bursa </w:t>
      </w:r>
      <w:r w:rsidR="00E73343" w:rsidRPr="00B9732F">
        <w:rPr>
          <w:sz w:val="26"/>
          <w:szCs w:val="26"/>
          <w:lang w:val="tr-TR"/>
        </w:rPr>
        <w:t>Uludağ Üniversitesi’nin vizyonuna ulaşmasına katkıda bulunmak ve zayıf yönlerimizi güçlendirmek amacıyla belirlediğimiz stratejik amaçlarımız ve bu amaçlara ulaşmadaki hedeflerimizin rolü ve önemi aşağıda yer almaktadır. Bunlar:</w:t>
      </w:r>
    </w:p>
    <w:p w:rsidR="00170FAC" w:rsidRPr="00B9732F" w:rsidRDefault="00170FAC" w:rsidP="00170FAC">
      <w:pPr>
        <w:rPr>
          <w:lang w:val="tr-TR"/>
        </w:rPr>
      </w:pPr>
    </w:p>
    <w:tbl>
      <w:tblPr>
        <w:tblW w:w="9071" w:type="dxa"/>
        <w:jc w:val="center"/>
        <w:tblInd w:w="1" w:type="dxa"/>
        <w:tblLayout w:type="fixed"/>
        <w:tblCellMar>
          <w:left w:w="57" w:type="dxa"/>
          <w:right w:w="57" w:type="dxa"/>
        </w:tblCellMar>
        <w:tblLook w:val="04A0" w:firstRow="1" w:lastRow="0" w:firstColumn="1" w:lastColumn="0" w:noHBand="0" w:noVBand="1"/>
      </w:tblPr>
      <w:tblGrid>
        <w:gridCol w:w="507"/>
        <w:gridCol w:w="3001"/>
        <w:gridCol w:w="1546"/>
        <w:gridCol w:w="4017"/>
      </w:tblGrid>
      <w:tr w:rsidR="00767883" w:rsidRPr="00B9732F" w:rsidTr="00601E63">
        <w:trPr>
          <w:trHeight w:val="567"/>
          <w:jc w:val="center"/>
        </w:trPr>
        <w:tc>
          <w:tcPr>
            <w:tcW w:w="3508" w:type="dxa"/>
            <w:gridSpan w:val="2"/>
            <w:tcBorders>
              <w:top w:val="single" w:sz="8" w:space="0" w:color="auto"/>
              <w:left w:val="single" w:sz="8" w:space="0" w:color="auto"/>
              <w:bottom w:val="single" w:sz="8" w:space="0" w:color="auto"/>
              <w:right w:val="single" w:sz="8" w:space="0" w:color="000000"/>
            </w:tcBorders>
            <w:shd w:val="clear" w:color="000000" w:fill="92CDDC"/>
            <w:vAlign w:val="center"/>
            <w:hideMark/>
          </w:tcPr>
          <w:p w:rsidR="00E62AF4" w:rsidRPr="00B9732F" w:rsidRDefault="00E62AF4"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Stratejik Amaçlar</w:t>
            </w:r>
          </w:p>
        </w:tc>
        <w:tc>
          <w:tcPr>
            <w:tcW w:w="5563" w:type="dxa"/>
            <w:gridSpan w:val="2"/>
            <w:tcBorders>
              <w:top w:val="single" w:sz="8" w:space="0" w:color="auto"/>
              <w:left w:val="nil"/>
              <w:bottom w:val="single" w:sz="8" w:space="0" w:color="auto"/>
              <w:right w:val="single" w:sz="8" w:space="0" w:color="000000"/>
            </w:tcBorders>
            <w:shd w:val="clear" w:color="000000" w:fill="92CDDC"/>
            <w:vAlign w:val="center"/>
            <w:hideMark/>
          </w:tcPr>
          <w:p w:rsidR="00E62AF4" w:rsidRPr="00B9732F" w:rsidRDefault="00E62AF4"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Stratejik Hedefler</w:t>
            </w:r>
          </w:p>
        </w:tc>
      </w:tr>
      <w:tr w:rsidR="00767883" w:rsidRPr="00B9732F" w:rsidTr="00601E63">
        <w:trPr>
          <w:trHeight w:val="567"/>
          <w:jc w:val="center"/>
        </w:trPr>
        <w:tc>
          <w:tcPr>
            <w:tcW w:w="5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62AF4" w:rsidRPr="00B9732F" w:rsidRDefault="00E62AF4"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p>
        </w:tc>
        <w:tc>
          <w:tcPr>
            <w:tcW w:w="30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1E63" w:rsidRPr="00B9732F" w:rsidRDefault="00601E63" w:rsidP="00601E6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3.NES</w:t>
            </w:r>
            <w:r w:rsidR="004E1582" w:rsidRPr="00B9732F">
              <w:rPr>
                <w:rFonts w:ascii="Arial Narrow" w:eastAsia="Times New Roman" w:hAnsi="Arial Narrow"/>
                <w:color w:val="07076D"/>
                <w:sz w:val="22"/>
                <w:lang w:val="tr-TR" w:eastAsia="tr-TR"/>
              </w:rPr>
              <w:t>İL ÜNİVERSİTENİN RUHUNA UYGUN KÜ</w:t>
            </w:r>
            <w:r w:rsidRPr="00B9732F">
              <w:rPr>
                <w:rFonts w:ascii="Arial Narrow" w:eastAsia="Times New Roman" w:hAnsi="Arial Narrow"/>
                <w:color w:val="07076D"/>
                <w:sz w:val="22"/>
                <w:lang w:val="tr-TR" w:eastAsia="tr-TR"/>
              </w:rPr>
              <w:t>RESEL ÖLÇEKTE YARIŞAN,</w:t>
            </w:r>
          </w:p>
          <w:p w:rsidR="00E62AF4" w:rsidRPr="00B9732F" w:rsidRDefault="00601E63" w:rsidP="00601E6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GİRİŞİMCİ VE YENİLİKÇİ BİREYLER YETİŞTİRMEK</w:t>
            </w:r>
          </w:p>
        </w:tc>
        <w:tc>
          <w:tcPr>
            <w:tcW w:w="1546" w:type="dxa"/>
            <w:tcBorders>
              <w:top w:val="nil"/>
              <w:left w:val="nil"/>
              <w:bottom w:val="single" w:sz="8" w:space="0" w:color="auto"/>
              <w:right w:val="single" w:sz="8" w:space="0" w:color="auto"/>
            </w:tcBorders>
            <w:shd w:val="clear" w:color="000000" w:fill="FFFFFF"/>
            <w:vAlign w:val="center"/>
            <w:hideMark/>
          </w:tcPr>
          <w:p w:rsidR="00E62AF4" w:rsidRPr="00B9732F" w:rsidRDefault="00E62AF4"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r w:rsidR="00710A7E" w:rsidRPr="00B9732F">
              <w:rPr>
                <w:rFonts w:ascii="Arial Narrow" w:eastAsia="Times New Roman" w:hAnsi="Arial Narrow"/>
                <w:b/>
                <w:bCs/>
                <w:color w:val="07076D"/>
                <w:sz w:val="22"/>
                <w:lang w:val="tr-TR" w:eastAsia="tr-TR"/>
              </w:rPr>
              <w:t>1</w:t>
            </w:r>
          </w:p>
        </w:tc>
        <w:tc>
          <w:tcPr>
            <w:tcW w:w="4017" w:type="dxa"/>
            <w:tcBorders>
              <w:top w:val="nil"/>
              <w:left w:val="nil"/>
              <w:bottom w:val="single" w:sz="8" w:space="0" w:color="auto"/>
              <w:right w:val="single" w:sz="8" w:space="0" w:color="auto"/>
            </w:tcBorders>
            <w:shd w:val="clear" w:color="000000" w:fill="FFFFFF"/>
            <w:vAlign w:val="center"/>
            <w:hideMark/>
          </w:tcPr>
          <w:p w:rsidR="00E62AF4" w:rsidRPr="00B9732F" w:rsidRDefault="00601E63" w:rsidP="0076788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Eğitim ve Öğretimin Niteliğini Artırmak ve Girişimci Programlarla Desteklemek</w:t>
            </w:r>
          </w:p>
        </w:tc>
      </w:tr>
      <w:tr w:rsidR="00767883" w:rsidRPr="00B9732F" w:rsidTr="00601E63">
        <w:trPr>
          <w:trHeight w:val="567"/>
          <w:jc w:val="center"/>
        </w:trPr>
        <w:tc>
          <w:tcPr>
            <w:tcW w:w="507" w:type="dxa"/>
            <w:vMerge/>
            <w:tcBorders>
              <w:top w:val="nil"/>
              <w:left w:val="single" w:sz="8" w:space="0" w:color="auto"/>
              <w:bottom w:val="single" w:sz="8" w:space="0" w:color="000000"/>
              <w:right w:val="single" w:sz="8" w:space="0" w:color="auto"/>
            </w:tcBorders>
            <w:vAlign w:val="center"/>
            <w:hideMark/>
          </w:tcPr>
          <w:p w:rsidR="00E62AF4" w:rsidRPr="00B9732F" w:rsidRDefault="00E62AF4" w:rsidP="00767883">
            <w:pPr>
              <w:spacing w:after="0" w:line="240" w:lineRule="auto"/>
              <w:jc w:val="center"/>
              <w:rPr>
                <w:rFonts w:ascii="Arial Narrow" w:eastAsia="Times New Roman" w:hAnsi="Arial Narrow"/>
                <w:b/>
                <w:bCs/>
                <w:color w:val="07076D"/>
                <w:sz w:val="22"/>
                <w:lang w:val="tr-TR" w:eastAsia="tr-TR"/>
              </w:rPr>
            </w:pPr>
          </w:p>
        </w:tc>
        <w:tc>
          <w:tcPr>
            <w:tcW w:w="3001" w:type="dxa"/>
            <w:vMerge/>
            <w:tcBorders>
              <w:top w:val="nil"/>
              <w:left w:val="single" w:sz="8" w:space="0" w:color="auto"/>
              <w:bottom w:val="single" w:sz="8" w:space="0" w:color="000000"/>
              <w:right w:val="single" w:sz="8" w:space="0" w:color="auto"/>
            </w:tcBorders>
            <w:vAlign w:val="center"/>
            <w:hideMark/>
          </w:tcPr>
          <w:p w:rsidR="00E62AF4" w:rsidRPr="00B9732F" w:rsidRDefault="00E62AF4" w:rsidP="00767883">
            <w:pPr>
              <w:spacing w:after="0" w:line="240" w:lineRule="auto"/>
              <w:jc w:val="center"/>
              <w:rPr>
                <w:rFonts w:ascii="Arial Narrow" w:eastAsia="Times New Roman" w:hAnsi="Arial Narrow"/>
                <w:color w:val="07076D"/>
                <w:sz w:val="22"/>
                <w:lang w:val="tr-TR" w:eastAsia="tr-TR"/>
              </w:rPr>
            </w:pPr>
          </w:p>
        </w:tc>
        <w:tc>
          <w:tcPr>
            <w:tcW w:w="1546" w:type="dxa"/>
            <w:tcBorders>
              <w:top w:val="nil"/>
              <w:left w:val="nil"/>
              <w:bottom w:val="single" w:sz="8" w:space="0" w:color="auto"/>
              <w:right w:val="single" w:sz="8" w:space="0" w:color="auto"/>
            </w:tcBorders>
            <w:shd w:val="clear" w:color="000000" w:fill="FFFFFF"/>
            <w:vAlign w:val="center"/>
            <w:hideMark/>
          </w:tcPr>
          <w:p w:rsidR="00E62AF4" w:rsidRPr="00B9732F" w:rsidRDefault="00601E63"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r w:rsidR="00710A7E" w:rsidRPr="00B9732F">
              <w:rPr>
                <w:rFonts w:ascii="Arial Narrow" w:eastAsia="Times New Roman" w:hAnsi="Arial Narrow"/>
                <w:b/>
                <w:bCs/>
                <w:color w:val="07076D"/>
                <w:sz w:val="22"/>
                <w:lang w:val="tr-TR" w:eastAsia="tr-TR"/>
              </w:rPr>
              <w:t>2</w:t>
            </w:r>
          </w:p>
        </w:tc>
        <w:tc>
          <w:tcPr>
            <w:tcW w:w="4017" w:type="dxa"/>
            <w:tcBorders>
              <w:top w:val="nil"/>
              <w:left w:val="nil"/>
              <w:bottom w:val="single" w:sz="8" w:space="0" w:color="auto"/>
              <w:right w:val="single" w:sz="8" w:space="0" w:color="auto"/>
            </w:tcBorders>
            <w:shd w:val="clear" w:color="000000" w:fill="FFFFFF"/>
            <w:vAlign w:val="center"/>
            <w:hideMark/>
          </w:tcPr>
          <w:p w:rsidR="00E62AF4" w:rsidRPr="00B9732F" w:rsidRDefault="00601E63" w:rsidP="0076788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Eğitim ve Öğretimi Uluslararası Normlar Çerçevesinde Destekleme</w:t>
            </w:r>
            <w:r w:rsidR="00E818EF" w:rsidRPr="00B9732F">
              <w:rPr>
                <w:rFonts w:ascii="Arial Narrow" w:eastAsia="Times New Roman" w:hAnsi="Arial Narrow"/>
                <w:color w:val="07076D"/>
                <w:sz w:val="22"/>
                <w:lang w:val="tr-TR" w:eastAsia="tr-TR"/>
              </w:rPr>
              <w:t>k</w:t>
            </w:r>
          </w:p>
        </w:tc>
      </w:tr>
      <w:tr w:rsidR="00767883" w:rsidRPr="00B9732F" w:rsidTr="00601E63">
        <w:trPr>
          <w:trHeight w:val="567"/>
          <w:jc w:val="center"/>
        </w:trPr>
        <w:tc>
          <w:tcPr>
            <w:tcW w:w="507" w:type="dxa"/>
            <w:vMerge/>
            <w:tcBorders>
              <w:top w:val="nil"/>
              <w:left w:val="single" w:sz="8" w:space="0" w:color="auto"/>
              <w:bottom w:val="single" w:sz="8" w:space="0" w:color="000000"/>
              <w:right w:val="single" w:sz="8" w:space="0" w:color="auto"/>
            </w:tcBorders>
            <w:vAlign w:val="center"/>
            <w:hideMark/>
          </w:tcPr>
          <w:p w:rsidR="00E62AF4" w:rsidRPr="00B9732F" w:rsidRDefault="00E62AF4" w:rsidP="00767883">
            <w:pPr>
              <w:spacing w:after="0" w:line="240" w:lineRule="auto"/>
              <w:jc w:val="center"/>
              <w:rPr>
                <w:rFonts w:ascii="Arial Narrow" w:eastAsia="Times New Roman" w:hAnsi="Arial Narrow"/>
                <w:b/>
                <w:bCs/>
                <w:color w:val="07076D"/>
                <w:sz w:val="22"/>
                <w:lang w:val="tr-TR" w:eastAsia="tr-TR"/>
              </w:rPr>
            </w:pPr>
          </w:p>
        </w:tc>
        <w:tc>
          <w:tcPr>
            <w:tcW w:w="3001" w:type="dxa"/>
            <w:vMerge/>
            <w:tcBorders>
              <w:top w:val="nil"/>
              <w:left w:val="single" w:sz="8" w:space="0" w:color="auto"/>
              <w:bottom w:val="single" w:sz="8" w:space="0" w:color="000000"/>
              <w:right w:val="single" w:sz="8" w:space="0" w:color="auto"/>
            </w:tcBorders>
            <w:vAlign w:val="center"/>
            <w:hideMark/>
          </w:tcPr>
          <w:p w:rsidR="00E62AF4" w:rsidRPr="00B9732F" w:rsidRDefault="00E62AF4" w:rsidP="00767883">
            <w:pPr>
              <w:spacing w:after="0" w:line="240" w:lineRule="auto"/>
              <w:jc w:val="center"/>
              <w:rPr>
                <w:rFonts w:ascii="Arial Narrow" w:eastAsia="Times New Roman" w:hAnsi="Arial Narrow"/>
                <w:color w:val="07076D"/>
                <w:sz w:val="22"/>
                <w:lang w:val="tr-TR" w:eastAsia="tr-TR"/>
              </w:rPr>
            </w:pPr>
          </w:p>
        </w:tc>
        <w:tc>
          <w:tcPr>
            <w:tcW w:w="1546" w:type="dxa"/>
            <w:tcBorders>
              <w:top w:val="nil"/>
              <w:left w:val="nil"/>
              <w:bottom w:val="single" w:sz="8" w:space="0" w:color="auto"/>
              <w:right w:val="single" w:sz="8" w:space="0" w:color="auto"/>
            </w:tcBorders>
            <w:shd w:val="clear" w:color="000000" w:fill="FFFFFF"/>
            <w:vAlign w:val="center"/>
            <w:hideMark/>
          </w:tcPr>
          <w:p w:rsidR="00E62AF4" w:rsidRPr="00B9732F" w:rsidRDefault="00601E63"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w:t>
            </w:r>
            <w:r w:rsidR="00710A7E" w:rsidRPr="00B9732F">
              <w:rPr>
                <w:rFonts w:ascii="Arial Narrow" w:eastAsia="Times New Roman" w:hAnsi="Arial Narrow"/>
                <w:b/>
                <w:bCs/>
                <w:color w:val="07076D"/>
                <w:sz w:val="22"/>
                <w:lang w:val="tr-TR" w:eastAsia="tr-TR"/>
              </w:rPr>
              <w:t>3</w:t>
            </w:r>
          </w:p>
        </w:tc>
        <w:tc>
          <w:tcPr>
            <w:tcW w:w="4017" w:type="dxa"/>
            <w:tcBorders>
              <w:top w:val="nil"/>
              <w:left w:val="nil"/>
              <w:bottom w:val="single" w:sz="8" w:space="0" w:color="auto"/>
              <w:right w:val="single" w:sz="8" w:space="0" w:color="auto"/>
            </w:tcBorders>
            <w:shd w:val="clear" w:color="000000" w:fill="FFFFFF"/>
            <w:vAlign w:val="center"/>
            <w:hideMark/>
          </w:tcPr>
          <w:p w:rsidR="00601E63" w:rsidRPr="00B9732F" w:rsidRDefault="00601E63" w:rsidP="00601E6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Öğretme ve Öğrenme Ortamlarının Master Plan Çerçevesinde Fiziksel ve Teknolojik Altyapısını</w:t>
            </w:r>
          </w:p>
          <w:p w:rsidR="00E62AF4" w:rsidRPr="00B9732F" w:rsidRDefault="00601E63" w:rsidP="00601E6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Dönem Sonunda %30 Arttırmak</w:t>
            </w:r>
          </w:p>
        </w:tc>
      </w:tr>
      <w:tr w:rsidR="00767883" w:rsidRPr="00B9732F" w:rsidTr="00601E63">
        <w:trPr>
          <w:trHeight w:val="567"/>
          <w:jc w:val="center"/>
        </w:trPr>
        <w:tc>
          <w:tcPr>
            <w:tcW w:w="507" w:type="dxa"/>
            <w:tcBorders>
              <w:top w:val="nil"/>
              <w:left w:val="single" w:sz="8" w:space="0" w:color="auto"/>
              <w:bottom w:val="single" w:sz="4" w:space="0" w:color="auto"/>
              <w:right w:val="single" w:sz="8" w:space="0" w:color="auto"/>
            </w:tcBorders>
            <w:shd w:val="clear" w:color="000000" w:fill="FFFFFF"/>
            <w:vAlign w:val="center"/>
            <w:hideMark/>
          </w:tcPr>
          <w:p w:rsidR="00300F3C" w:rsidRPr="00B9732F" w:rsidRDefault="00300F3C" w:rsidP="00767883">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6.</w:t>
            </w:r>
          </w:p>
        </w:tc>
        <w:tc>
          <w:tcPr>
            <w:tcW w:w="3001" w:type="dxa"/>
            <w:tcBorders>
              <w:top w:val="nil"/>
              <w:left w:val="single" w:sz="8" w:space="0" w:color="auto"/>
              <w:bottom w:val="single" w:sz="4" w:space="0" w:color="auto"/>
              <w:right w:val="single" w:sz="8" w:space="0" w:color="auto"/>
            </w:tcBorders>
            <w:shd w:val="clear" w:color="000000" w:fill="FFFFFF"/>
            <w:vAlign w:val="center"/>
            <w:hideMark/>
          </w:tcPr>
          <w:p w:rsidR="00601E63" w:rsidRPr="00B9732F" w:rsidRDefault="00601E63" w:rsidP="00601E6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KURUMSAL AMAÇ VE HEDEFLERİN GERÇEKLEŞTİRİLMESİNE YÖNELİK KURUM</w:t>
            </w:r>
          </w:p>
          <w:p w:rsidR="00300F3C" w:rsidRPr="00B9732F" w:rsidRDefault="00601E63" w:rsidP="00601E63">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KÜLTÜRÜNÜ GELİŞTİRMEK</w:t>
            </w:r>
          </w:p>
        </w:tc>
        <w:tc>
          <w:tcPr>
            <w:tcW w:w="1546" w:type="dxa"/>
            <w:tcBorders>
              <w:top w:val="nil"/>
              <w:left w:val="nil"/>
              <w:bottom w:val="single" w:sz="4" w:space="0" w:color="auto"/>
              <w:right w:val="single" w:sz="8" w:space="0" w:color="auto"/>
            </w:tcBorders>
            <w:shd w:val="clear" w:color="000000" w:fill="FFFFFF"/>
            <w:vAlign w:val="center"/>
          </w:tcPr>
          <w:p w:rsidR="00300F3C" w:rsidRPr="00B9732F" w:rsidRDefault="00601E63" w:rsidP="00E82A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6.</w:t>
            </w:r>
            <w:r w:rsidR="00E82AE4" w:rsidRPr="00B9732F">
              <w:rPr>
                <w:rFonts w:ascii="Arial Narrow" w:eastAsia="Times New Roman" w:hAnsi="Arial Narrow"/>
                <w:b/>
                <w:bCs/>
                <w:color w:val="07076D"/>
                <w:sz w:val="22"/>
                <w:lang w:val="tr-TR" w:eastAsia="tr-TR"/>
              </w:rPr>
              <w:t>3</w:t>
            </w:r>
          </w:p>
        </w:tc>
        <w:tc>
          <w:tcPr>
            <w:tcW w:w="4017" w:type="dxa"/>
            <w:tcBorders>
              <w:top w:val="nil"/>
              <w:left w:val="nil"/>
              <w:bottom w:val="single" w:sz="4" w:space="0" w:color="auto"/>
              <w:right w:val="single" w:sz="8" w:space="0" w:color="auto"/>
            </w:tcBorders>
            <w:shd w:val="clear" w:color="000000" w:fill="FFFFFF"/>
            <w:vAlign w:val="center"/>
          </w:tcPr>
          <w:p w:rsidR="00300F3C" w:rsidRPr="00B9732F" w:rsidRDefault="00E82AE4" w:rsidP="00767883">
            <w:pPr>
              <w:spacing w:after="0" w:line="240" w:lineRule="auto"/>
              <w:jc w:val="center"/>
              <w:rPr>
                <w:rFonts w:ascii="Arial Narrow" w:eastAsia="Times New Roman" w:hAnsi="Arial Narrow"/>
                <w:color w:val="07076D"/>
                <w:sz w:val="22"/>
                <w:lang w:val="tr-TR" w:eastAsia="tr-TR"/>
              </w:rPr>
            </w:pPr>
            <w:r w:rsidRPr="00B9732F">
              <w:rPr>
                <w:rFonts w:ascii="Arial Narrow" w:hAnsi="Arial Narrow"/>
                <w:color w:val="07076D"/>
                <w:sz w:val="22"/>
                <w:lang w:val="tr-TR"/>
              </w:rPr>
              <w:t>Paydaşlarla İlişkileri Geliştirmek</w:t>
            </w:r>
          </w:p>
        </w:tc>
      </w:tr>
    </w:tbl>
    <w:p w:rsidR="00F85E6D" w:rsidRPr="00B9732F" w:rsidRDefault="00F85E6D" w:rsidP="00170FAC">
      <w:pPr>
        <w:rPr>
          <w:lang w:val="tr-TR"/>
        </w:rPr>
      </w:pPr>
    </w:p>
    <w:p w:rsidR="00EB5710" w:rsidRPr="00B9732F" w:rsidRDefault="00EB5710" w:rsidP="00170FAC">
      <w:pPr>
        <w:rPr>
          <w:lang w:val="tr-TR"/>
        </w:rPr>
      </w:pPr>
    </w:p>
    <w:p w:rsidR="00EB7878" w:rsidRPr="00B9732F" w:rsidRDefault="00EB7878" w:rsidP="00170FAC">
      <w:pPr>
        <w:rPr>
          <w:lang w:val="tr-TR"/>
        </w:rPr>
      </w:pPr>
    </w:p>
    <w:p w:rsidR="00EB7878" w:rsidRPr="00B9732F" w:rsidRDefault="00EB7878" w:rsidP="00170FAC">
      <w:pPr>
        <w:rPr>
          <w:lang w:val="tr-TR"/>
        </w:rPr>
      </w:pPr>
    </w:p>
    <w:p w:rsidR="00EB7878" w:rsidRPr="00B9732F" w:rsidRDefault="00EB7878" w:rsidP="00170FAC">
      <w:pPr>
        <w:rPr>
          <w:lang w:val="tr-TR"/>
        </w:rPr>
      </w:pPr>
    </w:p>
    <w:p w:rsidR="00EB7878" w:rsidRPr="00B9732F" w:rsidRDefault="00EB7878" w:rsidP="00170FAC">
      <w:pPr>
        <w:rPr>
          <w:lang w:val="tr-TR"/>
        </w:rPr>
      </w:pPr>
    </w:p>
    <w:p w:rsidR="00EB7878" w:rsidRPr="00B9732F" w:rsidRDefault="00EB7878" w:rsidP="00170FAC">
      <w:pPr>
        <w:rPr>
          <w:lang w:val="tr-TR"/>
        </w:rPr>
      </w:pPr>
    </w:p>
    <w:p w:rsidR="00EB7878" w:rsidRPr="00B9732F" w:rsidRDefault="00EB7878" w:rsidP="00170FAC">
      <w:pPr>
        <w:rPr>
          <w:lang w:val="tr-TR"/>
        </w:rPr>
      </w:pPr>
    </w:p>
    <w:p w:rsidR="003129EB" w:rsidRPr="00B9732F" w:rsidRDefault="003129EB" w:rsidP="00A7185F">
      <w:pPr>
        <w:pStyle w:val="Balk1"/>
        <w:pBdr>
          <w:top w:val="single" w:sz="12" w:space="5" w:color="17365D" w:themeColor="text2" w:themeShade="BF"/>
          <w:bottom w:val="single" w:sz="12" w:space="5" w:color="17365D" w:themeColor="text2" w:themeShade="BF"/>
        </w:pBdr>
        <w:jc w:val="left"/>
        <w:rPr>
          <w:lang w:val="tr-TR"/>
        </w:rPr>
      </w:pPr>
      <w:bookmarkStart w:id="123" w:name="_Toc159222494"/>
      <w:bookmarkStart w:id="124" w:name="_Toc162249981"/>
      <w:bookmarkStart w:id="125" w:name="_Toc228344229"/>
      <w:bookmarkStart w:id="126" w:name="_Toc228344989"/>
      <w:bookmarkStart w:id="127" w:name="_Toc228345272"/>
      <w:bookmarkStart w:id="128" w:name="_Toc253999465"/>
      <w:bookmarkStart w:id="129" w:name="_Toc31099251"/>
      <w:r w:rsidRPr="00B9732F">
        <w:rPr>
          <w:lang w:val="tr-TR"/>
        </w:rPr>
        <w:lastRenderedPageBreak/>
        <w:t>III-FAALİYETLERE İLİŞKİN BİLGİ VE DEĞERLENDİRMELER</w:t>
      </w:r>
      <w:bookmarkEnd w:id="123"/>
      <w:bookmarkEnd w:id="124"/>
      <w:bookmarkEnd w:id="125"/>
      <w:bookmarkEnd w:id="126"/>
      <w:bookmarkEnd w:id="127"/>
      <w:bookmarkEnd w:id="128"/>
      <w:bookmarkEnd w:id="129"/>
    </w:p>
    <w:p w:rsidR="00767883" w:rsidRPr="00B9732F" w:rsidRDefault="00767883" w:rsidP="00B5544E">
      <w:pPr>
        <w:rPr>
          <w:lang w:val="tr-TR"/>
        </w:rPr>
      </w:pPr>
    </w:p>
    <w:p w:rsidR="002E0AE3" w:rsidRPr="00B9732F" w:rsidRDefault="002E0AE3" w:rsidP="00767883">
      <w:pPr>
        <w:pStyle w:val="Balk2"/>
        <w:pBdr>
          <w:bottom w:val="single" w:sz="12" w:space="1" w:color="17365D" w:themeColor="text2" w:themeShade="BF"/>
        </w:pBdr>
        <w:rPr>
          <w:lang w:val="tr-TR"/>
        </w:rPr>
      </w:pPr>
      <w:bookmarkStart w:id="130" w:name="_Toc31099252"/>
      <w:bookmarkStart w:id="131" w:name="_Toc159222496"/>
      <w:bookmarkStart w:id="132" w:name="_Toc162249983"/>
      <w:bookmarkStart w:id="133" w:name="_Toc228344231"/>
      <w:bookmarkStart w:id="134" w:name="_Toc228344991"/>
      <w:bookmarkStart w:id="135" w:name="_Toc228345274"/>
      <w:bookmarkStart w:id="136" w:name="_Toc253999467"/>
      <w:r w:rsidRPr="00B9732F">
        <w:rPr>
          <w:lang w:val="tr-TR"/>
        </w:rPr>
        <w:t>A-</w:t>
      </w:r>
      <w:r w:rsidR="00E9464A" w:rsidRPr="00B9732F">
        <w:rPr>
          <w:lang w:val="tr-TR"/>
        </w:rPr>
        <w:t xml:space="preserve"> </w:t>
      </w:r>
      <w:r w:rsidRPr="00B9732F">
        <w:rPr>
          <w:lang w:val="tr-TR"/>
        </w:rPr>
        <w:t>MALİ BİLGİLER</w:t>
      </w:r>
      <w:bookmarkEnd w:id="130"/>
    </w:p>
    <w:p w:rsidR="003129EB" w:rsidRPr="00B9732F" w:rsidRDefault="00632D89" w:rsidP="00E9464A">
      <w:pPr>
        <w:pStyle w:val="Balk3"/>
        <w:rPr>
          <w:lang w:val="tr-TR"/>
        </w:rPr>
      </w:pPr>
      <w:bookmarkStart w:id="137" w:name="_Toc31099253"/>
      <w:r w:rsidRPr="00B9732F">
        <w:rPr>
          <w:lang w:val="tr-TR"/>
        </w:rPr>
        <w:t>1.</w:t>
      </w:r>
      <w:bookmarkEnd w:id="131"/>
      <w:bookmarkEnd w:id="132"/>
      <w:bookmarkEnd w:id="133"/>
      <w:bookmarkEnd w:id="134"/>
      <w:bookmarkEnd w:id="135"/>
      <w:bookmarkEnd w:id="136"/>
      <w:r w:rsidR="00E9464A" w:rsidRPr="00B9732F">
        <w:rPr>
          <w:lang w:val="tr-TR"/>
        </w:rPr>
        <w:t xml:space="preserve"> </w:t>
      </w:r>
      <w:r w:rsidR="002E0AE3" w:rsidRPr="00B9732F">
        <w:rPr>
          <w:lang w:val="tr-TR"/>
        </w:rPr>
        <w:t>Bütçe Uygulama Sonuçları</w:t>
      </w:r>
      <w:bookmarkEnd w:id="137"/>
      <w:r w:rsidR="003129EB" w:rsidRPr="00B9732F">
        <w:rPr>
          <w:lang w:val="tr-TR"/>
        </w:rPr>
        <w:t xml:space="preserve"> </w:t>
      </w:r>
    </w:p>
    <w:p w:rsidR="00C3116E" w:rsidRPr="00B9732F" w:rsidRDefault="00632D89" w:rsidP="00E9464A">
      <w:pPr>
        <w:pStyle w:val="Balk4"/>
        <w:rPr>
          <w:lang w:val="tr-TR"/>
        </w:rPr>
      </w:pPr>
      <w:bookmarkStart w:id="138" w:name="_Toc162769423"/>
      <w:bookmarkStart w:id="139" w:name="_Toc165195074"/>
      <w:bookmarkStart w:id="140" w:name="_Toc31099254"/>
      <w:r w:rsidRPr="00B9732F">
        <w:rPr>
          <w:lang w:val="tr-TR"/>
        </w:rPr>
        <w:t>1.1</w:t>
      </w:r>
      <w:r w:rsidR="00E9464A" w:rsidRPr="00B9732F">
        <w:rPr>
          <w:lang w:val="tr-TR"/>
        </w:rPr>
        <w:t>.</w:t>
      </w:r>
      <w:r w:rsidR="003129EB" w:rsidRPr="00B9732F">
        <w:rPr>
          <w:lang w:val="tr-TR"/>
        </w:rPr>
        <w:t xml:space="preserve"> </w:t>
      </w:r>
      <w:bookmarkStart w:id="141" w:name="_Toc159222497"/>
      <w:bookmarkEnd w:id="138"/>
      <w:bookmarkEnd w:id="139"/>
      <w:r w:rsidR="002E0AE3" w:rsidRPr="00B9732F">
        <w:rPr>
          <w:lang w:val="tr-TR"/>
        </w:rPr>
        <w:t>Özel Bütçe</w:t>
      </w:r>
      <w:bookmarkEnd w:id="140"/>
    </w:p>
    <w:p w:rsidR="00C3116E" w:rsidRPr="00B9732F" w:rsidRDefault="00C3116E" w:rsidP="00E9464A">
      <w:pPr>
        <w:pStyle w:val="Balk5"/>
        <w:rPr>
          <w:lang w:val="tr-TR"/>
        </w:rPr>
      </w:pPr>
      <w:bookmarkStart w:id="142" w:name="_Toc31099489"/>
      <w:r w:rsidRPr="00B9732F">
        <w:rPr>
          <w:lang w:val="tr-TR"/>
        </w:rPr>
        <w:t xml:space="preserve">Tablo </w:t>
      </w:r>
      <w:r w:rsidR="003301B2" w:rsidRPr="00B9732F">
        <w:rPr>
          <w:lang w:val="tr-TR"/>
        </w:rPr>
        <w:t>20</w:t>
      </w:r>
      <w:r w:rsidRPr="00B9732F">
        <w:rPr>
          <w:lang w:val="tr-TR"/>
        </w:rPr>
        <w:t>: Bütçe Giderleri (TL)</w:t>
      </w:r>
      <w:bookmarkEnd w:id="142"/>
    </w:p>
    <w:tbl>
      <w:tblPr>
        <w:tblW w:w="9730" w:type="dxa"/>
        <w:jc w:val="center"/>
        <w:tblLayout w:type="fixed"/>
        <w:tblCellMar>
          <w:left w:w="57" w:type="dxa"/>
          <w:right w:w="57" w:type="dxa"/>
        </w:tblCellMar>
        <w:tblLook w:val="04A0" w:firstRow="1" w:lastRow="0" w:firstColumn="1" w:lastColumn="0" w:noHBand="0" w:noVBand="1"/>
      </w:tblPr>
      <w:tblGrid>
        <w:gridCol w:w="311"/>
        <w:gridCol w:w="310"/>
        <w:gridCol w:w="308"/>
        <w:gridCol w:w="309"/>
        <w:gridCol w:w="312"/>
        <w:gridCol w:w="309"/>
        <w:gridCol w:w="309"/>
        <w:gridCol w:w="309"/>
        <w:gridCol w:w="315"/>
        <w:gridCol w:w="309"/>
        <w:gridCol w:w="309"/>
        <w:gridCol w:w="931"/>
        <w:gridCol w:w="853"/>
        <w:gridCol w:w="850"/>
        <w:gridCol w:w="992"/>
        <w:gridCol w:w="993"/>
        <w:gridCol w:w="850"/>
        <w:gridCol w:w="851"/>
      </w:tblGrid>
      <w:tr w:rsidR="008A4591" w:rsidRPr="00B9732F" w:rsidTr="005673C4">
        <w:trPr>
          <w:trHeight w:val="420"/>
          <w:jc w:val="center"/>
        </w:trPr>
        <w:tc>
          <w:tcPr>
            <w:tcW w:w="1238" w:type="dxa"/>
            <w:gridSpan w:val="4"/>
            <w:vMerge w:val="restart"/>
            <w:tcBorders>
              <w:top w:val="single" w:sz="8" w:space="0" w:color="auto"/>
              <w:left w:val="single" w:sz="8" w:space="0" w:color="auto"/>
              <w:bottom w:val="single" w:sz="4"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Kurumsal Sınıflandırma</w:t>
            </w:r>
          </w:p>
        </w:tc>
        <w:tc>
          <w:tcPr>
            <w:tcW w:w="1239" w:type="dxa"/>
            <w:gridSpan w:val="4"/>
            <w:vMerge w:val="restart"/>
            <w:tcBorders>
              <w:top w:val="single" w:sz="8" w:space="0" w:color="auto"/>
              <w:left w:val="single" w:sz="4" w:space="0" w:color="auto"/>
              <w:bottom w:val="single" w:sz="4"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Fonksiyonel Sınıflandırma</w:t>
            </w:r>
          </w:p>
        </w:tc>
        <w:tc>
          <w:tcPr>
            <w:tcW w:w="315" w:type="dxa"/>
            <w:vMerge w:val="restart"/>
            <w:tcBorders>
              <w:top w:val="single" w:sz="8" w:space="0" w:color="auto"/>
              <w:left w:val="single" w:sz="4" w:space="0" w:color="auto"/>
              <w:bottom w:val="single" w:sz="4" w:space="0" w:color="000000"/>
              <w:right w:val="single" w:sz="4" w:space="0" w:color="auto"/>
            </w:tcBorders>
            <w:shd w:val="clear" w:color="auto" w:fill="92CDDC"/>
            <w:textDirection w:val="btLr"/>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Finans Tipi</w:t>
            </w:r>
          </w:p>
        </w:tc>
        <w:tc>
          <w:tcPr>
            <w:tcW w:w="618" w:type="dxa"/>
            <w:gridSpan w:val="2"/>
            <w:vMerge w:val="restart"/>
            <w:tcBorders>
              <w:top w:val="single" w:sz="8" w:space="0" w:color="auto"/>
              <w:left w:val="single" w:sz="4" w:space="0" w:color="auto"/>
              <w:bottom w:val="single" w:sz="4" w:space="0" w:color="000000"/>
              <w:right w:val="single" w:sz="4" w:space="0" w:color="000000"/>
            </w:tcBorders>
            <w:shd w:val="clear" w:color="auto" w:fill="92CDDC"/>
            <w:textDirection w:val="btLr"/>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Ekonomik Sınıflandırma</w:t>
            </w:r>
          </w:p>
        </w:tc>
        <w:tc>
          <w:tcPr>
            <w:tcW w:w="6320" w:type="dxa"/>
            <w:gridSpan w:val="7"/>
            <w:vMerge w:val="restart"/>
            <w:tcBorders>
              <w:top w:val="single" w:sz="8" w:space="0" w:color="auto"/>
              <w:left w:val="single" w:sz="4" w:space="0" w:color="auto"/>
              <w:bottom w:val="single" w:sz="4" w:space="0" w:color="000000"/>
              <w:right w:val="single" w:sz="8" w:space="0" w:color="000000"/>
            </w:tcBorders>
            <w:shd w:val="clear" w:color="auto" w:fill="92CDDC"/>
            <w:vAlign w:val="center"/>
            <w:hideMark/>
          </w:tcPr>
          <w:p w:rsidR="00C3116E" w:rsidRPr="00B9732F" w:rsidRDefault="00C3116E" w:rsidP="003A4315">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201</w:t>
            </w:r>
            <w:r w:rsidR="008B12ED" w:rsidRPr="00B9732F">
              <w:rPr>
                <w:rFonts w:ascii="Arial Narrow" w:eastAsia="Times New Roman" w:hAnsi="Arial Narrow"/>
                <w:b/>
                <w:bCs/>
                <w:color w:val="07076D"/>
                <w:sz w:val="16"/>
                <w:szCs w:val="16"/>
                <w:lang w:val="tr-TR" w:eastAsia="tr-TR"/>
              </w:rPr>
              <w:t>9</w:t>
            </w:r>
            <w:r w:rsidRPr="00B9732F">
              <w:rPr>
                <w:rFonts w:ascii="Arial Narrow" w:eastAsia="Times New Roman" w:hAnsi="Arial Narrow"/>
                <w:b/>
                <w:bCs/>
                <w:color w:val="07076D"/>
                <w:sz w:val="16"/>
                <w:szCs w:val="16"/>
                <w:lang w:val="tr-TR" w:eastAsia="tr-TR"/>
              </w:rPr>
              <w:t xml:space="preserve"> Yılı</w:t>
            </w:r>
          </w:p>
        </w:tc>
      </w:tr>
      <w:tr w:rsidR="008A4591" w:rsidRPr="00B9732F" w:rsidTr="005673C4">
        <w:trPr>
          <w:trHeight w:val="705"/>
          <w:jc w:val="center"/>
        </w:trPr>
        <w:tc>
          <w:tcPr>
            <w:tcW w:w="1238" w:type="dxa"/>
            <w:gridSpan w:val="4"/>
            <w:vMerge/>
            <w:tcBorders>
              <w:top w:val="single" w:sz="8" w:space="0" w:color="auto"/>
              <w:left w:val="single" w:sz="8" w:space="0" w:color="auto"/>
              <w:bottom w:val="single" w:sz="4" w:space="0" w:color="auto"/>
              <w:right w:val="single" w:sz="4" w:space="0" w:color="auto"/>
            </w:tcBorders>
            <w:shd w:val="clear" w:color="auto" w:fill="92CDDC"/>
            <w:vAlign w:val="center"/>
            <w:hideMark/>
          </w:tcPr>
          <w:p w:rsidR="00C3116E" w:rsidRPr="00B9732F" w:rsidRDefault="00C3116E" w:rsidP="00C3116E">
            <w:pPr>
              <w:spacing w:after="0" w:line="240" w:lineRule="auto"/>
              <w:rPr>
                <w:rFonts w:ascii="Arial Narrow" w:eastAsia="Times New Roman" w:hAnsi="Arial Narrow"/>
                <w:b/>
                <w:bCs/>
                <w:color w:val="07076D"/>
                <w:sz w:val="16"/>
                <w:szCs w:val="16"/>
                <w:lang w:val="tr-TR" w:eastAsia="tr-TR"/>
              </w:rPr>
            </w:pPr>
          </w:p>
        </w:tc>
        <w:tc>
          <w:tcPr>
            <w:tcW w:w="1239" w:type="dxa"/>
            <w:gridSpan w:val="4"/>
            <w:vMerge/>
            <w:tcBorders>
              <w:top w:val="single" w:sz="8" w:space="0" w:color="auto"/>
              <w:left w:val="single" w:sz="4" w:space="0" w:color="auto"/>
              <w:bottom w:val="single" w:sz="4" w:space="0" w:color="auto"/>
              <w:right w:val="single" w:sz="4" w:space="0" w:color="auto"/>
            </w:tcBorders>
            <w:shd w:val="clear" w:color="auto" w:fill="92CDDC"/>
            <w:vAlign w:val="center"/>
            <w:hideMark/>
          </w:tcPr>
          <w:p w:rsidR="00C3116E" w:rsidRPr="00B9732F" w:rsidRDefault="00C3116E" w:rsidP="00C3116E">
            <w:pPr>
              <w:spacing w:after="0" w:line="240" w:lineRule="auto"/>
              <w:rPr>
                <w:rFonts w:ascii="Arial Narrow" w:eastAsia="Times New Roman" w:hAnsi="Arial Narrow"/>
                <w:b/>
                <w:bCs/>
                <w:color w:val="07076D"/>
                <w:sz w:val="16"/>
                <w:szCs w:val="16"/>
                <w:lang w:val="tr-TR" w:eastAsia="tr-TR"/>
              </w:rPr>
            </w:pPr>
          </w:p>
        </w:tc>
        <w:tc>
          <w:tcPr>
            <w:tcW w:w="315" w:type="dxa"/>
            <w:vMerge/>
            <w:tcBorders>
              <w:top w:val="single" w:sz="8" w:space="0" w:color="auto"/>
              <w:left w:val="single" w:sz="4" w:space="0" w:color="auto"/>
              <w:bottom w:val="single" w:sz="4" w:space="0" w:color="000000"/>
              <w:right w:val="single" w:sz="4" w:space="0" w:color="auto"/>
            </w:tcBorders>
            <w:shd w:val="clear" w:color="auto" w:fill="92CDDC"/>
            <w:vAlign w:val="center"/>
            <w:hideMark/>
          </w:tcPr>
          <w:p w:rsidR="00C3116E" w:rsidRPr="00B9732F" w:rsidRDefault="00C3116E" w:rsidP="00C3116E">
            <w:pPr>
              <w:spacing w:after="0" w:line="240" w:lineRule="auto"/>
              <w:rPr>
                <w:rFonts w:ascii="Arial Narrow" w:eastAsia="Times New Roman" w:hAnsi="Arial Narrow"/>
                <w:b/>
                <w:bCs/>
                <w:color w:val="07076D"/>
                <w:sz w:val="16"/>
                <w:szCs w:val="16"/>
                <w:lang w:val="tr-TR" w:eastAsia="tr-TR"/>
              </w:rPr>
            </w:pPr>
          </w:p>
        </w:tc>
        <w:tc>
          <w:tcPr>
            <w:tcW w:w="618" w:type="dxa"/>
            <w:gridSpan w:val="2"/>
            <w:vMerge/>
            <w:tcBorders>
              <w:top w:val="single" w:sz="8" w:space="0" w:color="auto"/>
              <w:left w:val="single" w:sz="4" w:space="0" w:color="auto"/>
              <w:bottom w:val="single" w:sz="4" w:space="0" w:color="000000"/>
              <w:right w:val="single" w:sz="4" w:space="0" w:color="000000"/>
            </w:tcBorders>
            <w:shd w:val="clear" w:color="auto" w:fill="92CDDC"/>
            <w:vAlign w:val="center"/>
            <w:hideMark/>
          </w:tcPr>
          <w:p w:rsidR="00C3116E" w:rsidRPr="00B9732F" w:rsidRDefault="00C3116E" w:rsidP="00C3116E">
            <w:pPr>
              <w:spacing w:after="0" w:line="240" w:lineRule="auto"/>
              <w:rPr>
                <w:rFonts w:ascii="Arial Narrow" w:eastAsia="Times New Roman" w:hAnsi="Arial Narrow"/>
                <w:b/>
                <w:bCs/>
                <w:color w:val="07076D"/>
                <w:sz w:val="16"/>
                <w:szCs w:val="16"/>
                <w:lang w:val="tr-TR" w:eastAsia="tr-TR"/>
              </w:rPr>
            </w:pPr>
          </w:p>
        </w:tc>
        <w:tc>
          <w:tcPr>
            <w:tcW w:w="6320" w:type="dxa"/>
            <w:gridSpan w:val="7"/>
            <w:vMerge/>
            <w:tcBorders>
              <w:top w:val="single" w:sz="8" w:space="0" w:color="auto"/>
              <w:left w:val="single" w:sz="4" w:space="0" w:color="auto"/>
              <w:bottom w:val="single" w:sz="4" w:space="0" w:color="000000"/>
              <w:right w:val="single" w:sz="8" w:space="0" w:color="000000"/>
            </w:tcBorders>
            <w:shd w:val="clear" w:color="auto" w:fill="92CDDC"/>
            <w:vAlign w:val="center"/>
            <w:hideMark/>
          </w:tcPr>
          <w:p w:rsidR="00C3116E" w:rsidRPr="00B9732F" w:rsidRDefault="00C3116E" w:rsidP="00C3116E">
            <w:pPr>
              <w:spacing w:after="0" w:line="240" w:lineRule="auto"/>
              <w:rPr>
                <w:rFonts w:ascii="Arial Narrow" w:eastAsia="Times New Roman" w:hAnsi="Arial Narrow"/>
                <w:b/>
                <w:bCs/>
                <w:color w:val="07076D"/>
                <w:sz w:val="16"/>
                <w:szCs w:val="16"/>
                <w:lang w:val="tr-TR" w:eastAsia="tr-TR"/>
              </w:rPr>
            </w:pPr>
          </w:p>
        </w:tc>
      </w:tr>
      <w:tr w:rsidR="008A4591" w:rsidRPr="00B9732F" w:rsidTr="005673C4">
        <w:trPr>
          <w:trHeight w:val="1185"/>
          <w:jc w:val="center"/>
        </w:trPr>
        <w:tc>
          <w:tcPr>
            <w:tcW w:w="311" w:type="dxa"/>
            <w:tcBorders>
              <w:top w:val="nil"/>
              <w:left w:val="single" w:sz="8" w:space="0" w:color="auto"/>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w:t>
            </w:r>
          </w:p>
        </w:tc>
        <w:tc>
          <w:tcPr>
            <w:tcW w:w="310"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II</w:t>
            </w:r>
          </w:p>
        </w:tc>
        <w:tc>
          <w:tcPr>
            <w:tcW w:w="308" w:type="dxa"/>
            <w:tcBorders>
              <w:top w:val="nil"/>
              <w:left w:val="nil"/>
              <w:bottom w:val="single" w:sz="8" w:space="0" w:color="auto"/>
              <w:right w:val="single" w:sz="4" w:space="0" w:color="auto"/>
            </w:tcBorders>
            <w:shd w:val="clear" w:color="auto" w:fill="92CDDC"/>
            <w:noWrap/>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III</w:t>
            </w:r>
          </w:p>
        </w:tc>
        <w:tc>
          <w:tcPr>
            <w:tcW w:w="309"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IV</w:t>
            </w:r>
          </w:p>
        </w:tc>
        <w:tc>
          <w:tcPr>
            <w:tcW w:w="312"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w:t>
            </w:r>
          </w:p>
        </w:tc>
        <w:tc>
          <w:tcPr>
            <w:tcW w:w="309"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II</w:t>
            </w:r>
          </w:p>
        </w:tc>
        <w:tc>
          <w:tcPr>
            <w:tcW w:w="309"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III</w:t>
            </w:r>
          </w:p>
        </w:tc>
        <w:tc>
          <w:tcPr>
            <w:tcW w:w="309"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IV</w:t>
            </w:r>
          </w:p>
        </w:tc>
        <w:tc>
          <w:tcPr>
            <w:tcW w:w="315"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w:t>
            </w:r>
          </w:p>
        </w:tc>
        <w:tc>
          <w:tcPr>
            <w:tcW w:w="309"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w:t>
            </w:r>
          </w:p>
        </w:tc>
        <w:tc>
          <w:tcPr>
            <w:tcW w:w="309"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II</w:t>
            </w:r>
          </w:p>
        </w:tc>
        <w:tc>
          <w:tcPr>
            <w:tcW w:w="931"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Başlangıç Ödeneği</w:t>
            </w:r>
          </w:p>
        </w:tc>
        <w:tc>
          <w:tcPr>
            <w:tcW w:w="853"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Eklenen</w:t>
            </w:r>
          </w:p>
        </w:tc>
        <w:tc>
          <w:tcPr>
            <w:tcW w:w="850"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Düşülen</w:t>
            </w:r>
          </w:p>
        </w:tc>
        <w:tc>
          <w:tcPr>
            <w:tcW w:w="992"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Yıl Sonu Toplam Ödeneği</w:t>
            </w:r>
          </w:p>
        </w:tc>
        <w:tc>
          <w:tcPr>
            <w:tcW w:w="993"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Yıl Sonu Harcaması</w:t>
            </w:r>
          </w:p>
        </w:tc>
        <w:tc>
          <w:tcPr>
            <w:tcW w:w="850" w:type="dxa"/>
            <w:tcBorders>
              <w:top w:val="nil"/>
              <w:left w:val="nil"/>
              <w:bottom w:val="single" w:sz="8" w:space="0" w:color="auto"/>
              <w:right w:val="single" w:sz="4"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Yılsonu Kalan</w:t>
            </w:r>
          </w:p>
        </w:tc>
        <w:tc>
          <w:tcPr>
            <w:tcW w:w="851" w:type="dxa"/>
            <w:tcBorders>
              <w:top w:val="nil"/>
              <w:left w:val="nil"/>
              <w:bottom w:val="single" w:sz="8" w:space="0" w:color="auto"/>
              <w:right w:val="single" w:sz="8" w:space="0" w:color="auto"/>
            </w:tcBorders>
            <w:shd w:val="clear" w:color="auto" w:fill="92CDDC"/>
            <w:vAlign w:val="center"/>
            <w:hideMark/>
          </w:tcPr>
          <w:p w:rsidR="00C3116E" w:rsidRPr="00B9732F" w:rsidRDefault="00C3116E"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Toplam Ödeneğin Harcama Yüzdesi</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p>
        </w:tc>
        <w:tc>
          <w:tcPr>
            <w:tcW w:w="309" w:type="dxa"/>
            <w:tcBorders>
              <w:top w:val="nil"/>
              <w:left w:val="nil"/>
              <w:bottom w:val="single" w:sz="4" w:space="0" w:color="auto"/>
              <w:right w:val="single" w:sz="4" w:space="0" w:color="auto"/>
            </w:tcBorders>
            <w:shd w:val="clear" w:color="auto" w:fill="auto"/>
            <w:noWrap/>
            <w:vAlign w:val="center"/>
            <w:hideMark/>
          </w:tcPr>
          <w:p w:rsidR="00C3116E" w:rsidRPr="00B9732F" w:rsidRDefault="00704610" w:rsidP="00704610">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01</w:t>
            </w:r>
          </w:p>
        </w:tc>
        <w:tc>
          <w:tcPr>
            <w:tcW w:w="309" w:type="dxa"/>
            <w:tcBorders>
              <w:top w:val="nil"/>
              <w:left w:val="nil"/>
              <w:bottom w:val="single" w:sz="4" w:space="0" w:color="auto"/>
              <w:right w:val="single" w:sz="4" w:space="0" w:color="auto"/>
            </w:tcBorders>
            <w:shd w:val="clear" w:color="auto" w:fill="auto"/>
            <w:noWrap/>
            <w:vAlign w:val="center"/>
            <w:hideMark/>
          </w:tcPr>
          <w:p w:rsidR="00C3116E" w:rsidRPr="00B9732F" w:rsidRDefault="00C3116E"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1</w:t>
            </w:r>
          </w:p>
        </w:tc>
        <w:tc>
          <w:tcPr>
            <w:tcW w:w="931" w:type="dxa"/>
            <w:tcBorders>
              <w:top w:val="nil"/>
              <w:left w:val="nil"/>
              <w:bottom w:val="single" w:sz="4" w:space="0" w:color="auto"/>
              <w:right w:val="single" w:sz="4" w:space="0" w:color="auto"/>
            </w:tcBorders>
            <w:shd w:val="clear" w:color="auto" w:fill="auto"/>
            <w:noWrap/>
            <w:vAlign w:val="center"/>
          </w:tcPr>
          <w:p w:rsidR="00C3116E" w:rsidRPr="00B9732F" w:rsidRDefault="002447EA" w:rsidP="008D144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3.353.000,00</w:t>
            </w:r>
          </w:p>
        </w:tc>
        <w:tc>
          <w:tcPr>
            <w:tcW w:w="853" w:type="dxa"/>
            <w:tcBorders>
              <w:top w:val="nil"/>
              <w:left w:val="nil"/>
              <w:bottom w:val="single" w:sz="4" w:space="0" w:color="auto"/>
              <w:right w:val="single" w:sz="4" w:space="0" w:color="auto"/>
            </w:tcBorders>
            <w:shd w:val="clear" w:color="auto" w:fill="auto"/>
            <w:noWrap/>
            <w:vAlign w:val="center"/>
          </w:tcPr>
          <w:p w:rsidR="00C3116E" w:rsidRPr="00B9732F" w:rsidRDefault="00522E80"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C3116E" w:rsidRPr="00B9732F" w:rsidRDefault="002447EA"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292.000,00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16E" w:rsidRPr="00B9732F" w:rsidRDefault="002447EA"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3.061.000,00</w:t>
            </w:r>
          </w:p>
        </w:tc>
        <w:tc>
          <w:tcPr>
            <w:tcW w:w="993" w:type="dxa"/>
            <w:tcBorders>
              <w:top w:val="nil"/>
              <w:left w:val="nil"/>
              <w:bottom w:val="single" w:sz="4" w:space="0" w:color="auto"/>
              <w:right w:val="single" w:sz="4" w:space="0" w:color="auto"/>
            </w:tcBorders>
            <w:shd w:val="clear" w:color="auto" w:fill="auto"/>
            <w:noWrap/>
            <w:vAlign w:val="center"/>
          </w:tcPr>
          <w:p w:rsidR="00C3116E" w:rsidRPr="00B9732F" w:rsidRDefault="002447EA"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3.060.198,78</w:t>
            </w:r>
          </w:p>
        </w:tc>
        <w:tc>
          <w:tcPr>
            <w:tcW w:w="850" w:type="dxa"/>
            <w:tcBorders>
              <w:top w:val="nil"/>
              <w:left w:val="nil"/>
              <w:bottom w:val="single" w:sz="4" w:space="0" w:color="auto"/>
              <w:right w:val="single" w:sz="4" w:space="0" w:color="auto"/>
            </w:tcBorders>
            <w:shd w:val="clear" w:color="auto" w:fill="auto"/>
            <w:noWrap/>
            <w:vAlign w:val="center"/>
          </w:tcPr>
          <w:p w:rsidR="00C3116E" w:rsidRPr="00B9732F" w:rsidRDefault="00522E80"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801,22</w:t>
            </w:r>
          </w:p>
        </w:tc>
        <w:tc>
          <w:tcPr>
            <w:tcW w:w="851" w:type="dxa"/>
            <w:tcBorders>
              <w:top w:val="nil"/>
              <w:left w:val="nil"/>
              <w:bottom w:val="single" w:sz="4" w:space="0" w:color="auto"/>
              <w:right w:val="single" w:sz="4" w:space="0" w:color="auto"/>
            </w:tcBorders>
            <w:shd w:val="clear" w:color="auto" w:fill="auto"/>
            <w:noWrap/>
            <w:vAlign w:val="center"/>
          </w:tcPr>
          <w:p w:rsidR="00C3116E"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99,97</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r w:rsidRPr="00B9732F">
              <w:rPr>
                <w:rFonts w:ascii="Arial Narrow" w:eastAsia="Times New Roman" w:hAnsi="Arial Narrow"/>
                <w:color w:val="07076D"/>
                <w:sz w:val="16"/>
                <w:szCs w:val="16"/>
                <w:lang w:val="tr-TR" w:eastAsia="tr-TR"/>
              </w:rPr>
              <w:t>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01</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4</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522E80"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15.000,00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522E80"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522E80"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15.000,00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522E80"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522E80"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1" w:type="dxa"/>
            <w:tcBorders>
              <w:top w:val="nil"/>
              <w:left w:val="nil"/>
              <w:bottom w:val="single" w:sz="4" w:space="0" w:color="auto"/>
              <w:right w:val="single" w:sz="4" w:space="0" w:color="auto"/>
            </w:tcBorders>
            <w:shd w:val="clear" w:color="auto" w:fill="auto"/>
            <w:noWrap/>
            <w:vAlign w:val="center"/>
          </w:tcPr>
          <w:p w:rsidR="00C17E75" w:rsidRPr="00B9732F" w:rsidRDefault="00C17E75" w:rsidP="00C17E75">
            <w:pPr>
              <w:spacing w:after="0" w:line="240" w:lineRule="auto"/>
              <w:jc w:val="right"/>
              <w:rPr>
                <w:rFonts w:ascii="Arial Narrow" w:eastAsia="Times New Roman" w:hAnsi="Arial Narrow"/>
                <w:color w:val="07076D"/>
                <w:sz w:val="16"/>
                <w:szCs w:val="16"/>
                <w:lang w:val="tr-TR" w:eastAsia="tr-TR"/>
              </w:rPr>
            </w:pP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02</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1</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602.000,00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78.000,00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524.000,00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523.072,92</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927,08</w:t>
            </w:r>
          </w:p>
        </w:tc>
        <w:tc>
          <w:tcPr>
            <w:tcW w:w="851" w:type="dxa"/>
            <w:tcBorders>
              <w:top w:val="nil"/>
              <w:left w:val="nil"/>
              <w:bottom w:val="single" w:sz="4" w:space="0" w:color="auto"/>
              <w:right w:val="single" w:sz="4" w:space="0" w:color="auto"/>
            </w:tcBorders>
            <w:shd w:val="clear" w:color="auto" w:fill="auto"/>
            <w:noWrap/>
            <w:vAlign w:val="center"/>
          </w:tcPr>
          <w:p w:rsidR="00704610"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99,82</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D01B8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02</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4</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2.000,00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C51743" w:rsidP="00D01B8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2.000,00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C51743" w:rsidP="00015619">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1"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right"/>
              <w:rPr>
                <w:rFonts w:ascii="Arial Narrow" w:eastAsia="Times New Roman" w:hAnsi="Arial Narrow"/>
                <w:color w:val="07076D"/>
                <w:sz w:val="16"/>
                <w:szCs w:val="16"/>
                <w:lang w:val="tr-TR" w:eastAsia="tr-TR"/>
              </w:rPr>
            </w:pP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D01B8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03</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2</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188.000,00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6.000,00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194.000,00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193.496,68</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503,32</w:t>
            </w:r>
          </w:p>
        </w:tc>
        <w:tc>
          <w:tcPr>
            <w:tcW w:w="851" w:type="dxa"/>
            <w:tcBorders>
              <w:top w:val="nil"/>
              <w:left w:val="nil"/>
              <w:bottom w:val="single" w:sz="4" w:space="0" w:color="auto"/>
              <w:right w:val="single" w:sz="4" w:space="0" w:color="auto"/>
            </w:tcBorders>
            <w:shd w:val="clear" w:color="auto" w:fill="auto"/>
            <w:noWrap/>
            <w:vAlign w:val="center"/>
          </w:tcPr>
          <w:p w:rsidR="00704610" w:rsidRPr="00B9732F" w:rsidRDefault="00C17E75" w:rsidP="003B20CC">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99,74</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r w:rsidRPr="00B9732F">
              <w:rPr>
                <w:rFonts w:ascii="Arial Narrow" w:eastAsia="Times New Roman" w:hAnsi="Arial Narrow"/>
                <w:color w:val="07076D"/>
                <w:sz w:val="16"/>
                <w:szCs w:val="16"/>
                <w:lang w:val="tr-TR" w:eastAsia="tr-TR"/>
              </w:rPr>
              <w:t>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D01B8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03</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8.000,00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C51743" w:rsidP="00D01B8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2.000,00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10.000,00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9.999,23</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ED14C0">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0,77</w:t>
            </w:r>
          </w:p>
        </w:tc>
        <w:tc>
          <w:tcPr>
            <w:tcW w:w="851" w:type="dxa"/>
            <w:tcBorders>
              <w:top w:val="nil"/>
              <w:left w:val="nil"/>
              <w:bottom w:val="single" w:sz="4" w:space="0" w:color="auto"/>
              <w:right w:val="single" w:sz="4" w:space="0" w:color="auto"/>
            </w:tcBorders>
            <w:shd w:val="clear" w:color="auto" w:fill="auto"/>
            <w:noWrap/>
            <w:vAlign w:val="center"/>
          </w:tcPr>
          <w:p w:rsidR="00704610"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99,99</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r w:rsidRPr="00B9732F">
              <w:rPr>
                <w:rFonts w:ascii="Arial Narrow" w:eastAsia="Times New Roman" w:hAnsi="Arial Narrow"/>
                <w:color w:val="07076D"/>
                <w:sz w:val="16"/>
                <w:szCs w:val="16"/>
                <w:lang w:val="tr-TR" w:eastAsia="tr-TR"/>
              </w:rPr>
              <w:t>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704610">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03</w:t>
            </w:r>
          </w:p>
        </w:tc>
        <w:tc>
          <w:tcPr>
            <w:tcW w:w="309" w:type="dxa"/>
            <w:tcBorders>
              <w:top w:val="nil"/>
              <w:left w:val="nil"/>
              <w:bottom w:val="single" w:sz="4" w:space="0" w:color="auto"/>
              <w:right w:val="single" w:sz="4" w:space="0" w:color="auto"/>
            </w:tcBorders>
            <w:shd w:val="clear" w:color="auto" w:fill="auto"/>
            <w:noWrap/>
            <w:vAlign w:val="center"/>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5</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5.000,00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10.000,00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9.982,87</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17,13</w:t>
            </w:r>
          </w:p>
        </w:tc>
        <w:tc>
          <w:tcPr>
            <w:tcW w:w="851" w:type="dxa"/>
            <w:tcBorders>
              <w:top w:val="nil"/>
              <w:left w:val="nil"/>
              <w:bottom w:val="single" w:sz="4" w:space="0" w:color="auto"/>
              <w:right w:val="single" w:sz="4" w:space="0" w:color="auto"/>
            </w:tcBorders>
            <w:shd w:val="clear" w:color="auto" w:fill="auto"/>
            <w:noWrap/>
            <w:vAlign w:val="center"/>
          </w:tcPr>
          <w:p w:rsidR="00704610"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99,83</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r w:rsidRPr="00B9732F">
              <w:rPr>
                <w:rFonts w:ascii="Arial Narrow" w:eastAsia="Times New Roman" w:hAnsi="Arial Narrow"/>
                <w:color w:val="07076D"/>
                <w:sz w:val="16"/>
                <w:szCs w:val="16"/>
                <w:lang w:val="tr-TR" w:eastAsia="tr-TR"/>
              </w:rPr>
              <w:t>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w:t>
            </w:r>
          </w:p>
        </w:tc>
        <w:tc>
          <w:tcPr>
            <w:tcW w:w="315"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C3116E">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03</w:t>
            </w:r>
          </w:p>
        </w:tc>
        <w:tc>
          <w:tcPr>
            <w:tcW w:w="309" w:type="dxa"/>
            <w:tcBorders>
              <w:top w:val="nil"/>
              <w:left w:val="nil"/>
              <w:bottom w:val="single" w:sz="4" w:space="0" w:color="auto"/>
              <w:right w:val="single" w:sz="4" w:space="0" w:color="auto"/>
            </w:tcBorders>
            <w:shd w:val="clear" w:color="auto" w:fill="auto"/>
            <w:noWrap/>
            <w:vAlign w:val="center"/>
            <w:hideMark/>
          </w:tcPr>
          <w:p w:rsidR="00704610" w:rsidRPr="00B9732F" w:rsidRDefault="00704610" w:rsidP="00704610">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7</w:t>
            </w:r>
          </w:p>
        </w:tc>
        <w:tc>
          <w:tcPr>
            <w:tcW w:w="931"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9.000,00</w:t>
            </w:r>
          </w:p>
        </w:tc>
        <w:tc>
          <w:tcPr>
            <w:tcW w:w="85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2.000,00</w:t>
            </w:r>
          </w:p>
        </w:tc>
        <w:tc>
          <w:tcPr>
            <w:tcW w:w="992" w:type="dxa"/>
            <w:tcBorders>
              <w:top w:val="nil"/>
              <w:left w:val="nil"/>
              <w:bottom w:val="single" w:sz="4" w:space="0" w:color="auto"/>
              <w:right w:val="single" w:sz="4" w:space="0" w:color="auto"/>
            </w:tcBorders>
            <w:shd w:val="clear" w:color="auto" w:fill="auto"/>
            <w:noWrap/>
            <w:vAlign w:val="center"/>
          </w:tcPr>
          <w:p w:rsidR="00704610" w:rsidRPr="00B9732F" w:rsidRDefault="00C51743" w:rsidP="008C24FD">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7.000,00</w:t>
            </w:r>
          </w:p>
        </w:tc>
        <w:tc>
          <w:tcPr>
            <w:tcW w:w="993"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6.997,40</w:t>
            </w:r>
          </w:p>
        </w:tc>
        <w:tc>
          <w:tcPr>
            <w:tcW w:w="850" w:type="dxa"/>
            <w:tcBorders>
              <w:top w:val="nil"/>
              <w:left w:val="nil"/>
              <w:bottom w:val="single" w:sz="4" w:space="0" w:color="auto"/>
              <w:right w:val="single" w:sz="4" w:space="0" w:color="auto"/>
            </w:tcBorders>
            <w:shd w:val="clear" w:color="auto" w:fill="auto"/>
            <w:noWrap/>
            <w:vAlign w:val="center"/>
          </w:tcPr>
          <w:p w:rsidR="00704610" w:rsidRPr="00B9732F" w:rsidRDefault="00C51743"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2,60</w:t>
            </w:r>
          </w:p>
        </w:tc>
        <w:tc>
          <w:tcPr>
            <w:tcW w:w="851" w:type="dxa"/>
            <w:tcBorders>
              <w:top w:val="nil"/>
              <w:left w:val="nil"/>
              <w:bottom w:val="single" w:sz="4" w:space="0" w:color="auto"/>
              <w:right w:val="single" w:sz="4" w:space="0" w:color="auto"/>
            </w:tcBorders>
            <w:shd w:val="clear" w:color="auto" w:fill="auto"/>
            <w:noWrap/>
            <w:vAlign w:val="center"/>
          </w:tcPr>
          <w:p w:rsidR="00704610"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99,96</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r w:rsidRPr="00B9732F">
              <w:rPr>
                <w:rFonts w:ascii="Arial Narrow" w:eastAsia="Times New Roman" w:hAnsi="Arial Narrow"/>
                <w:color w:val="07076D"/>
                <w:sz w:val="16"/>
                <w:szCs w:val="16"/>
                <w:lang w:val="tr-TR" w:eastAsia="tr-TR"/>
              </w:rPr>
              <w:t>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04610">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w:t>
            </w:r>
          </w:p>
        </w:tc>
        <w:tc>
          <w:tcPr>
            <w:tcW w:w="315"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01</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1</w:t>
            </w:r>
          </w:p>
        </w:tc>
        <w:tc>
          <w:tcPr>
            <w:tcW w:w="931" w:type="dxa"/>
            <w:tcBorders>
              <w:top w:val="nil"/>
              <w:left w:val="nil"/>
              <w:bottom w:val="single" w:sz="4" w:space="0" w:color="auto"/>
              <w:right w:val="single" w:sz="4" w:space="0" w:color="auto"/>
            </w:tcBorders>
            <w:shd w:val="clear" w:color="auto" w:fill="auto"/>
            <w:noWrap/>
            <w:vAlign w:val="center"/>
          </w:tcPr>
          <w:p w:rsidR="00C51591" w:rsidRPr="00B9732F" w:rsidRDefault="00795DE2"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537.000,00</w:t>
            </w:r>
          </w:p>
        </w:tc>
        <w:tc>
          <w:tcPr>
            <w:tcW w:w="853"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C51591" w:rsidRPr="00B9732F" w:rsidRDefault="005673C4" w:rsidP="00050D71">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537.000,00</w:t>
            </w:r>
          </w:p>
        </w:tc>
        <w:tc>
          <w:tcPr>
            <w:tcW w:w="993"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477.495,74</w:t>
            </w:r>
          </w:p>
        </w:tc>
        <w:tc>
          <w:tcPr>
            <w:tcW w:w="850"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11.504,26</w:t>
            </w:r>
          </w:p>
        </w:tc>
        <w:tc>
          <w:tcPr>
            <w:tcW w:w="851" w:type="dxa"/>
            <w:tcBorders>
              <w:top w:val="nil"/>
              <w:left w:val="nil"/>
              <w:bottom w:val="single" w:sz="4" w:space="0" w:color="auto"/>
              <w:right w:val="single" w:sz="4" w:space="0" w:color="auto"/>
            </w:tcBorders>
            <w:shd w:val="clear" w:color="auto" w:fill="auto"/>
            <w:noWrap/>
            <w:vAlign w:val="center"/>
          </w:tcPr>
          <w:p w:rsidR="00C51591"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88,92</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04610">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w:t>
            </w:r>
          </w:p>
        </w:tc>
        <w:tc>
          <w:tcPr>
            <w:tcW w:w="315"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01</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4</w:t>
            </w:r>
          </w:p>
        </w:tc>
        <w:tc>
          <w:tcPr>
            <w:tcW w:w="931"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46.000,00</w:t>
            </w:r>
          </w:p>
        </w:tc>
        <w:tc>
          <w:tcPr>
            <w:tcW w:w="853"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46.000,00</w:t>
            </w:r>
          </w:p>
        </w:tc>
        <w:tc>
          <w:tcPr>
            <w:tcW w:w="993"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46.000,00</w:t>
            </w:r>
          </w:p>
        </w:tc>
        <w:tc>
          <w:tcPr>
            <w:tcW w:w="851" w:type="dxa"/>
            <w:tcBorders>
              <w:top w:val="nil"/>
              <w:left w:val="nil"/>
              <w:bottom w:val="single" w:sz="4" w:space="0" w:color="auto"/>
              <w:right w:val="single" w:sz="4" w:space="0" w:color="auto"/>
            </w:tcBorders>
            <w:shd w:val="clear" w:color="auto" w:fill="auto"/>
            <w:noWrap/>
            <w:vAlign w:val="center"/>
          </w:tcPr>
          <w:p w:rsidR="00C51591"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r>
      <w:tr w:rsidR="008A4591"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2E54B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w:t>
            </w:r>
            <w:r w:rsidR="002E54B7" w:rsidRPr="00B9732F">
              <w:rPr>
                <w:rFonts w:ascii="Arial Narrow" w:eastAsia="Times New Roman" w:hAnsi="Arial Narrow"/>
                <w:color w:val="07076D"/>
                <w:sz w:val="16"/>
                <w:szCs w:val="16"/>
                <w:lang w:val="tr-TR" w:eastAsia="tr-TR"/>
              </w:rPr>
              <w:t>1</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w:t>
            </w:r>
          </w:p>
        </w:tc>
        <w:tc>
          <w:tcPr>
            <w:tcW w:w="315"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02</w:t>
            </w:r>
          </w:p>
        </w:tc>
        <w:tc>
          <w:tcPr>
            <w:tcW w:w="309" w:type="dxa"/>
            <w:tcBorders>
              <w:top w:val="nil"/>
              <w:left w:val="nil"/>
              <w:bottom w:val="single" w:sz="4" w:space="0" w:color="auto"/>
              <w:right w:val="single" w:sz="4" w:space="0" w:color="auto"/>
            </w:tcBorders>
            <w:shd w:val="clear" w:color="auto" w:fill="auto"/>
            <w:noWrap/>
            <w:vAlign w:val="center"/>
          </w:tcPr>
          <w:p w:rsidR="00C51591" w:rsidRPr="00B9732F" w:rsidRDefault="00C51591"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4</w:t>
            </w:r>
          </w:p>
        </w:tc>
        <w:tc>
          <w:tcPr>
            <w:tcW w:w="931"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5.000,00</w:t>
            </w:r>
          </w:p>
        </w:tc>
        <w:tc>
          <w:tcPr>
            <w:tcW w:w="853"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5.000,00</w:t>
            </w:r>
          </w:p>
        </w:tc>
        <w:tc>
          <w:tcPr>
            <w:tcW w:w="993"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C51591"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5.000,00</w:t>
            </w:r>
          </w:p>
        </w:tc>
        <w:tc>
          <w:tcPr>
            <w:tcW w:w="851" w:type="dxa"/>
            <w:tcBorders>
              <w:top w:val="nil"/>
              <w:left w:val="nil"/>
              <w:bottom w:val="single" w:sz="4" w:space="0" w:color="auto"/>
              <w:right w:val="single" w:sz="4" w:space="0" w:color="auto"/>
            </w:tcBorders>
            <w:shd w:val="clear" w:color="auto" w:fill="auto"/>
            <w:noWrap/>
            <w:vAlign w:val="center"/>
          </w:tcPr>
          <w:p w:rsidR="00C51591"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r>
      <w:tr w:rsidR="005673C4"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04 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01</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08</w:t>
            </w:r>
          </w:p>
        </w:tc>
        <w:tc>
          <w:tcPr>
            <w:tcW w:w="315" w:type="dxa"/>
            <w:tcBorders>
              <w:top w:val="nil"/>
              <w:left w:val="nil"/>
              <w:bottom w:val="single" w:sz="4" w:space="0" w:color="auto"/>
              <w:right w:val="single" w:sz="4" w:space="0" w:color="auto"/>
            </w:tcBorders>
            <w:shd w:val="clear" w:color="auto" w:fill="auto"/>
            <w:noWrap/>
            <w:vAlign w:val="center"/>
          </w:tcPr>
          <w:p w:rsidR="005673C4" w:rsidRPr="00B9732F" w:rsidRDefault="005673C4" w:rsidP="00A14927">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5673C4">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01</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5673C4">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1</w:t>
            </w:r>
          </w:p>
        </w:tc>
        <w:tc>
          <w:tcPr>
            <w:tcW w:w="931"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85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63.000,00</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5673C4" w:rsidRPr="00B9732F" w:rsidRDefault="005673C4" w:rsidP="00A82386">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63.000,00</w:t>
            </w:r>
          </w:p>
        </w:tc>
        <w:tc>
          <w:tcPr>
            <w:tcW w:w="99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62.978,58</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21,42</w:t>
            </w:r>
          </w:p>
        </w:tc>
        <w:tc>
          <w:tcPr>
            <w:tcW w:w="851" w:type="dxa"/>
            <w:tcBorders>
              <w:top w:val="nil"/>
              <w:left w:val="nil"/>
              <w:bottom w:val="single" w:sz="4" w:space="0" w:color="auto"/>
              <w:right w:val="single" w:sz="4" w:space="0" w:color="auto"/>
            </w:tcBorders>
            <w:shd w:val="clear" w:color="auto" w:fill="auto"/>
            <w:noWrap/>
            <w:vAlign w:val="center"/>
          </w:tcPr>
          <w:p w:rsidR="005673C4"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99,97</w:t>
            </w:r>
          </w:p>
        </w:tc>
      </w:tr>
      <w:tr w:rsidR="005673C4"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EB556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06 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w:t>
            </w:r>
          </w:p>
        </w:tc>
        <w:tc>
          <w:tcPr>
            <w:tcW w:w="315"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02</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4</w:t>
            </w:r>
          </w:p>
        </w:tc>
        <w:tc>
          <w:tcPr>
            <w:tcW w:w="931"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70.000,00</w:t>
            </w:r>
          </w:p>
        </w:tc>
        <w:tc>
          <w:tcPr>
            <w:tcW w:w="85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18.000,00</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5673C4" w:rsidRPr="00B9732F" w:rsidRDefault="005673C4" w:rsidP="00A82386">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88.000,00</w:t>
            </w:r>
          </w:p>
        </w:tc>
        <w:tc>
          <w:tcPr>
            <w:tcW w:w="99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87.684,07</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315,93</w:t>
            </w:r>
          </w:p>
        </w:tc>
        <w:tc>
          <w:tcPr>
            <w:tcW w:w="851" w:type="dxa"/>
            <w:tcBorders>
              <w:top w:val="nil"/>
              <w:left w:val="nil"/>
              <w:bottom w:val="single" w:sz="4" w:space="0" w:color="auto"/>
              <w:right w:val="single" w:sz="4" w:space="0" w:color="auto"/>
            </w:tcBorders>
            <w:shd w:val="clear" w:color="auto" w:fill="auto"/>
            <w:noWrap/>
            <w:vAlign w:val="center"/>
          </w:tcPr>
          <w:p w:rsidR="005673C4"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99,64</w:t>
            </w:r>
          </w:p>
        </w:tc>
      </w:tr>
      <w:tr w:rsidR="005673C4"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06 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w:t>
            </w:r>
          </w:p>
        </w:tc>
        <w:tc>
          <w:tcPr>
            <w:tcW w:w="315"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03</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w:t>
            </w:r>
          </w:p>
        </w:tc>
        <w:tc>
          <w:tcPr>
            <w:tcW w:w="931"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4.000,00</w:t>
            </w:r>
          </w:p>
        </w:tc>
        <w:tc>
          <w:tcPr>
            <w:tcW w:w="85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4.000,00</w:t>
            </w:r>
          </w:p>
        </w:tc>
        <w:tc>
          <w:tcPr>
            <w:tcW w:w="99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3.620,24</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379,76</w:t>
            </w:r>
          </w:p>
        </w:tc>
        <w:tc>
          <w:tcPr>
            <w:tcW w:w="851" w:type="dxa"/>
            <w:tcBorders>
              <w:top w:val="nil"/>
              <w:left w:val="nil"/>
              <w:bottom w:val="single" w:sz="4" w:space="0" w:color="auto"/>
              <w:right w:val="single" w:sz="4" w:space="0" w:color="auto"/>
            </w:tcBorders>
            <w:shd w:val="clear" w:color="auto" w:fill="auto"/>
            <w:noWrap/>
            <w:vAlign w:val="center"/>
          </w:tcPr>
          <w:p w:rsidR="005673C4"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90,51</w:t>
            </w:r>
          </w:p>
        </w:tc>
      </w:tr>
      <w:tr w:rsidR="005673C4" w:rsidRPr="00B9732F" w:rsidTr="005673C4">
        <w:trPr>
          <w:trHeight w:val="340"/>
          <w:jc w:val="center"/>
        </w:trPr>
        <w:tc>
          <w:tcPr>
            <w:tcW w:w="311" w:type="dxa"/>
            <w:tcBorders>
              <w:top w:val="nil"/>
              <w:left w:val="single" w:sz="4" w:space="0" w:color="auto"/>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38</w:t>
            </w:r>
          </w:p>
        </w:tc>
        <w:tc>
          <w:tcPr>
            <w:tcW w:w="310"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15</w:t>
            </w:r>
          </w:p>
        </w:tc>
        <w:tc>
          <w:tcPr>
            <w:tcW w:w="308"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05 </w:t>
            </w:r>
          </w:p>
        </w:tc>
        <w:tc>
          <w:tcPr>
            <w:tcW w:w="312"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09</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06 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07</w:t>
            </w:r>
          </w:p>
        </w:tc>
        <w:tc>
          <w:tcPr>
            <w:tcW w:w="315"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2 </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 03</w:t>
            </w:r>
          </w:p>
        </w:tc>
        <w:tc>
          <w:tcPr>
            <w:tcW w:w="309" w:type="dxa"/>
            <w:tcBorders>
              <w:top w:val="nil"/>
              <w:left w:val="nil"/>
              <w:bottom w:val="single" w:sz="4" w:space="0" w:color="auto"/>
              <w:right w:val="single" w:sz="4" w:space="0" w:color="auto"/>
            </w:tcBorders>
            <w:shd w:val="clear" w:color="auto" w:fill="auto"/>
            <w:noWrap/>
            <w:vAlign w:val="center"/>
          </w:tcPr>
          <w:p w:rsidR="005673C4" w:rsidRPr="00B9732F" w:rsidRDefault="005673C4" w:rsidP="007B334D">
            <w:pPr>
              <w:spacing w:after="0" w:line="240" w:lineRule="auto"/>
              <w:jc w:val="center"/>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8</w:t>
            </w:r>
          </w:p>
        </w:tc>
        <w:tc>
          <w:tcPr>
            <w:tcW w:w="931"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1.000,00</w:t>
            </w:r>
          </w:p>
        </w:tc>
        <w:tc>
          <w:tcPr>
            <w:tcW w:w="85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c>
          <w:tcPr>
            <w:tcW w:w="992"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1.000,00</w:t>
            </w:r>
          </w:p>
        </w:tc>
        <w:tc>
          <w:tcPr>
            <w:tcW w:w="993"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0,00</w:t>
            </w:r>
          </w:p>
        </w:tc>
        <w:tc>
          <w:tcPr>
            <w:tcW w:w="850" w:type="dxa"/>
            <w:tcBorders>
              <w:top w:val="nil"/>
              <w:left w:val="nil"/>
              <w:bottom w:val="single" w:sz="4" w:space="0" w:color="auto"/>
              <w:right w:val="single" w:sz="4" w:space="0" w:color="auto"/>
            </w:tcBorders>
            <w:shd w:val="clear" w:color="auto" w:fill="auto"/>
            <w:noWrap/>
            <w:vAlign w:val="center"/>
          </w:tcPr>
          <w:p w:rsidR="005673C4" w:rsidRPr="00B9732F" w:rsidRDefault="005673C4"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1.000,00</w:t>
            </w:r>
          </w:p>
        </w:tc>
        <w:tc>
          <w:tcPr>
            <w:tcW w:w="851" w:type="dxa"/>
            <w:tcBorders>
              <w:top w:val="nil"/>
              <w:left w:val="nil"/>
              <w:bottom w:val="single" w:sz="4" w:space="0" w:color="auto"/>
              <w:right w:val="single" w:sz="4" w:space="0" w:color="auto"/>
            </w:tcBorders>
            <w:shd w:val="clear" w:color="auto" w:fill="auto"/>
            <w:noWrap/>
            <w:vAlign w:val="center"/>
          </w:tcPr>
          <w:p w:rsidR="005673C4" w:rsidRPr="00B9732F" w:rsidRDefault="00C17E75" w:rsidP="00C3116E">
            <w:pPr>
              <w:spacing w:after="0" w:line="240" w:lineRule="auto"/>
              <w:jc w:val="right"/>
              <w:rPr>
                <w:rFonts w:ascii="Arial Narrow" w:eastAsia="Times New Roman" w:hAnsi="Arial Narrow"/>
                <w:color w:val="07076D"/>
                <w:sz w:val="16"/>
                <w:szCs w:val="16"/>
                <w:lang w:val="tr-TR" w:eastAsia="tr-TR"/>
              </w:rPr>
            </w:pPr>
            <w:r w:rsidRPr="00B9732F">
              <w:rPr>
                <w:rFonts w:ascii="Arial Narrow" w:eastAsia="Times New Roman" w:hAnsi="Arial Narrow"/>
                <w:color w:val="07076D"/>
                <w:sz w:val="16"/>
                <w:szCs w:val="16"/>
                <w:lang w:val="tr-TR" w:eastAsia="tr-TR"/>
              </w:rPr>
              <w:t>0,00</w:t>
            </w:r>
          </w:p>
        </w:tc>
      </w:tr>
      <w:tr w:rsidR="005673C4" w:rsidRPr="00B9732F" w:rsidTr="005673C4">
        <w:trPr>
          <w:trHeight w:val="315"/>
          <w:jc w:val="center"/>
        </w:trPr>
        <w:tc>
          <w:tcPr>
            <w:tcW w:w="3410" w:type="dxa"/>
            <w:gridSpan w:val="11"/>
            <w:tcBorders>
              <w:top w:val="single" w:sz="8" w:space="0" w:color="auto"/>
              <w:left w:val="single" w:sz="8" w:space="0" w:color="auto"/>
              <w:bottom w:val="single" w:sz="8" w:space="0" w:color="auto"/>
              <w:right w:val="single" w:sz="4" w:space="0" w:color="auto"/>
            </w:tcBorders>
            <w:shd w:val="clear" w:color="auto" w:fill="92CDDC"/>
            <w:noWrap/>
            <w:vAlign w:val="center"/>
            <w:hideMark/>
          </w:tcPr>
          <w:p w:rsidR="005673C4" w:rsidRPr="00B9732F" w:rsidRDefault="005673C4" w:rsidP="00C3116E">
            <w:pPr>
              <w:spacing w:after="0" w:line="240" w:lineRule="auto"/>
              <w:jc w:val="center"/>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TOPLAM</w:t>
            </w:r>
          </w:p>
        </w:tc>
        <w:tc>
          <w:tcPr>
            <w:tcW w:w="931" w:type="dxa"/>
            <w:tcBorders>
              <w:top w:val="single" w:sz="8" w:space="0" w:color="auto"/>
              <w:left w:val="nil"/>
              <w:bottom w:val="single" w:sz="8" w:space="0" w:color="auto"/>
              <w:right w:val="single" w:sz="4" w:space="0" w:color="auto"/>
            </w:tcBorders>
            <w:shd w:val="clear" w:color="auto" w:fill="92CDDC"/>
            <w:noWrap/>
            <w:vAlign w:val="center"/>
          </w:tcPr>
          <w:p w:rsidR="005673C4" w:rsidRPr="00B9732F" w:rsidRDefault="0091233E" w:rsidP="00D93651">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4.845.000,00</w:t>
            </w:r>
          </w:p>
        </w:tc>
        <w:tc>
          <w:tcPr>
            <w:tcW w:w="853" w:type="dxa"/>
            <w:tcBorders>
              <w:top w:val="single" w:sz="8" w:space="0" w:color="auto"/>
              <w:left w:val="nil"/>
              <w:bottom w:val="single" w:sz="8" w:space="0" w:color="auto"/>
              <w:right w:val="single" w:sz="4" w:space="0" w:color="auto"/>
            </w:tcBorders>
            <w:shd w:val="clear" w:color="auto" w:fill="92CDDC"/>
            <w:noWrap/>
            <w:vAlign w:val="center"/>
          </w:tcPr>
          <w:p w:rsidR="005673C4" w:rsidRPr="00B9732F" w:rsidRDefault="0091233E"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94.000,00</w:t>
            </w:r>
          </w:p>
        </w:tc>
        <w:tc>
          <w:tcPr>
            <w:tcW w:w="850" w:type="dxa"/>
            <w:tcBorders>
              <w:top w:val="single" w:sz="8" w:space="0" w:color="auto"/>
              <w:left w:val="nil"/>
              <w:bottom w:val="single" w:sz="8" w:space="0" w:color="auto"/>
              <w:right w:val="single" w:sz="4" w:space="0" w:color="auto"/>
            </w:tcBorders>
            <w:shd w:val="clear" w:color="auto" w:fill="92CDDC"/>
            <w:noWrap/>
            <w:vAlign w:val="center"/>
          </w:tcPr>
          <w:p w:rsidR="005673C4" w:rsidRPr="00B9732F" w:rsidRDefault="0091233E"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389.000,00</w:t>
            </w:r>
          </w:p>
        </w:tc>
        <w:tc>
          <w:tcPr>
            <w:tcW w:w="992" w:type="dxa"/>
            <w:tcBorders>
              <w:top w:val="single" w:sz="8" w:space="0" w:color="auto"/>
              <w:left w:val="nil"/>
              <w:bottom w:val="single" w:sz="8" w:space="0" w:color="auto"/>
              <w:right w:val="single" w:sz="4" w:space="0" w:color="auto"/>
            </w:tcBorders>
            <w:shd w:val="clear" w:color="auto" w:fill="92CDDC"/>
            <w:noWrap/>
            <w:vAlign w:val="center"/>
          </w:tcPr>
          <w:p w:rsidR="005673C4" w:rsidRPr="00B9732F" w:rsidRDefault="0091233E" w:rsidP="001A6A8A">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4.550.000,00</w:t>
            </w:r>
          </w:p>
        </w:tc>
        <w:tc>
          <w:tcPr>
            <w:tcW w:w="993" w:type="dxa"/>
            <w:tcBorders>
              <w:top w:val="single" w:sz="8" w:space="0" w:color="auto"/>
              <w:left w:val="nil"/>
              <w:bottom w:val="single" w:sz="8" w:space="0" w:color="auto"/>
              <w:right w:val="single" w:sz="4" w:space="0" w:color="auto"/>
            </w:tcBorders>
            <w:shd w:val="clear" w:color="auto" w:fill="92CDDC"/>
            <w:noWrap/>
            <w:vAlign w:val="center"/>
          </w:tcPr>
          <w:p w:rsidR="005673C4" w:rsidRPr="00B9732F" w:rsidRDefault="0091233E"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4.435.526,51</w:t>
            </w:r>
          </w:p>
        </w:tc>
        <w:tc>
          <w:tcPr>
            <w:tcW w:w="850" w:type="dxa"/>
            <w:tcBorders>
              <w:top w:val="single" w:sz="8" w:space="0" w:color="auto"/>
              <w:left w:val="nil"/>
              <w:bottom w:val="single" w:sz="8" w:space="0" w:color="auto"/>
              <w:right w:val="single" w:sz="4" w:space="0" w:color="auto"/>
            </w:tcBorders>
            <w:shd w:val="clear" w:color="auto" w:fill="92CDDC"/>
            <w:noWrap/>
            <w:vAlign w:val="center"/>
          </w:tcPr>
          <w:p w:rsidR="005673C4" w:rsidRPr="00B9732F" w:rsidRDefault="0091233E" w:rsidP="00D93651">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114.473,49</w:t>
            </w:r>
          </w:p>
        </w:tc>
        <w:tc>
          <w:tcPr>
            <w:tcW w:w="851" w:type="dxa"/>
            <w:tcBorders>
              <w:top w:val="single" w:sz="8" w:space="0" w:color="auto"/>
              <w:left w:val="nil"/>
              <w:bottom w:val="single" w:sz="8" w:space="0" w:color="auto"/>
              <w:right w:val="single" w:sz="8" w:space="0" w:color="auto"/>
            </w:tcBorders>
            <w:shd w:val="clear" w:color="auto" w:fill="92CDDC"/>
            <w:noWrap/>
            <w:vAlign w:val="center"/>
          </w:tcPr>
          <w:p w:rsidR="005673C4" w:rsidRPr="00B9732F" w:rsidRDefault="00C17E75" w:rsidP="00C3116E">
            <w:pPr>
              <w:spacing w:after="0" w:line="240" w:lineRule="auto"/>
              <w:jc w:val="right"/>
              <w:rPr>
                <w:rFonts w:ascii="Arial Narrow" w:eastAsia="Times New Roman" w:hAnsi="Arial Narrow"/>
                <w:b/>
                <w:bCs/>
                <w:color w:val="07076D"/>
                <w:sz w:val="16"/>
                <w:szCs w:val="16"/>
                <w:lang w:val="tr-TR" w:eastAsia="tr-TR"/>
              </w:rPr>
            </w:pPr>
            <w:r w:rsidRPr="00B9732F">
              <w:rPr>
                <w:rFonts w:ascii="Arial Narrow" w:eastAsia="Times New Roman" w:hAnsi="Arial Narrow"/>
                <w:b/>
                <w:bCs/>
                <w:color w:val="07076D"/>
                <w:sz w:val="16"/>
                <w:szCs w:val="16"/>
                <w:lang w:val="tr-TR" w:eastAsia="tr-TR"/>
              </w:rPr>
              <w:t>97,48</w:t>
            </w:r>
          </w:p>
        </w:tc>
      </w:tr>
    </w:tbl>
    <w:p w:rsidR="00C3116E" w:rsidRPr="00B9732F" w:rsidRDefault="00C3116E" w:rsidP="00C3116E">
      <w:pPr>
        <w:rPr>
          <w:lang w:val="tr-TR"/>
        </w:rPr>
      </w:pPr>
    </w:p>
    <w:p w:rsidR="00C007BB" w:rsidRPr="00B9732F" w:rsidRDefault="00C007BB" w:rsidP="00C007BB">
      <w:pPr>
        <w:pStyle w:val="Balk7"/>
        <w:rPr>
          <w:lang w:val="tr-TR"/>
        </w:rPr>
      </w:pPr>
      <w:r w:rsidRPr="00B9732F">
        <w:rPr>
          <w:lang w:val="tr-TR"/>
        </w:rPr>
        <w:lastRenderedPageBreak/>
        <w:t>1.1.1. Bütçe Ödenek ve Harcamaları</w:t>
      </w:r>
    </w:p>
    <w:p w:rsidR="00C007BB" w:rsidRPr="00B9732F" w:rsidRDefault="00C007BB" w:rsidP="00C007BB">
      <w:pPr>
        <w:pStyle w:val="Balk5"/>
        <w:rPr>
          <w:lang w:val="tr-TR"/>
        </w:rPr>
      </w:pPr>
      <w:bookmarkStart w:id="143" w:name="_Toc31099490"/>
      <w:r w:rsidRPr="00B9732F">
        <w:rPr>
          <w:lang w:val="tr-TR"/>
        </w:rPr>
        <w:t xml:space="preserve">Tablo </w:t>
      </w:r>
      <w:r w:rsidR="005819FE" w:rsidRPr="00B9732F">
        <w:rPr>
          <w:lang w:val="tr-TR"/>
        </w:rPr>
        <w:t>2</w:t>
      </w:r>
      <w:r w:rsidR="003301B2" w:rsidRPr="00B9732F">
        <w:rPr>
          <w:lang w:val="tr-TR"/>
        </w:rPr>
        <w:t>1</w:t>
      </w:r>
      <w:r w:rsidRPr="00B9732F">
        <w:rPr>
          <w:lang w:val="tr-TR"/>
        </w:rPr>
        <w:t>: Bütçe Ödenek ve Harcamaları</w:t>
      </w:r>
      <w:bookmarkEnd w:id="143"/>
      <w:r w:rsidRPr="00B9732F">
        <w:rPr>
          <w:lang w:val="tr-TR"/>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1"/>
        <w:gridCol w:w="3115"/>
        <w:gridCol w:w="1410"/>
        <w:gridCol w:w="1191"/>
        <w:gridCol w:w="1494"/>
        <w:gridCol w:w="1211"/>
      </w:tblGrid>
      <w:tr w:rsidR="00C007BB" w:rsidRPr="00B9732F" w:rsidTr="00B6064A">
        <w:trPr>
          <w:trHeight w:val="567"/>
          <w:jc w:val="center"/>
        </w:trPr>
        <w:tc>
          <w:tcPr>
            <w:tcW w:w="651" w:type="dxa"/>
            <w:vMerge w:val="restart"/>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Ek.</w:t>
            </w:r>
            <w:r w:rsidRPr="00B9732F">
              <w:rPr>
                <w:rFonts w:ascii="Arial Narrow" w:hAnsi="Arial Narrow"/>
                <w:b/>
                <w:color w:val="07076D"/>
                <w:sz w:val="22"/>
                <w:szCs w:val="22"/>
              </w:rPr>
              <w:br/>
              <w:t>Kod</w:t>
            </w:r>
          </w:p>
        </w:tc>
        <w:tc>
          <w:tcPr>
            <w:tcW w:w="3115" w:type="dxa"/>
            <w:vMerge w:val="restart"/>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Ekonomik Kod Açıklama</w:t>
            </w:r>
          </w:p>
        </w:tc>
        <w:tc>
          <w:tcPr>
            <w:tcW w:w="1410" w:type="dxa"/>
            <w:shd w:val="clear" w:color="auto" w:fill="92CDDC" w:themeFill="accent5" w:themeFillTint="99"/>
            <w:vAlign w:val="center"/>
          </w:tcPr>
          <w:p w:rsidR="00C007BB" w:rsidRPr="00B9732F" w:rsidRDefault="00C007BB" w:rsidP="00A45BBB">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201</w:t>
            </w:r>
            <w:r w:rsidR="00A45BBB" w:rsidRPr="00B9732F">
              <w:rPr>
                <w:rFonts w:ascii="Arial Narrow" w:hAnsi="Arial Narrow"/>
                <w:b/>
                <w:color w:val="07076D"/>
                <w:sz w:val="22"/>
                <w:szCs w:val="22"/>
              </w:rPr>
              <w:t>8</w:t>
            </w:r>
            <w:r w:rsidRPr="00B9732F">
              <w:rPr>
                <w:rFonts w:ascii="Arial Narrow" w:hAnsi="Arial Narrow"/>
                <w:b/>
                <w:color w:val="07076D"/>
                <w:sz w:val="22"/>
                <w:szCs w:val="22"/>
              </w:rPr>
              <w:t xml:space="preserve"> YILI (TL)</w:t>
            </w:r>
          </w:p>
        </w:tc>
        <w:tc>
          <w:tcPr>
            <w:tcW w:w="3896" w:type="dxa"/>
            <w:gridSpan w:val="3"/>
            <w:shd w:val="clear" w:color="auto" w:fill="92CDDC" w:themeFill="accent5" w:themeFillTint="99"/>
            <w:vAlign w:val="center"/>
          </w:tcPr>
          <w:p w:rsidR="00C007BB" w:rsidRPr="00B9732F" w:rsidRDefault="00C007BB" w:rsidP="00A45BBB">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201</w:t>
            </w:r>
            <w:r w:rsidR="00A45BBB" w:rsidRPr="00B9732F">
              <w:rPr>
                <w:rFonts w:ascii="Arial Narrow" w:hAnsi="Arial Narrow"/>
                <w:b/>
                <w:color w:val="07076D"/>
                <w:sz w:val="22"/>
                <w:szCs w:val="22"/>
              </w:rPr>
              <w:t>9</w:t>
            </w:r>
            <w:r w:rsidRPr="00B9732F">
              <w:rPr>
                <w:rFonts w:ascii="Arial Narrow" w:hAnsi="Arial Narrow"/>
                <w:b/>
                <w:color w:val="07076D"/>
                <w:sz w:val="22"/>
                <w:szCs w:val="22"/>
              </w:rPr>
              <w:t xml:space="preserve"> YILI (TL)</w:t>
            </w:r>
          </w:p>
        </w:tc>
      </w:tr>
      <w:tr w:rsidR="00C007BB" w:rsidRPr="00B9732F" w:rsidTr="00B6064A">
        <w:trPr>
          <w:trHeight w:val="567"/>
          <w:jc w:val="center"/>
        </w:trPr>
        <w:tc>
          <w:tcPr>
            <w:tcW w:w="651" w:type="dxa"/>
            <w:vMerge/>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p>
        </w:tc>
        <w:tc>
          <w:tcPr>
            <w:tcW w:w="3115" w:type="dxa"/>
            <w:vMerge/>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p>
        </w:tc>
        <w:tc>
          <w:tcPr>
            <w:tcW w:w="1410" w:type="dxa"/>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Harcama</w:t>
            </w:r>
          </w:p>
        </w:tc>
        <w:tc>
          <w:tcPr>
            <w:tcW w:w="1191" w:type="dxa"/>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KBÖ</w:t>
            </w:r>
          </w:p>
        </w:tc>
        <w:tc>
          <w:tcPr>
            <w:tcW w:w="1494" w:type="dxa"/>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Yıl Sonu Toplam Serbest Ödenek</w:t>
            </w:r>
          </w:p>
        </w:tc>
        <w:tc>
          <w:tcPr>
            <w:tcW w:w="1211" w:type="dxa"/>
            <w:shd w:val="clear" w:color="auto" w:fill="92CDDC" w:themeFill="accent5" w:themeFillTint="99"/>
            <w:vAlign w:val="center"/>
          </w:tcPr>
          <w:p w:rsidR="00C007BB" w:rsidRPr="00B9732F" w:rsidRDefault="00C007BB" w:rsidP="00EB7878">
            <w:pPr>
              <w:pStyle w:val="StilHMADDElksatr0cmCharCharCharCharCharCharCharCharCharCharCharCharCharCharCharCharCharCharCharCharCharCharCharCharCharCharCharCharCharCharCharCharCharCharCharCharCharCharCharCharCharCharCharChar"/>
              <w:spacing w:after="0" w:line="240" w:lineRule="auto"/>
              <w:jc w:val="center"/>
              <w:rPr>
                <w:rFonts w:ascii="Arial Narrow" w:hAnsi="Arial Narrow"/>
                <w:b/>
                <w:color w:val="07076D"/>
                <w:sz w:val="22"/>
                <w:szCs w:val="22"/>
              </w:rPr>
            </w:pPr>
            <w:r w:rsidRPr="00B9732F">
              <w:rPr>
                <w:rFonts w:ascii="Arial Narrow" w:hAnsi="Arial Narrow"/>
                <w:b/>
                <w:color w:val="07076D"/>
                <w:sz w:val="22"/>
                <w:szCs w:val="22"/>
              </w:rPr>
              <w:t>Harcama</w:t>
            </w:r>
          </w:p>
        </w:tc>
      </w:tr>
      <w:tr w:rsidR="00A45BBB" w:rsidRPr="00B9732F" w:rsidTr="00B6064A">
        <w:trPr>
          <w:trHeight w:val="567"/>
          <w:jc w:val="center"/>
        </w:trPr>
        <w:tc>
          <w:tcPr>
            <w:tcW w:w="651" w:type="dxa"/>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color w:val="07076D"/>
                <w:sz w:val="22"/>
                <w:szCs w:val="22"/>
              </w:rPr>
            </w:pPr>
            <w:r w:rsidRPr="00B9732F">
              <w:rPr>
                <w:rFonts w:ascii="Arial Narrow" w:hAnsi="Arial Narrow"/>
                <w:color w:val="07076D"/>
                <w:sz w:val="22"/>
                <w:szCs w:val="22"/>
              </w:rPr>
              <w:t xml:space="preserve">01. </w:t>
            </w:r>
          </w:p>
        </w:tc>
        <w:tc>
          <w:tcPr>
            <w:tcW w:w="3115" w:type="dxa"/>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color w:val="07076D"/>
                <w:sz w:val="22"/>
                <w:szCs w:val="22"/>
              </w:rPr>
            </w:pPr>
            <w:r w:rsidRPr="00B9732F">
              <w:rPr>
                <w:rFonts w:ascii="Arial Narrow" w:hAnsi="Arial Narrow"/>
                <w:color w:val="07076D"/>
                <w:sz w:val="22"/>
                <w:szCs w:val="22"/>
              </w:rPr>
              <w:t>PERSONEL GİDERLERİ</w:t>
            </w:r>
          </w:p>
        </w:tc>
        <w:tc>
          <w:tcPr>
            <w:tcW w:w="1410" w:type="dxa"/>
            <w:vAlign w:val="center"/>
          </w:tcPr>
          <w:p w:rsidR="00A45BBB" w:rsidRPr="00B9732F" w:rsidRDefault="00A45BBB" w:rsidP="00A14927">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3.349.688,96</w:t>
            </w:r>
          </w:p>
        </w:tc>
        <w:tc>
          <w:tcPr>
            <w:tcW w:w="1191"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3.951.000,00</w:t>
            </w:r>
          </w:p>
        </w:tc>
        <w:tc>
          <w:tcPr>
            <w:tcW w:w="1494"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3.707.000,00</w:t>
            </w:r>
          </w:p>
        </w:tc>
        <w:tc>
          <w:tcPr>
            <w:tcW w:w="1211"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3.600.673</w:t>
            </w:r>
            <w:r w:rsidR="006D6E8B" w:rsidRPr="00B9732F">
              <w:rPr>
                <w:rFonts w:ascii="Arial Narrow" w:hAnsi="Arial Narrow"/>
                <w:color w:val="07076D"/>
                <w:sz w:val="22"/>
                <w:szCs w:val="22"/>
              </w:rPr>
              <w:t>,1</w:t>
            </w:r>
            <w:r w:rsidRPr="00B9732F">
              <w:rPr>
                <w:rFonts w:ascii="Arial Narrow" w:hAnsi="Arial Narrow"/>
                <w:color w:val="07076D"/>
                <w:sz w:val="22"/>
                <w:szCs w:val="22"/>
              </w:rPr>
              <w:t>0</w:t>
            </w:r>
          </w:p>
        </w:tc>
      </w:tr>
      <w:tr w:rsidR="00A45BBB" w:rsidRPr="00B9732F" w:rsidTr="00B6064A">
        <w:trPr>
          <w:trHeight w:val="567"/>
          <w:jc w:val="center"/>
        </w:trPr>
        <w:tc>
          <w:tcPr>
            <w:tcW w:w="651" w:type="dxa"/>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color w:val="07076D"/>
                <w:sz w:val="22"/>
                <w:szCs w:val="22"/>
              </w:rPr>
            </w:pPr>
            <w:r w:rsidRPr="00B9732F">
              <w:rPr>
                <w:rFonts w:ascii="Arial Narrow" w:hAnsi="Arial Narrow"/>
                <w:color w:val="07076D"/>
                <w:sz w:val="22"/>
                <w:szCs w:val="22"/>
              </w:rPr>
              <w:t xml:space="preserve">02. </w:t>
            </w:r>
          </w:p>
        </w:tc>
        <w:tc>
          <w:tcPr>
            <w:tcW w:w="3115" w:type="dxa"/>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color w:val="07076D"/>
                <w:sz w:val="22"/>
                <w:szCs w:val="22"/>
              </w:rPr>
            </w:pPr>
            <w:r w:rsidRPr="00B9732F">
              <w:rPr>
                <w:rFonts w:ascii="Arial Narrow" w:hAnsi="Arial Narrow"/>
                <w:color w:val="07076D"/>
                <w:sz w:val="22"/>
                <w:szCs w:val="22"/>
              </w:rPr>
              <w:t xml:space="preserve">SOSYAL GÜV. KURUMLARINA </w:t>
            </w:r>
            <w:r w:rsidR="00B9732F" w:rsidRPr="00B9732F">
              <w:rPr>
                <w:rFonts w:ascii="Arial Narrow" w:hAnsi="Arial Narrow"/>
                <w:color w:val="07076D"/>
                <w:sz w:val="22"/>
                <w:szCs w:val="22"/>
              </w:rPr>
              <w:t>DEV. PRİMİ</w:t>
            </w:r>
            <w:r w:rsidRPr="00B9732F">
              <w:rPr>
                <w:rFonts w:ascii="Arial Narrow" w:hAnsi="Arial Narrow"/>
                <w:color w:val="07076D"/>
                <w:sz w:val="22"/>
                <w:szCs w:val="22"/>
              </w:rPr>
              <w:t xml:space="preserve"> GİDERLERİ</w:t>
            </w:r>
          </w:p>
        </w:tc>
        <w:tc>
          <w:tcPr>
            <w:tcW w:w="1410" w:type="dxa"/>
            <w:vAlign w:val="center"/>
          </w:tcPr>
          <w:p w:rsidR="00A45BBB" w:rsidRPr="00B9732F" w:rsidRDefault="00A45BBB" w:rsidP="00A14927">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560.459,23</w:t>
            </w:r>
          </w:p>
        </w:tc>
        <w:tc>
          <w:tcPr>
            <w:tcW w:w="1191"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679.000,00</w:t>
            </w:r>
          </w:p>
        </w:tc>
        <w:tc>
          <w:tcPr>
            <w:tcW w:w="1494"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617.000,00</w:t>
            </w:r>
          </w:p>
        </w:tc>
        <w:tc>
          <w:tcPr>
            <w:tcW w:w="1211" w:type="dxa"/>
            <w:vAlign w:val="center"/>
          </w:tcPr>
          <w:p w:rsidR="00A45BBB" w:rsidRPr="00B9732F" w:rsidRDefault="00A45BBB" w:rsidP="006D6E8B">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610.757,</w:t>
            </w:r>
            <w:r w:rsidR="006D6E8B" w:rsidRPr="00B9732F">
              <w:rPr>
                <w:rFonts w:ascii="Arial Narrow" w:hAnsi="Arial Narrow"/>
                <w:color w:val="07076D"/>
                <w:sz w:val="22"/>
                <w:szCs w:val="22"/>
              </w:rPr>
              <w:t>99</w:t>
            </w:r>
          </w:p>
        </w:tc>
      </w:tr>
      <w:tr w:rsidR="00A45BBB" w:rsidRPr="00B9732F" w:rsidTr="00B6064A">
        <w:trPr>
          <w:trHeight w:val="567"/>
          <w:jc w:val="center"/>
        </w:trPr>
        <w:tc>
          <w:tcPr>
            <w:tcW w:w="651" w:type="dxa"/>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color w:val="07076D"/>
                <w:sz w:val="22"/>
                <w:szCs w:val="22"/>
              </w:rPr>
            </w:pPr>
            <w:r w:rsidRPr="00B9732F">
              <w:rPr>
                <w:rFonts w:ascii="Arial Narrow" w:hAnsi="Arial Narrow"/>
                <w:color w:val="07076D"/>
                <w:sz w:val="22"/>
                <w:szCs w:val="22"/>
              </w:rPr>
              <w:t xml:space="preserve">03. </w:t>
            </w:r>
          </w:p>
        </w:tc>
        <w:tc>
          <w:tcPr>
            <w:tcW w:w="3115" w:type="dxa"/>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color w:val="07076D"/>
                <w:sz w:val="22"/>
                <w:szCs w:val="22"/>
              </w:rPr>
            </w:pPr>
            <w:r w:rsidRPr="00B9732F">
              <w:rPr>
                <w:rFonts w:ascii="Arial Narrow" w:hAnsi="Arial Narrow"/>
                <w:color w:val="07076D"/>
                <w:sz w:val="22"/>
                <w:szCs w:val="22"/>
              </w:rPr>
              <w:t>MAL VE HİZMET ALIM GİDERLERİ</w:t>
            </w:r>
          </w:p>
        </w:tc>
        <w:tc>
          <w:tcPr>
            <w:tcW w:w="1410" w:type="dxa"/>
            <w:vAlign w:val="center"/>
          </w:tcPr>
          <w:p w:rsidR="00A45BBB" w:rsidRPr="00B9732F" w:rsidRDefault="00A45BBB" w:rsidP="00A14927">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169.332,17</w:t>
            </w:r>
          </w:p>
        </w:tc>
        <w:tc>
          <w:tcPr>
            <w:tcW w:w="1191"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215.000,00</w:t>
            </w:r>
          </w:p>
        </w:tc>
        <w:tc>
          <w:tcPr>
            <w:tcW w:w="1494"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226.000,00</w:t>
            </w:r>
          </w:p>
        </w:tc>
        <w:tc>
          <w:tcPr>
            <w:tcW w:w="1211" w:type="dxa"/>
            <w:vAlign w:val="center"/>
          </w:tcPr>
          <w:p w:rsidR="00A45BBB" w:rsidRPr="00B9732F" w:rsidRDefault="00A45BBB" w:rsidP="009E271D">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color w:val="07076D"/>
                <w:sz w:val="22"/>
                <w:szCs w:val="22"/>
              </w:rPr>
            </w:pPr>
            <w:r w:rsidRPr="00B9732F">
              <w:rPr>
                <w:rFonts w:ascii="Arial Narrow" w:hAnsi="Arial Narrow"/>
                <w:color w:val="07076D"/>
                <w:sz w:val="22"/>
                <w:szCs w:val="22"/>
              </w:rPr>
              <w:t>224.096,</w:t>
            </w:r>
            <w:r w:rsidR="009E271D" w:rsidRPr="00B9732F">
              <w:rPr>
                <w:rFonts w:ascii="Arial Narrow" w:hAnsi="Arial Narrow"/>
                <w:color w:val="07076D"/>
                <w:sz w:val="22"/>
                <w:szCs w:val="22"/>
              </w:rPr>
              <w:t>42</w:t>
            </w:r>
          </w:p>
        </w:tc>
      </w:tr>
      <w:tr w:rsidR="00A45BBB" w:rsidRPr="00B9732F" w:rsidTr="00B6064A">
        <w:trPr>
          <w:trHeight w:val="567"/>
          <w:jc w:val="center"/>
        </w:trPr>
        <w:tc>
          <w:tcPr>
            <w:tcW w:w="3766" w:type="dxa"/>
            <w:gridSpan w:val="2"/>
            <w:shd w:val="clear" w:color="auto" w:fill="92CDDC" w:themeFill="accent5" w:themeFillTint="99"/>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rPr>
                <w:rFonts w:ascii="Arial Narrow" w:hAnsi="Arial Narrow"/>
                <w:b/>
                <w:color w:val="07076D"/>
                <w:sz w:val="22"/>
                <w:szCs w:val="22"/>
              </w:rPr>
            </w:pPr>
            <w:r w:rsidRPr="00B9732F">
              <w:rPr>
                <w:rFonts w:ascii="Arial Narrow" w:hAnsi="Arial Narrow"/>
                <w:b/>
                <w:color w:val="07076D"/>
                <w:sz w:val="22"/>
                <w:szCs w:val="22"/>
              </w:rPr>
              <w:t>TOPLAM</w:t>
            </w:r>
          </w:p>
        </w:tc>
        <w:tc>
          <w:tcPr>
            <w:tcW w:w="1410"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b/>
                <w:color w:val="07076D"/>
                <w:sz w:val="22"/>
                <w:szCs w:val="22"/>
              </w:rPr>
            </w:pPr>
            <w:r w:rsidRPr="00B9732F">
              <w:rPr>
                <w:rFonts w:ascii="Arial Narrow" w:hAnsi="Arial Narrow"/>
                <w:b/>
                <w:color w:val="07076D"/>
                <w:sz w:val="22"/>
                <w:szCs w:val="22"/>
              </w:rPr>
              <w:t>4.079.480,36</w:t>
            </w:r>
          </w:p>
        </w:tc>
        <w:tc>
          <w:tcPr>
            <w:tcW w:w="1191" w:type="dxa"/>
            <w:vAlign w:val="center"/>
          </w:tcPr>
          <w:p w:rsidR="00A45BBB" w:rsidRPr="00B9732F" w:rsidRDefault="00A45BBB" w:rsidP="00A14927">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b/>
                <w:color w:val="07076D"/>
                <w:sz w:val="22"/>
                <w:szCs w:val="22"/>
              </w:rPr>
            </w:pPr>
            <w:r w:rsidRPr="00B9732F">
              <w:rPr>
                <w:rFonts w:ascii="Arial Narrow" w:hAnsi="Arial Narrow"/>
                <w:b/>
                <w:color w:val="07076D"/>
                <w:sz w:val="22"/>
                <w:szCs w:val="22"/>
              </w:rPr>
              <w:t>4.845.000,00</w:t>
            </w:r>
          </w:p>
        </w:tc>
        <w:tc>
          <w:tcPr>
            <w:tcW w:w="1494" w:type="dxa"/>
            <w:vAlign w:val="center"/>
          </w:tcPr>
          <w:p w:rsidR="00A45BBB" w:rsidRPr="00B9732F" w:rsidRDefault="00A45BBB" w:rsidP="00EB787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b/>
                <w:color w:val="07076D"/>
                <w:sz w:val="22"/>
                <w:szCs w:val="22"/>
              </w:rPr>
            </w:pPr>
            <w:r w:rsidRPr="00B9732F">
              <w:rPr>
                <w:rFonts w:ascii="Arial Narrow" w:hAnsi="Arial Narrow"/>
                <w:b/>
                <w:color w:val="07076D"/>
                <w:sz w:val="22"/>
                <w:szCs w:val="22"/>
              </w:rPr>
              <w:t>4.550.000,00</w:t>
            </w:r>
          </w:p>
        </w:tc>
        <w:tc>
          <w:tcPr>
            <w:tcW w:w="1211" w:type="dxa"/>
            <w:vAlign w:val="center"/>
          </w:tcPr>
          <w:p w:rsidR="00A45BBB" w:rsidRPr="00B9732F" w:rsidRDefault="00A45BBB" w:rsidP="00DC6218">
            <w:pPr>
              <w:pStyle w:val="StilHMADDElksatr0cmCharCharCharCharCharCharCharCharCharCharCharCharCharCharCharCharCharCharCharCharCharCharCharCharCharCharCharCharCharCharCharCharCharCharCharCharCharCharCharCharCharCharCharChar"/>
              <w:spacing w:after="0" w:line="240" w:lineRule="auto"/>
              <w:jc w:val="right"/>
              <w:rPr>
                <w:rFonts w:ascii="Arial Narrow" w:hAnsi="Arial Narrow"/>
                <w:b/>
                <w:color w:val="07076D"/>
                <w:sz w:val="22"/>
                <w:szCs w:val="22"/>
              </w:rPr>
            </w:pPr>
            <w:r w:rsidRPr="00B9732F">
              <w:rPr>
                <w:rFonts w:ascii="Arial Narrow" w:hAnsi="Arial Narrow"/>
                <w:b/>
                <w:color w:val="07076D"/>
                <w:sz w:val="22"/>
                <w:szCs w:val="22"/>
              </w:rPr>
              <w:t>4.435.52</w:t>
            </w:r>
            <w:r w:rsidR="00DC6218" w:rsidRPr="00B9732F">
              <w:rPr>
                <w:rFonts w:ascii="Arial Narrow" w:hAnsi="Arial Narrow"/>
                <w:b/>
                <w:color w:val="07076D"/>
                <w:sz w:val="22"/>
                <w:szCs w:val="22"/>
              </w:rPr>
              <w:t>6</w:t>
            </w:r>
            <w:r w:rsidR="009E271D" w:rsidRPr="00B9732F">
              <w:rPr>
                <w:rFonts w:ascii="Arial Narrow" w:hAnsi="Arial Narrow"/>
                <w:b/>
                <w:color w:val="07076D"/>
                <w:sz w:val="22"/>
                <w:szCs w:val="22"/>
              </w:rPr>
              <w:t>,51</w:t>
            </w:r>
          </w:p>
        </w:tc>
      </w:tr>
    </w:tbl>
    <w:p w:rsidR="00C007BB" w:rsidRPr="00B9732F" w:rsidRDefault="00C007BB" w:rsidP="00C007BB">
      <w:pPr>
        <w:rPr>
          <w:lang w:val="tr-TR"/>
        </w:rPr>
      </w:pPr>
    </w:p>
    <w:p w:rsidR="00C007BB" w:rsidRPr="00B9732F" w:rsidRDefault="00C007BB" w:rsidP="005819FE">
      <w:pPr>
        <w:ind w:firstLine="720"/>
        <w:rPr>
          <w:color w:val="000000"/>
          <w:sz w:val="26"/>
          <w:szCs w:val="26"/>
          <w:lang w:val="tr-TR"/>
        </w:rPr>
      </w:pPr>
      <w:r w:rsidRPr="00B9732F">
        <w:rPr>
          <w:color w:val="000000"/>
          <w:sz w:val="26"/>
          <w:szCs w:val="26"/>
          <w:lang w:val="tr-TR"/>
        </w:rPr>
        <w:t>201</w:t>
      </w:r>
      <w:r w:rsidR="005A52A1" w:rsidRPr="00B9732F">
        <w:rPr>
          <w:color w:val="000000"/>
          <w:sz w:val="26"/>
          <w:szCs w:val="26"/>
          <w:lang w:val="tr-TR"/>
        </w:rPr>
        <w:t>9</w:t>
      </w:r>
      <w:r w:rsidRPr="00B9732F">
        <w:rPr>
          <w:color w:val="000000"/>
          <w:sz w:val="26"/>
          <w:szCs w:val="26"/>
          <w:lang w:val="tr-TR"/>
        </w:rPr>
        <w:t xml:space="preserve"> mali yılında Personel Giderleri, Sosyal Güvenlik Kurumlarına Devlet Primi Giderleri ve Mal ve Hizmet Alım Giderlerine toplam </w:t>
      </w:r>
      <w:r w:rsidR="005A52A1" w:rsidRPr="00B9732F">
        <w:rPr>
          <w:color w:val="000000"/>
          <w:sz w:val="26"/>
          <w:szCs w:val="26"/>
          <w:lang w:val="tr-TR"/>
        </w:rPr>
        <w:t>4.435.526,51</w:t>
      </w:r>
      <w:r w:rsidR="00C95910" w:rsidRPr="00B9732F">
        <w:rPr>
          <w:color w:val="000000"/>
          <w:sz w:val="26"/>
          <w:szCs w:val="26"/>
          <w:lang w:val="tr-TR"/>
        </w:rPr>
        <w:t xml:space="preserve"> </w:t>
      </w:r>
      <w:r w:rsidRPr="00B9732F">
        <w:rPr>
          <w:color w:val="000000"/>
          <w:sz w:val="26"/>
          <w:szCs w:val="26"/>
          <w:lang w:val="tr-TR"/>
        </w:rPr>
        <w:t>TL’lik harcama yapılmıştır.</w:t>
      </w:r>
      <w:r w:rsidR="00DB38C4" w:rsidRPr="00B9732F">
        <w:rPr>
          <w:lang w:val="tr-TR"/>
        </w:rPr>
        <w:t xml:space="preserve"> </w:t>
      </w:r>
      <w:r w:rsidR="00DB38C4" w:rsidRPr="00B9732F">
        <w:rPr>
          <w:color w:val="000000"/>
          <w:sz w:val="26"/>
          <w:szCs w:val="26"/>
          <w:lang w:val="tr-TR"/>
        </w:rPr>
        <w:t>Yılsonu toplam ödeneğine göre harcamaların gerçekleşme oranı %</w:t>
      </w:r>
      <w:r w:rsidR="00592F83" w:rsidRPr="00B9732F">
        <w:rPr>
          <w:color w:val="000000"/>
          <w:sz w:val="26"/>
          <w:szCs w:val="26"/>
          <w:lang w:val="tr-TR"/>
        </w:rPr>
        <w:t>9</w:t>
      </w:r>
      <w:r w:rsidR="005A52A1" w:rsidRPr="00B9732F">
        <w:rPr>
          <w:color w:val="000000"/>
          <w:sz w:val="26"/>
          <w:szCs w:val="26"/>
          <w:lang w:val="tr-TR"/>
        </w:rPr>
        <w:t>7</w:t>
      </w:r>
      <w:r w:rsidR="00592F83" w:rsidRPr="00B9732F">
        <w:rPr>
          <w:color w:val="000000"/>
          <w:sz w:val="26"/>
          <w:szCs w:val="26"/>
          <w:lang w:val="tr-TR"/>
        </w:rPr>
        <w:t>,</w:t>
      </w:r>
      <w:r w:rsidR="005A52A1" w:rsidRPr="00B9732F">
        <w:rPr>
          <w:color w:val="000000"/>
          <w:sz w:val="26"/>
          <w:szCs w:val="26"/>
          <w:lang w:val="tr-TR"/>
        </w:rPr>
        <w:t>48</w:t>
      </w:r>
      <w:r w:rsidR="00DB38C4" w:rsidRPr="00B9732F">
        <w:rPr>
          <w:color w:val="000000"/>
          <w:sz w:val="26"/>
          <w:szCs w:val="26"/>
          <w:lang w:val="tr-TR"/>
        </w:rPr>
        <w:t xml:space="preserve"> olmuştur.</w:t>
      </w:r>
      <w:r w:rsidR="005008B8" w:rsidRPr="00B9732F">
        <w:rPr>
          <w:color w:val="000000"/>
          <w:sz w:val="26"/>
          <w:szCs w:val="26"/>
          <w:lang w:val="tr-TR"/>
        </w:rPr>
        <w:t xml:space="preserve"> 201</w:t>
      </w:r>
      <w:r w:rsidR="006F3C30" w:rsidRPr="00B9732F">
        <w:rPr>
          <w:color w:val="000000"/>
          <w:sz w:val="26"/>
          <w:szCs w:val="26"/>
          <w:lang w:val="tr-TR"/>
        </w:rPr>
        <w:t>9</w:t>
      </w:r>
      <w:r w:rsidR="005008B8" w:rsidRPr="00B9732F">
        <w:rPr>
          <w:color w:val="000000"/>
          <w:sz w:val="26"/>
          <w:szCs w:val="26"/>
          <w:lang w:val="tr-TR"/>
        </w:rPr>
        <w:t xml:space="preserve"> yılında gerçekleşen harcamaların %8</w:t>
      </w:r>
      <w:r w:rsidR="006F3C30" w:rsidRPr="00B9732F">
        <w:rPr>
          <w:color w:val="000000"/>
          <w:sz w:val="26"/>
          <w:szCs w:val="26"/>
          <w:lang w:val="tr-TR"/>
        </w:rPr>
        <w:t>1’</w:t>
      </w:r>
      <w:r w:rsidR="005008B8" w:rsidRPr="00B9732F">
        <w:rPr>
          <w:color w:val="000000"/>
          <w:sz w:val="26"/>
          <w:szCs w:val="26"/>
          <w:lang w:val="tr-TR"/>
        </w:rPr>
        <w:t>i Personel Giderlerine o</w:t>
      </w:r>
      <w:r w:rsidR="00A35B36" w:rsidRPr="00B9732F">
        <w:rPr>
          <w:color w:val="000000"/>
          <w:sz w:val="26"/>
          <w:szCs w:val="26"/>
          <w:lang w:val="tr-TR"/>
        </w:rPr>
        <w:t>lm</w:t>
      </w:r>
      <w:r w:rsidR="005008B8" w:rsidRPr="00B9732F">
        <w:rPr>
          <w:color w:val="000000"/>
          <w:sz w:val="26"/>
          <w:szCs w:val="26"/>
          <w:lang w:val="tr-TR"/>
        </w:rPr>
        <w:t xml:space="preserve">uştur.  </w:t>
      </w:r>
    </w:p>
    <w:p w:rsidR="00C007BB" w:rsidRPr="00B9732F" w:rsidRDefault="00C007BB" w:rsidP="00C007BB">
      <w:pPr>
        <w:pStyle w:val="Balk6"/>
        <w:rPr>
          <w:lang w:val="tr-TR"/>
        </w:rPr>
      </w:pPr>
      <w:bookmarkStart w:id="144" w:name="_Toc31099579"/>
      <w:r w:rsidRPr="00B9732F">
        <w:rPr>
          <w:lang w:val="tr-TR"/>
        </w:rPr>
        <w:t xml:space="preserve">Şekil </w:t>
      </w:r>
      <w:r w:rsidR="00E31548" w:rsidRPr="00B9732F">
        <w:rPr>
          <w:lang w:val="tr-TR"/>
        </w:rPr>
        <w:t>7</w:t>
      </w:r>
      <w:r w:rsidRPr="00B9732F">
        <w:rPr>
          <w:lang w:val="tr-TR"/>
        </w:rPr>
        <w:t>: Bütçe Ödenek ve Harcamaların Ekonomik Dağılımı</w:t>
      </w:r>
      <w:bookmarkEnd w:id="144"/>
      <w:r w:rsidRPr="00B9732F">
        <w:rPr>
          <w:lang w:val="tr-TR"/>
        </w:rPr>
        <w:t xml:space="preserve"> </w:t>
      </w:r>
    </w:p>
    <w:p w:rsidR="00C007BB" w:rsidRPr="00B9732F" w:rsidRDefault="00C007BB" w:rsidP="00C007BB">
      <w:pPr>
        <w:rPr>
          <w:color w:val="000000"/>
          <w:sz w:val="26"/>
          <w:szCs w:val="26"/>
          <w:lang w:val="tr-TR"/>
        </w:rPr>
      </w:pPr>
      <w:r w:rsidRPr="00B9732F">
        <w:rPr>
          <w:rFonts w:ascii="Cambria" w:hAnsi="Cambria"/>
          <w:color w:val="365F91"/>
          <w:lang w:val="tr-TR" w:eastAsia="tr-TR"/>
        </w:rPr>
        <w:drawing>
          <wp:inline distT="0" distB="0" distL="0" distR="0" wp14:anchorId="1451C2A5" wp14:editId="1FA4DE6E">
            <wp:extent cx="4486275" cy="2571750"/>
            <wp:effectExtent l="0" t="0" r="0" b="0"/>
            <wp:docPr id="5"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6430" w:rsidRPr="00B9732F" w:rsidRDefault="00D24DA6" w:rsidP="00E9464A">
      <w:pPr>
        <w:pStyle w:val="Balk5"/>
        <w:rPr>
          <w:lang w:val="tr-TR"/>
        </w:rPr>
      </w:pPr>
      <w:bookmarkStart w:id="145" w:name="_Toc31099491"/>
      <w:r w:rsidRPr="00B9732F">
        <w:rPr>
          <w:lang w:val="tr-TR"/>
        </w:rPr>
        <w:lastRenderedPageBreak/>
        <w:t xml:space="preserve">Tablo </w:t>
      </w:r>
      <w:r w:rsidR="001615DC" w:rsidRPr="00B9732F">
        <w:rPr>
          <w:lang w:val="tr-TR"/>
        </w:rPr>
        <w:t>2</w:t>
      </w:r>
      <w:r w:rsidR="003301B2" w:rsidRPr="00B9732F">
        <w:rPr>
          <w:lang w:val="tr-TR"/>
        </w:rPr>
        <w:t>2</w:t>
      </w:r>
      <w:r w:rsidR="00016430" w:rsidRPr="00B9732F">
        <w:rPr>
          <w:lang w:val="tr-TR"/>
        </w:rPr>
        <w:t xml:space="preserve">: Fonksiyonel </w:t>
      </w:r>
      <w:r w:rsidR="00F22A77" w:rsidRPr="00B9732F">
        <w:rPr>
          <w:lang w:val="tr-TR"/>
        </w:rPr>
        <w:t>Düzeyde Bütçe Giderleri</w:t>
      </w:r>
      <w:bookmarkEnd w:id="145"/>
    </w:p>
    <w:tbl>
      <w:tblPr>
        <w:tblW w:w="9163" w:type="dxa"/>
        <w:jc w:val="center"/>
        <w:tblLayout w:type="fixed"/>
        <w:tblCellMar>
          <w:left w:w="57" w:type="dxa"/>
          <w:right w:w="57" w:type="dxa"/>
        </w:tblCellMar>
        <w:tblLook w:val="04A0" w:firstRow="1" w:lastRow="0" w:firstColumn="1" w:lastColumn="0" w:noHBand="0" w:noVBand="1"/>
      </w:tblPr>
      <w:tblGrid>
        <w:gridCol w:w="462"/>
        <w:gridCol w:w="1838"/>
        <w:gridCol w:w="1190"/>
        <w:gridCol w:w="1092"/>
        <w:gridCol w:w="1050"/>
        <w:gridCol w:w="1217"/>
        <w:gridCol w:w="1218"/>
        <w:gridCol w:w="1096"/>
      </w:tblGrid>
      <w:tr w:rsidR="005D489E" w:rsidRPr="00B9732F" w:rsidTr="008A4591">
        <w:trPr>
          <w:trHeight w:val="829"/>
          <w:jc w:val="center"/>
        </w:trPr>
        <w:tc>
          <w:tcPr>
            <w:tcW w:w="462" w:type="dxa"/>
            <w:tcBorders>
              <w:top w:val="single" w:sz="12" w:space="0" w:color="auto"/>
              <w:left w:val="single" w:sz="12" w:space="0" w:color="auto"/>
              <w:bottom w:val="single" w:sz="4" w:space="0" w:color="auto"/>
              <w:right w:val="single" w:sz="4"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NO</w:t>
            </w:r>
          </w:p>
        </w:tc>
        <w:tc>
          <w:tcPr>
            <w:tcW w:w="1838" w:type="dxa"/>
            <w:tcBorders>
              <w:top w:val="single" w:sz="12" w:space="0" w:color="auto"/>
              <w:left w:val="nil"/>
              <w:bottom w:val="single" w:sz="4" w:space="0" w:color="auto"/>
              <w:right w:val="single" w:sz="4"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GİDER TÜRLERİ</w:t>
            </w:r>
          </w:p>
        </w:tc>
        <w:tc>
          <w:tcPr>
            <w:tcW w:w="1190" w:type="dxa"/>
            <w:tcBorders>
              <w:top w:val="single" w:sz="12" w:space="0" w:color="auto"/>
              <w:left w:val="nil"/>
              <w:bottom w:val="single" w:sz="4" w:space="0" w:color="auto"/>
              <w:right w:val="single" w:sz="4" w:space="0" w:color="auto"/>
            </w:tcBorders>
            <w:shd w:val="clear" w:color="auto" w:fill="92CDDC"/>
            <w:noWrap/>
            <w:vAlign w:val="center"/>
            <w:hideMark/>
          </w:tcPr>
          <w:p w:rsidR="00016430" w:rsidRPr="00B9732F" w:rsidRDefault="00016430" w:rsidP="00A565BF">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A565BF" w:rsidRPr="00B9732F">
              <w:rPr>
                <w:rFonts w:ascii="Arial Narrow" w:eastAsia="Times New Roman" w:hAnsi="Arial Narrow"/>
                <w:b/>
                <w:bCs/>
                <w:color w:val="07076D"/>
                <w:sz w:val="22"/>
                <w:lang w:val="tr-TR" w:eastAsia="tr-TR"/>
              </w:rPr>
              <w:t>9</w:t>
            </w:r>
            <w:r w:rsidRPr="00B9732F">
              <w:rPr>
                <w:rFonts w:ascii="Arial Narrow" w:eastAsia="Times New Roman" w:hAnsi="Arial Narrow"/>
                <w:b/>
                <w:bCs/>
                <w:color w:val="07076D"/>
                <w:sz w:val="22"/>
                <w:lang w:val="tr-TR" w:eastAsia="tr-TR"/>
              </w:rPr>
              <w:t xml:space="preserve"> YILI KBÖ</w:t>
            </w:r>
          </w:p>
        </w:tc>
        <w:tc>
          <w:tcPr>
            <w:tcW w:w="1092" w:type="dxa"/>
            <w:tcBorders>
              <w:top w:val="single" w:sz="12" w:space="0" w:color="auto"/>
              <w:left w:val="nil"/>
              <w:bottom w:val="single" w:sz="4" w:space="0" w:color="auto"/>
              <w:right w:val="single" w:sz="4"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EKLENEN</w:t>
            </w:r>
          </w:p>
        </w:tc>
        <w:tc>
          <w:tcPr>
            <w:tcW w:w="1050" w:type="dxa"/>
            <w:tcBorders>
              <w:top w:val="single" w:sz="12" w:space="0" w:color="auto"/>
              <w:left w:val="nil"/>
              <w:bottom w:val="single" w:sz="4" w:space="0" w:color="auto"/>
              <w:right w:val="single" w:sz="4"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DÜŞÜLEN</w:t>
            </w:r>
          </w:p>
        </w:tc>
        <w:tc>
          <w:tcPr>
            <w:tcW w:w="1217" w:type="dxa"/>
            <w:tcBorders>
              <w:top w:val="single" w:sz="12" w:space="0" w:color="auto"/>
              <w:left w:val="nil"/>
              <w:bottom w:val="single" w:sz="4" w:space="0" w:color="auto"/>
              <w:right w:val="single" w:sz="4"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YILSONU ÖDENEĞİ</w:t>
            </w:r>
          </w:p>
        </w:tc>
        <w:tc>
          <w:tcPr>
            <w:tcW w:w="1218" w:type="dxa"/>
            <w:tcBorders>
              <w:top w:val="single" w:sz="12" w:space="0" w:color="auto"/>
              <w:left w:val="nil"/>
              <w:bottom w:val="single" w:sz="4" w:space="0" w:color="auto"/>
              <w:right w:val="single" w:sz="4"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TOPLAM HARCAMA</w:t>
            </w:r>
          </w:p>
        </w:tc>
        <w:tc>
          <w:tcPr>
            <w:tcW w:w="1096" w:type="dxa"/>
            <w:tcBorders>
              <w:top w:val="single" w:sz="12" w:space="0" w:color="auto"/>
              <w:left w:val="nil"/>
              <w:bottom w:val="single" w:sz="4" w:space="0" w:color="auto"/>
              <w:right w:val="single" w:sz="12" w:space="0" w:color="auto"/>
            </w:tcBorders>
            <w:shd w:val="clear" w:color="auto" w:fill="92CDDC"/>
            <w:noWrap/>
            <w:vAlign w:val="center"/>
            <w:hideMark/>
          </w:tcPr>
          <w:p w:rsidR="00016430" w:rsidRPr="00B9732F" w:rsidRDefault="00016430"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HARCAMA ORANI</w:t>
            </w:r>
          </w:p>
        </w:tc>
      </w:tr>
      <w:tr w:rsidR="005D489E" w:rsidRPr="00B9732F" w:rsidTr="008A4591">
        <w:trPr>
          <w:trHeight w:val="834"/>
          <w:jc w:val="center"/>
        </w:trPr>
        <w:tc>
          <w:tcPr>
            <w:tcW w:w="462" w:type="dxa"/>
            <w:tcBorders>
              <w:top w:val="nil"/>
              <w:left w:val="single" w:sz="12" w:space="0" w:color="auto"/>
              <w:bottom w:val="nil"/>
              <w:right w:val="single" w:sz="4" w:space="0" w:color="auto"/>
            </w:tcBorders>
            <w:shd w:val="clear" w:color="auto" w:fill="auto"/>
            <w:noWrap/>
            <w:vAlign w:val="center"/>
            <w:hideMark/>
          </w:tcPr>
          <w:p w:rsidR="00016430" w:rsidRPr="00B9732F" w:rsidRDefault="00DF4EE2" w:rsidP="005D489E">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01</w:t>
            </w:r>
          </w:p>
        </w:tc>
        <w:tc>
          <w:tcPr>
            <w:tcW w:w="1838" w:type="dxa"/>
            <w:tcBorders>
              <w:top w:val="nil"/>
              <w:left w:val="nil"/>
              <w:bottom w:val="single" w:sz="4" w:space="0" w:color="auto"/>
              <w:right w:val="single" w:sz="4" w:space="0" w:color="auto"/>
            </w:tcBorders>
            <w:shd w:val="clear" w:color="auto" w:fill="auto"/>
            <w:noWrap/>
            <w:vAlign w:val="center"/>
            <w:hideMark/>
          </w:tcPr>
          <w:p w:rsidR="00864AF8" w:rsidRPr="00B9732F" w:rsidRDefault="00016430" w:rsidP="008A4591">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EĞİTİM HİZMETLERİ</w:t>
            </w:r>
            <w:r w:rsidR="008A4591" w:rsidRPr="00B9732F">
              <w:rPr>
                <w:rFonts w:ascii="Arial Narrow" w:eastAsia="Times New Roman" w:hAnsi="Arial Narrow"/>
                <w:color w:val="07076D"/>
                <w:sz w:val="22"/>
                <w:lang w:val="tr-TR" w:eastAsia="tr-TR"/>
              </w:rPr>
              <w:t xml:space="preserve"> </w:t>
            </w:r>
            <w:r w:rsidR="00864AF8" w:rsidRPr="00B9732F">
              <w:rPr>
                <w:rFonts w:ascii="Arial Narrow" w:eastAsia="Times New Roman" w:hAnsi="Arial Narrow"/>
                <w:color w:val="07076D"/>
                <w:sz w:val="22"/>
                <w:lang w:val="tr-TR" w:eastAsia="tr-TR"/>
              </w:rPr>
              <w:t>(TL)</w:t>
            </w:r>
          </w:p>
        </w:tc>
        <w:tc>
          <w:tcPr>
            <w:tcW w:w="1190" w:type="dxa"/>
            <w:tcBorders>
              <w:top w:val="nil"/>
              <w:left w:val="nil"/>
              <w:bottom w:val="single" w:sz="4" w:space="0" w:color="auto"/>
              <w:right w:val="single" w:sz="4" w:space="0" w:color="auto"/>
            </w:tcBorders>
            <w:shd w:val="clear" w:color="auto" w:fill="auto"/>
            <w:noWrap/>
            <w:vAlign w:val="center"/>
            <w:hideMark/>
          </w:tcPr>
          <w:p w:rsidR="00016430" w:rsidRPr="00B9732F" w:rsidRDefault="003836D8" w:rsidP="00C95910">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4.845.000,00</w:t>
            </w:r>
          </w:p>
        </w:tc>
        <w:tc>
          <w:tcPr>
            <w:tcW w:w="1092" w:type="dxa"/>
            <w:tcBorders>
              <w:top w:val="nil"/>
              <w:left w:val="nil"/>
              <w:bottom w:val="single" w:sz="4" w:space="0" w:color="auto"/>
              <w:right w:val="single" w:sz="4" w:space="0" w:color="auto"/>
            </w:tcBorders>
            <w:shd w:val="clear" w:color="auto" w:fill="auto"/>
            <w:noWrap/>
            <w:vAlign w:val="center"/>
            <w:hideMark/>
          </w:tcPr>
          <w:p w:rsidR="00016430" w:rsidRPr="00B9732F" w:rsidRDefault="003836D8" w:rsidP="005D489E">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94.000,00</w:t>
            </w:r>
          </w:p>
        </w:tc>
        <w:tc>
          <w:tcPr>
            <w:tcW w:w="1050" w:type="dxa"/>
            <w:tcBorders>
              <w:top w:val="nil"/>
              <w:left w:val="nil"/>
              <w:bottom w:val="single" w:sz="4" w:space="0" w:color="auto"/>
              <w:right w:val="single" w:sz="4" w:space="0" w:color="auto"/>
            </w:tcBorders>
            <w:shd w:val="clear" w:color="auto" w:fill="auto"/>
            <w:noWrap/>
            <w:vAlign w:val="center"/>
            <w:hideMark/>
          </w:tcPr>
          <w:p w:rsidR="00016430" w:rsidRPr="00B9732F" w:rsidRDefault="003836D8" w:rsidP="005D489E">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389.000,00</w:t>
            </w:r>
          </w:p>
        </w:tc>
        <w:tc>
          <w:tcPr>
            <w:tcW w:w="1217" w:type="dxa"/>
            <w:tcBorders>
              <w:top w:val="nil"/>
              <w:left w:val="nil"/>
              <w:bottom w:val="single" w:sz="4" w:space="0" w:color="auto"/>
              <w:right w:val="single" w:sz="4" w:space="0" w:color="auto"/>
            </w:tcBorders>
            <w:shd w:val="clear" w:color="auto" w:fill="auto"/>
            <w:noWrap/>
            <w:vAlign w:val="center"/>
            <w:hideMark/>
          </w:tcPr>
          <w:p w:rsidR="00016430" w:rsidRPr="00B9732F" w:rsidRDefault="003836D8" w:rsidP="005D489E">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4.550.000,00</w:t>
            </w:r>
          </w:p>
        </w:tc>
        <w:tc>
          <w:tcPr>
            <w:tcW w:w="1218" w:type="dxa"/>
            <w:tcBorders>
              <w:top w:val="nil"/>
              <w:left w:val="nil"/>
              <w:bottom w:val="single" w:sz="4" w:space="0" w:color="auto"/>
              <w:right w:val="single" w:sz="4" w:space="0" w:color="auto"/>
            </w:tcBorders>
            <w:shd w:val="clear" w:color="auto" w:fill="auto"/>
            <w:noWrap/>
            <w:vAlign w:val="center"/>
            <w:hideMark/>
          </w:tcPr>
          <w:p w:rsidR="00016430" w:rsidRPr="00B9732F" w:rsidRDefault="003836D8" w:rsidP="005D489E">
            <w:pPr>
              <w:spacing w:after="0" w:line="240" w:lineRule="auto"/>
              <w:jc w:val="center"/>
              <w:rPr>
                <w:rFonts w:ascii="Arial Narrow" w:hAnsi="Arial Narrow"/>
                <w:color w:val="07076D"/>
                <w:sz w:val="22"/>
                <w:lang w:val="tr-TR"/>
              </w:rPr>
            </w:pPr>
            <w:r w:rsidRPr="00B9732F">
              <w:rPr>
                <w:rFonts w:ascii="Arial Narrow" w:hAnsi="Arial Narrow"/>
                <w:color w:val="07076D"/>
                <w:sz w:val="22"/>
                <w:lang w:val="tr-TR"/>
              </w:rPr>
              <w:t>4.435.526,51</w:t>
            </w:r>
          </w:p>
        </w:tc>
        <w:tc>
          <w:tcPr>
            <w:tcW w:w="1096" w:type="dxa"/>
            <w:tcBorders>
              <w:top w:val="nil"/>
              <w:left w:val="nil"/>
              <w:bottom w:val="single" w:sz="4" w:space="0" w:color="auto"/>
              <w:right w:val="single" w:sz="12" w:space="0" w:color="auto"/>
            </w:tcBorders>
            <w:shd w:val="clear" w:color="auto" w:fill="auto"/>
            <w:noWrap/>
            <w:vAlign w:val="center"/>
            <w:hideMark/>
          </w:tcPr>
          <w:p w:rsidR="00016430" w:rsidRPr="00B9732F" w:rsidRDefault="00016430" w:rsidP="003836D8">
            <w:pPr>
              <w:spacing w:after="0" w:line="240" w:lineRule="auto"/>
              <w:jc w:val="center"/>
              <w:rPr>
                <w:rFonts w:ascii="Arial Narrow" w:hAnsi="Arial Narrow"/>
                <w:color w:val="07076D"/>
                <w:sz w:val="22"/>
                <w:lang w:val="tr-TR"/>
              </w:rPr>
            </w:pPr>
            <w:r w:rsidRPr="00B9732F">
              <w:rPr>
                <w:rFonts w:ascii="Arial Narrow" w:eastAsia="Times New Roman" w:hAnsi="Arial Narrow"/>
                <w:b/>
                <w:bCs/>
                <w:color w:val="07076D"/>
                <w:sz w:val="22"/>
                <w:lang w:val="tr-TR" w:eastAsia="tr-TR"/>
              </w:rPr>
              <w:t>%</w:t>
            </w:r>
            <w:r w:rsidR="00C62284" w:rsidRPr="00B9732F">
              <w:rPr>
                <w:rFonts w:ascii="Arial Narrow" w:eastAsia="Times New Roman" w:hAnsi="Arial Narrow"/>
                <w:b/>
                <w:bCs/>
                <w:color w:val="07076D"/>
                <w:sz w:val="22"/>
                <w:lang w:val="tr-TR" w:eastAsia="tr-TR"/>
              </w:rPr>
              <w:t>97,</w:t>
            </w:r>
            <w:r w:rsidR="003836D8" w:rsidRPr="00B9732F">
              <w:rPr>
                <w:rFonts w:ascii="Arial Narrow" w:eastAsia="Times New Roman" w:hAnsi="Arial Narrow"/>
                <w:b/>
                <w:bCs/>
                <w:color w:val="07076D"/>
                <w:sz w:val="22"/>
                <w:lang w:val="tr-TR" w:eastAsia="tr-TR"/>
              </w:rPr>
              <w:t>48</w:t>
            </w:r>
          </w:p>
        </w:tc>
      </w:tr>
      <w:tr w:rsidR="003836D8" w:rsidRPr="00B9732F" w:rsidTr="008A4591">
        <w:trPr>
          <w:trHeight w:val="567"/>
          <w:jc w:val="center"/>
        </w:trPr>
        <w:tc>
          <w:tcPr>
            <w:tcW w:w="2300" w:type="dxa"/>
            <w:gridSpan w:val="2"/>
            <w:tcBorders>
              <w:top w:val="single" w:sz="4" w:space="0" w:color="auto"/>
              <w:left w:val="single" w:sz="12" w:space="0" w:color="auto"/>
              <w:bottom w:val="single" w:sz="12" w:space="0" w:color="auto"/>
              <w:right w:val="single" w:sz="4" w:space="0" w:color="auto"/>
            </w:tcBorders>
            <w:shd w:val="clear" w:color="auto" w:fill="92CDDC"/>
            <w:noWrap/>
            <w:vAlign w:val="center"/>
            <w:hideMark/>
          </w:tcPr>
          <w:p w:rsidR="003836D8" w:rsidRPr="00B9732F" w:rsidRDefault="003836D8" w:rsidP="005D489E">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GENEL TOPLAM (TL)</w:t>
            </w:r>
          </w:p>
        </w:tc>
        <w:tc>
          <w:tcPr>
            <w:tcW w:w="1190" w:type="dxa"/>
            <w:tcBorders>
              <w:top w:val="nil"/>
              <w:left w:val="nil"/>
              <w:bottom w:val="single" w:sz="12" w:space="0" w:color="auto"/>
              <w:right w:val="single" w:sz="4" w:space="0" w:color="auto"/>
            </w:tcBorders>
            <w:shd w:val="clear" w:color="auto" w:fill="92CDDC"/>
            <w:noWrap/>
            <w:vAlign w:val="center"/>
            <w:hideMark/>
          </w:tcPr>
          <w:p w:rsidR="003836D8" w:rsidRPr="00B9732F" w:rsidRDefault="003836D8" w:rsidP="00A14927">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4.845.000,00</w:t>
            </w:r>
          </w:p>
        </w:tc>
        <w:tc>
          <w:tcPr>
            <w:tcW w:w="1092" w:type="dxa"/>
            <w:tcBorders>
              <w:top w:val="nil"/>
              <w:left w:val="nil"/>
              <w:bottom w:val="single" w:sz="12" w:space="0" w:color="auto"/>
              <w:right w:val="single" w:sz="4" w:space="0" w:color="auto"/>
            </w:tcBorders>
            <w:shd w:val="clear" w:color="auto" w:fill="92CDDC"/>
            <w:noWrap/>
            <w:vAlign w:val="center"/>
            <w:hideMark/>
          </w:tcPr>
          <w:p w:rsidR="003836D8" w:rsidRPr="00B9732F" w:rsidRDefault="003836D8" w:rsidP="00A14927">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94.000,00</w:t>
            </w:r>
          </w:p>
        </w:tc>
        <w:tc>
          <w:tcPr>
            <w:tcW w:w="1050" w:type="dxa"/>
            <w:tcBorders>
              <w:top w:val="nil"/>
              <w:left w:val="nil"/>
              <w:bottom w:val="single" w:sz="12" w:space="0" w:color="auto"/>
              <w:right w:val="single" w:sz="4" w:space="0" w:color="auto"/>
            </w:tcBorders>
            <w:shd w:val="clear" w:color="auto" w:fill="92CDDC"/>
            <w:noWrap/>
            <w:vAlign w:val="center"/>
            <w:hideMark/>
          </w:tcPr>
          <w:p w:rsidR="003836D8" w:rsidRPr="00B9732F" w:rsidRDefault="003836D8" w:rsidP="00A14927">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389.000,00</w:t>
            </w:r>
          </w:p>
        </w:tc>
        <w:tc>
          <w:tcPr>
            <w:tcW w:w="1217" w:type="dxa"/>
            <w:tcBorders>
              <w:top w:val="nil"/>
              <w:left w:val="nil"/>
              <w:bottom w:val="single" w:sz="12" w:space="0" w:color="auto"/>
              <w:right w:val="single" w:sz="4" w:space="0" w:color="auto"/>
            </w:tcBorders>
            <w:shd w:val="clear" w:color="auto" w:fill="92CDDC"/>
            <w:noWrap/>
            <w:vAlign w:val="center"/>
            <w:hideMark/>
          </w:tcPr>
          <w:p w:rsidR="003836D8" w:rsidRPr="00B9732F" w:rsidRDefault="003836D8" w:rsidP="00A14927">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4.550.000,00</w:t>
            </w:r>
          </w:p>
        </w:tc>
        <w:tc>
          <w:tcPr>
            <w:tcW w:w="1218" w:type="dxa"/>
            <w:tcBorders>
              <w:top w:val="nil"/>
              <w:left w:val="nil"/>
              <w:bottom w:val="single" w:sz="12" w:space="0" w:color="auto"/>
              <w:right w:val="single" w:sz="4" w:space="0" w:color="auto"/>
            </w:tcBorders>
            <w:shd w:val="clear" w:color="auto" w:fill="92CDDC"/>
            <w:noWrap/>
            <w:vAlign w:val="center"/>
            <w:hideMark/>
          </w:tcPr>
          <w:p w:rsidR="003836D8" w:rsidRPr="00B9732F" w:rsidRDefault="003836D8" w:rsidP="00A14927">
            <w:pPr>
              <w:spacing w:after="0" w:line="240" w:lineRule="auto"/>
              <w:jc w:val="center"/>
              <w:rPr>
                <w:rFonts w:ascii="Arial Narrow" w:hAnsi="Arial Narrow"/>
                <w:b/>
                <w:color w:val="07076D"/>
                <w:sz w:val="22"/>
                <w:lang w:val="tr-TR"/>
              </w:rPr>
            </w:pPr>
            <w:r w:rsidRPr="00B9732F">
              <w:rPr>
                <w:rFonts w:ascii="Arial Narrow" w:hAnsi="Arial Narrow"/>
                <w:b/>
                <w:color w:val="07076D"/>
                <w:sz w:val="22"/>
                <w:lang w:val="tr-TR"/>
              </w:rPr>
              <w:t>4.435.526,51</w:t>
            </w:r>
          </w:p>
        </w:tc>
        <w:tc>
          <w:tcPr>
            <w:tcW w:w="1096" w:type="dxa"/>
            <w:tcBorders>
              <w:top w:val="nil"/>
              <w:left w:val="nil"/>
              <w:bottom w:val="single" w:sz="12" w:space="0" w:color="auto"/>
              <w:right w:val="single" w:sz="12" w:space="0" w:color="auto"/>
            </w:tcBorders>
            <w:shd w:val="clear" w:color="auto" w:fill="92CDDC"/>
            <w:noWrap/>
            <w:vAlign w:val="center"/>
            <w:hideMark/>
          </w:tcPr>
          <w:p w:rsidR="003836D8" w:rsidRPr="00B9732F" w:rsidRDefault="003836D8" w:rsidP="00A14927">
            <w:pPr>
              <w:spacing w:after="0" w:line="240" w:lineRule="auto"/>
              <w:jc w:val="center"/>
              <w:rPr>
                <w:rFonts w:ascii="Arial Narrow" w:hAnsi="Arial Narrow"/>
                <w:color w:val="07076D"/>
                <w:sz w:val="22"/>
                <w:lang w:val="tr-TR"/>
              </w:rPr>
            </w:pPr>
            <w:r w:rsidRPr="00B9732F">
              <w:rPr>
                <w:rFonts w:ascii="Arial Narrow" w:eastAsia="Times New Roman" w:hAnsi="Arial Narrow"/>
                <w:b/>
                <w:bCs/>
                <w:color w:val="07076D"/>
                <w:sz w:val="22"/>
                <w:lang w:val="tr-TR" w:eastAsia="tr-TR"/>
              </w:rPr>
              <w:t>%97,48</w:t>
            </w:r>
          </w:p>
        </w:tc>
      </w:tr>
    </w:tbl>
    <w:p w:rsidR="00016430" w:rsidRPr="00B9732F" w:rsidRDefault="00016430" w:rsidP="005D489E">
      <w:pPr>
        <w:rPr>
          <w:lang w:val="tr-TR"/>
        </w:rPr>
      </w:pPr>
    </w:p>
    <w:p w:rsidR="008A4591" w:rsidRPr="00B9732F" w:rsidRDefault="00F55EB3" w:rsidP="001615DC">
      <w:pPr>
        <w:ind w:firstLine="720"/>
        <w:rPr>
          <w:sz w:val="26"/>
          <w:szCs w:val="26"/>
          <w:lang w:val="tr-TR"/>
        </w:rPr>
      </w:pPr>
      <w:r w:rsidRPr="00B9732F">
        <w:rPr>
          <w:sz w:val="26"/>
          <w:szCs w:val="26"/>
          <w:lang w:val="tr-TR"/>
        </w:rPr>
        <w:t>201</w:t>
      </w:r>
      <w:r w:rsidR="003836D8" w:rsidRPr="00B9732F">
        <w:rPr>
          <w:sz w:val="26"/>
          <w:szCs w:val="26"/>
          <w:lang w:val="tr-TR"/>
        </w:rPr>
        <w:t>9</w:t>
      </w:r>
      <w:r w:rsidRPr="00B9732F">
        <w:rPr>
          <w:sz w:val="26"/>
          <w:szCs w:val="26"/>
          <w:lang w:val="tr-TR"/>
        </w:rPr>
        <w:t xml:space="preserve"> mali yılında Yüksekokulumuza tahsis edilen </w:t>
      </w:r>
      <w:r w:rsidR="003836D8" w:rsidRPr="00B9732F">
        <w:rPr>
          <w:sz w:val="26"/>
          <w:szCs w:val="26"/>
          <w:lang w:val="tr-TR"/>
        </w:rPr>
        <w:t>4.550.000,00</w:t>
      </w:r>
      <w:r w:rsidR="00DF4EE2" w:rsidRPr="00B9732F">
        <w:rPr>
          <w:sz w:val="26"/>
          <w:szCs w:val="26"/>
          <w:lang w:val="tr-TR"/>
        </w:rPr>
        <w:t xml:space="preserve"> </w:t>
      </w:r>
      <w:r w:rsidR="00A829D1" w:rsidRPr="00B9732F">
        <w:rPr>
          <w:sz w:val="26"/>
          <w:szCs w:val="26"/>
          <w:lang w:val="tr-TR"/>
        </w:rPr>
        <w:t>TL’</w:t>
      </w:r>
      <w:r w:rsidR="002D2163" w:rsidRPr="00B9732F">
        <w:rPr>
          <w:sz w:val="26"/>
          <w:szCs w:val="26"/>
          <w:lang w:val="tr-TR"/>
        </w:rPr>
        <w:t xml:space="preserve">lik </w:t>
      </w:r>
      <w:r w:rsidR="00E97AA0" w:rsidRPr="00B9732F">
        <w:rPr>
          <w:sz w:val="26"/>
          <w:szCs w:val="26"/>
          <w:lang w:val="tr-TR"/>
        </w:rPr>
        <w:t xml:space="preserve">bütçenin </w:t>
      </w:r>
      <w:r w:rsidR="003836D8" w:rsidRPr="00B9732F">
        <w:rPr>
          <w:sz w:val="26"/>
          <w:szCs w:val="26"/>
          <w:lang w:val="tr-TR"/>
        </w:rPr>
        <w:t xml:space="preserve">4.435.526,51 </w:t>
      </w:r>
      <w:r w:rsidRPr="00B9732F">
        <w:rPr>
          <w:sz w:val="26"/>
          <w:szCs w:val="26"/>
          <w:lang w:val="tr-TR"/>
        </w:rPr>
        <w:t>TL’si harcanmıştır. Harcamaların tümü Eğitim Hizmetleri alanında gerçekleşmiştir</w:t>
      </w:r>
      <w:r w:rsidR="00A06B49" w:rsidRPr="00B9732F">
        <w:rPr>
          <w:sz w:val="26"/>
          <w:szCs w:val="26"/>
          <w:lang w:val="tr-TR"/>
        </w:rPr>
        <w:t>.</w:t>
      </w:r>
    </w:p>
    <w:p w:rsidR="000E4106" w:rsidRPr="00B9732F" w:rsidRDefault="000E4106" w:rsidP="00E9464A">
      <w:pPr>
        <w:pStyle w:val="Balk3"/>
        <w:rPr>
          <w:lang w:val="tr-TR"/>
        </w:rPr>
      </w:pPr>
      <w:bookmarkStart w:id="146" w:name="_Toc31099255"/>
      <w:bookmarkStart w:id="147" w:name="_Toc165195080"/>
      <w:bookmarkStart w:id="148" w:name="_Toc197154271"/>
      <w:bookmarkStart w:id="149" w:name="_Toc228182662"/>
      <w:bookmarkStart w:id="150" w:name="_Toc228344237"/>
      <w:bookmarkStart w:id="151" w:name="_Toc228344997"/>
      <w:bookmarkStart w:id="152" w:name="_Toc228345280"/>
      <w:r w:rsidRPr="00B9732F">
        <w:rPr>
          <w:lang w:val="tr-TR"/>
        </w:rPr>
        <w:t>2.</w:t>
      </w:r>
      <w:r w:rsidR="00E9464A" w:rsidRPr="00B9732F">
        <w:rPr>
          <w:lang w:val="tr-TR"/>
        </w:rPr>
        <w:t xml:space="preserve"> </w:t>
      </w:r>
      <w:r w:rsidR="002E0AE3" w:rsidRPr="00B9732F">
        <w:rPr>
          <w:lang w:val="tr-TR"/>
        </w:rPr>
        <w:t>Temel Mali Tablolara İlişkin Açıklamalar</w:t>
      </w:r>
      <w:bookmarkEnd w:id="146"/>
      <w:r w:rsidRPr="00B9732F">
        <w:rPr>
          <w:lang w:val="tr-TR"/>
        </w:rPr>
        <w:t xml:space="preserve"> </w:t>
      </w:r>
    </w:p>
    <w:p w:rsidR="000E4106" w:rsidRPr="00B9732F" w:rsidRDefault="000E4106" w:rsidP="00E9464A">
      <w:pPr>
        <w:pStyle w:val="Balk4"/>
        <w:rPr>
          <w:lang w:val="tr-TR"/>
        </w:rPr>
      </w:pPr>
      <w:bookmarkStart w:id="153" w:name="_Toc31099256"/>
      <w:r w:rsidRPr="00B9732F">
        <w:rPr>
          <w:lang w:val="tr-TR"/>
        </w:rPr>
        <w:t>2.1</w:t>
      </w:r>
      <w:r w:rsidR="009B0B78" w:rsidRPr="00B9732F">
        <w:rPr>
          <w:lang w:val="tr-TR"/>
        </w:rPr>
        <w:t>.</w:t>
      </w:r>
      <w:r w:rsidRPr="00B9732F">
        <w:rPr>
          <w:lang w:val="tr-TR"/>
        </w:rPr>
        <w:t xml:space="preserve"> </w:t>
      </w:r>
      <w:r w:rsidR="002E0AE3" w:rsidRPr="00B9732F">
        <w:rPr>
          <w:lang w:val="tr-TR"/>
        </w:rPr>
        <w:t>Özel Bütçe</w:t>
      </w:r>
      <w:bookmarkEnd w:id="153"/>
    </w:p>
    <w:p w:rsidR="000E4106" w:rsidRPr="00B9732F" w:rsidRDefault="000E4106" w:rsidP="00E9464A">
      <w:pPr>
        <w:pStyle w:val="Balk7"/>
        <w:rPr>
          <w:lang w:val="tr-TR"/>
        </w:rPr>
      </w:pPr>
      <w:r w:rsidRPr="00B9732F">
        <w:rPr>
          <w:lang w:val="tr-TR"/>
        </w:rPr>
        <w:t xml:space="preserve">2.1.1. </w:t>
      </w:r>
      <w:r w:rsidR="002E0AE3" w:rsidRPr="00B9732F">
        <w:rPr>
          <w:lang w:val="tr-TR"/>
        </w:rPr>
        <w:t>Bütçe Giderleri</w:t>
      </w:r>
    </w:p>
    <w:p w:rsidR="00E9464A" w:rsidRPr="00B9732F" w:rsidRDefault="00E9464A" w:rsidP="00E9464A">
      <w:pPr>
        <w:pStyle w:val="Balk6"/>
        <w:rPr>
          <w:lang w:val="tr-TR"/>
        </w:rPr>
      </w:pPr>
      <w:bookmarkStart w:id="154" w:name="_Toc31099580"/>
      <w:r w:rsidRPr="00B9732F">
        <w:rPr>
          <w:lang w:val="tr-TR"/>
        </w:rPr>
        <w:t xml:space="preserve">Şekil </w:t>
      </w:r>
      <w:r w:rsidR="001615DC" w:rsidRPr="00B9732F">
        <w:rPr>
          <w:lang w:val="tr-TR"/>
        </w:rPr>
        <w:t>8</w:t>
      </w:r>
      <w:r w:rsidR="009A3BA1" w:rsidRPr="00B9732F">
        <w:rPr>
          <w:lang w:val="tr-TR"/>
        </w:rPr>
        <w:t>:</w:t>
      </w:r>
      <w:r w:rsidRPr="00B9732F">
        <w:rPr>
          <w:lang w:val="tr-TR"/>
        </w:rPr>
        <w:t xml:space="preserve"> 201</w:t>
      </w:r>
      <w:r w:rsidR="007639B2" w:rsidRPr="00B9732F">
        <w:rPr>
          <w:lang w:val="tr-TR"/>
        </w:rPr>
        <w:t>9</w:t>
      </w:r>
      <w:r w:rsidR="005418D0" w:rsidRPr="00B9732F">
        <w:rPr>
          <w:lang w:val="tr-TR"/>
        </w:rPr>
        <w:t xml:space="preserve"> </w:t>
      </w:r>
      <w:r w:rsidRPr="00B9732F">
        <w:rPr>
          <w:lang w:val="tr-TR"/>
        </w:rPr>
        <w:t>Yılı Bütçe Giderlerinin Ekonomik Dağılımı</w:t>
      </w:r>
      <w:bookmarkEnd w:id="154"/>
    </w:p>
    <w:p w:rsidR="001615DC" w:rsidRPr="00B9732F" w:rsidRDefault="004423D6" w:rsidP="001615DC">
      <w:pPr>
        <w:rPr>
          <w:lang w:val="tr-TR"/>
        </w:rPr>
      </w:pPr>
      <w:bookmarkStart w:id="155" w:name="_Toc197154288"/>
      <w:bookmarkStart w:id="156" w:name="_Toc228182676"/>
      <w:bookmarkStart w:id="157" w:name="_Toc228344246"/>
      <w:bookmarkStart w:id="158" w:name="_Toc228345006"/>
      <w:bookmarkStart w:id="159" w:name="_Toc228345289"/>
      <w:r w:rsidRPr="00B9732F">
        <w:rPr>
          <w:b/>
          <w:color w:val="244061" w:themeColor="accent1" w:themeShade="80"/>
          <w:lang w:val="tr-TR" w:eastAsia="tr-TR"/>
        </w:rPr>
        <w:drawing>
          <wp:inline distT="0" distB="0" distL="0" distR="0" wp14:anchorId="12F5D511" wp14:editId="7BFB9C01">
            <wp:extent cx="6128385" cy="2882265"/>
            <wp:effectExtent l="0" t="0" r="0" b="0"/>
            <wp:docPr id="79" name="Nesnesi 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70F1D" w:rsidRPr="00B9732F">
        <w:rPr>
          <w:lang w:val="tr-TR"/>
        </w:rPr>
        <w:t xml:space="preserve"> </w:t>
      </w:r>
      <w:bookmarkStart w:id="160" w:name="_Toc165195090"/>
      <w:bookmarkStart w:id="161" w:name="_Toc197154285"/>
      <w:bookmarkStart w:id="162" w:name="_Toc228182673"/>
      <w:bookmarkStart w:id="163" w:name="_Toc228344249"/>
      <w:bookmarkStart w:id="164" w:name="_Toc228345009"/>
      <w:bookmarkStart w:id="165" w:name="_Toc228345292"/>
      <w:bookmarkEnd w:id="147"/>
      <w:bookmarkEnd w:id="148"/>
      <w:bookmarkEnd w:id="149"/>
      <w:bookmarkEnd w:id="150"/>
      <w:bookmarkEnd w:id="151"/>
      <w:bookmarkEnd w:id="152"/>
      <w:bookmarkEnd w:id="155"/>
      <w:bookmarkEnd w:id="156"/>
      <w:bookmarkEnd w:id="157"/>
      <w:bookmarkEnd w:id="158"/>
      <w:bookmarkEnd w:id="159"/>
    </w:p>
    <w:p w:rsidR="00230B47" w:rsidRPr="00B9732F" w:rsidRDefault="001615DC" w:rsidP="001615DC">
      <w:pPr>
        <w:pStyle w:val="Balk5"/>
        <w:rPr>
          <w:lang w:val="tr-TR"/>
        </w:rPr>
      </w:pPr>
      <w:bookmarkStart w:id="166" w:name="_Toc31099492"/>
      <w:r w:rsidRPr="00B9732F">
        <w:rPr>
          <w:lang w:val="tr-TR"/>
        </w:rPr>
        <w:lastRenderedPageBreak/>
        <w:t>Tablo 2</w:t>
      </w:r>
      <w:r w:rsidR="003301B2" w:rsidRPr="00B9732F">
        <w:rPr>
          <w:lang w:val="tr-TR"/>
        </w:rPr>
        <w:t>3</w:t>
      </w:r>
      <w:r w:rsidRPr="00B9732F">
        <w:rPr>
          <w:lang w:val="tr-TR"/>
        </w:rPr>
        <w:t>: Personel Giderleri</w:t>
      </w:r>
      <w:bookmarkEnd w:id="166"/>
    </w:p>
    <w:tbl>
      <w:tblPr>
        <w:tblW w:w="9087" w:type="dxa"/>
        <w:tblInd w:w="55" w:type="dxa"/>
        <w:tblCellMar>
          <w:left w:w="70" w:type="dxa"/>
          <w:right w:w="70" w:type="dxa"/>
        </w:tblCellMar>
        <w:tblLook w:val="04A0" w:firstRow="1" w:lastRow="0" w:firstColumn="1" w:lastColumn="0" w:noHBand="0" w:noVBand="1"/>
      </w:tblPr>
      <w:tblGrid>
        <w:gridCol w:w="4410"/>
        <w:gridCol w:w="1559"/>
        <w:gridCol w:w="1559"/>
        <w:gridCol w:w="1559"/>
      </w:tblGrid>
      <w:tr w:rsidR="006643C1" w:rsidRPr="00B9732F" w:rsidTr="005246B0">
        <w:trPr>
          <w:trHeight w:val="345"/>
        </w:trPr>
        <w:tc>
          <w:tcPr>
            <w:tcW w:w="4410" w:type="dxa"/>
            <w:tcBorders>
              <w:top w:val="single" w:sz="8" w:space="0" w:color="auto"/>
              <w:left w:val="single" w:sz="8" w:space="0" w:color="auto"/>
              <w:bottom w:val="single" w:sz="8" w:space="0" w:color="auto"/>
              <w:right w:val="single" w:sz="8" w:space="0" w:color="auto"/>
            </w:tcBorders>
            <w:shd w:val="clear" w:color="000000" w:fill="92CDDC"/>
            <w:noWrap/>
            <w:vAlign w:val="center"/>
            <w:hideMark/>
          </w:tcPr>
          <w:p w:rsidR="006643C1" w:rsidRPr="00B9732F" w:rsidRDefault="006643C1"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EKONOMİK KOD / AÇIKLAMA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643C1" w:rsidRPr="00B9732F" w:rsidRDefault="006643C1" w:rsidP="00B55AA3">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B55AA3" w:rsidRPr="00B9732F">
              <w:rPr>
                <w:rFonts w:ascii="Arial Narrow" w:eastAsia="Times New Roman" w:hAnsi="Arial Narrow"/>
                <w:b/>
                <w:bCs/>
                <w:color w:val="07076D"/>
                <w:sz w:val="22"/>
                <w:lang w:val="tr-TR" w:eastAsia="tr-TR"/>
              </w:rPr>
              <w:t xml:space="preserve">7 </w:t>
            </w:r>
            <w:r w:rsidRPr="00B9732F">
              <w:rPr>
                <w:rFonts w:ascii="Arial Narrow" w:eastAsia="Times New Roman" w:hAnsi="Arial Narrow"/>
                <w:b/>
                <w:bCs/>
                <w:color w:val="07076D"/>
                <w:sz w:val="22"/>
                <w:lang w:val="tr-TR" w:eastAsia="tr-TR"/>
              </w:rPr>
              <w:t>Yılı (TL)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643C1" w:rsidRPr="00B9732F" w:rsidRDefault="006643C1" w:rsidP="00B55AA3">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B55AA3" w:rsidRPr="00B9732F">
              <w:rPr>
                <w:rFonts w:ascii="Arial Narrow" w:eastAsia="Times New Roman" w:hAnsi="Arial Narrow"/>
                <w:b/>
                <w:bCs/>
                <w:color w:val="07076D"/>
                <w:sz w:val="22"/>
                <w:lang w:val="tr-TR" w:eastAsia="tr-TR"/>
              </w:rPr>
              <w:t>8</w:t>
            </w:r>
            <w:r w:rsidRPr="00B9732F">
              <w:rPr>
                <w:rFonts w:ascii="Arial Narrow" w:eastAsia="Times New Roman" w:hAnsi="Arial Narrow"/>
                <w:b/>
                <w:bCs/>
                <w:color w:val="07076D"/>
                <w:sz w:val="22"/>
                <w:lang w:val="tr-TR" w:eastAsia="tr-TR"/>
              </w:rPr>
              <w:t xml:space="preserve"> Yılı (TL)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643C1" w:rsidRPr="00B9732F" w:rsidRDefault="006643C1" w:rsidP="00B55AA3">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B55AA3" w:rsidRPr="00B9732F">
              <w:rPr>
                <w:rFonts w:ascii="Arial Narrow" w:eastAsia="Times New Roman" w:hAnsi="Arial Narrow"/>
                <w:b/>
                <w:bCs/>
                <w:color w:val="07076D"/>
                <w:sz w:val="22"/>
                <w:lang w:val="tr-TR" w:eastAsia="tr-TR"/>
              </w:rPr>
              <w:t>9</w:t>
            </w:r>
            <w:r w:rsidRPr="00B9732F">
              <w:rPr>
                <w:rFonts w:ascii="Arial Narrow" w:eastAsia="Times New Roman" w:hAnsi="Arial Narrow"/>
                <w:b/>
                <w:bCs/>
                <w:color w:val="07076D"/>
                <w:sz w:val="22"/>
                <w:lang w:val="tr-TR" w:eastAsia="tr-TR"/>
              </w:rPr>
              <w:t xml:space="preserve"> Yılı (TL)</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01. PERSONEL GİDERLERİ</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2.930.051,32</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3.349.688,96</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3.600.673,10</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01.1 MEMURLAR</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2.892.246,50</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3.303.952,50</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3.600.673,10</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Temel Maaşlar</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242.789,19</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246.472,13</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265.336,76</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Taban Aylığı</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745.166,46</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873.536,48</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943.045,35</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Zamlar ve Tazminatlar</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877.877,89</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999.317,18</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1.077.677,76</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Ödenekler</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488.482,57</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577.983,31</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601.701,51</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Sosyal Haklar</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27.878,37</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28.555,43</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32.135,22</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Ek Çalışma Karşılıkları</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508.244,62</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576.045,37</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1E336A"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663.962,90</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Ek Ders Ücretleri</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1.807,40</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2.042,60</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1E336A"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16.813,60</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Giderler</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01.4 GEÇİCİ PERSONEL</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37.804,82</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45.736,46</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w:t>
            </w:r>
          </w:p>
        </w:tc>
      </w:tr>
      <w:tr w:rsidR="00B55AA3" w:rsidRPr="00B9732F" w:rsidTr="005246B0">
        <w:trPr>
          <w:trHeight w:val="345"/>
        </w:trPr>
        <w:tc>
          <w:tcPr>
            <w:tcW w:w="4410" w:type="dxa"/>
            <w:tcBorders>
              <w:top w:val="nil"/>
              <w:left w:val="single" w:sz="8" w:space="0" w:color="auto"/>
              <w:bottom w:val="single" w:sz="8" w:space="0" w:color="auto"/>
              <w:right w:val="single" w:sz="8" w:space="0" w:color="auto"/>
            </w:tcBorders>
            <w:shd w:val="clear" w:color="000000" w:fill="92CDDC"/>
            <w:noWrap/>
            <w:vAlign w:val="center"/>
            <w:hideMark/>
          </w:tcPr>
          <w:p w:rsidR="00B55AA3" w:rsidRPr="00B9732F" w:rsidRDefault="00B55AA3"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Geçici Personele Yapılacak Ödemeler</w:t>
            </w:r>
          </w:p>
        </w:tc>
        <w:tc>
          <w:tcPr>
            <w:tcW w:w="1559" w:type="dxa"/>
            <w:tcBorders>
              <w:top w:val="nil"/>
              <w:left w:val="nil"/>
              <w:bottom w:val="single" w:sz="8" w:space="0" w:color="auto"/>
              <w:right w:val="single" w:sz="8" w:space="0" w:color="auto"/>
            </w:tcBorders>
            <w:shd w:val="clear" w:color="auto" w:fill="auto"/>
            <w:noWrap/>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37.804,82</w:t>
            </w:r>
          </w:p>
        </w:tc>
        <w:tc>
          <w:tcPr>
            <w:tcW w:w="1559" w:type="dxa"/>
            <w:tcBorders>
              <w:top w:val="nil"/>
              <w:left w:val="nil"/>
              <w:bottom w:val="single" w:sz="8" w:space="0" w:color="auto"/>
              <w:right w:val="single" w:sz="8" w:space="0" w:color="auto"/>
            </w:tcBorders>
            <w:shd w:val="clear" w:color="auto" w:fill="auto"/>
            <w:vAlign w:val="center"/>
            <w:hideMark/>
          </w:tcPr>
          <w:p w:rsidR="00B55AA3" w:rsidRPr="00B9732F" w:rsidRDefault="00B55AA3"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45.736,46</w:t>
            </w:r>
          </w:p>
        </w:tc>
        <w:tc>
          <w:tcPr>
            <w:tcW w:w="1559" w:type="dxa"/>
            <w:tcBorders>
              <w:top w:val="nil"/>
              <w:left w:val="nil"/>
              <w:bottom w:val="single" w:sz="8" w:space="0" w:color="auto"/>
              <w:right w:val="single" w:sz="8" w:space="0" w:color="auto"/>
            </w:tcBorders>
            <w:shd w:val="clear" w:color="auto" w:fill="auto"/>
            <w:vAlign w:val="center"/>
          </w:tcPr>
          <w:p w:rsidR="00B55AA3" w:rsidRPr="00B9732F" w:rsidRDefault="008A0AFD"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bl>
    <w:p w:rsidR="002A1299" w:rsidRPr="00B9732F" w:rsidRDefault="002A1299" w:rsidP="00EB7878">
      <w:pPr>
        <w:rPr>
          <w:lang w:val="tr-TR"/>
        </w:rPr>
      </w:pPr>
    </w:p>
    <w:p w:rsidR="001615DC" w:rsidRPr="00B9732F" w:rsidRDefault="0008369E" w:rsidP="001615DC">
      <w:pPr>
        <w:ind w:firstLine="720"/>
        <w:rPr>
          <w:color w:val="000000"/>
          <w:sz w:val="26"/>
          <w:szCs w:val="26"/>
          <w:lang w:val="tr-TR"/>
        </w:rPr>
      </w:pPr>
      <w:r w:rsidRPr="00B9732F">
        <w:rPr>
          <w:color w:val="000000"/>
          <w:sz w:val="26"/>
          <w:szCs w:val="26"/>
          <w:lang w:val="tr-TR"/>
        </w:rPr>
        <w:t>201</w:t>
      </w:r>
      <w:r w:rsidR="00A14927" w:rsidRPr="00B9732F">
        <w:rPr>
          <w:color w:val="000000"/>
          <w:sz w:val="26"/>
          <w:szCs w:val="26"/>
          <w:lang w:val="tr-TR"/>
        </w:rPr>
        <w:t>9</w:t>
      </w:r>
      <w:r w:rsidRPr="00B9732F">
        <w:rPr>
          <w:color w:val="000000"/>
          <w:sz w:val="26"/>
          <w:szCs w:val="26"/>
          <w:lang w:val="tr-TR"/>
        </w:rPr>
        <w:t xml:space="preserve"> mali yılında Yüksekokulumuz kadrosunda bulunan</w:t>
      </w:r>
      <w:r w:rsidR="00B775FD" w:rsidRPr="00B9732F">
        <w:rPr>
          <w:color w:val="000000"/>
          <w:sz w:val="26"/>
          <w:szCs w:val="26"/>
          <w:lang w:val="tr-TR"/>
        </w:rPr>
        <w:t xml:space="preserve"> personelin</w:t>
      </w:r>
      <w:r w:rsidRPr="00B9732F">
        <w:rPr>
          <w:color w:val="000000"/>
          <w:sz w:val="26"/>
          <w:szCs w:val="26"/>
          <w:lang w:val="tr-TR"/>
        </w:rPr>
        <w:t xml:space="preserve"> ve 2547 sayılı Kanunun </w:t>
      </w:r>
      <w:r w:rsidR="00476D96" w:rsidRPr="00B9732F">
        <w:rPr>
          <w:color w:val="000000"/>
          <w:sz w:val="26"/>
          <w:szCs w:val="26"/>
          <w:lang w:val="tr-TR"/>
        </w:rPr>
        <w:t xml:space="preserve">40/a maddesi </w:t>
      </w:r>
      <w:r w:rsidR="00A14927" w:rsidRPr="00B9732F">
        <w:rPr>
          <w:color w:val="000000"/>
          <w:sz w:val="26"/>
          <w:szCs w:val="26"/>
          <w:lang w:val="tr-TR"/>
        </w:rPr>
        <w:t xml:space="preserve">gereği görevlendirilen </w:t>
      </w:r>
      <w:r w:rsidRPr="00B9732F">
        <w:rPr>
          <w:color w:val="000000"/>
          <w:sz w:val="26"/>
          <w:szCs w:val="26"/>
          <w:lang w:val="tr-TR"/>
        </w:rPr>
        <w:t xml:space="preserve">personelin toplam maaş, ek ders ve fazla mesai giderleri </w:t>
      </w:r>
      <w:r w:rsidR="00A14927" w:rsidRPr="00B9732F">
        <w:rPr>
          <w:color w:val="000000"/>
          <w:sz w:val="26"/>
          <w:szCs w:val="26"/>
          <w:lang w:val="tr-TR"/>
        </w:rPr>
        <w:t xml:space="preserve">3.600.673,10 </w:t>
      </w:r>
      <w:r w:rsidRPr="00B9732F">
        <w:rPr>
          <w:color w:val="000000"/>
          <w:sz w:val="26"/>
          <w:szCs w:val="26"/>
          <w:lang w:val="tr-TR"/>
        </w:rPr>
        <w:t>TL olmuştur. Bir önceki yıla göre personel giderleri yaklaşık olarak %</w:t>
      </w:r>
      <w:r w:rsidR="00476D96" w:rsidRPr="00B9732F">
        <w:rPr>
          <w:color w:val="000000"/>
          <w:sz w:val="26"/>
          <w:szCs w:val="26"/>
          <w:lang w:val="tr-TR"/>
        </w:rPr>
        <w:t>7,50</w:t>
      </w:r>
      <w:r w:rsidR="001615DC" w:rsidRPr="00B9732F">
        <w:rPr>
          <w:color w:val="000000"/>
          <w:sz w:val="26"/>
          <w:szCs w:val="26"/>
          <w:lang w:val="tr-TR"/>
        </w:rPr>
        <w:t xml:space="preserve"> oranında artış göstermiştir.</w:t>
      </w:r>
    </w:p>
    <w:p w:rsidR="001615DC" w:rsidRPr="00B9732F" w:rsidRDefault="001615DC" w:rsidP="00FE0F19">
      <w:pPr>
        <w:pStyle w:val="Balk6"/>
        <w:rPr>
          <w:color w:val="000000"/>
          <w:szCs w:val="26"/>
          <w:lang w:val="tr-TR"/>
        </w:rPr>
      </w:pPr>
      <w:bookmarkStart w:id="167" w:name="_Toc31099581"/>
      <w:r w:rsidRPr="00B9732F">
        <w:rPr>
          <w:lang w:val="tr-TR"/>
        </w:rPr>
        <w:t>Şekil 9: Personel Giderlerinin Ekonomik Dağılımı</w:t>
      </w:r>
      <w:bookmarkEnd w:id="167"/>
    </w:p>
    <w:p w:rsidR="002A1299" w:rsidRPr="00B9732F" w:rsidRDefault="00593C83" w:rsidP="00EB7878">
      <w:pPr>
        <w:rPr>
          <w:lang w:val="tr-TR"/>
        </w:rPr>
      </w:pPr>
      <w:r w:rsidRPr="00B9732F">
        <w:rPr>
          <w:lang w:val="tr-TR" w:eastAsia="tr-TR"/>
        </w:rPr>
        <w:drawing>
          <wp:inline distT="0" distB="0" distL="0" distR="0" wp14:anchorId="7E9CC05B" wp14:editId="5E8C55C6">
            <wp:extent cx="5953125" cy="253365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0B47" w:rsidRPr="00B9732F" w:rsidRDefault="001615DC" w:rsidP="001615DC">
      <w:pPr>
        <w:pStyle w:val="Balk5"/>
        <w:rPr>
          <w:lang w:val="tr-TR"/>
        </w:rPr>
      </w:pPr>
      <w:bookmarkStart w:id="168" w:name="_Toc31099493"/>
      <w:r w:rsidRPr="00B9732F">
        <w:rPr>
          <w:lang w:val="tr-TR"/>
        </w:rPr>
        <w:lastRenderedPageBreak/>
        <w:t>Tablo 2</w:t>
      </w:r>
      <w:r w:rsidR="003301B2" w:rsidRPr="00B9732F">
        <w:rPr>
          <w:lang w:val="tr-TR"/>
        </w:rPr>
        <w:t>4</w:t>
      </w:r>
      <w:r w:rsidRPr="00B9732F">
        <w:rPr>
          <w:lang w:val="tr-TR"/>
        </w:rPr>
        <w:t>: Sosyal Güvenlik Kurumlarına Devlet Primi Ödemeleri</w:t>
      </w:r>
      <w:bookmarkEnd w:id="168"/>
    </w:p>
    <w:tbl>
      <w:tblPr>
        <w:tblW w:w="9480" w:type="dxa"/>
        <w:tblInd w:w="55" w:type="dxa"/>
        <w:tblCellMar>
          <w:left w:w="70" w:type="dxa"/>
          <w:right w:w="70" w:type="dxa"/>
        </w:tblCellMar>
        <w:tblLook w:val="04A0" w:firstRow="1" w:lastRow="0" w:firstColumn="1" w:lastColumn="0" w:noHBand="0" w:noVBand="1"/>
      </w:tblPr>
      <w:tblGrid>
        <w:gridCol w:w="5118"/>
        <w:gridCol w:w="1418"/>
        <w:gridCol w:w="1417"/>
        <w:gridCol w:w="1527"/>
      </w:tblGrid>
      <w:tr w:rsidR="00FC2861" w:rsidRPr="00B9732F" w:rsidTr="00230B47">
        <w:trPr>
          <w:trHeight w:val="345"/>
        </w:trPr>
        <w:tc>
          <w:tcPr>
            <w:tcW w:w="5118" w:type="dxa"/>
            <w:tcBorders>
              <w:top w:val="single" w:sz="8" w:space="0" w:color="auto"/>
              <w:left w:val="single" w:sz="8" w:space="0" w:color="auto"/>
              <w:bottom w:val="single" w:sz="8" w:space="0" w:color="auto"/>
              <w:right w:val="single" w:sz="8" w:space="0" w:color="auto"/>
            </w:tcBorders>
            <w:shd w:val="clear" w:color="000000" w:fill="92CDDC"/>
            <w:noWrap/>
            <w:vAlign w:val="center"/>
            <w:hideMark/>
          </w:tcPr>
          <w:p w:rsidR="00FC2861" w:rsidRPr="00B9732F" w:rsidRDefault="00FC2861"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EKONOMİK KOD / AÇIKLAMA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C2861" w:rsidRPr="00B9732F" w:rsidRDefault="00FC2861" w:rsidP="00F47BCD">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F47BCD" w:rsidRPr="00B9732F">
              <w:rPr>
                <w:rFonts w:ascii="Arial Narrow" w:eastAsia="Times New Roman" w:hAnsi="Arial Narrow"/>
                <w:b/>
                <w:bCs/>
                <w:color w:val="07076D"/>
                <w:sz w:val="22"/>
                <w:lang w:val="tr-TR" w:eastAsia="tr-TR"/>
              </w:rPr>
              <w:t>7</w:t>
            </w:r>
            <w:r w:rsidRPr="00B9732F">
              <w:rPr>
                <w:rFonts w:ascii="Arial Narrow" w:eastAsia="Times New Roman" w:hAnsi="Arial Narrow"/>
                <w:b/>
                <w:bCs/>
                <w:color w:val="07076D"/>
                <w:sz w:val="22"/>
                <w:lang w:val="tr-TR" w:eastAsia="tr-TR"/>
              </w:rPr>
              <w:t xml:space="preserve"> Yılı (TL)</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C2861" w:rsidRPr="00B9732F" w:rsidRDefault="00FC2861" w:rsidP="00F47BCD">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F47BCD" w:rsidRPr="00B9732F">
              <w:rPr>
                <w:rFonts w:ascii="Arial Narrow" w:eastAsia="Times New Roman" w:hAnsi="Arial Narrow"/>
                <w:b/>
                <w:bCs/>
                <w:color w:val="07076D"/>
                <w:sz w:val="22"/>
                <w:lang w:val="tr-TR" w:eastAsia="tr-TR"/>
              </w:rPr>
              <w:t>8</w:t>
            </w:r>
            <w:r w:rsidRPr="00B9732F">
              <w:rPr>
                <w:rFonts w:ascii="Arial Narrow" w:eastAsia="Times New Roman" w:hAnsi="Arial Narrow"/>
                <w:b/>
                <w:bCs/>
                <w:color w:val="07076D"/>
                <w:sz w:val="22"/>
                <w:lang w:val="tr-TR" w:eastAsia="tr-TR"/>
              </w:rPr>
              <w:t xml:space="preserve"> Yılı (TL)</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FC2861" w:rsidRPr="00B9732F" w:rsidRDefault="00FC2861" w:rsidP="00F47BCD">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F47BCD" w:rsidRPr="00B9732F">
              <w:rPr>
                <w:rFonts w:ascii="Arial Narrow" w:eastAsia="Times New Roman" w:hAnsi="Arial Narrow"/>
                <w:b/>
                <w:bCs/>
                <w:color w:val="07076D"/>
                <w:sz w:val="22"/>
                <w:lang w:val="tr-TR" w:eastAsia="tr-TR"/>
              </w:rPr>
              <w:t>9</w:t>
            </w:r>
            <w:r w:rsidRPr="00B9732F">
              <w:rPr>
                <w:rFonts w:ascii="Arial Narrow" w:eastAsia="Times New Roman" w:hAnsi="Arial Narrow"/>
                <w:b/>
                <w:bCs/>
                <w:color w:val="07076D"/>
                <w:sz w:val="22"/>
                <w:lang w:val="tr-TR" w:eastAsia="tr-TR"/>
              </w:rPr>
              <w:t xml:space="preserve"> Yılı (TL)</w:t>
            </w:r>
          </w:p>
        </w:tc>
      </w:tr>
      <w:tr w:rsidR="00F47BCD" w:rsidRPr="00B9732F" w:rsidTr="00230B47">
        <w:trPr>
          <w:trHeight w:val="67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02. SOSYAL GÜVENLİK KURUMLARINA DEVLET PRİMİ GİDERLERİ</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492.185,69</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560.459,23</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610.756,99</w:t>
            </w:r>
          </w:p>
        </w:tc>
      </w:tr>
      <w:tr w:rsidR="00F47BCD" w:rsidRPr="00B9732F" w:rsidTr="00230B47">
        <w:trPr>
          <w:trHeight w:val="34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02.1 MEMURLAR</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437.491,40</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494.965,75</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523.072,92</w:t>
            </w:r>
          </w:p>
        </w:tc>
      </w:tr>
      <w:tr w:rsidR="00F47BCD" w:rsidRPr="00B9732F" w:rsidTr="00230B47">
        <w:trPr>
          <w:trHeight w:val="34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Sosyal Güvenlik Primi Ödemeleri</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270.041,77</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305.827,67</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324.136,60</w:t>
            </w:r>
          </w:p>
        </w:tc>
      </w:tr>
      <w:tr w:rsidR="00F47BCD" w:rsidRPr="00B9732F" w:rsidTr="00230B47">
        <w:trPr>
          <w:trHeight w:val="34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Sağlık Primi Ödemeleri</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167.449,63</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189.138,08</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198.936,32</w:t>
            </w:r>
          </w:p>
        </w:tc>
      </w:tr>
      <w:tr w:rsidR="00F47BCD" w:rsidRPr="00B9732F" w:rsidTr="00230B47">
        <w:trPr>
          <w:trHeight w:val="34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02.4 GEÇİCİ PERSONEL</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54.694,29</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65.493,48</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87.684,07</w:t>
            </w:r>
          </w:p>
        </w:tc>
      </w:tr>
      <w:tr w:rsidR="00F47BCD" w:rsidRPr="00B9732F" w:rsidTr="00230B47">
        <w:trPr>
          <w:trHeight w:val="34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Sosyal Güvenlik Primi Ödemeleri</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39.328,86</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44.857,97</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54.833,67</w:t>
            </w:r>
          </w:p>
        </w:tc>
      </w:tr>
      <w:tr w:rsidR="00F47BCD" w:rsidRPr="00B9732F" w:rsidTr="00230B47">
        <w:trPr>
          <w:trHeight w:val="345"/>
        </w:trPr>
        <w:tc>
          <w:tcPr>
            <w:tcW w:w="5118" w:type="dxa"/>
            <w:tcBorders>
              <w:top w:val="nil"/>
              <w:left w:val="single" w:sz="8" w:space="0" w:color="auto"/>
              <w:bottom w:val="single" w:sz="8" w:space="0" w:color="auto"/>
              <w:right w:val="single" w:sz="8" w:space="0" w:color="auto"/>
            </w:tcBorders>
            <w:shd w:val="clear" w:color="000000" w:fill="92CDDC"/>
            <w:noWrap/>
            <w:vAlign w:val="center"/>
            <w:hideMark/>
          </w:tcPr>
          <w:p w:rsidR="00F47BCD" w:rsidRPr="00B9732F" w:rsidRDefault="00F47BCD" w:rsidP="002A129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Sağlık Primi Ödemeleri</w:t>
            </w:r>
          </w:p>
        </w:tc>
        <w:tc>
          <w:tcPr>
            <w:tcW w:w="1418"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15.365,43</w:t>
            </w:r>
          </w:p>
        </w:tc>
        <w:tc>
          <w:tcPr>
            <w:tcW w:w="1417" w:type="dxa"/>
            <w:tcBorders>
              <w:top w:val="nil"/>
              <w:left w:val="nil"/>
              <w:bottom w:val="single" w:sz="8" w:space="0" w:color="auto"/>
              <w:right w:val="single" w:sz="8" w:space="0" w:color="auto"/>
            </w:tcBorders>
            <w:shd w:val="clear" w:color="auto" w:fill="auto"/>
            <w:vAlign w:val="center"/>
            <w:hideMark/>
          </w:tcPr>
          <w:p w:rsidR="00F47BCD" w:rsidRPr="00B9732F" w:rsidRDefault="00F47BCD"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20.635,51</w:t>
            </w:r>
          </w:p>
        </w:tc>
        <w:tc>
          <w:tcPr>
            <w:tcW w:w="1527" w:type="dxa"/>
            <w:tcBorders>
              <w:top w:val="nil"/>
              <w:left w:val="nil"/>
              <w:bottom w:val="single" w:sz="8" w:space="0" w:color="auto"/>
              <w:right w:val="single" w:sz="8" w:space="0" w:color="auto"/>
            </w:tcBorders>
            <w:shd w:val="clear" w:color="auto" w:fill="auto"/>
            <w:vAlign w:val="center"/>
          </w:tcPr>
          <w:p w:rsidR="00F47BCD" w:rsidRPr="00B9732F" w:rsidRDefault="00B549E5" w:rsidP="002A129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32.850,40</w:t>
            </w:r>
          </w:p>
        </w:tc>
      </w:tr>
    </w:tbl>
    <w:p w:rsidR="0008369E" w:rsidRPr="00B9732F" w:rsidRDefault="0008369E" w:rsidP="0008369E">
      <w:pPr>
        <w:rPr>
          <w:lang w:val="tr-TR"/>
        </w:rPr>
      </w:pPr>
    </w:p>
    <w:p w:rsidR="0008369E" w:rsidRPr="00B9732F" w:rsidRDefault="0008369E" w:rsidP="0008369E">
      <w:pPr>
        <w:ind w:firstLine="720"/>
        <w:rPr>
          <w:lang w:val="tr-TR"/>
        </w:rPr>
      </w:pPr>
      <w:r w:rsidRPr="00B9732F">
        <w:rPr>
          <w:color w:val="000000"/>
          <w:sz w:val="26"/>
          <w:szCs w:val="26"/>
          <w:lang w:val="tr-TR"/>
        </w:rPr>
        <w:t>201</w:t>
      </w:r>
      <w:r w:rsidR="0086192C" w:rsidRPr="00B9732F">
        <w:rPr>
          <w:color w:val="000000"/>
          <w:sz w:val="26"/>
          <w:szCs w:val="26"/>
          <w:lang w:val="tr-TR"/>
        </w:rPr>
        <w:t>9</w:t>
      </w:r>
      <w:r w:rsidRPr="00B9732F">
        <w:rPr>
          <w:color w:val="000000"/>
          <w:sz w:val="26"/>
          <w:szCs w:val="26"/>
          <w:lang w:val="tr-TR"/>
        </w:rPr>
        <w:t xml:space="preserve"> mali yılında Yüksekokulumuz kadrosunda bulunan personelin ve öğrencilerimizin Sosyal Güvenlik Kurumlarına Devlet Prim Giderleri </w:t>
      </w:r>
      <w:r w:rsidR="0086192C" w:rsidRPr="00B9732F">
        <w:rPr>
          <w:color w:val="000000"/>
          <w:sz w:val="26"/>
          <w:szCs w:val="26"/>
          <w:lang w:val="tr-TR"/>
        </w:rPr>
        <w:t xml:space="preserve">610.756,99 </w:t>
      </w:r>
      <w:r w:rsidRPr="00B9732F">
        <w:rPr>
          <w:color w:val="000000"/>
          <w:sz w:val="26"/>
          <w:szCs w:val="26"/>
          <w:lang w:val="tr-TR"/>
        </w:rPr>
        <w:t>TL olmuştur. Bir önceki mali yıla göre yüksekokulumuz SGK giderlerinde</w:t>
      </w:r>
      <w:r w:rsidR="00C1612C" w:rsidRPr="00B9732F">
        <w:rPr>
          <w:color w:val="000000"/>
          <w:sz w:val="26"/>
          <w:szCs w:val="26"/>
          <w:lang w:val="tr-TR"/>
        </w:rPr>
        <w:t xml:space="preserve"> yaklaşık</w:t>
      </w:r>
      <w:r w:rsidRPr="00B9732F">
        <w:rPr>
          <w:color w:val="000000"/>
          <w:sz w:val="26"/>
          <w:szCs w:val="26"/>
          <w:lang w:val="tr-TR"/>
        </w:rPr>
        <w:t xml:space="preserve"> %</w:t>
      </w:r>
      <w:r w:rsidR="0086192C" w:rsidRPr="00B9732F">
        <w:rPr>
          <w:color w:val="000000"/>
          <w:sz w:val="26"/>
          <w:szCs w:val="26"/>
          <w:lang w:val="tr-TR"/>
        </w:rPr>
        <w:t>9</w:t>
      </w:r>
      <w:r w:rsidRPr="00B9732F">
        <w:rPr>
          <w:color w:val="000000"/>
          <w:sz w:val="26"/>
          <w:szCs w:val="26"/>
          <w:lang w:val="tr-TR"/>
        </w:rPr>
        <w:t xml:space="preserve"> artış gözlenmiştir.</w:t>
      </w:r>
    </w:p>
    <w:p w:rsidR="0008369E" w:rsidRPr="00B9732F" w:rsidRDefault="0008369E" w:rsidP="00FE0F19">
      <w:pPr>
        <w:pStyle w:val="Balk6"/>
        <w:rPr>
          <w:lang w:val="tr-TR"/>
        </w:rPr>
      </w:pPr>
      <w:bookmarkStart w:id="169" w:name="_Toc31099582"/>
      <w:r w:rsidRPr="00B9732F">
        <w:rPr>
          <w:lang w:val="tr-TR"/>
        </w:rPr>
        <w:t xml:space="preserve">Şekil </w:t>
      </w:r>
      <w:r w:rsidR="001615DC" w:rsidRPr="00B9732F">
        <w:rPr>
          <w:lang w:val="tr-TR"/>
        </w:rPr>
        <w:t>10</w:t>
      </w:r>
      <w:r w:rsidRPr="00B9732F">
        <w:rPr>
          <w:lang w:val="tr-TR"/>
        </w:rPr>
        <w:t>: Sosyal Güvenlik Kurumlarına Devlet Primi Giderleri Ekonomik Dağılımı</w:t>
      </w:r>
      <w:bookmarkEnd w:id="169"/>
    </w:p>
    <w:p w:rsidR="0008369E" w:rsidRPr="00B9732F" w:rsidRDefault="00650FDC" w:rsidP="00484A79">
      <w:pPr>
        <w:rPr>
          <w:lang w:val="tr-TR"/>
        </w:rPr>
      </w:pPr>
      <w:r w:rsidRPr="00B9732F">
        <w:rPr>
          <w:lang w:val="tr-TR" w:eastAsia="tr-TR"/>
        </w:rPr>
        <w:drawing>
          <wp:inline distT="0" distB="0" distL="0" distR="0" wp14:anchorId="48C36A5D" wp14:editId="0BD45F09">
            <wp:extent cx="5953125" cy="3419475"/>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0B47" w:rsidRPr="00B9732F" w:rsidRDefault="001615DC" w:rsidP="003C1FAE">
      <w:pPr>
        <w:pStyle w:val="Balk5"/>
        <w:rPr>
          <w:lang w:val="tr-TR"/>
        </w:rPr>
      </w:pPr>
      <w:bookmarkStart w:id="170" w:name="_Toc31099494"/>
      <w:r w:rsidRPr="00B9732F">
        <w:rPr>
          <w:lang w:val="tr-TR"/>
        </w:rPr>
        <w:lastRenderedPageBreak/>
        <w:t>Tablo 2</w:t>
      </w:r>
      <w:r w:rsidR="003301B2" w:rsidRPr="00B9732F">
        <w:rPr>
          <w:lang w:val="tr-TR"/>
        </w:rPr>
        <w:t>5</w:t>
      </w:r>
      <w:r w:rsidRPr="00B9732F">
        <w:rPr>
          <w:lang w:val="tr-TR"/>
        </w:rPr>
        <w:t>: Mal ve Hizmet Alım Giderler</w:t>
      </w:r>
      <w:bookmarkEnd w:id="170"/>
    </w:p>
    <w:tbl>
      <w:tblPr>
        <w:tblW w:w="9679" w:type="dxa"/>
        <w:tblInd w:w="55" w:type="dxa"/>
        <w:tblCellMar>
          <w:left w:w="70" w:type="dxa"/>
          <w:right w:w="70" w:type="dxa"/>
        </w:tblCellMar>
        <w:tblLook w:val="04A0" w:firstRow="1" w:lastRow="0" w:firstColumn="1" w:lastColumn="0" w:noHBand="0" w:noVBand="1"/>
      </w:tblPr>
      <w:tblGrid>
        <w:gridCol w:w="5126"/>
        <w:gridCol w:w="1420"/>
        <w:gridCol w:w="1419"/>
        <w:gridCol w:w="1714"/>
      </w:tblGrid>
      <w:tr w:rsidR="007736AF" w:rsidRPr="00B9732F" w:rsidTr="00FE0F19">
        <w:trPr>
          <w:trHeight w:val="312"/>
        </w:trPr>
        <w:tc>
          <w:tcPr>
            <w:tcW w:w="5126" w:type="dxa"/>
            <w:tcBorders>
              <w:top w:val="single" w:sz="8" w:space="0" w:color="auto"/>
              <w:left w:val="single" w:sz="8" w:space="0" w:color="auto"/>
              <w:bottom w:val="single" w:sz="8" w:space="0" w:color="auto"/>
              <w:right w:val="single" w:sz="8" w:space="0" w:color="auto"/>
            </w:tcBorders>
            <w:shd w:val="clear" w:color="000000" w:fill="92CDDC"/>
            <w:noWrap/>
            <w:vAlign w:val="center"/>
            <w:hideMark/>
          </w:tcPr>
          <w:p w:rsidR="007736AF" w:rsidRPr="00B9732F" w:rsidRDefault="007736AF"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EKONOMİK KOD / AÇIKLAMA</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7736AF" w:rsidRPr="00B9732F" w:rsidRDefault="007736AF" w:rsidP="00900EC0">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900EC0" w:rsidRPr="00B9732F">
              <w:rPr>
                <w:rFonts w:ascii="Arial Narrow" w:eastAsia="Times New Roman" w:hAnsi="Arial Narrow"/>
                <w:b/>
                <w:bCs/>
                <w:color w:val="07076D"/>
                <w:sz w:val="22"/>
                <w:lang w:val="tr-TR" w:eastAsia="tr-TR"/>
              </w:rPr>
              <w:t xml:space="preserve">7 </w:t>
            </w:r>
            <w:r w:rsidRPr="00B9732F">
              <w:rPr>
                <w:rFonts w:ascii="Arial Narrow" w:eastAsia="Times New Roman" w:hAnsi="Arial Narrow"/>
                <w:b/>
                <w:bCs/>
                <w:color w:val="07076D"/>
                <w:sz w:val="22"/>
                <w:lang w:val="tr-TR" w:eastAsia="tr-TR"/>
              </w:rPr>
              <w:t>Yılı (TL)</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7736AF" w:rsidRPr="00B9732F" w:rsidRDefault="007736AF" w:rsidP="00900EC0">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900EC0" w:rsidRPr="00B9732F">
              <w:rPr>
                <w:rFonts w:ascii="Arial Narrow" w:eastAsia="Times New Roman" w:hAnsi="Arial Narrow"/>
                <w:b/>
                <w:bCs/>
                <w:color w:val="07076D"/>
                <w:sz w:val="22"/>
                <w:lang w:val="tr-TR" w:eastAsia="tr-TR"/>
              </w:rPr>
              <w:t>8</w:t>
            </w:r>
            <w:r w:rsidRPr="00B9732F">
              <w:rPr>
                <w:rFonts w:ascii="Arial Narrow" w:eastAsia="Times New Roman" w:hAnsi="Arial Narrow"/>
                <w:b/>
                <w:bCs/>
                <w:color w:val="07076D"/>
                <w:sz w:val="22"/>
                <w:lang w:val="tr-TR" w:eastAsia="tr-TR"/>
              </w:rPr>
              <w:t xml:space="preserve"> Yılı (TL)</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7736AF" w:rsidRPr="00B9732F" w:rsidRDefault="007736AF" w:rsidP="00900EC0">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900EC0" w:rsidRPr="00B9732F">
              <w:rPr>
                <w:rFonts w:ascii="Arial Narrow" w:eastAsia="Times New Roman" w:hAnsi="Arial Narrow"/>
                <w:b/>
                <w:bCs/>
                <w:color w:val="07076D"/>
                <w:sz w:val="22"/>
                <w:lang w:val="tr-TR" w:eastAsia="tr-TR"/>
              </w:rPr>
              <w:t>9</w:t>
            </w:r>
            <w:r w:rsidRPr="00B9732F">
              <w:rPr>
                <w:rFonts w:ascii="Arial Narrow" w:eastAsia="Times New Roman" w:hAnsi="Arial Narrow"/>
                <w:b/>
                <w:bCs/>
                <w:color w:val="07076D"/>
                <w:sz w:val="22"/>
                <w:lang w:val="tr-TR" w:eastAsia="tr-TR"/>
              </w:rPr>
              <w:t xml:space="preserve"> Yılı (TL)</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03. MAL VE HİZMET ALIM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195.236,44</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169.332,17</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224.096,42</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03.2 TÜKETİME YÖNELİK MAL VE MALZEME ALIMLARI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154.810,61</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145.261,65</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197.116,92</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Kırtasiye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25.729,58</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27.749,16</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46.989,84</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Büro Malzemesi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639,86</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272,58</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410,64</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Baskı ve Cilt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298,80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290,15</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1.121,17</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Kırtasiye ve Büro Malzemesi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1.734,60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1.640,20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Su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4.820,00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9.292,50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6.834,50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Temizlik Malzemesi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8.721,01</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2.062,64</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7.842,28</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Yakacak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64.466,00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39.639,00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47.070,50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Akaryakıt ve Yağ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1.249,55</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1.453,38</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Elektrik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39.334,41</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52.519,04</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80.463,84</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Giyecek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1.162,72</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882,78</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Spor Malzemesi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Tören Malzemeleri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Özel Malzeme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318,60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52.519,04</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413,00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Bahçe Malzemesi Alımları ile Yapım ve Bakım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Tüketim Mal ve Malzemesi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9.319,63</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8.564,43</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1.994,79</w:t>
            </w:r>
          </w:p>
        </w:tc>
      </w:tr>
      <w:tr w:rsidR="00900EC0" w:rsidRPr="00B9732F" w:rsidTr="00FE0F19">
        <w:trPr>
          <w:trHeight w:val="312"/>
        </w:trPr>
        <w:tc>
          <w:tcPr>
            <w:tcW w:w="5126" w:type="dxa"/>
            <w:tcBorders>
              <w:top w:val="nil"/>
              <w:left w:val="single" w:sz="8" w:space="0" w:color="auto"/>
              <w:bottom w:val="single" w:sz="12" w:space="0" w:color="17365D"/>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03.3 YOLLUKLAR</w:t>
            </w:r>
          </w:p>
        </w:tc>
        <w:tc>
          <w:tcPr>
            <w:tcW w:w="1420" w:type="dxa"/>
            <w:tcBorders>
              <w:top w:val="nil"/>
              <w:left w:val="nil"/>
              <w:bottom w:val="single" w:sz="8" w:space="0" w:color="000000"/>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9.371,00</w:t>
            </w:r>
          </w:p>
        </w:tc>
        <w:tc>
          <w:tcPr>
            <w:tcW w:w="1419" w:type="dxa"/>
            <w:tcBorders>
              <w:top w:val="nil"/>
              <w:left w:val="nil"/>
              <w:bottom w:val="single" w:sz="8" w:space="0" w:color="000000"/>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10.341,55</w:t>
            </w:r>
          </w:p>
        </w:tc>
        <w:tc>
          <w:tcPr>
            <w:tcW w:w="1714" w:type="dxa"/>
            <w:tcBorders>
              <w:top w:val="nil"/>
              <w:left w:val="nil"/>
              <w:bottom w:val="single" w:sz="8" w:space="0" w:color="000000"/>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9.999,23</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Yurtiçi Geçici Görev Yollukları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1.042,51</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5.671,77</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189,42</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Yurtiçi Sürekli Görev Yollukları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1.392,49</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4.669,78</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1.800,81</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Yurtdışı Geçici görev Yollukları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6.936,00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8.009,00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03.5 HİZMET ALIMLARI</w:t>
            </w:r>
          </w:p>
        </w:tc>
        <w:tc>
          <w:tcPr>
            <w:tcW w:w="1420" w:type="dxa"/>
            <w:tcBorders>
              <w:top w:val="nil"/>
              <w:left w:val="nil"/>
              <w:bottom w:val="single" w:sz="8" w:space="0" w:color="auto"/>
              <w:right w:val="single" w:sz="8" w:space="0" w:color="auto"/>
            </w:tcBorders>
            <w:shd w:val="clear" w:color="auto" w:fill="auto"/>
            <w:noWrap/>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9.805,59</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4.855,37</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1E625E" w:rsidP="00FE0F1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9.982,87</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Posta ve Telgraf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3.500,00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4.800,00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Telefon Abonelik ve Kullanım Ücretleri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1.895,32</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1.950,92</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2.264,26</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Dayanıklı Mal ve Malzeme Kiralaması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Hizmet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4.410,27</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2.904,45</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2.918,61</w:t>
            </w:r>
          </w:p>
        </w:tc>
      </w:tr>
      <w:tr w:rsidR="00900EC0" w:rsidRPr="00B9732F" w:rsidTr="00FE0F19">
        <w:trPr>
          <w:trHeight w:val="312"/>
        </w:trPr>
        <w:tc>
          <w:tcPr>
            <w:tcW w:w="5126" w:type="dxa"/>
            <w:tcBorders>
              <w:top w:val="single" w:sz="4" w:space="0" w:color="auto"/>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03.7 MENKUL MAL GAYRİMADDİ HAK ALIM BAKIM VE ONARIM GİDERLERİ</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8.269,24</w:t>
            </w:r>
          </w:p>
        </w:tc>
        <w:tc>
          <w:tcPr>
            <w:tcW w:w="1419" w:type="dxa"/>
            <w:tcBorders>
              <w:top w:val="single" w:sz="4" w:space="0" w:color="auto"/>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8.873,60</w:t>
            </w:r>
          </w:p>
        </w:tc>
        <w:tc>
          <w:tcPr>
            <w:tcW w:w="1714" w:type="dxa"/>
            <w:tcBorders>
              <w:top w:val="single" w:sz="4" w:space="0" w:color="auto"/>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6.997,40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Büro ve İşyeri Mal ve Malzeme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4.606,87</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Büro ve İşyeri Makine ve Teçhizat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2.497,47</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7.693,60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1.200,06</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Dayanıklı Mal ve Malzeme Alımları</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53,10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590,00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Makine Teçhizat Bakım ve Onarım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1.111,80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590,00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5.797,34</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Diğer Bakım Ve Onarım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7F07A1"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03.8 GAYRİMENKUL MAL BAKIM VE ONARIM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12.980,00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A71722" w:rsidP="00FE0F19">
            <w:pPr>
              <w:spacing w:after="0" w:line="240" w:lineRule="auto"/>
              <w:jc w:val="right"/>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0</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Büro Bakım ve Onarım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12.980,00</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A71722"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r w:rsidR="00900EC0" w:rsidRPr="00B9732F" w:rsidTr="00FE0F19">
        <w:trPr>
          <w:trHeight w:val="312"/>
        </w:trPr>
        <w:tc>
          <w:tcPr>
            <w:tcW w:w="5126" w:type="dxa"/>
            <w:tcBorders>
              <w:top w:val="nil"/>
              <w:left w:val="single" w:sz="8" w:space="0" w:color="auto"/>
              <w:bottom w:val="single" w:sz="8" w:space="0" w:color="auto"/>
              <w:right w:val="single" w:sz="8" w:space="0" w:color="auto"/>
            </w:tcBorders>
            <w:shd w:val="clear" w:color="000000" w:fill="92CDDC"/>
            <w:noWrap/>
            <w:vAlign w:val="center"/>
            <w:hideMark/>
          </w:tcPr>
          <w:p w:rsidR="00900EC0" w:rsidRPr="00B9732F" w:rsidRDefault="00900EC0" w:rsidP="00FE0F1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Okul Bakım ve Onarım Giderleri</w:t>
            </w:r>
          </w:p>
        </w:tc>
        <w:tc>
          <w:tcPr>
            <w:tcW w:w="1420"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419" w:type="dxa"/>
            <w:tcBorders>
              <w:top w:val="nil"/>
              <w:left w:val="nil"/>
              <w:bottom w:val="single" w:sz="8" w:space="0" w:color="auto"/>
              <w:right w:val="single" w:sz="8" w:space="0" w:color="auto"/>
            </w:tcBorders>
            <w:shd w:val="clear" w:color="auto" w:fill="auto"/>
            <w:vAlign w:val="center"/>
            <w:hideMark/>
          </w:tcPr>
          <w:p w:rsidR="00900EC0" w:rsidRPr="00B9732F" w:rsidRDefault="00900EC0" w:rsidP="00A14927">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c>
          <w:tcPr>
            <w:tcW w:w="1714" w:type="dxa"/>
            <w:tcBorders>
              <w:top w:val="nil"/>
              <w:left w:val="nil"/>
              <w:bottom w:val="single" w:sz="8" w:space="0" w:color="auto"/>
              <w:right w:val="single" w:sz="8" w:space="0" w:color="auto"/>
            </w:tcBorders>
            <w:shd w:val="clear" w:color="auto" w:fill="auto"/>
            <w:vAlign w:val="center"/>
          </w:tcPr>
          <w:p w:rsidR="00900EC0" w:rsidRPr="00B9732F" w:rsidRDefault="00A71722" w:rsidP="00FE0F19">
            <w:pPr>
              <w:spacing w:after="0" w:line="240" w:lineRule="auto"/>
              <w:jc w:val="right"/>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p>
        </w:tc>
      </w:tr>
    </w:tbl>
    <w:p w:rsidR="0003319F" w:rsidRPr="00B9732F" w:rsidRDefault="0003319F" w:rsidP="0003319F">
      <w:pPr>
        <w:rPr>
          <w:lang w:val="tr-TR"/>
        </w:rPr>
      </w:pPr>
    </w:p>
    <w:p w:rsidR="001615DC" w:rsidRPr="00B9732F" w:rsidRDefault="00650FDC" w:rsidP="001615DC">
      <w:pPr>
        <w:ind w:firstLine="720"/>
        <w:rPr>
          <w:sz w:val="26"/>
          <w:szCs w:val="26"/>
          <w:lang w:val="tr-TR"/>
        </w:rPr>
      </w:pPr>
      <w:r w:rsidRPr="00B9732F">
        <w:rPr>
          <w:color w:val="000000"/>
          <w:sz w:val="26"/>
          <w:szCs w:val="26"/>
          <w:lang w:val="tr-TR"/>
        </w:rPr>
        <w:lastRenderedPageBreak/>
        <w:t>201</w:t>
      </w:r>
      <w:r w:rsidR="008F02D1" w:rsidRPr="00B9732F">
        <w:rPr>
          <w:color w:val="000000"/>
          <w:sz w:val="26"/>
          <w:szCs w:val="26"/>
          <w:lang w:val="tr-TR"/>
        </w:rPr>
        <w:t>9</w:t>
      </w:r>
      <w:r w:rsidRPr="00B9732F">
        <w:rPr>
          <w:color w:val="000000"/>
          <w:sz w:val="26"/>
          <w:szCs w:val="26"/>
          <w:lang w:val="tr-TR"/>
        </w:rPr>
        <w:t xml:space="preserve"> mali yılında Yüksekokulumuzun toplam Mal ve Hizmet Alım Giderleri </w:t>
      </w:r>
      <w:r w:rsidR="008F02D1" w:rsidRPr="00B9732F">
        <w:rPr>
          <w:color w:val="000000"/>
          <w:sz w:val="26"/>
          <w:szCs w:val="26"/>
          <w:lang w:val="tr-TR"/>
        </w:rPr>
        <w:t xml:space="preserve">224.096,42 </w:t>
      </w:r>
      <w:r w:rsidRPr="00B9732F">
        <w:rPr>
          <w:color w:val="000000"/>
          <w:sz w:val="26"/>
          <w:szCs w:val="26"/>
          <w:lang w:val="tr-TR"/>
        </w:rPr>
        <w:t xml:space="preserve">TL olmuştur. Bunun </w:t>
      </w:r>
      <w:r w:rsidR="008F02D1" w:rsidRPr="00B9732F">
        <w:rPr>
          <w:color w:val="000000"/>
          <w:sz w:val="26"/>
          <w:szCs w:val="26"/>
          <w:lang w:val="tr-TR"/>
        </w:rPr>
        <w:t xml:space="preserve">197.116,92 </w:t>
      </w:r>
      <w:r w:rsidRPr="00B9732F">
        <w:rPr>
          <w:color w:val="000000"/>
          <w:sz w:val="26"/>
          <w:szCs w:val="26"/>
          <w:lang w:val="tr-TR"/>
        </w:rPr>
        <w:t xml:space="preserve">TL’si </w:t>
      </w:r>
      <w:r w:rsidRPr="00B9732F">
        <w:rPr>
          <w:sz w:val="26"/>
          <w:szCs w:val="26"/>
          <w:lang w:val="tr-TR"/>
        </w:rPr>
        <w:t xml:space="preserve">Tüketime Yönelik Mal ve Malzeme Alımına; </w:t>
      </w:r>
      <w:r w:rsidR="008F02D1" w:rsidRPr="00B9732F">
        <w:rPr>
          <w:sz w:val="26"/>
          <w:szCs w:val="26"/>
          <w:lang w:val="tr-TR"/>
        </w:rPr>
        <w:t xml:space="preserve">9.999,23 </w:t>
      </w:r>
      <w:r w:rsidRPr="00B9732F">
        <w:rPr>
          <w:sz w:val="26"/>
          <w:szCs w:val="26"/>
          <w:lang w:val="tr-TR"/>
        </w:rPr>
        <w:t xml:space="preserve">TL’si Yolluklara; </w:t>
      </w:r>
      <w:r w:rsidR="008F02D1" w:rsidRPr="00B9732F">
        <w:rPr>
          <w:sz w:val="26"/>
          <w:szCs w:val="26"/>
          <w:lang w:val="tr-TR"/>
        </w:rPr>
        <w:t>9.982,87</w:t>
      </w:r>
      <w:r w:rsidR="00E422E3" w:rsidRPr="00B9732F">
        <w:rPr>
          <w:sz w:val="26"/>
          <w:szCs w:val="26"/>
          <w:lang w:val="tr-TR"/>
        </w:rPr>
        <w:t xml:space="preserve"> </w:t>
      </w:r>
      <w:r w:rsidRPr="00B9732F">
        <w:rPr>
          <w:sz w:val="26"/>
          <w:szCs w:val="26"/>
          <w:lang w:val="tr-TR"/>
        </w:rPr>
        <w:t xml:space="preserve">TL’si Hizmet Alımlarına; </w:t>
      </w:r>
      <w:r w:rsidR="008F02D1" w:rsidRPr="00B9732F">
        <w:rPr>
          <w:sz w:val="26"/>
          <w:szCs w:val="26"/>
          <w:lang w:val="tr-TR"/>
        </w:rPr>
        <w:t xml:space="preserve">6.997,40 </w:t>
      </w:r>
      <w:r w:rsidRPr="00B9732F">
        <w:rPr>
          <w:sz w:val="26"/>
          <w:szCs w:val="26"/>
          <w:lang w:val="tr-TR"/>
        </w:rPr>
        <w:t>TL’si Menkul Mal, Gayri</w:t>
      </w:r>
      <w:r w:rsidR="00F9131C" w:rsidRPr="00B9732F">
        <w:rPr>
          <w:sz w:val="26"/>
          <w:szCs w:val="26"/>
          <w:lang w:val="tr-TR"/>
        </w:rPr>
        <w:t>maddi</w:t>
      </w:r>
      <w:r w:rsidRPr="00B9732F">
        <w:rPr>
          <w:sz w:val="26"/>
          <w:szCs w:val="26"/>
          <w:lang w:val="tr-TR"/>
        </w:rPr>
        <w:t xml:space="preserve"> Hak Alım, Bakım ve Onarım Giderlerine harcanmıştır. Tüketime Yönelik Mal ve Ma</w:t>
      </w:r>
      <w:r w:rsidR="008F02D1" w:rsidRPr="00B9732F">
        <w:rPr>
          <w:sz w:val="26"/>
          <w:szCs w:val="26"/>
          <w:lang w:val="tr-TR"/>
        </w:rPr>
        <w:t xml:space="preserve">lzeme Alımı ile </w:t>
      </w:r>
      <w:r w:rsidR="0048151B" w:rsidRPr="00B9732F">
        <w:rPr>
          <w:sz w:val="26"/>
          <w:szCs w:val="26"/>
          <w:lang w:val="tr-TR"/>
        </w:rPr>
        <w:t>Hizmet Alımları</w:t>
      </w:r>
      <w:r w:rsidR="008F02D1" w:rsidRPr="00B9732F">
        <w:rPr>
          <w:sz w:val="26"/>
          <w:szCs w:val="26"/>
          <w:lang w:val="tr-TR"/>
        </w:rPr>
        <w:t xml:space="preserve"> bir önceki yıla göre </w:t>
      </w:r>
      <w:r w:rsidR="00DA3D5C" w:rsidRPr="00B9732F">
        <w:rPr>
          <w:sz w:val="26"/>
          <w:szCs w:val="26"/>
          <w:lang w:val="tr-TR"/>
        </w:rPr>
        <w:t xml:space="preserve">artmış; Menkul Mal, Gayrimaddi Hak Alım, Bakım ve Onarım Giderleri ile Yolluklar </w:t>
      </w:r>
      <w:r w:rsidRPr="00B9732F">
        <w:rPr>
          <w:sz w:val="26"/>
          <w:szCs w:val="26"/>
          <w:lang w:val="tr-TR"/>
        </w:rPr>
        <w:t xml:space="preserve">bir önceki yıla göre </w:t>
      </w:r>
      <w:r w:rsidR="00F9131C" w:rsidRPr="00B9732F">
        <w:rPr>
          <w:sz w:val="26"/>
          <w:szCs w:val="26"/>
          <w:lang w:val="tr-TR"/>
        </w:rPr>
        <w:t>azalmış</w:t>
      </w:r>
      <w:r w:rsidRPr="00B9732F">
        <w:rPr>
          <w:sz w:val="26"/>
          <w:szCs w:val="26"/>
          <w:lang w:val="tr-TR"/>
        </w:rPr>
        <w:t xml:space="preserve">; </w:t>
      </w:r>
      <w:r w:rsidR="00DA3D5C" w:rsidRPr="00B9732F">
        <w:rPr>
          <w:sz w:val="26"/>
          <w:szCs w:val="26"/>
          <w:lang w:val="tr-TR"/>
        </w:rPr>
        <w:t>Gayrimenkul Mal Bakım ve Onarım Giderleri değişmemiştir.</w:t>
      </w:r>
      <w:r w:rsidRPr="00B9732F">
        <w:rPr>
          <w:sz w:val="26"/>
          <w:szCs w:val="26"/>
          <w:lang w:val="tr-TR"/>
        </w:rPr>
        <w:t xml:space="preserve"> 201</w:t>
      </w:r>
      <w:r w:rsidR="00DA3D5C" w:rsidRPr="00B9732F">
        <w:rPr>
          <w:sz w:val="26"/>
          <w:szCs w:val="26"/>
          <w:lang w:val="tr-TR"/>
        </w:rPr>
        <w:t>9</w:t>
      </w:r>
      <w:r w:rsidR="00F9131C" w:rsidRPr="00B9732F">
        <w:rPr>
          <w:sz w:val="26"/>
          <w:szCs w:val="26"/>
          <w:lang w:val="tr-TR"/>
        </w:rPr>
        <w:t xml:space="preserve"> </w:t>
      </w:r>
      <w:r w:rsidRPr="00B9732F">
        <w:rPr>
          <w:sz w:val="26"/>
          <w:szCs w:val="26"/>
          <w:lang w:val="tr-TR"/>
        </w:rPr>
        <w:t>yılında Toplam Mal ve Hizmet Alımı</w:t>
      </w:r>
      <w:r w:rsidR="00F9131C" w:rsidRPr="00B9732F">
        <w:rPr>
          <w:sz w:val="26"/>
          <w:szCs w:val="26"/>
          <w:lang w:val="tr-TR"/>
        </w:rPr>
        <w:t xml:space="preserve"> harcamalarında </w:t>
      </w:r>
      <w:r w:rsidR="0048151B" w:rsidRPr="00B9732F">
        <w:rPr>
          <w:sz w:val="26"/>
          <w:szCs w:val="26"/>
          <w:lang w:val="tr-TR"/>
        </w:rPr>
        <w:t>yaklaşık</w:t>
      </w:r>
      <w:r w:rsidRPr="00B9732F">
        <w:rPr>
          <w:sz w:val="26"/>
          <w:szCs w:val="26"/>
          <w:lang w:val="tr-TR"/>
        </w:rPr>
        <w:t xml:space="preserve"> %</w:t>
      </w:r>
      <w:r w:rsidR="00DA3D5C" w:rsidRPr="00B9732F">
        <w:rPr>
          <w:sz w:val="26"/>
          <w:szCs w:val="26"/>
          <w:lang w:val="tr-TR"/>
        </w:rPr>
        <w:t>32</w:t>
      </w:r>
      <w:r w:rsidRPr="00B9732F">
        <w:rPr>
          <w:sz w:val="26"/>
          <w:szCs w:val="26"/>
          <w:lang w:val="tr-TR"/>
        </w:rPr>
        <w:t xml:space="preserve"> oranında bir </w:t>
      </w:r>
      <w:r w:rsidR="006D6604" w:rsidRPr="00B9732F">
        <w:rPr>
          <w:sz w:val="26"/>
          <w:szCs w:val="26"/>
          <w:lang w:val="tr-TR"/>
        </w:rPr>
        <w:t>artış</w:t>
      </w:r>
      <w:r w:rsidRPr="00B9732F">
        <w:rPr>
          <w:sz w:val="26"/>
          <w:szCs w:val="26"/>
          <w:lang w:val="tr-TR"/>
        </w:rPr>
        <w:t xml:space="preserve"> gözlenmiştir.</w:t>
      </w:r>
    </w:p>
    <w:p w:rsidR="006B7797" w:rsidRPr="00B9732F" w:rsidRDefault="006B7797" w:rsidP="001615DC">
      <w:pPr>
        <w:ind w:firstLine="720"/>
        <w:rPr>
          <w:sz w:val="26"/>
          <w:szCs w:val="26"/>
          <w:lang w:val="tr-TR"/>
        </w:rPr>
      </w:pPr>
    </w:p>
    <w:p w:rsidR="001615DC" w:rsidRPr="00B9732F" w:rsidRDefault="001615DC" w:rsidP="00FE0F19">
      <w:pPr>
        <w:pStyle w:val="Balk6"/>
        <w:rPr>
          <w:lang w:val="tr-TR"/>
        </w:rPr>
      </w:pPr>
      <w:bookmarkStart w:id="171" w:name="_Toc31099583"/>
      <w:r w:rsidRPr="00B9732F">
        <w:rPr>
          <w:lang w:val="tr-TR"/>
        </w:rPr>
        <w:t>Şekil 11: Mal ve Hizmet Alım Giderleri Ekonomik Dağılımı</w:t>
      </w:r>
      <w:bookmarkEnd w:id="171"/>
    </w:p>
    <w:p w:rsidR="001615DC" w:rsidRPr="00B9732F" w:rsidRDefault="001615DC" w:rsidP="00D70378">
      <w:pPr>
        <w:spacing w:line="240" w:lineRule="auto"/>
        <w:ind w:firstLine="720"/>
        <w:rPr>
          <w:sz w:val="26"/>
          <w:szCs w:val="26"/>
          <w:lang w:val="tr-TR"/>
        </w:rPr>
      </w:pPr>
      <w:r w:rsidRPr="00B9732F">
        <w:rPr>
          <w:lang w:val="tr-TR" w:eastAsia="tr-TR"/>
        </w:rPr>
        <w:drawing>
          <wp:inline distT="0" distB="0" distL="0" distR="0" wp14:anchorId="6D4E894D" wp14:editId="78F62F2D">
            <wp:extent cx="5267325" cy="2562225"/>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7797" w:rsidRPr="00B9732F" w:rsidRDefault="006B7797" w:rsidP="00D70378">
      <w:pPr>
        <w:spacing w:line="240" w:lineRule="auto"/>
        <w:ind w:firstLine="720"/>
        <w:rPr>
          <w:sz w:val="26"/>
          <w:szCs w:val="26"/>
          <w:lang w:val="tr-TR"/>
        </w:rPr>
      </w:pPr>
    </w:p>
    <w:p w:rsidR="004C2670" w:rsidRPr="00B9732F" w:rsidRDefault="004C2670" w:rsidP="005B2FBD">
      <w:pPr>
        <w:pStyle w:val="Balk3"/>
        <w:rPr>
          <w:lang w:val="tr-TR"/>
        </w:rPr>
      </w:pPr>
      <w:bookmarkStart w:id="172" w:name="_Toc31099257"/>
      <w:r w:rsidRPr="00B9732F">
        <w:rPr>
          <w:lang w:val="tr-TR"/>
        </w:rPr>
        <w:t>3.</w:t>
      </w:r>
      <w:r w:rsidR="00DA465B" w:rsidRPr="00B9732F">
        <w:rPr>
          <w:lang w:val="tr-TR"/>
        </w:rPr>
        <w:t xml:space="preserve"> </w:t>
      </w:r>
      <w:r w:rsidRPr="00B9732F">
        <w:rPr>
          <w:lang w:val="tr-TR"/>
        </w:rPr>
        <w:t>Mali Denetim Sonuçları</w:t>
      </w:r>
      <w:bookmarkEnd w:id="172"/>
    </w:p>
    <w:p w:rsidR="009D52C9" w:rsidRPr="00B9732F" w:rsidRDefault="0003319F" w:rsidP="00B732AF">
      <w:pPr>
        <w:rPr>
          <w:sz w:val="26"/>
          <w:szCs w:val="26"/>
          <w:lang w:val="tr-TR"/>
        </w:rPr>
      </w:pPr>
      <w:r w:rsidRPr="00B9732F">
        <w:rPr>
          <w:sz w:val="26"/>
          <w:szCs w:val="26"/>
          <w:lang w:val="tr-TR"/>
        </w:rPr>
        <w:tab/>
      </w:r>
      <w:r w:rsidR="004C2670" w:rsidRPr="00B9732F">
        <w:rPr>
          <w:sz w:val="26"/>
          <w:szCs w:val="26"/>
          <w:lang w:val="tr-TR"/>
        </w:rPr>
        <w:t>6085 Sayılı Sayıştay Kanunu kapsamında Sayıştay Denetçisi tarafından yürütülen 201</w:t>
      </w:r>
      <w:r w:rsidR="009225E3" w:rsidRPr="00B9732F">
        <w:rPr>
          <w:sz w:val="26"/>
          <w:szCs w:val="26"/>
          <w:lang w:val="tr-TR"/>
        </w:rPr>
        <w:t>9</w:t>
      </w:r>
      <w:r w:rsidR="00091217" w:rsidRPr="00B9732F">
        <w:rPr>
          <w:sz w:val="26"/>
          <w:szCs w:val="26"/>
          <w:lang w:val="tr-TR"/>
        </w:rPr>
        <w:t xml:space="preserve"> </w:t>
      </w:r>
      <w:r w:rsidR="004C2670" w:rsidRPr="00B9732F">
        <w:rPr>
          <w:sz w:val="26"/>
          <w:szCs w:val="26"/>
          <w:lang w:val="tr-TR"/>
        </w:rPr>
        <w:t>yılı denetimi neticesinde herhangi bir sorgu düzenlenmemiştir.</w:t>
      </w:r>
      <w:bookmarkStart w:id="173" w:name="RANGE!D3"/>
      <w:bookmarkStart w:id="174" w:name="_Toc159222498"/>
      <w:bookmarkStart w:id="175" w:name="_Toc162249986"/>
      <w:bookmarkStart w:id="176" w:name="_Toc228344254"/>
      <w:bookmarkStart w:id="177" w:name="_Toc228345014"/>
      <w:bookmarkStart w:id="178" w:name="_Toc228345297"/>
      <w:bookmarkStart w:id="179" w:name="_Toc253999468"/>
      <w:bookmarkEnd w:id="141"/>
      <w:bookmarkEnd w:id="160"/>
      <w:bookmarkEnd w:id="161"/>
      <w:bookmarkEnd w:id="162"/>
      <w:bookmarkEnd w:id="163"/>
      <w:bookmarkEnd w:id="164"/>
      <w:bookmarkEnd w:id="165"/>
      <w:bookmarkEnd w:id="173"/>
    </w:p>
    <w:p w:rsidR="006B7797" w:rsidRPr="00B9732F" w:rsidRDefault="006B7797" w:rsidP="00B732AF">
      <w:pPr>
        <w:rPr>
          <w:sz w:val="26"/>
          <w:szCs w:val="26"/>
          <w:lang w:val="tr-TR"/>
        </w:rPr>
      </w:pPr>
    </w:p>
    <w:p w:rsidR="00B53BB7" w:rsidRPr="00B9732F" w:rsidRDefault="00B53BB7" w:rsidP="0003319F">
      <w:pPr>
        <w:pStyle w:val="Balk2"/>
        <w:pBdr>
          <w:bottom w:val="single" w:sz="12" w:space="1" w:color="17365D" w:themeColor="text2" w:themeShade="BF"/>
        </w:pBdr>
        <w:rPr>
          <w:lang w:val="tr-TR"/>
        </w:rPr>
      </w:pPr>
      <w:bookmarkStart w:id="180" w:name="_Toc31099258"/>
      <w:r w:rsidRPr="00B9732F">
        <w:rPr>
          <w:lang w:val="tr-TR"/>
        </w:rPr>
        <w:lastRenderedPageBreak/>
        <w:t xml:space="preserve">B- </w:t>
      </w:r>
      <w:r w:rsidR="008718E3" w:rsidRPr="00B9732F">
        <w:rPr>
          <w:lang w:val="tr-TR"/>
        </w:rPr>
        <w:t>PERFORMANS BİLGİLERİ</w:t>
      </w:r>
      <w:bookmarkEnd w:id="180"/>
      <w:r w:rsidRPr="00B9732F">
        <w:rPr>
          <w:lang w:val="tr-TR"/>
        </w:rPr>
        <w:t xml:space="preserve"> </w:t>
      </w:r>
    </w:p>
    <w:p w:rsidR="00926466" w:rsidRPr="00B9732F" w:rsidRDefault="00B53BB7" w:rsidP="00B53BB7">
      <w:pPr>
        <w:pStyle w:val="Balk3"/>
        <w:rPr>
          <w:color w:val="244061" w:themeColor="accent1" w:themeShade="80"/>
          <w:szCs w:val="28"/>
          <w:lang w:val="tr-TR"/>
        </w:rPr>
      </w:pPr>
      <w:bookmarkStart w:id="181" w:name="_Toc31099259"/>
      <w:r w:rsidRPr="00B9732F">
        <w:rPr>
          <w:color w:val="244061" w:themeColor="accent1" w:themeShade="80"/>
          <w:szCs w:val="28"/>
          <w:lang w:val="tr-TR"/>
        </w:rPr>
        <w:t>1-</w:t>
      </w:r>
      <w:r w:rsidR="005B2FBD" w:rsidRPr="00B9732F">
        <w:rPr>
          <w:color w:val="244061" w:themeColor="accent1" w:themeShade="80"/>
          <w:szCs w:val="28"/>
          <w:lang w:val="tr-TR"/>
        </w:rPr>
        <w:t xml:space="preserve"> </w:t>
      </w:r>
      <w:r w:rsidRPr="00B9732F">
        <w:rPr>
          <w:color w:val="244061" w:themeColor="accent1" w:themeShade="80"/>
          <w:szCs w:val="28"/>
          <w:lang w:val="tr-TR"/>
        </w:rPr>
        <w:t>Faaliyet ve Proje Bilgileri</w:t>
      </w:r>
      <w:bookmarkEnd w:id="181"/>
    </w:p>
    <w:p w:rsidR="008718E3" w:rsidRPr="00B9732F" w:rsidRDefault="008718E3" w:rsidP="005B2FBD">
      <w:pPr>
        <w:pStyle w:val="Balk4"/>
        <w:rPr>
          <w:lang w:val="tr-TR"/>
        </w:rPr>
      </w:pPr>
      <w:bookmarkStart w:id="182" w:name="_Toc31099260"/>
      <w:r w:rsidRPr="00B9732F">
        <w:rPr>
          <w:lang w:val="tr-TR"/>
        </w:rPr>
        <w:t>1.1.</w:t>
      </w:r>
      <w:r w:rsidR="005B2FBD" w:rsidRPr="00B9732F">
        <w:rPr>
          <w:lang w:val="tr-TR"/>
        </w:rPr>
        <w:t xml:space="preserve"> </w:t>
      </w:r>
      <w:r w:rsidRPr="00B9732F">
        <w:rPr>
          <w:lang w:val="tr-TR"/>
        </w:rPr>
        <w:t>Faaliyet Bilgileri</w:t>
      </w:r>
      <w:bookmarkEnd w:id="182"/>
    </w:p>
    <w:p w:rsidR="00545E98" w:rsidRPr="00B9732F" w:rsidRDefault="00545E98" w:rsidP="005B2FBD">
      <w:pPr>
        <w:pStyle w:val="Balk5"/>
        <w:rPr>
          <w:lang w:val="tr-TR" w:eastAsia="ko-KR"/>
        </w:rPr>
      </w:pPr>
      <w:bookmarkStart w:id="183" w:name="_Toc380499510"/>
      <w:bookmarkStart w:id="184" w:name="_Toc31099495"/>
      <w:bookmarkEnd w:id="174"/>
      <w:bookmarkEnd w:id="175"/>
      <w:bookmarkEnd w:id="176"/>
      <w:bookmarkEnd w:id="177"/>
      <w:bookmarkEnd w:id="178"/>
      <w:bookmarkEnd w:id="179"/>
      <w:r w:rsidRPr="00B9732F">
        <w:rPr>
          <w:lang w:val="tr-TR" w:eastAsia="ko-KR"/>
        </w:rPr>
        <w:t xml:space="preserve">Tablo </w:t>
      </w:r>
      <w:r w:rsidR="00B732AF" w:rsidRPr="00B9732F">
        <w:rPr>
          <w:lang w:val="tr-TR" w:eastAsia="ko-KR"/>
        </w:rPr>
        <w:t>2</w:t>
      </w:r>
      <w:r w:rsidR="003301B2" w:rsidRPr="00B9732F">
        <w:rPr>
          <w:lang w:val="tr-TR" w:eastAsia="ko-KR"/>
        </w:rPr>
        <w:t>6</w:t>
      </w:r>
      <w:r w:rsidRPr="00B9732F">
        <w:rPr>
          <w:lang w:val="tr-TR" w:eastAsia="ko-KR"/>
        </w:rPr>
        <w:t>: Yayınlarla İlgili Faaliyet Bilgileri</w:t>
      </w:r>
      <w:bookmarkEnd w:id="183"/>
      <w:bookmarkEnd w:id="184"/>
    </w:p>
    <w:tbl>
      <w:tblPr>
        <w:tblW w:w="9304" w:type="dxa"/>
        <w:jc w:val="center"/>
        <w:tblLayout w:type="fixed"/>
        <w:tblCellMar>
          <w:left w:w="57" w:type="dxa"/>
          <w:right w:w="57" w:type="dxa"/>
        </w:tblCellMar>
        <w:tblLook w:val="04A0" w:firstRow="1" w:lastRow="0" w:firstColumn="1" w:lastColumn="0" w:noHBand="0" w:noVBand="1"/>
      </w:tblPr>
      <w:tblGrid>
        <w:gridCol w:w="2566"/>
        <w:gridCol w:w="2565"/>
        <w:gridCol w:w="1337"/>
        <w:gridCol w:w="1418"/>
        <w:gridCol w:w="1418"/>
      </w:tblGrid>
      <w:tr w:rsidR="001957A2" w:rsidRPr="00B9732F" w:rsidTr="00FE0F19">
        <w:trPr>
          <w:trHeight w:val="748"/>
          <w:jc w:val="center"/>
        </w:trPr>
        <w:tc>
          <w:tcPr>
            <w:tcW w:w="5131" w:type="dxa"/>
            <w:gridSpan w:val="2"/>
            <w:tcBorders>
              <w:top w:val="single" w:sz="12" w:space="0" w:color="auto"/>
              <w:left w:val="single" w:sz="12" w:space="0" w:color="auto"/>
              <w:bottom w:val="single" w:sz="2" w:space="0" w:color="auto"/>
              <w:right w:val="single" w:sz="2" w:space="0" w:color="auto"/>
            </w:tcBorders>
            <w:shd w:val="clear" w:color="auto" w:fill="92CDDC"/>
            <w:noWrap/>
            <w:vAlign w:val="center"/>
            <w:hideMark/>
          </w:tcPr>
          <w:p w:rsidR="001957A2" w:rsidRPr="00B9732F" w:rsidRDefault="001957A2" w:rsidP="00FE0F19">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YAYIN TÜRÜ</w:t>
            </w:r>
          </w:p>
        </w:tc>
        <w:tc>
          <w:tcPr>
            <w:tcW w:w="1337" w:type="dxa"/>
            <w:tcBorders>
              <w:top w:val="single" w:sz="12" w:space="0" w:color="auto"/>
              <w:left w:val="nil"/>
              <w:bottom w:val="single" w:sz="4" w:space="0" w:color="auto"/>
              <w:right w:val="single" w:sz="4" w:space="0" w:color="auto"/>
            </w:tcBorders>
            <w:shd w:val="clear" w:color="auto" w:fill="92CDDC"/>
            <w:noWrap/>
            <w:vAlign w:val="center"/>
            <w:hideMark/>
          </w:tcPr>
          <w:p w:rsidR="001957A2" w:rsidRPr="00B9732F" w:rsidRDefault="0027279F" w:rsidP="00543ABD">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201</w:t>
            </w:r>
            <w:r w:rsidR="00543ABD" w:rsidRPr="00B9732F">
              <w:rPr>
                <w:rFonts w:ascii="Arial Narrow" w:eastAsia="Times New Roman" w:hAnsi="Arial Narrow"/>
                <w:b/>
                <w:color w:val="07076D"/>
                <w:sz w:val="22"/>
                <w:lang w:val="tr-TR" w:eastAsia="tr-TR"/>
              </w:rPr>
              <w:t>8</w:t>
            </w:r>
          </w:p>
        </w:tc>
        <w:tc>
          <w:tcPr>
            <w:tcW w:w="1418" w:type="dxa"/>
            <w:tcBorders>
              <w:top w:val="single" w:sz="12" w:space="0" w:color="auto"/>
              <w:left w:val="nil"/>
              <w:bottom w:val="single" w:sz="4" w:space="0" w:color="auto"/>
              <w:right w:val="single" w:sz="4" w:space="0" w:color="auto"/>
            </w:tcBorders>
            <w:shd w:val="clear" w:color="auto" w:fill="92CDDC"/>
            <w:vAlign w:val="center"/>
          </w:tcPr>
          <w:p w:rsidR="001957A2" w:rsidRPr="00B9732F" w:rsidRDefault="00543ABD" w:rsidP="00543ABD">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2019</w:t>
            </w:r>
          </w:p>
        </w:tc>
        <w:tc>
          <w:tcPr>
            <w:tcW w:w="1418" w:type="dxa"/>
            <w:tcBorders>
              <w:top w:val="single" w:sz="12" w:space="0" w:color="auto"/>
              <w:left w:val="nil"/>
              <w:bottom w:val="single" w:sz="4" w:space="0" w:color="auto"/>
              <w:right w:val="single" w:sz="4" w:space="0" w:color="auto"/>
            </w:tcBorders>
            <w:shd w:val="clear" w:color="auto" w:fill="92CDDC"/>
            <w:vAlign w:val="center"/>
          </w:tcPr>
          <w:p w:rsidR="001957A2" w:rsidRPr="00B9732F" w:rsidRDefault="001957A2" w:rsidP="00FE0F19">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ARTIŞ/</w:t>
            </w:r>
          </w:p>
          <w:p w:rsidR="001957A2" w:rsidRPr="00B9732F" w:rsidRDefault="001957A2" w:rsidP="00FE0F19">
            <w:pPr>
              <w:spacing w:after="0" w:line="240" w:lineRule="auto"/>
              <w:jc w:val="center"/>
              <w:rPr>
                <w:rFonts w:ascii="Arial Narrow" w:eastAsia="Times New Roman" w:hAnsi="Arial Narrow"/>
                <w:b/>
                <w:color w:val="07076D"/>
                <w:sz w:val="22"/>
                <w:lang w:val="tr-TR" w:eastAsia="tr-TR"/>
              </w:rPr>
            </w:pPr>
            <w:r w:rsidRPr="00B9732F">
              <w:rPr>
                <w:rFonts w:ascii="Arial Narrow" w:eastAsia="Times New Roman" w:hAnsi="Arial Narrow"/>
                <w:b/>
                <w:color w:val="07076D"/>
                <w:sz w:val="22"/>
                <w:lang w:val="tr-TR" w:eastAsia="tr-TR"/>
              </w:rPr>
              <w:t>AZALIŞ</w:t>
            </w:r>
            <w:r w:rsidR="000E1E94" w:rsidRPr="00B9732F">
              <w:rPr>
                <w:rFonts w:ascii="Arial Narrow" w:eastAsia="Times New Roman" w:hAnsi="Arial Narrow"/>
                <w:b/>
                <w:color w:val="07076D"/>
                <w:sz w:val="22"/>
                <w:lang w:val="tr-TR" w:eastAsia="tr-TR"/>
              </w:rPr>
              <w:t xml:space="preserve"> (%)</w:t>
            </w:r>
          </w:p>
        </w:tc>
      </w:tr>
      <w:tr w:rsidR="001957A2" w:rsidRPr="00B9732F" w:rsidTr="00FE0F19">
        <w:trPr>
          <w:trHeight w:val="397"/>
          <w:jc w:val="center"/>
        </w:trPr>
        <w:tc>
          <w:tcPr>
            <w:tcW w:w="5131" w:type="dxa"/>
            <w:gridSpan w:val="2"/>
            <w:tcBorders>
              <w:top w:val="single" w:sz="2" w:space="0" w:color="auto"/>
              <w:left w:val="single" w:sz="12" w:space="0" w:color="auto"/>
              <w:bottom w:val="single" w:sz="4" w:space="0" w:color="auto"/>
              <w:right w:val="single" w:sz="4" w:space="0" w:color="auto"/>
            </w:tcBorders>
            <w:shd w:val="clear" w:color="auto" w:fill="auto"/>
            <w:vAlign w:val="center"/>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r w:rsidRPr="00B9732F">
              <w:rPr>
                <w:rFonts w:ascii="Arial Narrow" w:hAnsi="Arial Narrow"/>
                <w:color w:val="07076D"/>
                <w:sz w:val="22"/>
                <w:lang w:val="tr-TR"/>
              </w:rPr>
              <w:t>SCI, SSCI, AHCI</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5131"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1957A2" w:rsidRPr="00B9732F" w:rsidRDefault="001957A2" w:rsidP="001957A2">
            <w:pPr>
              <w:spacing w:after="0" w:line="240" w:lineRule="auto"/>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SCI, SSCI ve AHCI DIŞINDAKİ MAKALELER</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0E1E94" w:rsidRPr="00B9732F" w:rsidRDefault="000E1E94"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val="restart"/>
            <w:tcBorders>
              <w:top w:val="nil"/>
              <w:left w:val="single" w:sz="12" w:space="0" w:color="auto"/>
              <w:bottom w:val="single" w:sz="4" w:space="0" w:color="auto"/>
              <w:right w:val="single" w:sz="4" w:space="0" w:color="auto"/>
            </w:tcBorders>
            <w:shd w:val="clear" w:color="auto" w:fill="auto"/>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DİĞER HAKEMLİ DERGİLER</w:t>
            </w: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ULUSAL</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3</w:t>
            </w: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ULUSLARARASI</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5</w:t>
            </w: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2</w:t>
            </w: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-60</w:t>
            </w: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TOPLAM</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27279F"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8</w:t>
            </w: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2</w:t>
            </w: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-75</w:t>
            </w:r>
          </w:p>
        </w:tc>
      </w:tr>
      <w:tr w:rsidR="001957A2" w:rsidRPr="00B9732F" w:rsidTr="00FE0F19">
        <w:trPr>
          <w:trHeight w:val="397"/>
          <w:jc w:val="center"/>
        </w:trPr>
        <w:tc>
          <w:tcPr>
            <w:tcW w:w="2566" w:type="dxa"/>
            <w:vMerge w:val="restart"/>
            <w:tcBorders>
              <w:top w:val="nil"/>
              <w:left w:val="single" w:sz="12" w:space="0" w:color="auto"/>
              <w:bottom w:val="single" w:sz="4" w:space="0" w:color="auto"/>
              <w:right w:val="single" w:sz="4" w:space="0" w:color="auto"/>
            </w:tcBorders>
            <w:shd w:val="clear" w:color="auto" w:fill="auto"/>
            <w:vAlign w:val="center"/>
            <w:hideMark/>
          </w:tcPr>
          <w:p w:rsidR="001957A2" w:rsidRPr="00B9732F" w:rsidRDefault="001957A2" w:rsidP="00064F78">
            <w:pPr>
              <w:spacing w:after="0" w:line="240" w:lineRule="auto"/>
              <w:jc w:val="lef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DİĞER HAKEMLİ BİLİMSEL - SANATSAL DERGİLER</w:t>
            </w: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ULUSAL</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ULUSLARARASI</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TOPLAM</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r>
      <w:tr w:rsidR="001957A2" w:rsidRPr="00B9732F" w:rsidTr="00FE0F19">
        <w:trPr>
          <w:trHeight w:val="397"/>
          <w:jc w:val="center"/>
        </w:trPr>
        <w:tc>
          <w:tcPr>
            <w:tcW w:w="2566" w:type="dxa"/>
            <w:vMerge w:val="restart"/>
            <w:tcBorders>
              <w:top w:val="nil"/>
              <w:left w:val="single" w:sz="12" w:space="0" w:color="auto"/>
              <w:bottom w:val="single" w:sz="4" w:space="0" w:color="auto"/>
              <w:right w:val="single" w:sz="4" w:space="0" w:color="auto"/>
            </w:tcBorders>
            <w:shd w:val="clear" w:color="auto" w:fill="auto"/>
            <w:vAlign w:val="center"/>
            <w:hideMark/>
          </w:tcPr>
          <w:p w:rsidR="001957A2" w:rsidRPr="00B9732F" w:rsidRDefault="001957A2" w:rsidP="00064F78">
            <w:pPr>
              <w:spacing w:after="0" w:line="240" w:lineRule="auto"/>
              <w:jc w:val="lef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BİLDİRİLER YA DA ÖZETLERİN YER ALDIĞI KİTAP</w:t>
            </w: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ULUSAL</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ULUSLARARASI</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4</w:t>
            </w: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TOPLAM</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4</w:t>
            </w: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r>
      <w:tr w:rsidR="001957A2" w:rsidRPr="00B9732F" w:rsidTr="00FE0F19">
        <w:trPr>
          <w:trHeight w:val="397"/>
          <w:jc w:val="center"/>
        </w:trPr>
        <w:tc>
          <w:tcPr>
            <w:tcW w:w="2566"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KİTAP</w:t>
            </w: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YURTDIŞI</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1</w:t>
            </w: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YURTİÇİ</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1</w:t>
            </w: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3</w:t>
            </w:r>
          </w:p>
        </w:tc>
        <w:tc>
          <w:tcPr>
            <w:tcW w:w="1418" w:type="dxa"/>
            <w:tcBorders>
              <w:top w:val="nil"/>
              <w:left w:val="nil"/>
              <w:bottom w:val="single" w:sz="4" w:space="0" w:color="auto"/>
              <w:right w:val="single" w:sz="4" w:space="0" w:color="auto"/>
            </w:tcBorders>
            <w:vAlign w:val="center"/>
          </w:tcPr>
          <w:p w:rsidR="001957A2" w:rsidRPr="00B9732F" w:rsidRDefault="009F1E18" w:rsidP="00FE0F19">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+200</w:t>
            </w: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TOPLAM</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1</w:t>
            </w:r>
          </w:p>
        </w:tc>
        <w:tc>
          <w:tcPr>
            <w:tcW w:w="1418" w:type="dxa"/>
            <w:tcBorders>
              <w:top w:val="nil"/>
              <w:left w:val="nil"/>
              <w:bottom w:val="single" w:sz="4"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4</w:t>
            </w:r>
          </w:p>
        </w:tc>
        <w:tc>
          <w:tcPr>
            <w:tcW w:w="1418" w:type="dxa"/>
            <w:tcBorders>
              <w:top w:val="nil"/>
              <w:left w:val="nil"/>
              <w:bottom w:val="single" w:sz="4" w:space="0" w:color="auto"/>
              <w:right w:val="single" w:sz="4" w:space="0" w:color="auto"/>
            </w:tcBorders>
            <w:vAlign w:val="center"/>
          </w:tcPr>
          <w:p w:rsidR="001957A2" w:rsidRPr="00B9732F" w:rsidRDefault="009F1E18"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+300</w:t>
            </w:r>
          </w:p>
        </w:tc>
      </w:tr>
      <w:tr w:rsidR="001957A2" w:rsidRPr="00B9732F" w:rsidTr="00FE0F19">
        <w:trPr>
          <w:trHeight w:val="397"/>
          <w:jc w:val="center"/>
        </w:trPr>
        <w:tc>
          <w:tcPr>
            <w:tcW w:w="2566"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TEZLER</w:t>
            </w: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YÜKSEK LİSANS</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DOKTORA</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TOPLAM</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r>
      <w:tr w:rsidR="001957A2" w:rsidRPr="00B9732F" w:rsidTr="00FE0F19">
        <w:trPr>
          <w:trHeight w:val="397"/>
          <w:jc w:val="center"/>
        </w:trPr>
        <w:tc>
          <w:tcPr>
            <w:tcW w:w="2566"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center"/>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ÇEVİRİ</w:t>
            </w: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KİTAP</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color w:val="07076D"/>
                <w:sz w:val="22"/>
                <w:lang w:val="tr-TR" w:eastAsia="tr-TR"/>
              </w:rPr>
            </w:pPr>
            <w:r w:rsidRPr="00B9732F">
              <w:rPr>
                <w:rFonts w:ascii="Arial Narrow" w:eastAsia="Times New Roman" w:hAnsi="Arial Narrow" w:cs="Calibri"/>
                <w:color w:val="07076D"/>
                <w:sz w:val="22"/>
                <w:lang w:val="tr-TR" w:eastAsia="tr-TR"/>
              </w:rPr>
              <w:t>MAKALE</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color w:val="07076D"/>
                <w:sz w:val="22"/>
                <w:lang w:val="tr-TR" w:eastAsia="tr-TR"/>
              </w:rPr>
            </w:pPr>
          </w:p>
        </w:tc>
      </w:tr>
      <w:tr w:rsidR="001957A2" w:rsidRPr="00B9732F" w:rsidTr="00FE0F19">
        <w:trPr>
          <w:trHeight w:val="397"/>
          <w:jc w:val="center"/>
        </w:trPr>
        <w:tc>
          <w:tcPr>
            <w:tcW w:w="2566" w:type="dxa"/>
            <w:vMerge/>
            <w:tcBorders>
              <w:top w:val="nil"/>
              <w:left w:val="single" w:sz="12" w:space="0" w:color="auto"/>
              <w:bottom w:val="single" w:sz="4" w:space="0" w:color="auto"/>
              <w:right w:val="single" w:sz="4" w:space="0" w:color="auto"/>
            </w:tcBorders>
            <w:vAlign w:val="center"/>
            <w:hideMark/>
          </w:tcPr>
          <w:p w:rsidR="001957A2" w:rsidRPr="00B9732F" w:rsidRDefault="001957A2" w:rsidP="0003319F">
            <w:pPr>
              <w:spacing w:after="0" w:line="240" w:lineRule="auto"/>
              <w:rPr>
                <w:rFonts w:ascii="Arial Narrow" w:eastAsia="Times New Roman" w:hAnsi="Arial Narrow" w:cs="Calibri"/>
                <w:color w:val="07076D"/>
                <w:sz w:val="22"/>
                <w:lang w:val="tr-TR" w:eastAsia="tr-TR"/>
              </w:rPr>
            </w:pPr>
          </w:p>
        </w:tc>
        <w:tc>
          <w:tcPr>
            <w:tcW w:w="2565" w:type="dxa"/>
            <w:tcBorders>
              <w:top w:val="nil"/>
              <w:left w:val="nil"/>
              <w:bottom w:val="single" w:sz="4"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TOPLAM</w:t>
            </w:r>
          </w:p>
        </w:tc>
        <w:tc>
          <w:tcPr>
            <w:tcW w:w="1337" w:type="dxa"/>
            <w:tcBorders>
              <w:top w:val="nil"/>
              <w:left w:val="nil"/>
              <w:bottom w:val="single" w:sz="4" w:space="0" w:color="auto"/>
              <w:right w:val="single" w:sz="4" w:space="0" w:color="auto"/>
            </w:tcBorders>
            <w:shd w:val="clear" w:color="auto" w:fill="auto"/>
            <w:noWrap/>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c>
          <w:tcPr>
            <w:tcW w:w="1418" w:type="dxa"/>
            <w:tcBorders>
              <w:top w:val="nil"/>
              <w:left w:val="nil"/>
              <w:bottom w:val="single" w:sz="4" w:space="0" w:color="auto"/>
              <w:right w:val="single" w:sz="4" w:space="0" w:color="auto"/>
            </w:tcBorders>
            <w:vAlign w:val="center"/>
          </w:tcPr>
          <w:p w:rsidR="001957A2" w:rsidRPr="00B9732F" w:rsidRDefault="001957A2" w:rsidP="00FE0F19">
            <w:pPr>
              <w:spacing w:after="0" w:line="240" w:lineRule="auto"/>
              <w:jc w:val="center"/>
              <w:rPr>
                <w:rFonts w:ascii="Arial Narrow" w:eastAsia="Times New Roman" w:hAnsi="Arial Narrow" w:cs="Calibri"/>
                <w:b/>
                <w:bCs/>
                <w:color w:val="07076D"/>
                <w:sz w:val="22"/>
                <w:lang w:val="tr-TR" w:eastAsia="tr-TR"/>
              </w:rPr>
            </w:pPr>
          </w:p>
        </w:tc>
      </w:tr>
      <w:tr w:rsidR="001957A2" w:rsidRPr="00B9732F" w:rsidTr="00FE0F19">
        <w:trPr>
          <w:trHeight w:val="397"/>
          <w:jc w:val="center"/>
        </w:trPr>
        <w:tc>
          <w:tcPr>
            <w:tcW w:w="5131"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957A2" w:rsidRPr="00B9732F" w:rsidRDefault="001957A2" w:rsidP="0003319F">
            <w:pPr>
              <w:spacing w:after="0" w:line="240" w:lineRule="auto"/>
              <w:jc w:val="right"/>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YAYIN TOPLAMI</w:t>
            </w:r>
          </w:p>
        </w:tc>
        <w:tc>
          <w:tcPr>
            <w:tcW w:w="1337" w:type="dxa"/>
            <w:tcBorders>
              <w:top w:val="nil"/>
              <w:left w:val="nil"/>
              <w:bottom w:val="single" w:sz="12" w:space="0" w:color="auto"/>
              <w:right w:val="single" w:sz="4" w:space="0" w:color="auto"/>
            </w:tcBorders>
            <w:shd w:val="clear" w:color="auto" w:fill="auto"/>
            <w:noWrap/>
            <w:vAlign w:val="center"/>
          </w:tcPr>
          <w:p w:rsidR="001957A2" w:rsidRPr="00B9732F" w:rsidRDefault="00543ABD"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13</w:t>
            </w:r>
          </w:p>
        </w:tc>
        <w:tc>
          <w:tcPr>
            <w:tcW w:w="1418" w:type="dxa"/>
            <w:tcBorders>
              <w:top w:val="nil"/>
              <w:left w:val="nil"/>
              <w:bottom w:val="single" w:sz="12" w:space="0" w:color="auto"/>
              <w:right w:val="single" w:sz="4" w:space="0" w:color="auto"/>
            </w:tcBorders>
            <w:vAlign w:val="center"/>
          </w:tcPr>
          <w:p w:rsidR="001957A2" w:rsidRPr="00B9732F" w:rsidRDefault="00756662"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6</w:t>
            </w:r>
          </w:p>
        </w:tc>
        <w:tc>
          <w:tcPr>
            <w:tcW w:w="1418" w:type="dxa"/>
            <w:tcBorders>
              <w:top w:val="nil"/>
              <w:left w:val="nil"/>
              <w:bottom w:val="single" w:sz="12" w:space="0" w:color="auto"/>
              <w:right w:val="single" w:sz="4" w:space="0" w:color="auto"/>
            </w:tcBorders>
            <w:vAlign w:val="center"/>
          </w:tcPr>
          <w:p w:rsidR="001957A2" w:rsidRPr="00B9732F" w:rsidRDefault="009F1E18" w:rsidP="00FE0F19">
            <w:pPr>
              <w:spacing w:after="0" w:line="240" w:lineRule="auto"/>
              <w:jc w:val="center"/>
              <w:rPr>
                <w:rFonts w:ascii="Arial Narrow" w:eastAsia="Times New Roman" w:hAnsi="Arial Narrow" w:cs="Calibri"/>
                <w:b/>
                <w:bCs/>
                <w:color w:val="07076D"/>
                <w:sz w:val="22"/>
                <w:lang w:val="tr-TR" w:eastAsia="tr-TR"/>
              </w:rPr>
            </w:pPr>
            <w:r w:rsidRPr="00B9732F">
              <w:rPr>
                <w:rFonts w:ascii="Arial Narrow" w:eastAsia="Times New Roman" w:hAnsi="Arial Narrow" w:cs="Calibri"/>
                <w:b/>
                <w:bCs/>
                <w:color w:val="07076D"/>
                <w:sz w:val="22"/>
                <w:lang w:val="tr-TR" w:eastAsia="tr-TR"/>
              </w:rPr>
              <w:t>-54</w:t>
            </w:r>
          </w:p>
        </w:tc>
      </w:tr>
    </w:tbl>
    <w:p w:rsidR="00B53BB7" w:rsidRPr="00B9732F" w:rsidRDefault="00B53BB7" w:rsidP="00545E98">
      <w:pPr>
        <w:spacing w:after="0" w:line="240" w:lineRule="auto"/>
        <w:rPr>
          <w:rFonts w:eastAsia="Times New Roman"/>
          <w:szCs w:val="20"/>
          <w:lang w:val="tr-TR" w:eastAsia="ko-KR"/>
        </w:rPr>
      </w:pPr>
    </w:p>
    <w:p w:rsidR="00B53BB7" w:rsidRPr="00B9732F" w:rsidRDefault="00B53BB7" w:rsidP="00545E98">
      <w:pPr>
        <w:spacing w:after="0" w:line="240" w:lineRule="auto"/>
        <w:rPr>
          <w:rFonts w:eastAsia="Times New Roman"/>
          <w:szCs w:val="20"/>
          <w:lang w:val="tr-TR" w:eastAsia="ko-KR"/>
        </w:rPr>
      </w:pPr>
    </w:p>
    <w:p w:rsidR="00545E98" w:rsidRPr="00B9732F" w:rsidRDefault="0003319F" w:rsidP="0003319F">
      <w:pPr>
        <w:pStyle w:val="Balk7"/>
        <w:rPr>
          <w:lang w:val="tr-TR"/>
        </w:rPr>
      </w:pPr>
      <w:r w:rsidRPr="00B9732F">
        <w:rPr>
          <w:lang w:val="tr-TR"/>
        </w:rPr>
        <w:lastRenderedPageBreak/>
        <w:t xml:space="preserve">1.1.1. </w:t>
      </w:r>
      <w:r w:rsidR="00545E98" w:rsidRPr="00B9732F">
        <w:rPr>
          <w:lang w:val="tr-TR"/>
        </w:rPr>
        <w:t>Biriminiz Tarafından Düzenlenen Toplantılar</w:t>
      </w:r>
    </w:p>
    <w:p w:rsidR="00545E98" w:rsidRPr="00B9732F" w:rsidRDefault="00545E98" w:rsidP="0003319F">
      <w:pPr>
        <w:pStyle w:val="Balk5"/>
        <w:rPr>
          <w:lang w:val="tr-TR"/>
        </w:rPr>
      </w:pPr>
      <w:bookmarkStart w:id="185" w:name="_Toc31099496"/>
      <w:r w:rsidRPr="00B9732F">
        <w:rPr>
          <w:lang w:val="tr-TR"/>
        </w:rPr>
        <w:t>Tablo</w:t>
      </w:r>
      <w:r w:rsidR="008718E3" w:rsidRPr="00B9732F">
        <w:rPr>
          <w:lang w:val="tr-TR"/>
        </w:rPr>
        <w:t xml:space="preserve"> </w:t>
      </w:r>
      <w:r w:rsidR="00B732AF" w:rsidRPr="00B9732F">
        <w:rPr>
          <w:lang w:val="tr-TR"/>
        </w:rPr>
        <w:t>2</w:t>
      </w:r>
      <w:r w:rsidR="00354DB9" w:rsidRPr="00B9732F">
        <w:rPr>
          <w:lang w:val="tr-TR"/>
        </w:rPr>
        <w:t>7</w:t>
      </w:r>
      <w:r w:rsidRPr="00B9732F">
        <w:rPr>
          <w:lang w:val="tr-TR"/>
        </w:rPr>
        <w:t>: Düzenlenen Toplantılar</w:t>
      </w:r>
      <w:bookmarkEnd w:id="18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2041"/>
        <w:gridCol w:w="829"/>
        <w:gridCol w:w="757"/>
        <w:gridCol w:w="896"/>
        <w:gridCol w:w="797"/>
        <w:gridCol w:w="644"/>
        <w:gridCol w:w="621"/>
        <w:gridCol w:w="639"/>
        <w:gridCol w:w="1246"/>
      </w:tblGrid>
      <w:tr w:rsidR="000F0496" w:rsidRPr="00B9732F" w:rsidTr="00064F78">
        <w:trPr>
          <w:cantSplit/>
          <w:trHeight w:val="831"/>
          <w:jc w:val="center"/>
        </w:trPr>
        <w:tc>
          <w:tcPr>
            <w:tcW w:w="332" w:type="pct"/>
            <w:vMerge w:val="restart"/>
            <w:shd w:val="clear" w:color="auto" w:fill="92CDDC"/>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1125" w:type="pct"/>
            <w:vMerge w:val="restart"/>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Faaliyet Türü</w:t>
            </w:r>
          </w:p>
        </w:tc>
        <w:tc>
          <w:tcPr>
            <w:tcW w:w="1367" w:type="pct"/>
            <w:gridSpan w:val="3"/>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Biriminiz Tarafından Düzenlenen Toplantı Sayısı</w:t>
            </w:r>
          </w:p>
        </w:tc>
        <w:tc>
          <w:tcPr>
            <w:tcW w:w="2175" w:type="pct"/>
            <w:gridSpan w:val="5"/>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 xml:space="preserve">Faaliyete Katılan Akademik </w:t>
            </w:r>
            <w:r w:rsidR="000F0496" w:rsidRPr="00B9732F">
              <w:rPr>
                <w:rFonts w:ascii="Arial Narrow" w:eastAsia="Times New Roman" w:hAnsi="Arial Narrow"/>
                <w:b/>
                <w:color w:val="07076D"/>
                <w:sz w:val="22"/>
                <w:lang w:val="tr-TR" w:eastAsia="ko-KR"/>
              </w:rPr>
              <w:br/>
            </w:r>
            <w:r w:rsidRPr="00B9732F">
              <w:rPr>
                <w:rFonts w:ascii="Arial Narrow" w:eastAsia="Times New Roman" w:hAnsi="Arial Narrow"/>
                <w:b/>
                <w:color w:val="07076D"/>
                <w:sz w:val="22"/>
                <w:lang w:val="tr-TR" w:eastAsia="ko-KR"/>
              </w:rPr>
              <w:t>/İdari Personel Sayısı</w:t>
            </w:r>
          </w:p>
        </w:tc>
      </w:tr>
      <w:tr w:rsidR="000F0496" w:rsidRPr="00B9732F" w:rsidTr="000F0496">
        <w:trPr>
          <w:cantSplit/>
          <w:trHeight w:val="567"/>
          <w:jc w:val="center"/>
        </w:trPr>
        <w:tc>
          <w:tcPr>
            <w:tcW w:w="332" w:type="pct"/>
            <w:vMerge/>
            <w:shd w:val="clear" w:color="auto" w:fill="92CDDC"/>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1125" w:type="pct"/>
            <w:vMerge/>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457" w:type="pct"/>
            <w:vMerge w:val="restart"/>
            <w:shd w:val="clear" w:color="auto" w:fill="92CDDC"/>
            <w:textDirection w:val="btLr"/>
            <w:vAlign w:val="center"/>
          </w:tcPr>
          <w:p w:rsidR="00545E98" w:rsidRPr="00B9732F" w:rsidRDefault="00545E98" w:rsidP="00545E98">
            <w:pPr>
              <w:tabs>
                <w:tab w:val="left" w:pos="0"/>
              </w:tabs>
              <w:spacing w:after="0" w:line="240" w:lineRule="auto"/>
              <w:ind w:left="113"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Ulusal</w:t>
            </w:r>
          </w:p>
        </w:tc>
        <w:tc>
          <w:tcPr>
            <w:tcW w:w="417" w:type="pct"/>
            <w:vMerge w:val="restart"/>
            <w:shd w:val="clear" w:color="auto" w:fill="92CDDC"/>
            <w:textDirection w:val="btLr"/>
            <w:vAlign w:val="center"/>
          </w:tcPr>
          <w:p w:rsidR="00545E98" w:rsidRPr="00B9732F" w:rsidRDefault="00545E98" w:rsidP="00545E98">
            <w:pPr>
              <w:tabs>
                <w:tab w:val="left" w:pos="0"/>
              </w:tabs>
              <w:spacing w:after="0" w:line="240" w:lineRule="auto"/>
              <w:ind w:left="113"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Uluslararası</w:t>
            </w:r>
          </w:p>
        </w:tc>
        <w:tc>
          <w:tcPr>
            <w:tcW w:w="494" w:type="pct"/>
            <w:vMerge w:val="restart"/>
            <w:shd w:val="clear" w:color="auto" w:fill="92CDDC"/>
            <w:textDirection w:val="btLr"/>
            <w:vAlign w:val="center"/>
          </w:tcPr>
          <w:p w:rsidR="00545E98" w:rsidRPr="00B9732F" w:rsidRDefault="00545E98" w:rsidP="00545E98">
            <w:pPr>
              <w:tabs>
                <w:tab w:val="left" w:pos="0"/>
              </w:tabs>
              <w:spacing w:after="0" w:line="240" w:lineRule="auto"/>
              <w:ind w:left="113"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c>
          <w:tcPr>
            <w:tcW w:w="794" w:type="pct"/>
            <w:gridSpan w:val="2"/>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Ulusal</w:t>
            </w:r>
          </w:p>
        </w:tc>
        <w:tc>
          <w:tcPr>
            <w:tcW w:w="694" w:type="pct"/>
            <w:gridSpan w:val="2"/>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Uluslararası</w:t>
            </w:r>
          </w:p>
        </w:tc>
        <w:tc>
          <w:tcPr>
            <w:tcW w:w="687" w:type="pct"/>
            <w:vMerge w:val="restart"/>
            <w:shd w:val="clear" w:color="auto" w:fill="92CDDC"/>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r>
      <w:tr w:rsidR="000F0496" w:rsidRPr="00B9732F" w:rsidTr="00064F78">
        <w:trPr>
          <w:cantSplit/>
          <w:trHeight w:val="1087"/>
          <w:jc w:val="center"/>
        </w:trPr>
        <w:tc>
          <w:tcPr>
            <w:tcW w:w="332" w:type="pct"/>
            <w:vMerge/>
            <w:shd w:val="clear" w:color="auto" w:fill="8DB3E2"/>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1125" w:type="pct"/>
            <w:vMerge/>
            <w:shd w:val="clear" w:color="auto" w:fill="8DB3E2"/>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457" w:type="pct"/>
            <w:vMerge/>
            <w:shd w:val="clear" w:color="auto" w:fill="8DB3E2"/>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417" w:type="pct"/>
            <w:vMerge/>
            <w:shd w:val="clear" w:color="auto" w:fill="8DB3E2"/>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494" w:type="pct"/>
            <w:vMerge/>
            <w:shd w:val="clear" w:color="auto" w:fill="8DB3E2"/>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c>
          <w:tcPr>
            <w:tcW w:w="439" w:type="pct"/>
            <w:shd w:val="clear" w:color="auto" w:fill="92CDDC"/>
            <w:textDirection w:val="btLr"/>
            <w:vAlign w:val="center"/>
          </w:tcPr>
          <w:p w:rsidR="00545E98" w:rsidRPr="00B9732F" w:rsidRDefault="00545E98" w:rsidP="00545E98">
            <w:pPr>
              <w:tabs>
                <w:tab w:val="left" w:pos="0"/>
              </w:tabs>
              <w:spacing w:after="0" w:line="240" w:lineRule="auto"/>
              <w:ind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Akademik Personel</w:t>
            </w:r>
          </w:p>
        </w:tc>
        <w:tc>
          <w:tcPr>
            <w:tcW w:w="355" w:type="pct"/>
            <w:shd w:val="clear" w:color="auto" w:fill="92CDDC"/>
            <w:textDirection w:val="btLr"/>
            <w:vAlign w:val="center"/>
          </w:tcPr>
          <w:p w:rsidR="00545E98" w:rsidRPr="00B9732F" w:rsidRDefault="00545E98" w:rsidP="00545E98">
            <w:pPr>
              <w:tabs>
                <w:tab w:val="left" w:pos="0"/>
              </w:tabs>
              <w:spacing w:after="0" w:line="240" w:lineRule="auto"/>
              <w:ind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 xml:space="preserve">İdari </w:t>
            </w:r>
            <w:r w:rsidR="0003319F" w:rsidRPr="00B9732F">
              <w:rPr>
                <w:rFonts w:ascii="Arial Narrow" w:eastAsia="Times New Roman" w:hAnsi="Arial Narrow"/>
                <w:b/>
                <w:color w:val="07076D"/>
                <w:sz w:val="22"/>
                <w:lang w:val="tr-TR" w:eastAsia="ko-KR"/>
              </w:rPr>
              <w:br/>
            </w:r>
            <w:r w:rsidRPr="00B9732F">
              <w:rPr>
                <w:rFonts w:ascii="Arial Narrow" w:eastAsia="Times New Roman" w:hAnsi="Arial Narrow"/>
                <w:b/>
                <w:color w:val="07076D"/>
                <w:sz w:val="22"/>
                <w:lang w:val="tr-TR" w:eastAsia="ko-KR"/>
              </w:rPr>
              <w:t>Personel</w:t>
            </w:r>
          </w:p>
        </w:tc>
        <w:tc>
          <w:tcPr>
            <w:tcW w:w="342" w:type="pct"/>
            <w:shd w:val="clear" w:color="auto" w:fill="92CDDC"/>
            <w:textDirection w:val="btLr"/>
            <w:vAlign w:val="center"/>
          </w:tcPr>
          <w:p w:rsidR="00545E98" w:rsidRPr="00B9732F" w:rsidRDefault="00545E98" w:rsidP="00545E98">
            <w:pPr>
              <w:tabs>
                <w:tab w:val="left" w:pos="0"/>
              </w:tabs>
              <w:spacing w:after="0" w:line="240" w:lineRule="auto"/>
              <w:ind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Akademik Personel</w:t>
            </w:r>
          </w:p>
        </w:tc>
        <w:tc>
          <w:tcPr>
            <w:tcW w:w="352" w:type="pct"/>
            <w:shd w:val="clear" w:color="auto" w:fill="92CDDC"/>
            <w:textDirection w:val="btLr"/>
            <w:vAlign w:val="center"/>
          </w:tcPr>
          <w:p w:rsidR="00545E98" w:rsidRPr="00B9732F" w:rsidRDefault="00545E98" w:rsidP="00545E98">
            <w:pPr>
              <w:tabs>
                <w:tab w:val="left" w:pos="0"/>
              </w:tabs>
              <w:spacing w:after="0" w:line="240" w:lineRule="auto"/>
              <w:ind w:right="113"/>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 xml:space="preserve">İdari </w:t>
            </w:r>
            <w:r w:rsidR="0003319F" w:rsidRPr="00B9732F">
              <w:rPr>
                <w:rFonts w:ascii="Arial Narrow" w:eastAsia="Times New Roman" w:hAnsi="Arial Narrow"/>
                <w:b/>
                <w:color w:val="07076D"/>
                <w:sz w:val="22"/>
                <w:lang w:val="tr-TR" w:eastAsia="ko-KR"/>
              </w:rPr>
              <w:br/>
            </w:r>
            <w:r w:rsidRPr="00B9732F">
              <w:rPr>
                <w:rFonts w:ascii="Arial Narrow" w:eastAsia="Times New Roman" w:hAnsi="Arial Narrow"/>
                <w:b/>
                <w:color w:val="07076D"/>
                <w:sz w:val="22"/>
                <w:lang w:val="tr-TR" w:eastAsia="ko-KR"/>
              </w:rPr>
              <w:t>Personel</w:t>
            </w:r>
          </w:p>
        </w:tc>
        <w:tc>
          <w:tcPr>
            <w:tcW w:w="687" w:type="pct"/>
            <w:vMerge/>
            <w:shd w:val="clear" w:color="auto" w:fill="C0C0C0"/>
            <w:vAlign w:val="center"/>
          </w:tcPr>
          <w:p w:rsidR="00545E98" w:rsidRPr="00B9732F" w:rsidRDefault="00545E98" w:rsidP="00545E98">
            <w:pPr>
              <w:tabs>
                <w:tab w:val="left" w:pos="0"/>
              </w:tabs>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val="restart"/>
            <w:shd w:val="clear" w:color="auto" w:fill="92CDDC"/>
            <w:textDirection w:val="btLr"/>
            <w:vAlign w:val="center"/>
          </w:tcPr>
          <w:p w:rsidR="00505447" w:rsidRPr="00B9732F" w:rsidRDefault="00505447" w:rsidP="00545E98">
            <w:pPr>
              <w:tabs>
                <w:tab w:val="left" w:pos="0"/>
              </w:tabs>
              <w:spacing w:after="0" w:line="240" w:lineRule="auto"/>
              <w:ind w:left="113" w:right="113"/>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Birim Adı</w:t>
            </w: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Sempozyum ve Kongre</w:t>
            </w:r>
          </w:p>
        </w:tc>
        <w:tc>
          <w:tcPr>
            <w:tcW w:w="45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1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39"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Konferans</w:t>
            </w:r>
          </w:p>
        </w:tc>
        <w:tc>
          <w:tcPr>
            <w:tcW w:w="457" w:type="pct"/>
            <w:shd w:val="clear" w:color="auto" w:fill="auto"/>
            <w:vAlign w:val="center"/>
          </w:tcPr>
          <w:p w:rsidR="00505447" w:rsidRPr="00B9732F" w:rsidRDefault="00F14496" w:rsidP="000F0496">
            <w:pPr>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4</w:t>
            </w:r>
          </w:p>
        </w:tc>
        <w:tc>
          <w:tcPr>
            <w:tcW w:w="41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F14496"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4</w:t>
            </w:r>
          </w:p>
        </w:tc>
        <w:tc>
          <w:tcPr>
            <w:tcW w:w="439"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Panel</w:t>
            </w:r>
          </w:p>
        </w:tc>
        <w:tc>
          <w:tcPr>
            <w:tcW w:w="45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1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39"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Seminer</w:t>
            </w:r>
          </w:p>
        </w:tc>
        <w:tc>
          <w:tcPr>
            <w:tcW w:w="457" w:type="pct"/>
            <w:shd w:val="clear" w:color="auto" w:fill="auto"/>
            <w:vAlign w:val="center"/>
          </w:tcPr>
          <w:p w:rsidR="00505447" w:rsidRPr="00B9732F" w:rsidRDefault="00F14496" w:rsidP="000F0496">
            <w:pPr>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23</w:t>
            </w:r>
          </w:p>
        </w:tc>
        <w:tc>
          <w:tcPr>
            <w:tcW w:w="41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F14496"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23</w:t>
            </w:r>
          </w:p>
        </w:tc>
        <w:tc>
          <w:tcPr>
            <w:tcW w:w="439" w:type="pct"/>
            <w:shd w:val="clear" w:color="auto" w:fill="auto"/>
            <w:vAlign w:val="center"/>
          </w:tcPr>
          <w:p w:rsidR="00505447" w:rsidRPr="00B9732F" w:rsidRDefault="00F14496" w:rsidP="000F0496">
            <w:pPr>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40</w:t>
            </w:r>
          </w:p>
        </w:tc>
        <w:tc>
          <w:tcPr>
            <w:tcW w:w="355"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314434"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40</w:t>
            </w: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Söyleşi</w:t>
            </w:r>
          </w:p>
        </w:tc>
        <w:tc>
          <w:tcPr>
            <w:tcW w:w="45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1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c>
          <w:tcPr>
            <w:tcW w:w="439"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Konser</w:t>
            </w:r>
          </w:p>
        </w:tc>
        <w:tc>
          <w:tcPr>
            <w:tcW w:w="45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1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c>
          <w:tcPr>
            <w:tcW w:w="439"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Sergi</w:t>
            </w:r>
          </w:p>
        </w:tc>
        <w:tc>
          <w:tcPr>
            <w:tcW w:w="45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1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c>
          <w:tcPr>
            <w:tcW w:w="439"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Teknik Gezi</w:t>
            </w:r>
          </w:p>
        </w:tc>
        <w:tc>
          <w:tcPr>
            <w:tcW w:w="457" w:type="pct"/>
            <w:shd w:val="clear" w:color="auto" w:fill="auto"/>
            <w:vAlign w:val="center"/>
          </w:tcPr>
          <w:p w:rsidR="00505447" w:rsidRPr="00B9732F" w:rsidRDefault="00F14496" w:rsidP="000F0496">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5</w:t>
            </w:r>
          </w:p>
        </w:tc>
        <w:tc>
          <w:tcPr>
            <w:tcW w:w="41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F14496" w:rsidP="000F0496">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5</w:t>
            </w:r>
          </w:p>
        </w:tc>
        <w:tc>
          <w:tcPr>
            <w:tcW w:w="439" w:type="pct"/>
            <w:shd w:val="clear" w:color="auto" w:fill="auto"/>
            <w:vAlign w:val="center"/>
          </w:tcPr>
          <w:p w:rsidR="00505447" w:rsidRPr="00B9732F" w:rsidRDefault="00F14496" w:rsidP="000F0496">
            <w:pPr>
              <w:tabs>
                <w:tab w:val="left" w:pos="0"/>
              </w:tabs>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10</w:t>
            </w:r>
          </w:p>
        </w:tc>
        <w:tc>
          <w:tcPr>
            <w:tcW w:w="355"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314434" w:rsidP="000F0496">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10</w:t>
            </w: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Eğitim Semineri</w:t>
            </w:r>
          </w:p>
        </w:tc>
        <w:tc>
          <w:tcPr>
            <w:tcW w:w="457" w:type="pct"/>
            <w:shd w:val="clear" w:color="auto" w:fill="auto"/>
            <w:vAlign w:val="center"/>
          </w:tcPr>
          <w:p w:rsidR="00505447" w:rsidRPr="00B9732F" w:rsidRDefault="00314434" w:rsidP="000F0496">
            <w:pPr>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3</w:t>
            </w:r>
          </w:p>
        </w:tc>
        <w:tc>
          <w:tcPr>
            <w:tcW w:w="417"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314434"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w:t>
            </w:r>
          </w:p>
        </w:tc>
        <w:tc>
          <w:tcPr>
            <w:tcW w:w="439" w:type="pct"/>
            <w:shd w:val="clear" w:color="auto" w:fill="auto"/>
            <w:vAlign w:val="center"/>
          </w:tcPr>
          <w:p w:rsidR="00505447" w:rsidRPr="00B9732F" w:rsidRDefault="00314434" w:rsidP="000F0496">
            <w:pPr>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6</w:t>
            </w:r>
          </w:p>
        </w:tc>
        <w:tc>
          <w:tcPr>
            <w:tcW w:w="355" w:type="pct"/>
            <w:shd w:val="clear" w:color="auto" w:fill="auto"/>
            <w:vAlign w:val="center"/>
          </w:tcPr>
          <w:p w:rsidR="00505447" w:rsidRPr="00B9732F" w:rsidRDefault="00314434" w:rsidP="000F0496">
            <w:pPr>
              <w:spacing w:after="0" w:line="240" w:lineRule="auto"/>
              <w:jc w:val="center"/>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20</w:t>
            </w:r>
          </w:p>
        </w:tc>
        <w:tc>
          <w:tcPr>
            <w:tcW w:w="34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314434"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26</w:t>
            </w:r>
          </w:p>
        </w:tc>
      </w:tr>
      <w:tr w:rsidR="000F0496" w:rsidRPr="00B9732F" w:rsidTr="000F0496">
        <w:trPr>
          <w:trHeight w:val="567"/>
          <w:jc w:val="center"/>
        </w:trPr>
        <w:tc>
          <w:tcPr>
            <w:tcW w:w="332" w:type="pct"/>
            <w:vMerge/>
            <w:shd w:val="clear" w:color="auto" w:fill="92CDDC"/>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p>
        </w:tc>
        <w:tc>
          <w:tcPr>
            <w:tcW w:w="1125" w:type="pct"/>
            <w:shd w:val="clear" w:color="auto" w:fill="92CDDC"/>
            <w:vAlign w:val="center"/>
          </w:tcPr>
          <w:p w:rsidR="00505447" w:rsidRPr="00B9732F" w:rsidRDefault="00505447" w:rsidP="00545E98">
            <w:pPr>
              <w:tabs>
                <w:tab w:val="left" w:pos="0"/>
              </w:tabs>
              <w:spacing w:after="0" w:line="240" w:lineRule="auto"/>
              <w:rPr>
                <w:rFonts w:ascii="Arial Narrow" w:eastAsia="Times New Roman" w:hAnsi="Arial Narrow"/>
                <w:color w:val="07076D"/>
                <w:sz w:val="22"/>
                <w:lang w:val="tr-TR" w:eastAsia="ko-KR"/>
              </w:rPr>
            </w:pPr>
            <w:r w:rsidRPr="00B9732F">
              <w:rPr>
                <w:rFonts w:ascii="Arial Narrow" w:eastAsia="Times New Roman" w:hAnsi="Arial Narrow"/>
                <w:color w:val="07076D"/>
                <w:sz w:val="22"/>
                <w:lang w:val="tr-TR" w:eastAsia="ko-KR"/>
              </w:rPr>
              <w:t>Çalıştay</w:t>
            </w:r>
          </w:p>
        </w:tc>
        <w:tc>
          <w:tcPr>
            <w:tcW w:w="45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1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494"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c>
          <w:tcPr>
            <w:tcW w:w="439"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5"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4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352"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color w:val="07076D"/>
                <w:sz w:val="22"/>
                <w:lang w:val="tr-TR" w:eastAsia="ko-KR"/>
              </w:rPr>
            </w:pPr>
          </w:p>
        </w:tc>
        <w:tc>
          <w:tcPr>
            <w:tcW w:w="687" w:type="pct"/>
            <w:shd w:val="clear" w:color="auto" w:fill="auto"/>
            <w:vAlign w:val="center"/>
          </w:tcPr>
          <w:p w:rsidR="00505447" w:rsidRPr="00B9732F" w:rsidRDefault="00505447" w:rsidP="000F0496">
            <w:pPr>
              <w:tabs>
                <w:tab w:val="left" w:pos="0"/>
              </w:tabs>
              <w:spacing w:after="0" w:line="240" w:lineRule="auto"/>
              <w:jc w:val="center"/>
              <w:rPr>
                <w:rFonts w:ascii="Arial Narrow" w:eastAsia="Times New Roman" w:hAnsi="Arial Narrow"/>
                <w:b/>
                <w:color w:val="07076D"/>
                <w:sz w:val="22"/>
                <w:lang w:val="tr-TR" w:eastAsia="ko-KR"/>
              </w:rPr>
            </w:pPr>
          </w:p>
        </w:tc>
      </w:tr>
      <w:tr w:rsidR="000F0496" w:rsidRPr="00B9732F" w:rsidTr="000F0496">
        <w:trPr>
          <w:trHeight w:val="567"/>
          <w:jc w:val="center"/>
        </w:trPr>
        <w:tc>
          <w:tcPr>
            <w:tcW w:w="332" w:type="pct"/>
            <w:tcBorders>
              <w:bottom w:val="single" w:sz="4" w:space="0" w:color="auto"/>
            </w:tcBorders>
            <w:shd w:val="clear" w:color="auto" w:fill="92CDDC"/>
          </w:tcPr>
          <w:p w:rsidR="00505447" w:rsidRPr="00B9732F" w:rsidRDefault="00505447" w:rsidP="00545E98">
            <w:pPr>
              <w:tabs>
                <w:tab w:val="left" w:pos="0"/>
              </w:tabs>
              <w:spacing w:after="0" w:line="240" w:lineRule="auto"/>
              <w:jc w:val="right"/>
              <w:rPr>
                <w:rFonts w:ascii="Arial Narrow" w:eastAsia="Times New Roman" w:hAnsi="Arial Narrow"/>
                <w:b/>
                <w:color w:val="07076D"/>
                <w:sz w:val="22"/>
                <w:lang w:val="tr-TR" w:eastAsia="ko-KR"/>
              </w:rPr>
            </w:pPr>
          </w:p>
        </w:tc>
        <w:tc>
          <w:tcPr>
            <w:tcW w:w="1125" w:type="pct"/>
            <w:tcBorders>
              <w:bottom w:val="single" w:sz="4" w:space="0" w:color="auto"/>
            </w:tcBorders>
            <w:shd w:val="clear" w:color="auto" w:fill="92CDDC"/>
            <w:vAlign w:val="center"/>
          </w:tcPr>
          <w:p w:rsidR="00505447" w:rsidRPr="00B9732F" w:rsidRDefault="00505447" w:rsidP="00545E98">
            <w:pPr>
              <w:tabs>
                <w:tab w:val="left" w:pos="0"/>
              </w:tabs>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TOPLAM</w:t>
            </w:r>
          </w:p>
        </w:tc>
        <w:tc>
          <w:tcPr>
            <w:tcW w:w="457" w:type="pct"/>
            <w:tcBorders>
              <w:bottom w:val="single" w:sz="4" w:space="0" w:color="auto"/>
            </w:tcBorders>
            <w:shd w:val="clear" w:color="auto" w:fill="92CDDC"/>
            <w:vAlign w:val="center"/>
          </w:tcPr>
          <w:p w:rsidR="00505447" w:rsidRPr="00B9732F" w:rsidRDefault="00314434" w:rsidP="005244D2">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35</w:t>
            </w:r>
          </w:p>
        </w:tc>
        <w:tc>
          <w:tcPr>
            <w:tcW w:w="417" w:type="pct"/>
            <w:tcBorders>
              <w:bottom w:val="single" w:sz="4" w:space="0" w:color="auto"/>
            </w:tcBorders>
            <w:shd w:val="clear" w:color="auto" w:fill="92CDDC"/>
            <w:vAlign w:val="center"/>
          </w:tcPr>
          <w:p w:rsidR="00505447" w:rsidRPr="00B9732F" w:rsidRDefault="00505447" w:rsidP="000F0496">
            <w:pPr>
              <w:spacing w:after="0" w:line="240" w:lineRule="auto"/>
              <w:jc w:val="center"/>
              <w:rPr>
                <w:rFonts w:ascii="Arial Narrow" w:eastAsia="Times New Roman" w:hAnsi="Arial Narrow"/>
                <w:b/>
                <w:color w:val="07076D"/>
                <w:sz w:val="22"/>
                <w:lang w:val="tr-TR" w:eastAsia="ko-KR"/>
              </w:rPr>
            </w:pPr>
          </w:p>
        </w:tc>
        <w:tc>
          <w:tcPr>
            <w:tcW w:w="494" w:type="pct"/>
            <w:tcBorders>
              <w:bottom w:val="single" w:sz="4" w:space="0" w:color="auto"/>
            </w:tcBorders>
            <w:shd w:val="clear" w:color="auto" w:fill="92CDDC"/>
            <w:vAlign w:val="center"/>
          </w:tcPr>
          <w:p w:rsidR="00505447" w:rsidRPr="00B9732F" w:rsidRDefault="00314434"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35</w:t>
            </w:r>
          </w:p>
        </w:tc>
        <w:tc>
          <w:tcPr>
            <w:tcW w:w="439" w:type="pct"/>
            <w:tcBorders>
              <w:bottom w:val="single" w:sz="4" w:space="0" w:color="auto"/>
            </w:tcBorders>
            <w:shd w:val="clear" w:color="auto" w:fill="92CDDC"/>
            <w:vAlign w:val="center"/>
          </w:tcPr>
          <w:p w:rsidR="00505447" w:rsidRPr="00B9732F" w:rsidRDefault="00314434" w:rsidP="005244D2">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56</w:t>
            </w:r>
          </w:p>
        </w:tc>
        <w:tc>
          <w:tcPr>
            <w:tcW w:w="355" w:type="pct"/>
            <w:tcBorders>
              <w:bottom w:val="single" w:sz="4" w:space="0" w:color="auto"/>
            </w:tcBorders>
            <w:shd w:val="clear" w:color="auto" w:fill="92CDDC"/>
            <w:vAlign w:val="center"/>
          </w:tcPr>
          <w:p w:rsidR="00505447" w:rsidRPr="00B9732F" w:rsidRDefault="00314434"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20</w:t>
            </w:r>
          </w:p>
        </w:tc>
        <w:tc>
          <w:tcPr>
            <w:tcW w:w="342" w:type="pct"/>
            <w:tcBorders>
              <w:bottom w:val="single" w:sz="4" w:space="0" w:color="auto"/>
            </w:tcBorders>
            <w:shd w:val="clear" w:color="auto" w:fill="92CDDC"/>
            <w:vAlign w:val="center"/>
          </w:tcPr>
          <w:p w:rsidR="00505447" w:rsidRPr="00B9732F" w:rsidRDefault="00505447" w:rsidP="000F0496">
            <w:pPr>
              <w:spacing w:after="0" w:line="240" w:lineRule="auto"/>
              <w:jc w:val="center"/>
              <w:rPr>
                <w:rFonts w:ascii="Arial Narrow" w:eastAsia="Times New Roman" w:hAnsi="Arial Narrow"/>
                <w:b/>
                <w:color w:val="07076D"/>
                <w:sz w:val="22"/>
                <w:lang w:val="tr-TR" w:eastAsia="ko-KR"/>
              </w:rPr>
            </w:pPr>
          </w:p>
        </w:tc>
        <w:tc>
          <w:tcPr>
            <w:tcW w:w="352" w:type="pct"/>
            <w:tcBorders>
              <w:bottom w:val="single" w:sz="4" w:space="0" w:color="auto"/>
            </w:tcBorders>
            <w:shd w:val="clear" w:color="auto" w:fill="92CDDC"/>
            <w:vAlign w:val="center"/>
          </w:tcPr>
          <w:p w:rsidR="00505447" w:rsidRPr="00B9732F" w:rsidRDefault="00505447" w:rsidP="000F0496">
            <w:pPr>
              <w:spacing w:after="0" w:line="240" w:lineRule="auto"/>
              <w:jc w:val="center"/>
              <w:rPr>
                <w:rFonts w:ascii="Arial Narrow" w:eastAsia="Times New Roman" w:hAnsi="Arial Narrow"/>
                <w:b/>
                <w:color w:val="07076D"/>
                <w:sz w:val="22"/>
                <w:lang w:val="tr-TR" w:eastAsia="ko-KR"/>
              </w:rPr>
            </w:pPr>
          </w:p>
        </w:tc>
        <w:tc>
          <w:tcPr>
            <w:tcW w:w="687" w:type="pct"/>
            <w:tcBorders>
              <w:bottom w:val="single" w:sz="4" w:space="0" w:color="auto"/>
            </w:tcBorders>
            <w:shd w:val="clear" w:color="auto" w:fill="92CDDC"/>
            <w:vAlign w:val="center"/>
          </w:tcPr>
          <w:p w:rsidR="00505447" w:rsidRPr="00B9732F" w:rsidRDefault="00314434" w:rsidP="000F0496">
            <w:pPr>
              <w:spacing w:after="0" w:line="240" w:lineRule="auto"/>
              <w:jc w:val="center"/>
              <w:rPr>
                <w:rFonts w:ascii="Arial Narrow" w:eastAsia="Times New Roman" w:hAnsi="Arial Narrow"/>
                <w:b/>
                <w:color w:val="07076D"/>
                <w:sz w:val="22"/>
                <w:lang w:val="tr-TR" w:eastAsia="ko-KR"/>
              </w:rPr>
            </w:pPr>
            <w:r w:rsidRPr="00B9732F">
              <w:rPr>
                <w:rFonts w:ascii="Arial Narrow" w:eastAsia="Times New Roman" w:hAnsi="Arial Narrow"/>
                <w:b/>
                <w:color w:val="07076D"/>
                <w:sz w:val="22"/>
                <w:lang w:val="tr-TR" w:eastAsia="ko-KR"/>
              </w:rPr>
              <w:t>76</w:t>
            </w:r>
          </w:p>
        </w:tc>
      </w:tr>
    </w:tbl>
    <w:p w:rsidR="00545E98" w:rsidRPr="00B9732F" w:rsidRDefault="00545E98" w:rsidP="00D27D78">
      <w:pPr>
        <w:rPr>
          <w:lang w:val="tr-TR"/>
        </w:rPr>
      </w:pPr>
    </w:p>
    <w:p w:rsidR="00D27D78" w:rsidRPr="00B9732F" w:rsidRDefault="00D27D78" w:rsidP="00D27D78">
      <w:pPr>
        <w:rPr>
          <w:lang w:val="tr-TR"/>
        </w:rPr>
      </w:pPr>
    </w:p>
    <w:p w:rsidR="00D27D78" w:rsidRPr="00B9732F" w:rsidRDefault="00D27D78" w:rsidP="00D27D78">
      <w:pPr>
        <w:rPr>
          <w:lang w:val="tr-TR"/>
        </w:rPr>
      </w:pPr>
    </w:p>
    <w:p w:rsidR="00D27D78" w:rsidRPr="00B9732F" w:rsidRDefault="00D27D78" w:rsidP="00D27D78">
      <w:pPr>
        <w:rPr>
          <w:lang w:val="tr-TR"/>
        </w:rPr>
        <w:sectPr w:rsidR="00D27D78" w:rsidRPr="00B9732F" w:rsidSect="009A3BA1">
          <w:headerReference w:type="default" r:id="rId26"/>
          <w:footerReference w:type="even" r:id="rId27"/>
          <w:footerReference w:type="default" r:id="rId28"/>
          <w:headerReference w:type="first" r:id="rId29"/>
          <w:footerReference w:type="first" r:id="rId30"/>
          <w:pgSz w:w="11907" w:h="16840" w:code="9"/>
          <w:pgMar w:top="1985" w:right="1418" w:bottom="1701" w:left="1418" w:header="1134" w:footer="1134" w:gutter="0"/>
          <w:pgNumType w:start="1"/>
          <w:cols w:space="708"/>
          <w:docGrid w:linePitch="360"/>
        </w:sectPr>
      </w:pPr>
    </w:p>
    <w:p w:rsidR="00732924" w:rsidRPr="00B9732F" w:rsidRDefault="00732924" w:rsidP="00732924">
      <w:pPr>
        <w:pStyle w:val="Balk3"/>
        <w:rPr>
          <w:lang w:val="tr-TR"/>
        </w:rPr>
      </w:pPr>
      <w:bookmarkStart w:id="186" w:name="_Toc31099261"/>
      <w:r w:rsidRPr="00B9732F">
        <w:rPr>
          <w:lang w:val="tr-TR" w:eastAsia="tr-TR"/>
        </w:rPr>
        <w:lastRenderedPageBreak/>
        <w:t>2- Performans Sonuçları Tablosu</w:t>
      </w:r>
      <w:bookmarkEnd w:id="186"/>
    </w:p>
    <w:p w:rsidR="008D1FCA" w:rsidRPr="00B9732F" w:rsidRDefault="0009511F" w:rsidP="00D27D78">
      <w:pPr>
        <w:spacing w:before="100" w:beforeAutospacing="1" w:after="119" w:line="240" w:lineRule="auto"/>
        <w:outlineLvl w:val="1"/>
        <w:rPr>
          <w:rFonts w:ascii="Cambria" w:hAnsi="Cambria"/>
          <w:b/>
          <w:color w:val="244061" w:themeColor="accent1" w:themeShade="80"/>
          <w:sz w:val="28"/>
          <w:szCs w:val="28"/>
          <w:lang w:val="tr-TR"/>
        </w:rPr>
      </w:pPr>
      <w:r w:rsidRPr="00B9732F">
        <w:rPr>
          <w:b/>
          <w:color w:val="244061" w:themeColor="accent1" w:themeShade="80"/>
          <w:lang w:val="tr-TR"/>
        </w:rPr>
        <w:t xml:space="preserve">FAALİYET VE PROJE BİLGİLERİ </w:t>
      </w:r>
      <w:r w:rsidRPr="00B9732F">
        <w:rPr>
          <w:b/>
          <w:color w:val="244061" w:themeColor="accent1" w:themeShade="80"/>
          <w:sz w:val="28"/>
          <w:szCs w:val="28"/>
          <w:lang w:val="tr-TR"/>
        </w:rPr>
        <w:t>(</w:t>
      </w:r>
      <w:r w:rsidRPr="00B9732F">
        <w:rPr>
          <w:rFonts w:ascii="Cambria" w:hAnsi="Cambria"/>
          <w:b/>
          <w:color w:val="244061" w:themeColor="accent1" w:themeShade="80"/>
          <w:sz w:val="28"/>
          <w:szCs w:val="28"/>
          <w:lang w:val="tr-TR"/>
        </w:rPr>
        <w:t>Sapma Değeri = (Gerçekleşme / Hedef) * 100) – 100</w:t>
      </w:r>
    </w:p>
    <w:tbl>
      <w:tblPr>
        <w:tblW w:w="13041" w:type="dxa"/>
        <w:jc w:val="center"/>
        <w:tblLayout w:type="fixed"/>
        <w:tblCellMar>
          <w:top w:w="28" w:type="dxa"/>
          <w:left w:w="70" w:type="dxa"/>
          <w:bottom w:w="28" w:type="dxa"/>
          <w:right w:w="70" w:type="dxa"/>
        </w:tblCellMar>
        <w:tblLook w:val="04A0" w:firstRow="1" w:lastRow="0" w:firstColumn="1" w:lastColumn="0" w:noHBand="0" w:noVBand="1"/>
      </w:tblPr>
      <w:tblGrid>
        <w:gridCol w:w="1863"/>
        <w:gridCol w:w="4087"/>
        <w:gridCol w:w="1734"/>
        <w:gridCol w:w="1573"/>
        <w:gridCol w:w="1956"/>
        <w:gridCol w:w="1828"/>
      </w:tblGrid>
      <w:tr w:rsidR="003605E4" w:rsidRPr="00B9732F" w:rsidTr="003D2A9A">
        <w:trPr>
          <w:trHeight w:val="56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92CDDC"/>
            <w:vAlign w:val="center"/>
            <w:hideMark/>
          </w:tcPr>
          <w:p w:rsidR="00331C8B" w:rsidRPr="00B9732F" w:rsidRDefault="00331C8B" w:rsidP="00331C8B">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PERFORMANS SONUÇLARI TABLOSU</w:t>
            </w:r>
          </w:p>
        </w:tc>
      </w:tr>
      <w:tr w:rsidR="003605E4" w:rsidRPr="00B9732F" w:rsidTr="00732924">
        <w:trPr>
          <w:trHeight w:val="567"/>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331C8B" w:rsidRPr="00B9732F" w:rsidRDefault="00331C8B" w:rsidP="00E42E1A">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 xml:space="preserve">STRATEJİK AMAÇ </w:t>
            </w:r>
          </w:p>
        </w:tc>
        <w:tc>
          <w:tcPr>
            <w:tcW w:w="2719" w:type="pct"/>
            <w:gridSpan w:val="4"/>
            <w:tcBorders>
              <w:top w:val="single" w:sz="4" w:space="0" w:color="auto"/>
              <w:left w:val="nil"/>
              <w:bottom w:val="single" w:sz="4" w:space="0" w:color="auto"/>
              <w:right w:val="single" w:sz="4" w:space="0" w:color="auto"/>
            </w:tcBorders>
            <w:shd w:val="clear" w:color="auto" w:fill="auto"/>
            <w:vAlign w:val="center"/>
            <w:hideMark/>
          </w:tcPr>
          <w:p w:rsidR="00331C8B" w:rsidRPr="00B9732F" w:rsidRDefault="00E42E1A" w:rsidP="00AD792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ko-KR"/>
              </w:rPr>
              <w:t xml:space="preserve">SA1 -  </w:t>
            </w:r>
            <w:r w:rsidR="00BC5B95" w:rsidRPr="00B9732F">
              <w:rPr>
                <w:rFonts w:ascii="Arial Narrow" w:eastAsia="Times New Roman" w:hAnsi="Arial Narrow"/>
                <w:color w:val="07076D"/>
                <w:sz w:val="22"/>
                <w:lang w:val="tr-TR" w:eastAsia="ko-KR"/>
              </w:rPr>
              <w:t>3.NESİL ÜNİVERSİTENİN RUHUNA UYGUN KÜRESEL ÖLÇEKTE YARIŞAN,</w:t>
            </w:r>
            <w:r w:rsidR="00AD7929" w:rsidRPr="00B9732F">
              <w:rPr>
                <w:rFonts w:ascii="Arial Narrow" w:eastAsia="Times New Roman" w:hAnsi="Arial Narrow"/>
                <w:color w:val="07076D"/>
                <w:sz w:val="22"/>
                <w:lang w:val="tr-TR" w:eastAsia="ko-KR"/>
              </w:rPr>
              <w:t xml:space="preserve"> </w:t>
            </w:r>
            <w:r w:rsidR="00BC5B95" w:rsidRPr="00B9732F">
              <w:rPr>
                <w:rFonts w:ascii="Arial Narrow" w:eastAsia="Times New Roman" w:hAnsi="Arial Narrow"/>
                <w:color w:val="07076D"/>
                <w:sz w:val="22"/>
                <w:lang w:val="tr-TR" w:eastAsia="ko-KR"/>
              </w:rPr>
              <w:t>GİRİŞİMCİ VE YENİLİKÇİ BİREYLER YETİŞTİRMEK</w:t>
            </w:r>
          </w:p>
        </w:tc>
      </w:tr>
      <w:tr w:rsidR="003605E4" w:rsidRPr="00B9732F" w:rsidTr="00732924">
        <w:trPr>
          <w:trHeight w:val="567"/>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331C8B" w:rsidRPr="00B9732F" w:rsidRDefault="00E42E1A" w:rsidP="00E42E1A">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 xml:space="preserve">STRATEJİK HEDEF </w:t>
            </w:r>
          </w:p>
        </w:tc>
        <w:tc>
          <w:tcPr>
            <w:tcW w:w="2719" w:type="pct"/>
            <w:gridSpan w:val="4"/>
            <w:tcBorders>
              <w:top w:val="single" w:sz="4" w:space="0" w:color="auto"/>
              <w:left w:val="nil"/>
              <w:bottom w:val="single" w:sz="4" w:space="0" w:color="auto"/>
              <w:right w:val="single" w:sz="4" w:space="0" w:color="auto"/>
            </w:tcBorders>
            <w:shd w:val="clear" w:color="auto" w:fill="auto"/>
            <w:vAlign w:val="center"/>
          </w:tcPr>
          <w:p w:rsidR="00331C8B" w:rsidRPr="00B9732F" w:rsidRDefault="00E42E1A" w:rsidP="00331C8B">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 xml:space="preserve">SH-1.01 - </w:t>
            </w:r>
            <w:r w:rsidR="00BC5B95" w:rsidRPr="00B9732F">
              <w:rPr>
                <w:rFonts w:ascii="Arial Narrow" w:eastAsia="Times New Roman" w:hAnsi="Arial Narrow"/>
                <w:color w:val="07076D"/>
                <w:sz w:val="22"/>
                <w:lang w:val="tr-TR" w:eastAsia="tr-TR"/>
              </w:rPr>
              <w:t>Eğitim ve Öğretimin Niteliğini Artırmak ve Girişimci Programlarla Desteklemek</w:t>
            </w:r>
          </w:p>
        </w:tc>
      </w:tr>
      <w:tr w:rsidR="003605E4" w:rsidRPr="00B9732F" w:rsidTr="00732924">
        <w:trPr>
          <w:trHeight w:val="567"/>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331C8B" w:rsidRPr="00B9732F" w:rsidRDefault="00331C8B" w:rsidP="00331C8B">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PERFORMANS HEDEFİ</w:t>
            </w:r>
          </w:p>
        </w:tc>
        <w:tc>
          <w:tcPr>
            <w:tcW w:w="2719" w:type="pct"/>
            <w:gridSpan w:val="4"/>
            <w:tcBorders>
              <w:top w:val="single" w:sz="4" w:space="0" w:color="auto"/>
              <w:left w:val="nil"/>
              <w:bottom w:val="single" w:sz="4" w:space="0" w:color="auto"/>
              <w:right w:val="single" w:sz="4" w:space="0" w:color="auto"/>
            </w:tcBorders>
            <w:shd w:val="clear" w:color="auto" w:fill="auto"/>
            <w:vAlign w:val="center"/>
          </w:tcPr>
          <w:p w:rsidR="00331C8B" w:rsidRPr="00B9732F" w:rsidRDefault="00E42E1A" w:rsidP="00331C8B">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ko-KR"/>
              </w:rPr>
              <w:t xml:space="preserve">PH-1.01.1 - </w:t>
            </w:r>
            <w:r w:rsidR="00BC5B95" w:rsidRPr="00B9732F">
              <w:rPr>
                <w:rFonts w:ascii="Arial Narrow" w:eastAsia="Times New Roman" w:hAnsi="Arial Narrow"/>
                <w:color w:val="07076D"/>
                <w:sz w:val="22"/>
                <w:lang w:val="tr-TR" w:eastAsia="ko-KR"/>
              </w:rPr>
              <w:t>Eğitim ve Öğretimin Niteliğini  %10 Artırmak</w:t>
            </w:r>
          </w:p>
        </w:tc>
      </w:tr>
      <w:tr w:rsidR="003605E4" w:rsidRPr="00B9732F" w:rsidTr="00732924">
        <w:trPr>
          <w:trHeight w:val="567"/>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331C8B" w:rsidRPr="00B9732F" w:rsidRDefault="00331C8B" w:rsidP="00331C8B">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FAALİYETİN ADI</w:t>
            </w:r>
          </w:p>
        </w:tc>
        <w:tc>
          <w:tcPr>
            <w:tcW w:w="2719" w:type="pct"/>
            <w:gridSpan w:val="4"/>
            <w:tcBorders>
              <w:top w:val="single" w:sz="4" w:space="0" w:color="auto"/>
              <w:left w:val="nil"/>
              <w:bottom w:val="single" w:sz="4" w:space="0" w:color="auto"/>
              <w:right w:val="single" w:sz="4" w:space="0" w:color="auto"/>
            </w:tcBorders>
            <w:shd w:val="clear" w:color="auto" w:fill="auto"/>
            <w:vAlign w:val="center"/>
          </w:tcPr>
          <w:p w:rsidR="00331C8B" w:rsidRPr="00B9732F" w:rsidRDefault="00E42E1A" w:rsidP="00331C8B">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ko-KR"/>
              </w:rPr>
              <w:t xml:space="preserve">FA-1.01.1.01 - </w:t>
            </w:r>
            <w:r w:rsidR="0019224F" w:rsidRPr="00B9732F">
              <w:rPr>
                <w:rFonts w:ascii="Arial Narrow" w:eastAsia="Times New Roman" w:hAnsi="Arial Narrow"/>
                <w:color w:val="07076D"/>
                <w:sz w:val="22"/>
                <w:lang w:val="tr-TR" w:eastAsia="ko-KR"/>
              </w:rPr>
              <w:t>Ön lisans ve Lisans Eğitim</w:t>
            </w:r>
          </w:p>
        </w:tc>
      </w:tr>
      <w:tr w:rsidR="003605E4" w:rsidRPr="00B9732F" w:rsidTr="00732924">
        <w:trPr>
          <w:trHeight w:val="567"/>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331C8B" w:rsidRPr="00B9732F" w:rsidRDefault="00331C8B" w:rsidP="00331C8B">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PERFROMANS GÖSTERGELERİ</w:t>
            </w:r>
          </w:p>
        </w:tc>
        <w:tc>
          <w:tcPr>
            <w:tcW w:w="665" w:type="pct"/>
            <w:tcBorders>
              <w:top w:val="single" w:sz="4" w:space="0" w:color="auto"/>
              <w:left w:val="nil"/>
              <w:bottom w:val="single" w:sz="4" w:space="0" w:color="auto"/>
              <w:right w:val="single" w:sz="4" w:space="0" w:color="auto"/>
            </w:tcBorders>
            <w:shd w:val="clear" w:color="auto" w:fill="92CDDC"/>
            <w:vAlign w:val="center"/>
            <w:hideMark/>
          </w:tcPr>
          <w:p w:rsidR="00331C8B" w:rsidRPr="00B9732F" w:rsidRDefault="00331C8B" w:rsidP="00331C8B">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ÖLÇÜ BİRİMİ</w:t>
            </w:r>
          </w:p>
        </w:tc>
        <w:tc>
          <w:tcPr>
            <w:tcW w:w="603" w:type="pct"/>
            <w:tcBorders>
              <w:top w:val="single" w:sz="4" w:space="0" w:color="auto"/>
              <w:left w:val="nil"/>
              <w:bottom w:val="single" w:sz="4" w:space="0" w:color="auto"/>
              <w:right w:val="single" w:sz="4" w:space="0" w:color="auto"/>
            </w:tcBorders>
            <w:shd w:val="clear" w:color="auto" w:fill="92CDDC"/>
            <w:noWrap/>
            <w:vAlign w:val="center"/>
            <w:hideMark/>
          </w:tcPr>
          <w:p w:rsidR="00331C8B" w:rsidRPr="00B9732F" w:rsidRDefault="00197C44" w:rsidP="00E818EF">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E818EF" w:rsidRPr="00B9732F">
              <w:rPr>
                <w:rFonts w:ascii="Arial Narrow" w:eastAsia="Times New Roman" w:hAnsi="Arial Narrow"/>
                <w:b/>
                <w:bCs/>
                <w:color w:val="07076D"/>
                <w:sz w:val="22"/>
                <w:lang w:val="tr-TR" w:eastAsia="tr-TR"/>
              </w:rPr>
              <w:t>9</w:t>
            </w:r>
            <w:r w:rsidR="009221F6" w:rsidRPr="00B9732F">
              <w:rPr>
                <w:rFonts w:ascii="Arial Narrow" w:eastAsia="Times New Roman" w:hAnsi="Arial Narrow"/>
                <w:b/>
                <w:bCs/>
                <w:color w:val="07076D"/>
                <w:sz w:val="22"/>
                <w:lang w:val="tr-TR" w:eastAsia="tr-TR"/>
              </w:rPr>
              <w:t xml:space="preserve"> </w:t>
            </w:r>
            <w:r w:rsidR="00331C8B" w:rsidRPr="00B9732F">
              <w:rPr>
                <w:rFonts w:ascii="Arial Narrow" w:eastAsia="Times New Roman" w:hAnsi="Arial Narrow"/>
                <w:b/>
                <w:bCs/>
                <w:color w:val="07076D"/>
                <w:sz w:val="22"/>
                <w:lang w:val="tr-TR" w:eastAsia="tr-TR"/>
              </w:rPr>
              <w:t>HEDEF</w:t>
            </w:r>
          </w:p>
        </w:tc>
        <w:tc>
          <w:tcPr>
            <w:tcW w:w="750" w:type="pct"/>
            <w:tcBorders>
              <w:top w:val="single" w:sz="4" w:space="0" w:color="auto"/>
              <w:left w:val="nil"/>
              <w:bottom w:val="single" w:sz="4" w:space="0" w:color="auto"/>
              <w:right w:val="single" w:sz="4" w:space="0" w:color="auto"/>
            </w:tcBorders>
            <w:shd w:val="clear" w:color="auto" w:fill="92CDDC"/>
            <w:noWrap/>
            <w:vAlign w:val="center"/>
            <w:hideMark/>
          </w:tcPr>
          <w:p w:rsidR="00331C8B" w:rsidRPr="00B9732F" w:rsidRDefault="00197C44" w:rsidP="00331C8B">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E818EF" w:rsidRPr="00B9732F">
              <w:rPr>
                <w:rFonts w:ascii="Arial Narrow" w:eastAsia="Times New Roman" w:hAnsi="Arial Narrow"/>
                <w:b/>
                <w:bCs/>
                <w:color w:val="07076D"/>
                <w:sz w:val="22"/>
                <w:lang w:val="tr-TR" w:eastAsia="tr-TR"/>
              </w:rPr>
              <w:t>9</w:t>
            </w:r>
          </w:p>
          <w:p w:rsidR="00331C8B" w:rsidRPr="00B9732F" w:rsidRDefault="00331C8B" w:rsidP="00331C8B">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GERÇEKLEŞME</w:t>
            </w:r>
          </w:p>
        </w:tc>
        <w:tc>
          <w:tcPr>
            <w:tcW w:w="701" w:type="pct"/>
            <w:tcBorders>
              <w:top w:val="single" w:sz="4" w:space="0" w:color="auto"/>
              <w:left w:val="nil"/>
              <w:bottom w:val="single" w:sz="4" w:space="0" w:color="auto"/>
              <w:right w:val="single" w:sz="4" w:space="0" w:color="auto"/>
            </w:tcBorders>
            <w:shd w:val="clear" w:color="auto" w:fill="92CDDC"/>
            <w:vAlign w:val="center"/>
            <w:hideMark/>
          </w:tcPr>
          <w:p w:rsidR="00331C8B" w:rsidRPr="00B9732F" w:rsidRDefault="00331C8B" w:rsidP="00331C8B">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HEDEFTEN SAPMA</w:t>
            </w:r>
            <w:r w:rsidR="00A06CA4" w:rsidRPr="00B9732F">
              <w:rPr>
                <w:rFonts w:ascii="Arial Narrow" w:eastAsia="Times New Roman" w:hAnsi="Arial Narrow"/>
                <w:b/>
                <w:bCs/>
                <w:color w:val="07076D"/>
                <w:sz w:val="22"/>
                <w:lang w:val="tr-TR" w:eastAsia="tr-TR"/>
              </w:rPr>
              <w:t xml:space="preserve"> </w:t>
            </w:r>
            <w:r w:rsidRPr="00B9732F">
              <w:rPr>
                <w:rFonts w:ascii="Arial Narrow" w:eastAsia="Times New Roman" w:hAnsi="Arial Narrow"/>
                <w:b/>
                <w:bCs/>
                <w:color w:val="07076D"/>
                <w:sz w:val="22"/>
                <w:lang w:val="tr-TR" w:eastAsia="tr-TR"/>
              </w:rPr>
              <w:t>(+/-)(%)</w:t>
            </w:r>
          </w:p>
        </w:tc>
      </w:tr>
      <w:tr w:rsidR="003605E4" w:rsidRPr="00B9732F" w:rsidTr="00732924">
        <w:trPr>
          <w:trHeight w:val="678"/>
          <w:jc w:val="center"/>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1C8B" w:rsidRPr="00B9732F" w:rsidRDefault="00331C8B" w:rsidP="00331C8B">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PG-</w:t>
            </w:r>
            <w:r w:rsidR="0080715F" w:rsidRPr="00B9732F">
              <w:rPr>
                <w:rFonts w:ascii="Arial Narrow" w:eastAsia="Times New Roman" w:hAnsi="Arial Narrow"/>
                <w:color w:val="07076D"/>
                <w:sz w:val="22"/>
                <w:lang w:val="tr-TR" w:eastAsia="tr-TR"/>
              </w:rPr>
              <w:t>1.01.1.01.01</w:t>
            </w:r>
          </w:p>
        </w:tc>
        <w:tc>
          <w:tcPr>
            <w:tcW w:w="1567" w:type="pct"/>
            <w:tcBorders>
              <w:top w:val="single" w:sz="4" w:space="0" w:color="auto"/>
              <w:left w:val="nil"/>
              <w:bottom w:val="single" w:sz="4" w:space="0" w:color="auto"/>
              <w:right w:val="single" w:sz="4" w:space="0" w:color="auto"/>
            </w:tcBorders>
            <w:shd w:val="clear" w:color="auto" w:fill="auto"/>
            <w:vAlign w:val="center"/>
          </w:tcPr>
          <w:p w:rsidR="00331C8B" w:rsidRPr="00B9732F" w:rsidRDefault="0019224F" w:rsidP="0019224F">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Öğretim Elemanı Başına Düşen Ortalama Ön Lisans ve Lisans Öğrenci Sayısı</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331C8B" w:rsidRPr="00B9732F" w:rsidRDefault="00E42E1A" w:rsidP="00331C8B">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Adet</w:t>
            </w:r>
          </w:p>
        </w:tc>
        <w:tc>
          <w:tcPr>
            <w:tcW w:w="603" w:type="pct"/>
            <w:tcBorders>
              <w:top w:val="nil"/>
              <w:left w:val="nil"/>
              <w:bottom w:val="single" w:sz="4" w:space="0" w:color="auto"/>
              <w:right w:val="single" w:sz="4" w:space="0" w:color="auto"/>
            </w:tcBorders>
            <w:shd w:val="clear" w:color="auto" w:fill="auto"/>
            <w:noWrap/>
            <w:vAlign w:val="center"/>
          </w:tcPr>
          <w:p w:rsidR="00DA4945"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128,5714</w:t>
            </w:r>
          </w:p>
        </w:tc>
        <w:tc>
          <w:tcPr>
            <w:tcW w:w="750" w:type="pct"/>
            <w:tcBorders>
              <w:top w:val="nil"/>
              <w:left w:val="nil"/>
              <w:bottom w:val="single" w:sz="4" w:space="0" w:color="auto"/>
              <w:right w:val="single" w:sz="4" w:space="0" w:color="auto"/>
            </w:tcBorders>
            <w:shd w:val="clear" w:color="auto" w:fill="auto"/>
            <w:noWrap/>
            <w:vAlign w:val="center"/>
          </w:tcPr>
          <w:p w:rsidR="00331C8B" w:rsidRPr="00B9732F" w:rsidRDefault="00E818EF" w:rsidP="003621DF">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125,4000</w:t>
            </w:r>
          </w:p>
        </w:tc>
        <w:tc>
          <w:tcPr>
            <w:tcW w:w="701" w:type="pct"/>
            <w:tcBorders>
              <w:top w:val="nil"/>
              <w:left w:val="nil"/>
              <w:bottom w:val="single" w:sz="4" w:space="0" w:color="auto"/>
              <w:right w:val="single" w:sz="4" w:space="0" w:color="auto"/>
            </w:tcBorders>
            <w:shd w:val="clear" w:color="auto" w:fill="auto"/>
            <w:noWrap/>
            <w:vAlign w:val="center"/>
          </w:tcPr>
          <w:p w:rsidR="00331C8B"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-2,47</w:t>
            </w:r>
          </w:p>
        </w:tc>
      </w:tr>
      <w:tr w:rsidR="0019224F" w:rsidRPr="00B9732F" w:rsidTr="00732924">
        <w:trPr>
          <w:trHeight w:val="678"/>
          <w:jc w:val="center"/>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224F" w:rsidRPr="00B9732F" w:rsidRDefault="003621DF" w:rsidP="00331C8B">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PG-1.01.1.01.03</w:t>
            </w:r>
          </w:p>
        </w:tc>
        <w:tc>
          <w:tcPr>
            <w:tcW w:w="1567" w:type="pct"/>
            <w:tcBorders>
              <w:top w:val="single" w:sz="4" w:space="0" w:color="auto"/>
              <w:left w:val="nil"/>
              <w:bottom w:val="single" w:sz="4" w:space="0" w:color="auto"/>
              <w:right w:val="single" w:sz="4" w:space="0" w:color="auto"/>
            </w:tcBorders>
            <w:shd w:val="clear" w:color="auto" w:fill="auto"/>
            <w:vAlign w:val="center"/>
          </w:tcPr>
          <w:p w:rsidR="0019224F" w:rsidRPr="00B9732F" w:rsidRDefault="00307D08" w:rsidP="003621DF">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Ön L</w:t>
            </w:r>
            <w:r w:rsidR="003621DF" w:rsidRPr="00B9732F">
              <w:rPr>
                <w:rFonts w:ascii="Arial Narrow" w:eastAsia="Times New Roman" w:hAnsi="Arial Narrow"/>
                <w:color w:val="07076D"/>
                <w:sz w:val="22"/>
                <w:lang w:val="tr-TR" w:eastAsia="tr-TR"/>
              </w:rPr>
              <w:t>isans/Lisans /Lisansüstü Eğitiminde Uygulamalı Ders Saatinin Toplam Ders Saatine Oranı</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19224F" w:rsidRPr="00B9732F" w:rsidRDefault="003621DF" w:rsidP="00331C8B">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Adet</w:t>
            </w:r>
          </w:p>
        </w:tc>
        <w:tc>
          <w:tcPr>
            <w:tcW w:w="603" w:type="pct"/>
            <w:tcBorders>
              <w:top w:val="nil"/>
              <w:left w:val="nil"/>
              <w:bottom w:val="single" w:sz="4" w:space="0" w:color="auto"/>
              <w:right w:val="single" w:sz="4" w:space="0" w:color="auto"/>
            </w:tcBorders>
            <w:shd w:val="clear" w:color="auto" w:fill="auto"/>
            <w:noWrap/>
            <w:vAlign w:val="center"/>
          </w:tcPr>
          <w:p w:rsidR="0019224F"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0,3406</w:t>
            </w:r>
          </w:p>
        </w:tc>
        <w:tc>
          <w:tcPr>
            <w:tcW w:w="750" w:type="pct"/>
            <w:tcBorders>
              <w:top w:val="nil"/>
              <w:left w:val="nil"/>
              <w:bottom w:val="single" w:sz="4" w:space="0" w:color="auto"/>
              <w:right w:val="single" w:sz="4" w:space="0" w:color="auto"/>
            </w:tcBorders>
            <w:shd w:val="clear" w:color="auto" w:fill="auto"/>
            <w:noWrap/>
            <w:vAlign w:val="center"/>
          </w:tcPr>
          <w:p w:rsidR="0019224F"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0,3352</w:t>
            </w:r>
          </w:p>
        </w:tc>
        <w:tc>
          <w:tcPr>
            <w:tcW w:w="701" w:type="pct"/>
            <w:tcBorders>
              <w:top w:val="nil"/>
              <w:left w:val="nil"/>
              <w:bottom w:val="single" w:sz="4" w:space="0" w:color="auto"/>
              <w:right w:val="single" w:sz="4" w:space="0" w:color="auto"/>
            </w:tcBorders>
            <w:shd w:val="clear" w:color="auto" w:fill="auto"/>
            <w:noWrap/>
            <w:vAlign w:val="center"/>
          </w:tcPr>
          <w:p w:rsidR="0019224F"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-1,59</w:t>
            </w:r>
          </w:p>
        </w:tc>
      </w:tr>
      <w:tr w:rsidR="003605E4" w:rsidRPr="00B9732F" w:rsidTr="00E818EF">
        <w:trPr>
          <w:trHeight w:val="851"/>
          <w:jc w:val="center"/>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C8B" w:rsidRPr="00B9732F" w:rsidRDefault="00331C8B" w:rsidP="00331C8B">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PG-</w:t>
            </w:r>
            <w:r w:rsidR="003621DF" w:rsidRPr="00B9732F">
              <w:rPr>
                <w:rFonts w:ascii="Arial Narrow" w:eastAsia="Times New Roman" w:hAnsi="Arial Narrow"/>
                <w:color w:val="07076D"/>
                <w:sz w:val="22"/>
                <w:lang w:val="tr-TR" w:eastAsia="tr-TR"/>
              </w:rPr>
              <w:t>1.01.1.01.04</w:t>
            </w:r>
          </w:p>
        </w:tc>
        <w:tc>
          <w:tcPr>
            <w:tcW w:w="1567" w:type="pct"/>
            <w:tcBorders>
              <w:top w:val="single" w:sz="4" w:space="0" w:color="auto"/>
              <w:left w:val="nil"/>
              <w:bottom w:val="single" w:sz="4" w:space="0" w:color="auto"/>
              <w:right w:val="single" w:sz="4" w:space="0" w:color="auto"/>
            </w:tcBorders>
            <w:shd w:val="clear" w:color="auto" w:fill="auto"/>
            <w:vAlign w:val="center"/>
          </w:tcPr>
          <w:p w:rsidR="00331C8B" w:rsidRPr="00B9732F" w:rsidRDefault="00AE7105" w:rsidP="00AE7105">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Girişimcilik Konusunda Eğitim Programlarında Ders Alan Öğrencilerin Toplam Öğrenci Sayısına Oranı</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331C8B" w:rsidRPr="00B9732F" w:rsidRDefault="00E42E1A" w:rsidP="00331C8B">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Adet</w:t>
            </w:r>
          </w:p>
        </w:tc>
        <w:tc>
          <w:tcPr>
            <w:tcW w:w="603" w:type="pct"/>
            <w:tcBorders>
              <w:top w:val="nil"/>
              <w:left w:val="nil"/>
              <w:bottom w:val="single" w:sz="4" w:space="0" w:color="auto"/>
              <w:right w:val="single" w:sz="4" w:space="0" w:color="auto"/>
            </w:tcBorders>
            <w:shd w:val="clear" w:color="auto" w:fill="auto"/>
            <w:noWrap/>
            <w:vAlign w:val="center"/>
          </w:tcPr>
          <w:p w:rsidR="00331C8B"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0,0484</w:t>
            </w:r>
          </w:p>
        </w:tc>
        <w:tc>
          <w:tcPr>
            <w:tcW w:w="750" w:type="pct"/>
            <w:tcBorders>
              <w:top w:val="nil"/>
              <w:left w:val="nil"/>
              <w:bottom w:val="single" w:sz="4" w:space="0" w:color="auto"/>
              <w:right w:val="single" w:sz="4" w:space="0" w:color="auto"/>
            </w:tcBorders>
            <w:shd w:val="clear" w:color="auto" w:fill="auto"/>
            <w:noWrap/>
            <w:vAlign w:val="center"/>
          </w:tcPr>
          <w:p w:rsidR="00331C8B"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0,1058</w:t>
            </w:r>
          </w:p>
        </w:tc>
        <w:tc>
          <w:tcPr>
            <w:tcW w:w="701" w:type="pct"/>
            <w:tcBorders>
              <w:top w:val="nil"/>
              <w:left w:val="nil"/>
              <w:bottom w:val="single" w:sz="4" w:space="0" w:color="auto"/>
              <w:right w:val="single" w:sz="4" w:space="0" w:color="auto"/>
            </w:tcBorders>
            <w:shd w:val="clear" w:color="auto" w:fill="auto"/>
            <w:noWrap/>
            <w:vAlign w:val="center"/>
          </w:tcPr>
          <w:p w:rsidR="00331C8B" w:rsidRPr="00B9732F" w:rsidRDefault="00E818EF" w:rsidP="00DA4945">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+118,60</w:t>
            </w:r>
          </w:p>
        </w:tc>
      </w:tr>
    </w:tbl>
    <w:p w:rsidR="00823E59" w:rsidRPr="00B9732F" w:rsidRDefault="004576CA" w:rsidP="004576CA">
      <w:pPr>
        <w:tabs>
          <w:tab w:val="left" w:pos="9075"/>
        </w:tabs>
        <w:rPr>
          <w:lang w:val="tr-TR"/>
        </w:rPr>
      </w:pPr>
      <w:r w:rsidRPr="00B9732F">
        <w:rPr>
          <w:lang w:val="tr-TR"/>
        </w:rPr>
        <w:tab/>
      </w:r>
    </w:p>
    <w:p w:rsidR="00B647E0" w:rsidRPr="00B9732F" w:rsidRDefault="00B647E0" w:rsidP="00B647E0">
      <w:pPr>
        <w:pStyle w:val="ListeParagraf"/>
        <w:numPr>
          <w:ilvl w:val="0"/>
          <w:numId w:val="8"/>
        </w:numPr>
        <w:rPr>
          <w:sz w:val="26"/>
          <w:szCs w:val="26"/>
        </w:rPr>
      </w:pPr>
      <w:r w:rsidRPr="00B9732F">
        <w:rPr>
          <w:sz w:val="26"/>
          <w:szCs w:val="26"/>
        </w:rPr>
        <w:lastRenderedPageBreak/>
        <w:t>Öğrenci kontenjanlarının artması</w:t>
      </w:r>
      <w:r w:rsidR="00762AE5" w:rsidRPr="00B9732F">
        <w:rPr>
          <w:sz w:val="26"/>
          <w:szCs w:val="26"/>
        </w:rPr>
        <w:t>n</w:t>
      </w:r>
      <w:r w:rsidRPr="00B9732F">
        <w:rPr>
          <w:sz w:val="26"/>
          <w:szCs w:val="26"/>
        </w:rPr>
        <w:t>dan dolayı Öğretim Elemanı Başına Düşen Ortalama Ön Lisans Öğrenci Sayısı</w:t>
      </w:r>
      <w:r w:rsidR="00B0491E" w:rsidRPr="00B9732F">
        <w:rPr>
          <w:sz w:val="26"/>
          <w:szCs w:val="26"/>
        </w:rPr>
        <w:t xml:space="preserve">nda artış olmuş, buna ek olarak mezun öğrenci sayısının hedeflenin altında olmasından dolayı da hedeften sapma meydana gelmiştir. </w:t>
      </w:r>
      <w:r w:rsidR="00D03A66" w:rsidRPr="00B9732F">
        <w:rPr>
          <w:sz w:val="26"/>
          <w:szCs w:val="26"/>
        </w:rPr>
        <w:t>201</w:t>
      </w:r>
      <w:r w:rsidR="00EE2D8B" w:rsidRPr="00B9732F">
        <w:rPr>
          <w:sz w:val="26"/>
          <w:szCs w:val="26"/>
        </w:rPr>
        <w:t>8</w:t>
      </w:r>
      <w:r w:rsidR="00744549" w:rsidRPr="00B9732F">
        <w:rPr>
          <w:sz w:val="26"/>
          <w:szCs w:val="26"/>
        </w:rPr>
        <w:t>-201</w:t>
      </w:r>
      <w:r w:rsidR="00EE2D8B" w:rsidRPr="00B9732F">
        <w:rPr>
          <w:sz w:val="26"/>
          <w:szCs w:val="26"/>
        </w:rPr>
        <w:t>9</w:t>
      </w:r>
      <w:r w:rsidR="00D03A66" w:rsidRPr="00B9732F">
        <w:rPr>
          <w:sz w:val="26"/>
          <w:szCs w:val="26"/>
        </w:rPr>
        <w:t xml:space="preserve"> Eğit</w:t>
      </w:r>
      <w:r w:rsidR="00762AE5" w:rsidRPr="00B9732F">
        <w:rPr>
          <w:sz w:val="26"/>
          <w:szCs w:val="26"/>
        </w:rPr>
        <w:t>i</w:t>
      </w:r>
      <w:r w:rsidR="00D03A66" w:rsidRPr="00B9732F">
        <w:rPr>
          <w:sz w:val="26"/>
          <w:szCs w:val="26"/>
        </w:rPr>
        <w:t xml:space="preserve">m-Öğretim Yılı Bahar Döneminde </w:t>
      </w:r>
      <w:r w:rsidR="00744549" w:rsidRPr="00B9732F">
        <w:rPr>
          <w:sz w:val="26"/>
          <w:szCs w:val="26"/>
        </w:rPr>
        <w:t>3</w:t>
      </w:r>
      <w:r w:rsidR="00EE2D8B" w:rsidRPr="00B9732F">
        <w:rPr>
          <w:sz w:val="26"/>
          <w:szCs w:val="26"/>
        </w:rPr>
        <w:t>430</w:t>
      </w:r>
      <w:r w:rsidR="00D03A66" w:rsidRPr="00B9732F">
        <w:rPr>
          <w:sz w:val="26"/>
          <w:szCs w:val="26"/>
        </w:rPr>
        <w:t xml:space="preserve"> Öğrenciye 2547 Sayılı Kanunun 31.Maddesi</w:t>
      </w:r>
      <w:r w:rsidR="00744549" w:rsidRPr="00B9732F">
        <w:rPr>
          <w:sz w:val="26"/>
          <w:szCs w:val="26"/>
        </w:rPr>
        <w:t xml:space="preserve">yle yapılan görevlendirmeler de </w:t>
      </w:r>
      <w:r w:rsidR="00D03A66" w:rsidRPr="00B9732F">
        <w:rPr>
          <w:sz w:val="26"/>
          <w:szCs w:val="26"/>
        </w:rPr>
        <w:t>dahi</w:t>
      </w:r>
      <w:r w:rsidR="00744549" w:rsidRPr="00B9732F">
        <w:rPr>
          <w:sz w:val="26"/>
          <w:szCs w:val="26"/>
        </w:rPr>
        <w:t xml:space="preserve">l </w:t>
      </w:r>
      <w:r w:rsidR="004D33A6" w:rsidRPr="00B9732F">
        <w:rPr>
          <w:sz w:val="26"/>
          <w:szCs w:val="26"/>
        </w:rPr>
        <w:t>olmak ü</w:t>
      </w:r>
      <w:r w:rsidR="00D03A66" w:rsidRPr="00B9732F">
        <w:rPr>
          <w:sz w:val="26"/>
          <w:szCs w:val="26"/>
        </w:rPr>
        <w:t xml:space="preserve">zere </w:t>
      </w:r>
      <w:r w:rsidR="00EE2D8B" w:rsidRPr="00B9732F">
        <w:rPr>
          <w:sz w:val="26"/>
          <w:szCs w:val="26"/>
        </w:rPr>
        <w:t>30</w:t>
      </w:r>
      <w:r w:rsidR="00D03A66" w:rsidRPr="00B9732F">
        <w:rPr>
          <w:sz w:val="26"/>
          <w:szCs w:val="26"/>
        </w:rPr>
        <w:t xml:space="preserve"> Öğretim Elemanı ders vermiş, Öğretim Elemanı Başına Düşen Ortalam</w:t>
      </w:r>
      <w:r w:rsidR="00762AE5" w:rsidRPr="00B9732F">
        <w:rPr>
          <w:sz w:val="26"/>
          <w:szCs w:val="26"/>
        </w:rPr>
        <w:t>a</w:t>
      </w:r>
      <w:r w:rsidR="00D03A66" w:rsidRPr="00B9732F">
        <w:rPr>
          <w:sz w:val="26"/>
          <w:szCs w:val="26"/>
        </w:rPr>
        <w:t xml:space="preserve"> Öğrenci Sayısı </w:t>
      </w:r>
      <w:r w:rsidR="00EE2D8B" w:rsidRPr="00B9732F">
        <w:rPr>
          <w:sz w:val="26"/>
          <w:szCs w:val="26"/>
        </w:rPr>
        <w:t>114,33</w:t>
      </w:r>
      <w:r w:rsidR="00D03A66" w:rsidRPr="00B9732F">
        <w:rPr>
          <w:sz w:val="26"/>
          <w:szCs w:val="26"/>
        </w:rPr>
        <w:t xml:space="preserve"> olmuştur. 201</w:t>
      </w:r>
      <w:r w:rsidR="00EE2D8B" w:rsidRPr="00B9732F">
        <w:rPr>
          <w:sz w:val="26"/>
          <w:szCs w:val="26"/>
        </w:rPr>
        <w:t>9</w:t>
      </w:r>
      <w:r w:rsidR="00D03A66" w:rsidRPr="00B9732F">
        <w:rPr>
          <w:sz w:val="26"/>
          <w:szCs w:val="26"/>
        </w:rPr>
        <w:t>-20</w:t>
      </w:r>
      <w:r w:rsidR="00EE2D8B" w:rsidRPr="00B9732F">
        <w:rPr>
          <w:sz w:val="26"/>
          <w:szCs w:val="26"/>
        </w:rPr>
        <w:t>20</w:t>
      </w:r>
      <w:r w:rsidR="00D03A66" w:rsidRPr="00B9732F">
        <w:rPr>
          <w:sz w:val="26"/>
          <w:szCs w:val="26"/>
        </w:rPr>
        <w:t xml:space="preserve"> Eğit</w:t>
      </w:r>
      <w:r w:rsidR="00762AE5" w:rsidRPr="00B9732F">
        <w:rPr>
          <w:sz w:val="26"/>
          <w:szCs w:val="26"/>
        </w:rPr>
        <w:t>i</w:t>
      </w:r>
      <w:r w:rsidR="00D03A66" w:rsidRPr="00B9732F">
        <w:rPr>
          <w:sz w:val="26"/>
          <w:szCs w:val="26"/>
        </w:rPr>
        <w:t xml:space="preserve">m-Öğretim Yılı Güz Döneminde </w:t>
      </w:r>
      <w:r w:rsidR="00744549" w:rsidRPr="00B9732F">
        <w:rPr>
          <w:sz w:val="26"/>
          <w:szCs w:val="26"/>
        </w:rPr>
        <w:t>4</w:t>
      </w:r>
      <w:r w:rsidR="00EE2D8B" w:rsidRPr="00B9732F">
        <w:rPr>
          <w:sz w:val="26"/>
          <w:szCs w:val="26"/>
        </w:rPr>
        <w:t>094</w:t>
      </w:r>
      <w:r w:rsidR="00D03A66" w:rsidRPr="00B9732F">
        <w:rPr>
          <w:sz w:val="26"/>
          <w:szCs w:val="26"/>
        </w:rPr>
        <w:t xml:space="preserve"> Öğrenciye 2547 Sayılı Kanunun 31.Maddesiyle </w:t>
      </w:r>
      <w:r w:rsidR="00744549" w:rsidRPr="00B9732F">
        <w:rPr>
          <w:sz w:val="26"/>
          <w:szCs w:val="26"/>
        </w:rPr>
        <w:t>görevlendirme</w:t>
      </w:r>
      <w:r w:rsidR="00EE2D8B" w:rsidRPr="00B9732F">
        <w:rPr>
          <w:sz w:val="26"/>
          <w:szCs w:val="26"/>
        </w:rPr>
        <w:t>ler de dahil olmak üzere</w:t>
      </w:r>
      <w:r w:rsidR="00744549" w:rsidRPr="00B9732F">
        <w:rPr>
          <w:sz w:val="26"/>
          <w:szCs w:val="26"/>
        </w:rPr>
        <w:t xml:space="preserve"> </w:t>
      </w:r>
      <w:r w:rsidR="00EE2D8B" w:rsidRPr="00B9732F">
        <w:rPr>
          <w:sz w:val="26"/>
          <w:szCs w:val="26"/>
        </w:rPr>
        <w:t>30</w:t>
      </w:r>
      <w:r w:rsidR="00D03A66" w:rsidRPr="00B9732F">
        <w:rPr>
          <w:sz w:val="26"/>
          <w:szCs w:val="26"/>
        </w:rPr>
        <w:t xml:space="preserve"> Öğretim Elemanı ders vermiş, Öğretim Elemanı Başına Düşen Ortalam</w:t>
      </w:r>
      <w:r w:rsidR="004D33A6" w:rsidRPr="00B9732F">
        <w:rPr>
          <w:sz w:val="26"/>
          <w:szCs w:val="26"/>
        </w:rPr>
        <w:t>a</w:t>
      </w:r>
      <w:r w:rsidR="00D03A66" w:rsidRPr="00B9732F">
        <w:rPr>
          <w:sz w:val="26"/>
          <w:szCs w:val="26"/>
        </w:rPr>
        <w:t xml:space="preserve"> Öğrenci Sayısı </w:t>
      </w:r>
      <w:r w:rsidR="00EE2D8B" w:rsidRPr="00B9732F">
        <w:rPr>
          <w:sz w:val="26"/>
          <w:szCs w:val="26"/>
        </w:rPr>
        <w:t>136,47</w:t>
      </w:r>
      <w:r w:rsidR="00D03A66" w:rsidRPr="00B9732F">
        <w:rPr>
          <w:sz w:val="26"/>
          <w:szCs w:val="26"/>
        </w:rPr>
        <w:t xml:space="preserve"> olmuştur.</w:t>
      </w:r>
    </w:p>
    <w:p w:rsidR="00094DEF" w:rsidRPr="00B9732F" w:rsidRDefault="00094DEF" w:rsidP="00B647E0">
      <w:pPr>
        <w:pStyle w:val="ListeParagraf"/>
        <w:numPr>
          <w:ilvl w:val="0"/>
          <w:numId w:val="8"/>
        </w:numPr>
        <w:rPr>
          <w:sz w:val="26"/>
          <w:szCs w:val="26"/>
        </w:rPr>
      </w:pPr>
      <w:r w:rsidRPr="00B9732F">
        <w:rPr>
          <w:sz w:val="26"/>
          <w:szCs w:val="26"/>
        </w:rPr>
        <w:t>Yüksekokulumuzda 201</w:t>
      </w:r>
      <w:r w:rsidR="00EE2D8B" w:rsidRPr="00B9732F">
        <w:rPr>
          <w:sz w:val="26"/>
          <w:szCs w:val="26"/>
        </w:rPr>
        <w:t>8</w:t>
      </w:r>
      <w:r w:rsidRPr="00B9732F">
        <w:rPr>
          <w:sz w:val="26"/>
          <w:szCs w:val="26"/>
        </w:rPr>
        <w:t>-20</w:t>
      </w:r>
      <w:r w:rsidR="00EE2D8B" w:rsidRPr="00B9732F">
        <w:rPr>
          <w:sz w:val="26"/>
          <w:szCs w:val="26"/>
        </w:rPr>
        <w:t>19</w:t>
      </w:r>
      <w:r w:rsidRPr="00B9732F">
        <w:rPr>
          <w:sz w:val="26"/>
          <w:szCs w:val="26"/>
        </w:rPr>
        <w:t xml:space="preserve"> Eği</w:t>
      </w:r>
      <w:r w:rsidR="00EE2D8B" w:rsidRPr="00B9732F">
        <w:rPr>
          <w:sz w:val="26"/>
          <w:szCs w:val="26"/>
        </w:rPr>
        <w:t>t</w:t>
      </w:r>
      <w:r w:rsidR="003E39B4" w:rsidRPr="00B9732F">
        <w:rPr>
          <w:sz w:val="26"/>
          <w:szCs w:val="26"/>
        </w:rPr>
        <w:t>i</w:t>
      </w:r>
      <w:r w:rsidR="00EE2D8B" w:rsidRPr="00B9732F">
        <w:rPr>
          <w:sz w:val="26"/>
          <w:szCs w:val="26"/>
        </w:rPr>
        <w:t xml:space="preserve">m-Öğretim Yılı Bahar Döneminde </w:t>
      </w:r>
      <w:r w:rsidR="00744549" w:rsidRPr="00B9732F">
        <w:rPr>
          <w:sz w:val="26"/>
          <w:szCs w:val="26"/>
        </w:rPr>
        <w:t xml:space="preserve">örgün ve ikinci öğretimde toplam 12 programa haftalık </w:t>
      </w:r>
      <w:r w:rsidRPr="00B9732F">
        <w:rPr>
          <w:sz w:val="26"/>
          <w:szCs w:val="26"/>
        </w:rPr>
        <w:t>1</w:t>
      </w:r>
      <w:r w:rsidR="00EE2D8B" w:rsidRPr="00B9732F">
        <w:rPr>
          <w:sz w:val="26"/>
          <w:szCs w:val="26"/>
        </w:rPr>
        <w:t>185</w:t>
      </w:r>
      <w:r w:rsidRPr="00B9732F">
        <w:rPr>
          <w:sz w:val="26"/>
          <w:szCs w:val="26"/>
        </w:rPr>
        <w:t xml:space="preserve"> saat ders verilmi</w:t>
      </w:r>
      <w:r w:rsidR="00744549" w:rsidRPr="00B9732F">
        <w:rPr>
          <w:sz w:val="26"/>
          <w:szCs w:val="26"/>
        </w:rPr>
        <w:t>ş, b</w:t>
      </w:r>
      <w:r w:rsidRPr="00B9732F">
        <w:rPr>
          <w:sz w:val="26"/>
          <w:szCs w:val="26"/>
        </w:rPr>
        <w:t>unu</w:t>
      </w:r>
      <w:r w:rsidR="00744549" w:rsidRPr="00B9732F">
        <w:rPr>
          <w:sz w:val="26"/>
          <w:szCs w:val="26"/>
        </w:rPr>
        <w:t>n</w:t>
      </w:r>
      <w:r w:rsidRPr="00B9732F">
        <w:rPr>
          <w:sz w:val="26"/>
          <w:szCs w:val="26"/>
        </w:rPr>
        <w:t xml:space="preserve"> </w:t>
      </w:r>
      <w:r w:rsidR="00EE2D8B" w:rsidRPr="00B9732F">
        <w:rPr>
          <w:sz w:val="26"/>
          <w:szCs w:val="26"/>
        </w:rPr>
        <w:t>413</w:t>
      </w:r>
      <w:r w:rsidRPr="00B9732F">
        <w:rPr>
          <w:sz w:val="26"/>
          <w:szCs w:val="26"/>
        </w:rPr>
        <w:t xml:space="preserve"> saati uygulamalı olmuştur.</w:t>
      </w:r>
      <w:r w:rsidR="00744549" w:rsidRPr="00B9732F">
        <w:rPr>
          <w:sz w:val="26"/>
          <w:szCs w:val="26"/>
        </w:rPr>
        <w:t xml:space="preserve"> 201</w:t>
      </w:r>
      <w:r w:rsidR="00EE2D8B" w:rsidRPr="00B9732F">
        <w:rPr>
          <w:sz w:val="26"/>
          <w:szCs w:val="26"/>
        </w:rPr>
        <w:t>9</w:t>
      </w:r>
      <w:r w:rsidR="00744549" w:rsidRPr="00B9732F">
        <w:rPr>
          <w:sz w:val="26"/>
          <w:szCs w:val="26"/>
        </w:rPr>
        <w:t>-20</w:t>
      </w:r>
      <w:r w:rsidR="00EE2D8B" w:rsidRPr="00B9732F">
        <w:rPr>
          <w:sz w:val="26"/>
          <w:szCs w:val="26"/>
        </w:rPr>
        <w:t>20</w:t>
      </w:r>
      <w:r w:rsidR="00744549" w:rsidRPr="00B9732F">
        <w:rPr>
          <w:sz w:val="26"/>
          <w:szCs w:val="26"/>
        </w:rPr>
        <w:t xml:space="preserve"> Eğitim-Öğretim Yılı Güz Döneminde ise haftalık 1</w:t>
      </w:r>
      <w:r w:rsidR="00EE2D8B" w:rsidRPr="00B9732F">
        <w:rPr>
          <w:sz w:val="26"/>
          <w:szCs w:val="26"/>
        </w:rPr>
        <w:t>30</w:t>
      </w:r>
      <w:r w:rsidR="00744549" w:rsidRPr="00B9732F">
        <w:rPr>
          <w:sz w:val="26"/>
          <w:szCs w:val="26"/>
        </w:rPr>
        <w:t>0 saatin 4</w:t>
      </w:r>
      <w:r w:rsidR="00EE2D8B" w:rsidRPr="00B9732F">
        <w:rPr>
          <w:sz w:val="26"/>
          <w:szCs w:val="26"/>
        </w:rPr>
        <w:t>20</w:t>
      </w:r>
      <w:r w:rsidR="00744549" w:rsidRPr="00B9732F">
        <w:rPr>
          <w:sz w:val="26"/>
          <w:szCs w:val="26"/>
        </w:rPr>
        <w:t xml:space="preserve"> saati uygulamalı derslerden oluşmuştur. </w:t>
      </w:r>
      <w:r w:rsidRPr="00B9732F">
        <w:rPr>
          <w:sz w:val="26"/>
          <w:szCs w:val="26"/>
        </w:rPr>
        <w:t>Uygulamalı der</w:t>
      </w:r>
      <w:r w:rsidR="001957C0" w:rsidRPr="00B9732F">
        <w:rPr>
          <w:sz w:val="26"/>
          <w:szCs w:val="26"/>
        </w:rPr>
        <w:t>s</w:t>
      </w:r>
      <w:r w:rsidRPr="00B9732F">
        <w:rPr>
          <w:sz w:val="26"/>
          <w:szCs w:val="26"/>
        </w:rPr>
        <w:t xml:space="preserve">leri seçen öğrenci sayısı hedeflenin </w:t>
      </w:r>
      <w:r w:rsidR="00EE2D8B" w:rsidRPr="00B9732F">
        <w:rPr>
          <w:sz w:val="26"/>
          <w:szCs w:val="26"/>
        </w:rPr>
        <w:t xml:space="preserve">altında </w:t>
      </w:r>
      <w:r w:rsidRPr="00B9732F">
        <w:rPr>
          <w:sz w:val="26"/>
          <w:szCs w:val="26"/>
        </w:rPr>
        <w:t xml:space="preserve">olduğundan hedeften sapma meydana gelmiştir. </w:t>
      </w:r>
    </w:p>
    <w:p w:rsidR="008F1B55" w:rsidRPr="00B9732F" w:rsidRDefault="006F376D" w:rsidP="00B647E0">
      <w:pPr>
        <w:pStyle w:val="ListeParagraf"/>
        <w:numPr>
          <w:ilvl w:val="0"/>
          <w:numId w:val="8"/>
        </w:numPr>
        <w:rPr>
          <w:sz w:val="26"/>
          <w:szCs w:val="26"/>
        </w:rPr>
      </w:pPr>
      <w:r w:rsidRPr="00B9732F">
        <w:rPr>
          <w:sz w:val="26"/>
          <w:szCs w:val="26"/>
        </w:rPr>
        <w:t>201</w:t>
      </w:r>
      <w:r w:rsidR="00EF2905" w:rsidRPr="00B9732F">
        <w:rPr>
          <w:sz w:val="26"/>
          <w:szCs w:val="26"/>
        </w:rPr>
        <w:t>8</w:t>
      </w:r>
      <w:r w:rsidRPr="00B9732F">
        <w:rPr>
          <w:sz w:val="26"/>
          <w:szCs w:val="26"/>
        </w:rPr>
        <w:t>-201</w:t>
      </w:r>
      <w:r w:rsidR="00EF2905" w:rsidRPr="00B9732F">
        <w:rPr>
          <w:sz w:val="26"/>
          <w:szCs w:val="26"/>
        </w:rPr>
        <w:t>9</w:t>
      </w:r>
      <w:r w:rsidRPr="00B9732F">
        <w:rPr>
          <w:sz w:val="26"/>
          <w:szCs w:val="26"/>
        </w:rPr>
        <w:t xml:space="preserve"> Eğit</w:t>
      </w:r>
      <w:r w:rsidR="00D950F0" w:rsidRPr="00B9732F">
        <w:rPr>
          <w:sz w:val="26"/>
          <w:szCs w:val="26"/>
        </w:rPr>
        <w:t>i</w:t>
      </w:r>
      <w:r w:rsidRPr="00B9732F">
        <w:rPr>
          <w:sz w:val="26"/>
          <w:szCs w:val="26"/>
        </w:rPr>
        <w:t>m-Öğretim Yılı Bahar Döneminde</w:t>
      </w:r>
      <w:r w:rsidR="00450801" w:rsidRPr="00B9732F">
        <w:rPr>
          <w:sz w:val="26"/>
          <w:szCs w:val="26"/>
        </w:rPr>
        <w:t xml:space="preserve"> açılan “Girişimcilik” ve “</w:t>
      </w:r>
      <w:r w:rsidR="00A634EF" w:rsidRPr="00B9732F">
        <w:rPr>
          <w:sz w:val="26"/>
          <w:szCs w:val="26"/>
        </w:rPr>
        <w:t>İnovasyon Yönetimi</w:t>
      </w:r>
      <w:r w:rsidR="00450801" w:rsidRPr="00B9732F">
        <w:rPr>
          <w:sz w:val="26"/>
          <w:szCs w:val="26"/>
        </w:rPr>
        <w:t xml:space="preserve">”  derslerini </w:t>
      </w:r>
      <w:r w:rsidR="00733CE3" w:rsidRPr="00B9732F">
        <w:rPr>
          <w:sz w:val="26"/>
          <w:szCs w:val="26"/>
        </w:rPr>
        <w:t>191</w:t>
      </w:r>
      <w:r w:rsidRPr="00B9732F">
        <w:rPr>
          <w:sz w:val="26"/>
          <w:szCs w:val="26"/>
        </w:rPr>
        <w:t xml:space="preserve"> </w:t>
      </w:r>
      <w:r w:rsidR="00450801" w:rsidRPr="00B9732F">
        <w:rPr>
          <w:sz w:val="26"/>
          <w:szCs w:val="26"/>
        </w:rPr>
        <w:t xml:space="preserve">öğrenci, </w:t>
      </w:r>
      <w:r w:rsidRPr="00B9732F">
        <w:rPr>
          <w:sz w:val="26"/>
          <w:szCs w:val="26"/>
        </w:rPr>
        <w:t>201</w:t>
      </w:r>
      <w:r w:rsidR="00733CE3" w:rsidRPr="00B9732F">
        <w:rPr>
          <w:sz w:val="26"/>
          <w:szCs w:val="26"/>
        </w:rPr>
        <w:t>9</w:t>
      </w:r>
      <w:r w:rsidRPr="00B9732F">
        <w:rPr>
          <w:sz w:val="26"/>
          <w:szCs w:val="26"/>
        </w:rPr>
        <w:t>-20</w:t>
      </w:r>
      <w:r w:rsidR="00733CE3" w:rsidRPr="00B9732F">
        <w:rPr>
          <w:sz w:val="26"/>
          <w:szCs w:val="26"/>
        </w:rPr>
        <w:t>20</w:t>
      </w:r>
      <w:r w:rsidRPr="00B9732F">
        <w:rPr>
          <w:sz w:val="26"/>
          <w:szCs w:val="26"/>
        </w:rPr>
        <w:t xml:space="preserve"> Eğitim-Öğretim Yılı Güz Döneminde</w:t>
      </w:r>
      <w:r w:rsidR="00450801" w:rsidRPr="00B9732F">
        <w:rPr>
          <w:sz w:val="26"/>
          <w:szCs w:val="26"/>
        </w:rPr>
        <w:t xml:space="preserve"> açılan</w:t>
      </w:r>
      <w:r w:rsidRPr="00B9732F">
        <w:rPr>
          <w:sz w:val="26"/>
          <w:szCs w:val="26"/>
        </w:rPr>
        <w:t xml:space="preserve"> </w:t>
      </w:r>
      <w:r w:rsidR="00450801" w:rsidRPr="00B9732F">
        <w:rPr>
          <w:sz w:val="26"/>
          <w:szCs w:val="26"/>
        </w:rPr>
        <w:t>“Girişimc</w:t>
      </w:r>
      <w:r w:rsidR="00A634EF" w:rsidRPr="00B9732F">
        <w:rPr>
          <w:sz w:val="26"/>
          <w:szCs w:val="26"/>
        </w:rPr>
        <w:t>ilik ve Küçük İşletme Yönetimi</w:t>
      </w:r>
      <w:r w:rsidR="00450801" w:rsidRPr="00B9732F">
        <w:rPr>
          <w:sz w:val="26"/>
          <w:szCs w:val="26"/>
        </w:rPr>
        <w:t xml:space="preserve">” </w:t>
      </w:r>
      <w:r w:rsidR="00A634EF" w:rsidRPr="00B9732F">
        <w:rPr>
          <w:sz w:val="26"/>
          <w:szCs w:val="26"/>
        </w:rPr>
        <w:t xml:space="preserve">dersini </w:t>
      </w:r>
      <w:r w:rsidR="00733CE3" w:rsidRPr="00B9732F">
        <w:rPr>
          <w:sz w:val="26"/>
          <w:szCs w:val="26"/>
        </w:rPr>
        <w:t>62</w:t>
      </w:r>
      <w:r w:rsidR="00450801" w:rsidRPr="00B9732F">
        <w:rPr>
          <w:sz w:val="26"/>
          <w:szCs w:val="26"/>
        </w:rPr>
        <w:t xml:space="preserve"> öğrenci almıştır. Ders</w:t>
      </w:r>
      <w:r w:rsidR="00A634EF" w:rsidRPr="00B9732F">
        <w:rPr>
          <w:sz w:val="26"/>
          <w:szCs w:val="26"/>
        </w:rPr>
        <w:t>ler</w:t>
      </w:r>
      <w:r w:rsidR="00450801" w:rsidRPr="00B9732F">
        <w:rPr>
          <w:sz w:val="26"/>
          <w:szCs w:val="26"/>
        </w:rPr>
        <w:t xml:space="preserve">i alan öğrenci sayısı </w:t>
      </w:r>
      <w:r w:rsidR="00A634EF" w:rsidRPr="00B9732F">
        <w:rPr>
          <w:sz w:val="26"/>
          <w:szCs w:val="26"/>
        </w:rPr>
        <w:t>tahmin edilenin</w:t>
      </w:r>
      <w:r w:rsidR="00450801" w:rsidRPr="00B9732F">
        <w:rPr>
          <w:sz w:val="26"/>
          <w:szCs w:val="26"/>
        </w:rPr>
        <w:t xml:space="preserve"> üstünde olduğundan, hedefte pozitif yönde sapma meydana gelmiştir.</w:t>
      </w:r>
    </w:p>
    <w:p w:rsidR="008B0698" w:rsidRPr="00B9732F" w:rsidRDefault="008B0698" w:rsidP="003D2A9A">
      <w:pPr>
        <w:rPr>
          <w:lang w:val="tr-TR"/>
        </w:rPr>
      </w:pPr>
    </w:p>
    <w:p w:rsidR="00992F2C" w:rsidRPr="00B9732F" w:rsidRDefault="00992F2C" w:rsidP="003D2A9A">
      <w:pPr>
        <w:rPr>
          <w:lang w:val="tr-TR"/>
        </w:rPr>
      </w:pPr>
    </w:p>
    <w:p w:rsidR="002C4300" w:rsidRPr="00B9732F" w:rsidRDefault="002C4300" w:rsidP="003D2A9A">
      <w:pPr>
        <w:rPr>
          <w:lang w:val="tr-TR"/>
        </w:rPr>
      </w:pPr>
    </w:p>
    <w:tbl>
      <w:tblPr>
        <w:tblW w:w="13041" w:type="dxa"/>
        <w:jc w:val="center"/>
        <w:tblLayout w:type="fixed"/>
        <w:tblCellMar>
          <w:top w:w="28" w:type="dxa"/>
          <w:left w:w="70" w:type="dxa"/>
          <w:bottom w:w="28" w:type="dxa"/>
          <w:right w:w="70" w:type="dxa"/>
        </w:tblCellMar>
        <w:tblLook w:val="04A0" w:firstRow="1" w:lastRow="0" w:firstColumn="1" w:lastColumn="0" w:noHBand="0" w:noVBand="1"/>
      </w:tblPr>
      <w:tblGrid>
        <w:gridCol w:w="2035"/>
        <w:gridCol w:w="3234"/>
        <w:gridCol w:w="2256"/>
        <w:gridCol w:w="1732"/>
        <w:gridCol w:w="1956"/>
        <w:gridCol w:w="1828"/>
      </w:tblGrid>
      <w:tr w:rsidR="008B0698" w:rsidRPr="00B9732F" w:rsidTr="003D2A9A">
        <w:trPr>
          <w:trHeight w:val="40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92CDDC"/>
            <w:vAlign w:val="center"/>
            <w:hideMark/>
          </w:tcPr>
          <w:p w:rsidR="008A0D96" w:rsidRPr="00B9732F" w:rsidRDefault="008A0D96" w:rsidP="003605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lastRenderedPageBreak/>
              <w:t>PERFORMANS SONUÇLARI TABLOSU</w:t>
            </w:r>
          </w:p>
        </w:tc>
      </w:tr>
      <w:tr w:rsidR="008B0698" w:rsidRPr="00B9732F" w:rsidTr="00AD7929">
        <w:trPr>
          <w:trHeight w:val="567"/>
          <w:jc w:val="center"/>
        </w:trPr>
        <w:tc>
          <w:tcPr>
            <w:tcW w:w="202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8A0D96" w:rsidRPr="00B9732F" w:rsidRDefault="008A0D96" w:rsidP="003605E4">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STRATEJİK AMAÇ</w:t>
            </w:r>
          </w:p>
        </w:tc>
        <w:tc>
          <w:tcPr>
            <w:tcW w:w="2980" w:type="pct"/>
            <w:gridSpan w:val="4"/>
            <w:tcBorders>
              <w:top w:val="single" w:sz="4" w:space="0" w:color="auto"/>
              <w:left w:val="nil"/>
              <w:bottom w:val="single" w:sz="4" w:space="0" w:color="auto"/>
              <w:right w:val="single" w:sz="4" w:space="0" w:color="auto"/>
            </w:tcBorders>
            <w:shd w:val="clear" w:color="auto" w:fill="auto"/>
            <w:vAlign w:val="center"/>
            <w:hideMark/>
          </w:tcPr>
          <w:p w:rsidR="008A0D96" w:rsidRPr="00B9732F" w:rsidRDefault="00914F78" w:rsidP="00AD792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ko-KR"/>
              </w:rPr>
              <w:t xml:space="preserve">SA1 - </w:t>
            </w:r>
            <w:r w:rsidR="007F7E8C" w:rsidRPr="00B9732F">
              <w:rPr>
                <w:rFonts w:ascii="Arial Narrow" w:eastAsia="Times New Roman" w:hAnsi="Arial Narrow"/>
                <w:color w:val="07076D"/>
                <w:sz w:val="22"/>
                <w:lang w:val="tr-TR" w:eastAsia="ko-KR"/>
              </w:rPr>
              <w:t>3.NESİL ÜNİVERSİTENİN RUHUNA UYGUN KÜRESEL ÖLÇEKTE YARIŞAN, GİRİŞİMCİ VE YENİLİKÇİ BİREYLER</w:t>
            </w:r>
            <w:r w:rsidR="00AD7929" w:rsidRPr="00B9732F">
              <w:rPr>
                <w:rFonts w:ascii="Arial Narrow" w:eastAsia="Times New Roman" w:hAnsi="Arial Narrow"/>
                <w:color w:val="07076D"/>
                <w:sz w:val="22"/>
                <w:lang w:val="tr-TR" w:eastAsia="ko-KR"/>
              </w:rPr>
              <w:t xml:space="preserve"> </w:t>
            </w:r>
            <w:r w:rsidR="007F7E8C" w:rsidRPr="00B9732F">
              <w:rPr>
                <w:rFonts w:ascii="Arial Narrow" w:eastAsia="Times New Roman" w:hAnsi="Arial Narrow"/>
                <w:color w:val="07076D"/>
                <w:sz w:val="22"/>
                <w:lang w:val="tr-TR" w:eastAsia="ko-KR"/>
              </w:rPr>
              <w:t>YETİŞTİRMEK</w:t>
            </w:r>
          </w:p>
        </w:tc>
      </w:tr>
      <w:tr w:rsidR="008B0698" w:rsidRPr="00B9732F" w:rsidTr="00AD7929">
        <w:trPr>
          <w:trHeight w:val="567"/>
          <w:jc w:val="center"/>
        </w:trPr>
        <w:tc>
          <w:tcPr>
            <w:tcW w:w="202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8A0D96" w:rsidRPr="00B9732F" w:rsidRDefault="00914F78" w:rsidP="003605E4">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 xml:space="preserve">STRATEJİK HEDEF </w:t>
            </w:r>
          </w:p>
        </w:tc>
        <w:tc>
          <w:tcPr>
            <w:tcW w:w="2980" w:type="pct"/>
            <w:gridSpan w:val="4"/>
            <w:tcBorders>
              <w:top w:val="single" w:sz="4" w:space="0" w:color="auto"/>
              <w:left w:val="nil"/>
              <w:bottom w:val="single" w:sz="4" w:space="0" w:color="auto"/>
              <w:right w:val="single" w:sz="4" w:space="0" w:color="auto"/>
            </w:tcBorders>
            <w:shd w:val="clear" w:color="auto" w:fill="auto"/>
            <w:vAlign w:val="center"/>
          </w:tcPr>
          <w:p w:rsidR="008A0D96" w:rsidRPr="00B9732F" w:rsidRDefault="00914F78" w:rsidP="00816FB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SH-1.0</w:t>
            </w:r>
            <w:r w:rsidR="00816FB9" w:rsidRPr="00B9732F">
              <w:rPr>
                <w:rFonts w:ascii="Arial Narrow" w:eastAsia="Times New Roman" w:hAnsi="Arial Narrow"/>
                <w:color w:val="07076D"/>
                <w:sz w:val="22"/>
                <w:lang w:val="tr-TR" w:eastAsia="tr-TR"/>
              </w:rPr>
              <w:t>2</w:t>
            </w:r>
            <w:r w:rsidRPr="00B9732F">
              <w:rPr>
                <w:rFonts w:ascii="Arial Narrow" w:eastAsia="Times New Roman" w:hAnsi="Arial Narrow"/>
                <w:color w:val="07076D"/>
                <w:sz w:val="22"/>
                <w:lang w:val="tr-TR" w:eastAsia="tr-TR"/>
              </w:rPr>
              <w:t xml:space="preserve">- </w:t>
            </w:r>
            <w:r w:rsidR="007F7E8C" w:rsidRPr="00B9732F">
              <w:rPr>
                <w:rFonts w:ascii="Arial Narrow" w:eastAsia="Times New Roman" w:hAnsi="Arial Narrow"/>
                <w:color w:val="07076D"/>
                <w:sz w:val="22"/>
                <w:lang w:val="tr-TR" w:eastAsia="tr-TR"/>
              </w:rPr>
              <w:t>Eğitim ve Öğretimi Uluslararası Normlar Çerçevesinde Desteklemek</w:t>
            </w:r>
          </w:p>
        </w:tc>
      </w:tr>
      <w:tr w:rsidR="008B0698" w:rsidRPr="00B9732F" w:rsidTr="00AD7929">
        <w:trPr>
          <w:trHeight w:val="567"/>
          <w:jc w:val="center"/>
        </w:trPr>
        <w:tc>
          <w:tcPr>
            <w:tcW w:w="2020"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8A0D96" w:rsidRPr="00B9732F" w:rsidRDefault="008A0D96" w:rsidP="003605E4">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PERFORMANS HEDEFİ</w:t>
            </w:r>
          </w:p>
        </w:tc>
        <w:tc>
          <w:tcPr>
            <w:tcW w:w="2980" w:type="pct"/>
            <w:gridSpan w:val="4"/>
            <w:tcBorders>
              <w:top w:val="single" w:sz="4" w:space="0" w:color="auto"/>
              <w:left w:val="nil"/>
              <w:bottom w:val="single" w:sz="4" w:space="0" w:color="auto"/>
              <w:right w:val="single" w:sz="4" w:space="0" w:color="auto"/>
            </w:tcBorders>
            <w:shd w:val="clear" w:color="auto" w:fill="auto"/>
            <w:vAlign w:val="center"/>
          </w:tcPr>
          <w:p w:rsidR="008A0D96" w:rsidRPr="00B9732F" w:rsidRDefault="00914F78" w:rsidP="00816FB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ko-KR"/>
              </w:rPr>
              <w:t>PH-1.0</w:t>
            </w:r>
            <w:r w:rsidR="00816FB9" w:rsidRPr="00B9732F">
              <w:rPr>
                <w:rFonts w:ascii="Arial Narrow" w:eastAsia="Times New Roman" w:hAnsi="Arial Narrow"/>
                <w:color w:val="07076D"/>
                <w:sz w:val="22"/>
                <w:lang w:val="tr-TR" w:eastAsia="ko-KR"/>
              </w:rPr>
              <w:t>2.1</w:t>
            </w:r>
            <w:r w:rsidRPr="00B9732F">
              <w:rPr>
                <w:rFonts w:ascii="Arial Narrow" w:eastAsia="Times New Roman" w:hAnsi="Arial Narrow"/>
                <w:color w:val="07076D"/>
                <w:sz w:val="22"/>
                <w:lang w:val="tr-TR" w:eastAsia="ko-KR"/>
              </w:rPr>
              <w:t xml:space="preserve"> - </w:t>
            </w:r>
            <w:r w:rsidR="00816FB9" w:rsidRPr="00B9732F">
              <w:rPr>
                <w:rFonts w:ascii="Arial Narrow" w:eastAsia="Times New Roman" w:hAnsi="Arial Narrow"/>
                <w:color w:val="07076D"/>
                <w:sz w:val="22"/>
                <w:lang w:val="tr-TR" w:eastAsia="ko-KR"/>
              </w:rPr>
              <w:t>Eğitim Öğretimin Uluslararasılaşmasını Sağlamak</w:t>
            </w:r>
          </w:p>
        </w:tc>
      </w:tr>
      <w:tr w:rsidR="008B0698" w:rsidRPr="00B9732F" w:rsidTr="00AD7929">
        <w:trPr>
          <w:trHeight w:val="567"/>
          <w:jc w:val="center"/>
        </w:trPr>
        <w:tc>
          <w:tcPr>
            <w:tcW w:w="2020"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8A0D96" w:rsidRPr="00B9732F" w:rsidRDefault="008A0D96" w:rsidP="003605E4">
            <w:pPr>
              <w:spacing w:after="0" w:line="240" w:lineRule="auto"/>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FAALİYETİN ADI</w:t>
            </w:r>
          </w:p>
        </w:tc>
        <w:tc>
          <w:tcPr>
            <w:tcW w:w="2980" w:type="pct"/>
            <w:gridSpan w:val="4"/>
            <w:tcBorders>
              <w:top w:val="single" w:sz="4" w:space="0" w:color="auto"/>
              <w:left w:val="nil"/>
              <w:bottom w:val="single" w:sz="4" w:space="0" w:color="auto"/>
              <w:right w:val="single" w:sz="4" w:space="0" w:color="auto"/>
            </w:tcBorders>
            <w:shd w:val="clear" w:color="auto" w:fill="auto"/>
            <w:vAlign w:val="center"/>
          </w:tcPr>
          <w:p w:rsidR="008A0D96" w:rsidRPr="00B9732F" w:rsidRDefault="00914F78" w:rsidP="00816FB9">
            <w:pPr>
              <w:spacing w:after="0" w:line="240" w:lineRule="auto"/>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ko-KR"/>
              </w:rPr>
              <w:t>FA-1.0</w:t>
            </w:r>
            <w:r w:rsidR="00816FB9" w:rsidRPr="00B9732F">
              <w:rPr>
                <w:rFonts w:ascii="Arial Narrow" w:eastAsia="Times New Roman" w:hAnsi="Arial Narrow"/>
                <w:color w:val="07076D"/>
                <w:sz w:val="22"/>
                <w:lang w:val="tr-TR" w:eastAsia="ko-KR"/>
              </w:rPr>
              <w:t>2</w:t>
            </w:r>
            <w:r w:rsidRPr="00B9732F">
              <w:rPr>
                <w:rFonts w:ascii="Arial Narrow" w:eastAsia="Times New Roman" w:hAnsi="Arial Narrow"/>
                <w:color w:val="07076D"/>
                <w:sz w:val="22"/>
                <w:lang w:val="tr-TR" w:eastAsia="ko-KR"/>
              </w:rPr>
              <w:t>.</w:t>
            </w:r>
            <w:r w:rsidR="00816FB9" w:rsidRPr="00B9732F">
              <w:rPr>
                <w:rFonts w:ascii="Arial Narrow" w:eastAsia="Times New Roman" w:hAnsi="Arial Narrow"/>
                <w:color w:val="07076D"/>
                <w:sz w:val="22"/>
                <w:lang w:val="tr-TR" w:eastAsia="ko-KR"/>
              </w:rPr>
              <w:t>1</w:t>
            </w:r>
            <w:r w:rsidRPr="00B9732F">
              <w:rPr>
                <w:rFonts w:ascii="Arial Narrow" w:eastAsia="Times New Roman" w:hAnsi="Arial Narrow"/>
                <w:color w:val="07076D"/>
                <w:sz w:val="22"/>
                <w:lang w:val="tr-TR" w:eastAsia="ko-KR"/>
              </w:rPr>
              <w:t xml:space="preserve">.01 - </w:t>
            </w:r>
            <w:r w:rsidR="00816FB9" w:rsidRPr="00B9732F">
              <w:rPr>
                <w:rFonts w:ascii="Arial Narrow" w:eastAsia="Times New Roman" w:hAnsi="Arial Narrow"/>
                <w:color w:val="07076D"/>
                <w:sz w:val="22"/>
                <w:lang w:val="tr-TR" w:eastAsia="ko-KR"/>
              </w:rPr>
              <w:t>Akreditasyon ve Reakreditasyon</w:t>
            </w:r>
          </w:p>
        </w:tc>
      </w:tr>
      <w:tr w:rsidR="008B0698" w:rsidRPr="00B9732F" w:rsidTr="003D2A9A">
        <w:trPr>
          <w:trHeight w:val="567"/>
          <w:jc w:val="center"/>
        </w:trPr>
        <w:tc>
          <w:tcPr>
            <w:tcW w:w="202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8A0D96" w:rsidRPr="00B9732F" w:rsidRDefault="008A0D96" w:rsidP="00C34C3A">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PERF</w:t>
            </w:r>
            <w:r w:rsidR="00C34C3A" w:rsidRPr="00B9732F">
              <w:rPr>
                <w:rFonts w:ascii="Arial Narrow" w:eastAsia="Times New Roman" w:hAnsi="Arial Narrow"/>
                <w:b/>
                <w:bCs/>
                <w:color w:val="07076D"/>
                <w:sz w:val="22"/>
                <w:lang w:val="tr-TR" w:eastAsia="tr-TR"/>
              </w:rPr>
              <w:t>O</w:t>
            </w:r>
            <w:r w:rsidRPr="00B9732F">
              <w:rPr>
                <w:rFonts w:ascii="Arial Narrow" w:eastAsia="Times New Roman" w:hAnsi="Arial Narrow"/>
                <w:b/>
                <w:bCs/>
                <w:color w:val="07076D"/>
                <w:sz w:val="22"/>
                <w:lang w:val="tr-TR" w:eastAsia="tr-TR"/>
              </w:rPr>
              <w:t>RMANS GÖSTERGELERİ</w:t>
            </w:r>
          </w:p>
        </w:tc>
        <w:tc>
          <w:tcPr>
            <w:tcW w:w="865" w:type="pct"/>
            <w:tcBorders>
              <w:top w:val="single" w:sz="4" w:space="0" w:color="auto"/>
              <w:left w:val="nil"/>
              <w:bottom w:val="single" w:sz="4" w:space="0" w:color="auto"/>
              <w:right w:val="single" w:sz="4" w:space="0" w:color="auto"/>
            </w:tcBorders>
            <w:shd w:val="clear" w:color="auto" w:fill="92CDDC"/>
            <w:vAlign w:val="center"/>
            <w:hideMark/>
          </w:tcPr>
          <w:p w:rsidR="008A0D96" w:rsidRPr="00B9732F" w:rsidRDefault="008A0D96" w:rsidP="003605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ÖLÇÜ BİRİMİ</w:t>
            </w:r>
          </w:p>
        </w:tc>
        <w:tc>
          <w:tcPr>
            <w:tcW w:w="664" w:type="pct"/>
            <w:tcBorders>
              <w:top w:val="single" w:sz="4" w:space="0" w:color="auto"/>
              <w:left w:val="nil"/>
              <w:bottom w:val="single" w:sz="4" w:space="0" w:color="auto"/>
              <w:right w:val="single" w:sz="4" w:space="0" w:color="auto"/>
            </w:tcBorders>
            <w:shd w:val="clear" w:color="auto" w:fill="92CDDC"/>
            <w:noWrap/>
            <w:vAlign w:val="center"/>
            <w:hideMark/>
          </w:tcPr>
          <w:p w:rsidR="008A0D96" w:rsidRPr="00B9732F" w:rsidRDefault="008A0D96" w:rsidP="003C0D35">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3C0D35" w:rsidRPr="00B9732F">
              <w:rPr>
                <w:rFonts w:ascii="Arial Narrow" w:eastAsia="Times New Roman" w:hAnsi="Arial Narrow"/>
                <w:b/>
                <w:bCs/>
                <w:color w:val="07076D"/>
                <w:sz w:val="22"/>
                <w:lang w:val="tr-TR" w:eastAsia="tr-TR"/>
              </w:rPr>
              <w:t>9</w:t>
            </w:r>
            <w:r w:rsidRPr="00B9732F">
              <w:rPr>
                <w:rFonts w:ascii="Arial Narrow" w:eastAsia="Times New Roman" w:hAnsi="Arial Narrow"/>
                <w:b/>
                <w:bCs/>
                <w:color w:val="07076D"/>
                <w:sz w:val="22"/>
                <w:lang w:val="tr-TR" w:eastAsia="tr-TR"/>
              </w:rPr>
              <w:t xml:space="preserve"> HEDEF</w:t>
            </w:r>
          </w:p>
        </w:tc>
        <w:tc>
          <w:tcPr>
            <w:tcW w:w="750" w:type="pct"/>
            <w:tcBorders>
              <w:top w:val="single" w:sz="4" w:space="0" w:color="auto"/>
              <w:left w:val="nil"/>
              <w:bottom w:val="single" w:sz="4" w:space="0" w:color="auto"/>
              <w:right w:val="single" w:sz="4" w:space="0" w:color="auto"/>
            </w:tcBorders>
            <w:shd w:val="clear" w:color="auto" w:fill="92CDDC"/>
            <w:noWrap/>
            <w:vAlign w:val="center"/>
            <w:hideMark/>
          </w:tcPr>
          <w:p w:rsidR="008A0D96" w:rsidRPr="00B9732F" w:rsidRDefault="008A0D96" w:rsidP="003605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201</w:t>
            </w:r>
            <w:r w:rsidR="003C0D35" w:rsidRPr="00B9732F">
              <w:rPr>
                <w:rFonts w:ascii="Arial Narrow" w:eastAsia="Times New Roman" w:hAnsi="Arial Narrow"/>
                <w:b/>
                <w:bCs/>
                <w:color w:val="07076D"/>
                <w:sz w:val="22"/>
                <w:lang w:val="tr-TR" w:eastAsia="tr-TR"/>
              </w:rPr>
              <w:t>9</w:t>
            </w:r>
          </w:p>
          <w:p w:rsidR="008A0D96" w:rsidRPr="00B9732F" w:rsidRDefault="008A0D96" w:rsidP="003605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GERÇEKLEŞME</w:t>
            </w:r>
          </w:p>
        </w:tc>
        <w:tc>
          <w:tcPr>
            <w:tcW w:w="701" w:type="pct"/>
            <w:tcBorders>
              <w:top w:val="single" w:sz="4" w:space="0" w:color="auto"/>
              <w:left w:val="nil"/>
              <w:bottom w:val="single" w:sz="4" w:space="0" w:color="auto"/>
              <w:right w:val="single" w:sz="4" w:space="0" w:color="auto"/>
            </w:tcBorders>
            <w:shd w:val="clear" w:color="auto" w:fill="92CDDC"/>
            <w:vAlign w:val="center"/>
            <w:hideMark/>
          </w:tcPr>
          <w:p w:rsidR="008A0D96" w:rsidRPr="00B9732F" w:rsidRDefault="008A0D96" w:rsidP="003605E4">
            <w:pPr>
              <w:spacing w:after="0" w:line="240" w:lineRule="auto"/>
              <w:jc w:val="center"/>
              <w:rPr>
                <w:rFonts w:ascii="Arial Narrow" w:eastAsia="Times New Roman" w:hAnsi="Arial Narrow"/>
                <w:b/>
                <w:bCs/>
                <w:color w:val="07076D"/>
                <w:sz w:val="22"/>
                <w:lang w:val="tr-TR" w:eastAsia="tr-TR"/>
              </w:rPr>
            </w:pPr>
            <w:r w:rsidRPr="00B9732F">
              <w:rPr>
                <w:rFonts w:ascii="Arial Narrow" w:eastAsia="Times New Roman" w:hAnsi="Arial Narrow"/>
                <w:b/>
                <w:bCs/>
                <w:color w:val="07076D"/>
                <w:sz w:val="22"/>
                <w:lang w:val="tr-TR" w:eastAsia="tr-TR"/>
              </w:rPr>
              <w:t>HEDEFTEN SAPMA(+/-)(%)</w:t>
            </w:r>
          </w:p>
        </w:tc>
      </w:tr>
      <w:tr w:rsidR="008B0698" w:rsidRPr="00B9732F" w:rsidTr="003D2A9A">
        <w:trPr>
          <w:trHeight w:val="702"/>
          <w:jc w:val="center"/>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A5E" w:rsidRPr="00B9732F" w:rsidRDefault="00AF57DB" w:rsidP="00816FB9">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PG-1.0</w:t>
            </w:r>
            <w:r w:rsidR="00816FB9" w:rsidRPr="00B9732F">
              <w:rPr>
                <w:rFonts w:ascii="Arial Narrow" w:eastAsia="Times New Roman" w:hAnsi="Arial Narrow"/>
                <w:color w:val="07076D"/>
                <w:sz w:val="22"/>
                <w:lang w:val="tr-TR" w:eastAsia="tr-TR"/>
              </w:rPr>
              <w:t>2.1</w:t>
            </w:r>
            <w:r w:rsidRPr="00B9732F">
              <w:rPr>
                <w:rFonts w:ascii="Arial Narrow" w:eastAsia="Times New Roman" w:hAnsi="Arial Narrow"/>
                <w:color w:val="07076D"/>
                <w:sz w:val="22"/>
                <w:lang w:val="tr-TR" w:eastAsia="tr-TR"/>
              </w:rPr>
              <w:t>.01.0</w:t>
            </w:r>
            <w:r w:rsidR="00816FB9" w:rsidRPr="00B9732F">
              <w:rPr>
                <w:rFonts w:ascii="Arial Narrow" w:eastAsia="Times New Roman" w:hAnsi="Arial Narrow"/>
                <w:color w:val="07076D"/>
                <w:sz w:val="22"/>
                <w:lang w:val="tr-TR" w:eastAsia="tr-TR"/>
              </w:rPr>
              <w:t>1</w:t>
            </w:r>
          </w:p>
        </w:tc>
        <w:tc>
          <w:tcPr>
            <w:tcW w:w="1240" w:type="pct"/>
            <w:tcBorders>
              <w:top w:val="single" w:sz="4" w:space="0" w:color="auto"/>
              <w:left w:val="nil"/>
              <w:bottom w:val="single" w:sz="4" w:space="0" w:color="auto"/>
              <w:right w:val="single" w:sz="4" w:space="0" w:color="auto"/>
            </w:tcBorders>
            <w:shd w:val="clear" w:color="auto" w:fill="auto"/>
            <w:vAlign w:val="center"/>
          </w:tcPr>
          <w:p w:rsidR="00204A5E" w:rsidRPr="00B9732F" w:rsidRDefault="00816FB9" w:rsidP="003605E4">
            <w:pPr>
              <w:spacing w:after="0" w:line="240" w:lineRule="auto"/>
              <w:outlineLvl w:val="0"/>
              <w:rPr>
                <w:rFonts w:ascii="Arial Narrow" w:hAnsi="Arial Narrow"/>
                <w:color w:val="07076D"/>
                <w:sz w:val="22"/>
                <w:lang w:val="tr-TR"/>
              </w:rPr>
            </w:pPr>
            <w:r w:rsidRPr="00B9732F">
              <w:rPr>
                <w:rFonts w:ascii="Arial Narrow" w:hAnsi="Arial Narrow"/>
                <w:color w:val="07076D"/>
                <w:sz w:val="22"/>
                <w:lang w:val="tr-TR"/>
              </w:rPr>
              <w:t>Akredite ve Reakredite Olan Bölüm/Program Sayısı</w:t>
            </w:r>
          </w:p>
        </w:tc>
        <w:tc>
          <w:tcPr>
            <w:tcW w:w="865" w:type="pct"/>
            <w:tcBorders>
              <w:top w:val="single" w:sz="4" w:space="0" w:color="auto"/>
              <w:left w:val="nil"/>
              <w:bottom w:val="single" w:sz="4" w:space="0" w:color="auto"/>
              <w:right w:val="single" w:sz="4" w:space="0" w:color="auto"/>
            </w:tcBorders>
            <w:shd w:val="clear" w:color="auto" w:fill="auto"/>
            <w:noWrap/>
            <w:vAlign w:val="center"/>
          </w:tcPr>
          <w:p w:rsidR="00204A5E" w:rsidRPr="00B9732F" w:rsidRDefault="00204A5E" w:rsidP="003605E4">
            <w:pPr>
              <w:spacing w:after="0" w:line="240" w:lineRule="auto"/>
              <w:jc w:val="center"/>
              <w:outlineLvl w:val="0"/>
              <w:rPr>
                <w:rFonts w:ascii="Arial Narrow" w:hAnsi="Arial Narrow"/>
                <w:color w:val="07076D"/>
                <w:sz w:val="22"/>
                <w:lang w:val="tr-TR"/>
              </w:rPr>
            </w:pPr>
            <w:r w:rsidRPr="00B9732F">
              <w:rPr>
                <w:rFonts w:ascii="Arial Narrow" w:hAnsi="Arial Narrow"/>
                <w:color w:val="07076D"/>
                <w:sz w:val="22"/>
                <w:lang w:val="tr-TR"/>
              </w:rPr>
              <w:t>Adet</w:t>
            </w:r>
          </w:p>
        </w:tc>
        <w:tc>
          <w:tcPr>
            <w:tcW w:w="664" w:type="pct"/>
            <w:tcBorders>
              <w:top w:val="nil"/>
              <w:left w:val="nil"/>
              <w:bottom w:val="single" w:sz="4" w:space="0" w:color="auto"/>
              <w:right w:val="single" w:sz="4" w:space="0" w:color="auto"/>
            </w:tcBorders>
            <w:shd w:val="clear" w:color="auto" w:fill="auto"/>
            <w:noWrap/>
            <w:vAlign w:val="center"/>
          </w:tcPr>
          <w:p w:rsidR="00204A5E" w:rsidRPr="00B9732F" w:rsidRDefault="00AE2E07" w:rsidP="003605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w:t>
            </w:r>
          </w:p>
        </w:tc>
        <w:tc>
          <w:tcPr>
            <w:tcW w:w="750" w:type="pct"/>
            <w:tcBorders>
              <w:top w:val="nil"/>
              <w:left w:val="nil"/>
              <w:bottom w:val="single" w:sz="4" w:space="0" w:color="auto"/>
              <w:right w:val="single" w:sz="4" w:space="0" w:color="auto"/>
            </w:tcBorders>
            <w:shd w:val="clear" w:color="auto" w:fill="auto"/>
            <w:noWrap/>
            <w:vAlign w:val="center"/>
            <w:hideMark/>
          </w:tcPr>
          <w:p w:rsidR="00204A5E" w:rsidRPr="00B9732F" w:rsidRDefault="0048434F" w:rsidP="003605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0</w:t>
            </w:r>
          </w:p>
        </w:tc>
        <w:tc>
          <w:tcPr>
            <w:tcW w:w="701" w:type="pct"/>
            <w:tcBorders>
              <w:top w:val="nil"/>
              <w:left w:val="nil"/>
              <w:bottom w:val="single" w:sz="4" w:space="0" w:color="auto"/>
              <w:right w:val="single" w:sz="4" w:space="0" w:color="auto"/>
            </w:tcBorders>
            <w:shd w:val="clear" w:color="auto" w:fill="auto"/>
            <w:noWrap/>
            <w:vAlign w:val="center"/>
            <w:hideMark/>
          </w:tcPr>
          <w:p w:rsidR="00204A5E" w:rsidRPr="00B9732F" w:rsidRDefault="0058054C" w:rsidP="003605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w:t>
            </w:r>
            <w:r w:rsidR="00AE2E07" w:rsidRPr="00B9732F">
              <w:rPr>
                <w:rFonts w:ascii="Arial Narrow" w:eastAsia="Times New Roman" w:hAnsi="Arial Narrow"/>
                <w:color w:val="07076D"/>
                <w:sz w:val="22"/>
                <w:lang w:val="tr-TR" w:eastAsia="tr-TR"/>
              </w:rPr>
              <w:t>100</w:t>
            </w:r>
          </w:p>
        </w:tc>
      </w:tr>
      <w:tr w:rsidR="008B0698" w:rsidRPr="00B9732F" w:rsidTr="003D2A9A">
        <w:trPr>
          <w:trHeight w:val="557"/>
          <w:jc w:val="center"/>
        </w:trPr>
        <w:tc>
          <w:tcPr>
            <w:tcW w:w="780" w:type="pct"/>
            <w:tcBorders>
              <w:top w:val="nil"/>
              <w:left w:val="single" w:sz="4" w:space="0" w:color="auto"/>
              <w:bottom w:val="single" w:sz="4" w:space="0" w:color="auto"/>
              <w:right w:val="single" w:sz="4" w:space="0" w:color="auto"/>
            </w:tcBorders>
            <w:shd w:val="clear" w:color="auto" w:fill="auto"/>
            <w:noWrap/>
            <w:vAlign w:val="center"/>
          </w:tcPr>
          <w:p w:rsidR="00204A5E" w:rsidRPr="00B9732F" w:rsidRDefault="00AF57DB" w:rsidP="00816FB9">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PG-1.0</w:t>
            </w:r>
            <w:r w:rsidR="00816FB9" w:rsidRPr="00B9732F">
              <w:rPr>
                <w:rFonts w:ascii="Arial Narrow" w:eastAsia="Times New Roman" w:hAnsi="Arial Narrow"/>
                <w:color w:val="07076D"/>
                <w:sz w:val="22"/>
                <w:lang w:val="tr-TR" w:eastAsia="tr-TR"/>
              </w:rPr>
              <w:t>2</w:t>
            </w:r>
            <w:r w:rsidRPr="00B9732F">
              <w:rPr>
                <w:rFonts w:ascii="Arial Narrow" w:eastAsia="Times New Roman" w:hAnsi="Arial Narrow"/>
                <w:color w:val="07076D"/>
                <w:sz w:val="22"/>
                <w:lang w:val="tr-TR" w:eastAsia="tr-TR"/>
              </w:rPr>
              <w:t>.</w:t>
            </w:r>
            <w:r w:rsidR="00816FB9" w:rsidRPr="00B9732F">
              <w:rPr>
                <w:rFonts w:ascii="Arial Narrow" w:eastAsia="Times New Roman" w:hAnsi="Arial Narrow"/>
                <w:color w:val="07076D"/>
                <w:sz w:val="22"/>
                <w:lang w:val="tr-TR" w:eastAsia="tr-TR"/>
              </w:rPr>
              <w:t>1</w:t>
            </w:r>
            <w:r w:rsidRPr="00B9732F">
              <w:rPr>
                <w:rFonts w:ascii="Arial Narrow" w:eastAsia="Times New Roman" w:hAnsi="Arial Narrow"/>
                <w:color w:val="07076D"/>
                <w:sz w:val="22"/>
                <w:lang w:val="tr-TR" w:eastAsia="tr-TR"/>
              </w:rPr>
              <w:t>.01.0</w:t>
            </w:r>
            <w:r w:rsidR="00816FB9" w:rsidRPr="00B9732F">
              <w:rPr>
                <w:rFonts w:ascii="Arial Narrow" w:eastAsia="Times New Roman" w:hAnsi="Arial Narrow"/>
                <w:color w:val="07076D"/>
                <w:sz w:val="22"/>
                <w:lang w:val="tr-TR" w:eastAsia="tr-TR"/>
              </w:rPr>
              <w:t>4</w:t>
            </w:r>
          </w:p>
        </w:tc>
        <w:tc>
          <w:tcPr>
            <w:tcW w:w="1240" w:type="pct"/>
            <w:tcBorders>
              <w:top w:val="nil"/>
              <w:left w:val="nil"/>
              <w:bottom w:val="single" w:sz="4" w:space="0" w:color="auto"/>
              <w:right w:val="single" w:sz="4" w:space="0" w:color="auto"/>
            </w:tcBorders>
            <w:shd w:val="clear" w:color="auto" w:fill="auto"/>
            <w:vAlign w:val="center"/>
          </w:tcPr>
          <w:p w:rsidR="00204A5E" w:rsidRPr="00B9732F" w:rsidRDefault="00816FB9" w:rsidP="00816FB9">
            <w:pPr>
              <w:spacing w:after="0" w:line="240" w:lineRule="auto"/>
              <w:outlineLvl w:val="0"/>
              <w:rPr>
                <w:rFonts w:ascii="Arial Narrow" w:eastAsia="Times New Roman" w:hAnsi="Arial Narrow"/>
                <w:color w:val="07076D"/>
                <w:sz w:val="22"/>
                <w:lang w:val="tr-TR"/>
              </w:rPr>
            </w:pPr>
            <w:r w:rsidRPr="00B9732F">
              <w:rPr>
                <w:rFonts w:ascii="Arial Narrow" w:eastAsia="Times New Roman" w:hAnsi="Arial Narrow"/>
                <w:color w:val="07076D"/>
                <w:sz w:val="22"/>
                <w:lang w:val="tr-TR"/>
              </w:rPr>
              <w:t>Üniversitemiz Tarafından Yapılan Bilimsel, Sanatsal ve Sportif Faaliyet Sayısı</w:t>
            </w:r>
          </w:p>
        </w:tc>
        <w:tc>
          <w:tcPr>
            <w:tcW w:w="865" w:type="pct"/>
            <w:tcBorders>
              <w:top w:val="nil"/>
              <w:left w:val="nil"/>
              <w:bottom w:val="single" w:sz="4" w:space="0" w:color="auto"/>
              <w:right w:val="single" w:sz="4" w:space="0" w:color="auto"/>
            </w:tcBorders>
            <w:shd w:val="clear" w:color="auto" w:fill="auto"/>
            <w:noWrap/>
            <w:vAlign w:val="center"/>
          </w:tcPr>
          <w:p w:rsidR="00204A5E" w:rsidRPr="00B9732F" w:rsidRDefault="00204A5E" w:rsidP="003605E4">
            <w:pPr>
              <w:pStyle w:val="ListeParagraf"/>
              <w:spacing w:after="0" w:line="240" w:lineRule="auto"/>
              <w:ind w:left="0"/>
              <w:jc w:val="center"/>
              <w:outlineLvl w:val="0"/>
              <w:rPr>
                <w:rFonts w:ascii="Arial Narrow" w:eastAsia="Times New Roman" w:hAnsi="Arial Narrow"/>
                <w:color w:val="07076D"/>
                <w:sz w:val="22"/>
              </w:rPr>
            </w:pPr>
            <w:r w:rsidRPr="00B9732F">
              <w:rPr>
                <w:rFonts w:ascii="Arial Narrow" w:eastAsia="Times New Roman" w:hAnsi="Arial Narrow"/>
                <w:color w:val="07076D"/>
                <w:sz w:val="22"/>
              </w:rPr>
              <w:t>Adet</w:t>
            </w:r>
          </w:p>
        </w:tc>
        <w:tc>
          <w:tcPr>
            <w:tcW w:w="664" w:type="pct"/>
            <w:tcBorders>
              <w:top w:val="nil"/>
              <w:left w:val="nil"/>
              <w:bottom w:val="single" w:sz="4" w:space="0" w:color="auto"/>
              <w:right w:val="single" w:sz="4" w:space="0" w:color="auto"/>
            </w:tcBorders>
            <w:shd w:val="clear" w:color="auto" w:fill="auto"/>
            <w:noWrap/>
            <w:vAlign w:val="center"/>
          </w:tcPr>
          <w:p w:rsidR="00204A5E" w:rsidRPr="00B9732F" w:rsidRDefault="0058054C" w:rsidP="003605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10</w:t>
            </w:r>
            <w:r w:rsidR="00AE2E07" w:rsidRPr="00B9732F">
              <w:rPr>
                <w:rFonts w:ascii="Arial Narrow" w:eastAsia="Times New Roman" w:hAnsi="Arial Narrow"/>
                <w:color w:val="07076D"/>
                <w:sz w:val="22"/>
                <w:lang w:val="tr-TR" w:eastAsia="tr-TR"/>
              </w:rPr>
              <w:t>,0000</w:t>
            </w:r>
          </w:p>
        </w:tc>
        <w:tc>
          <w:tcPr>
            <w:tcW w:w="750" w:type="pct"/>
            <w:tcBorders>
              <w:top w:val="nil"/>
              <w:left w:val="nil"/>
              <w:bottom w:val="single" w:sz="4" w:space="0" w:color="auto"/>
              <w:right w:val="single" w:sz="4" w:space="0" w:color="auto"/>
            </w:tcBorders>
            <w:shd w:val="clear" w:color="auto" w:fill="auto"/>
            <w:noWrap/>
            <w:vAlign w:val="center"/>
          </w:tcPr>
          <w:p w:rsidR="00204A5E" w:rsidRPr="00B9732F" w:rsidRDefault="0058054C" w:rsidP="003605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42,</w:t>
            </w:r>
            <w:r w:rsidR="00AE2E07" w:rsidRPr="00B9732F">
              <w:rPr>
                <w:rFonts w:ascii="Arial Narrow" w:eastAsia="Times New Roman" w:hAnsi="Arial Narrow"/>
                <w:color w:val="07076D"/>
                <w:sz w:val="22"/>
                <w:lang w:val="tr-TR" w:eastAsia="tr-TR"/>
              </w:rPr>
              <w:t>0000</w:t>
            </w:r>
          </w:p>
        </w:tc>
        <w:tc>
          <w:tcPr>
            <w:tcW w:w="701" w:type="pct"/>
            <w:tcBorders>
              <w:top w:val="nil"/>
              <w:left w:val="nil"/>
              <w:bottom w:val="single" w:sz="4" w:space="0" w:color="auto"/>
              <w:right w:val="single" w:sz="4" w:space="0" w:color="auto"/>
            </w:tcBorders>
            <w:shd w:val="clear" w:color="auto" w:fill="auto"/>
            <w:noWrap/>
            <w:vAlign w:val="center"/>
          </w:tcPr>
          <w:p w:rsidR="00204A5E" w:rsidRPr="00B9732F" w:rsidRDefault="0058054C" w:rsidP="003605E4">
            <w:pPr>
              <w:spacing w:after="0" w:line="240" w:lineRule="auto"/>
              <w:jc w:val="center"/>
              <w:rPr>
                <w:rFonts w:ascii="Arial Narrow" w:eastAsia="Times New Roman" w:hAnsi="Arial Narrow"/>
                <w:color w:val="07076D"/>
                <w:sz w:val="22"/>
                <w:lang w:val="tr-TR" w:eastAsia="tr-TR"/>
              </w:rPr>
            </w:pPr>
            <w:r w:rsidRPr="00B9732F">
              <w:rPr>
                <w:rFonts w:ascii="Arial Narrow" w:eastAsia="Times New Roman" w:hAnsi="Arial Narrow"/>
                <w:color w:val="07076D"/>
                <w:sz w:val="22"/>
                <w:lang w:val="tr-TR" w:eastAsia="tr-TR"/>
              </w:rPr>
              <w:t>+320</w:t>
            </w:r>
          </w:p>
        </w:tc>
      </w:tr>
    </w:tbl>
    <w:p w:rsidR="002C4300" w:rsidRPr="00B9732F" w:rsidRDefault="002C4300" w:rsidP="00823E59">
      <w:pPr>
        <w:rPr>
          <w:lang w:val="tr-TR"/>
        </w:rPr>
      </w:pPr>
    </w:p>
    <w:p w:rsidR="003C0D35" w:rsidRPr="00B9732F" w:rsidRDefault="003C0D35" w:rsidP="009513B9">
      <w:pPr>
        <w:pStyle w:val="ListeParagraf"/>
        <w:numPr>
          <w:ilvl w:val="0"/>
          <w:numId w:val="8"/>
        </w:numPr>
        <w:rPr>
          <w:sz w:val="26"/>
          <w:szCs w:val="26"/>
        </w:rPr>
      </w:pPr>
      <w:r w:rsidRPr="00B9732F">
        <w:rPr>
          <w:sz w:val="26"/>
          <w:szCs w:val="26"/>
        </w:rPr>
        <w:t>Yüksekokulumuzda öğrenci bulunan mevcut 12 program içinde Akredite ve Reakredite Olan Program 1 olarak hed</w:t>
      </w:r>
      <w:r w:rsidR="009513B9" w:rsidRPr="00B9732F">
        <w:rPr>
          <w:sz w:val="26"/>
          <w:szCs w:val="26"/>
        </w:rPr>
        <w:t>eflenmesine rağmen, mevcut konjonktür</w:t>
      </w:r>
      <w:r w:rsidRPr="00B9732F">
        <w:rPr>
          <w:sz w:val="26"/>
          <w:szCs w:val="26"/>
        </w:rPr>
        <w:t>de gerçekleştirilememiştir.</w:t>
      </w:r>
    </w:p>
    <w:p w:rsidR="00821C2A" w:rsidRPr="00B9732F" w:rsidRDefault="00821C2A" w:rsidP="00823E59">
      <w:pPr>
        <w:pStyle w:val="ListeParagraf"/>
        <w:numPr>
          <w:ilvl w:val="0"/>
          <w:numId w:val="8"/>
        </w:numPr>
        <w:rPr>
          <w:sz w:val="26"/>
          <w:szCs w:val="26"/>
        </w:rPr>
      </w:pPr>
      <w:r w:rsidRPr="00B9732F">
        <w:t>Yüksekokulumuz</w:t>
      </w:r>
      <w:r w:rsidR="003C0D35" w:rsidRPr="00B9732F">
        <w:t>ca</w:t>
      </w:r>
      <w:r w:rsidRPr="00B9732F">
        <w:t xml:space="preserve"> 201</w:t>
      </w:r>
      <w:r w:rsidR="003C0D35" w:rsidRPr="00B9732F">
        <w:t>9</w:t>
      </w:r>
      <w:r w:rsidRPr="00B9732F">
        <w:t xml:space="preserve"> yılında düzenlenen</w:t>
      </w:r>
      <w:r w:rsidR="00356E68" w:rsidRPr="00B9732F">
        <w:t>, konusu ve tarihi aşağıda belirtilen</w:t>
      </w:r>
      <w:r w:rsidRPr="00B9732F">
        <w:t xml:space="preserve"> </w:t>
      </w:r>
      <w:r w:rsidR="003C0D35" w:rsidRPr="00B9732F">
        <w:t>faaliyetlerden</w:t>
      </w:r>
      <w:r w:rsidRPr="00B9732F">
        <w:t xml:space="preserve"> </w:t>
      </w:r>
      <w:r w:rsidR="004145C8" w:rsidRPr="00B9732F">
        <w:t xml:space="preserve">bazıları </w:t>
      </w:r>
      <w:r w:rsidRPr="00B9732F">
        <w:t>şunlardır:</w:t>
      </w:r>
    </w:p>
    <w:p w:rsidR="003C0D35" w:rsidRPr="00B9732F" w:rsidRDefault="003C0D35" w:rsidP="0058054C">
      <w:pPr>
        <w:pStyle w:val="ListeParagraf"/>
        <w:numPr>
          <w:ilvl w:val="0"/>
          <w:numId w:val="19"/>
        </w:numPr>
        <w:spacing w:after="120"/>
      </w:pPr>
      <w:r w:rsidRPr="00B9732F">
        <w:t>03.04.2019 “Özel güvenlik sektör tanıtımı, deneyimlerin paylaşılması, istihdam olanakları” ISS World Türkiye İnsan Kaynakları Bölge Sorumlusu Serkan Sorguç, Merkez Güvenlik Hizmet Yöneticisi Ahmet Özkul</w:t>
      </w:r>
      <w:r w:rsidR="0058054C" w:rsidRPr="00B9732F">
        <w:t>.</w:t>
      </w:r>
      <w:r w:rsidRPr="00B9732F">
        <w:t xml:space="preserve"> </w:t>
      </w:r>
    </w:p>
    <w:p w:rsidR="003C0D35" w:rsidRPr="00B9732F" w:rsidRDefault="003C0D35" w:rsidP="0058054C">
      <w:pPr>
        <w:pStyle w:val="ListeParagraf"/>
        <w:numPr>
          <w:ilvl w:val="0"/>
          <w:numId w:val="19"/>
        </w:numPr>
        <w:spacing w:after="120"/>
      </w:pPr>
      <w:r w:rsidRPr="00B9732F">
        <w:t>10.12.2019  “Sektör Tanıtımı ve Kariyer planlaması” Securitas Türkiye Güney Marmara Bölge Müdürlüğü Bölge Müdürü Mustafa Akgül, İnsan Kaynakları Uzman Yardımcısı Sibel Özdemir, Şube Asistanı Kader Öz</w:t>
      </w:r>
      <w:r w:rsidR="0058054C" w:rsidRPr="00B9732F">
        <w:t>.</w:t>
      </w:r>
      <w:r w:rsidRPr="00B9732F">
        <w:t xml:space="preserve"> </w:t>
      </w:r>
    </w:p>
    <w:p w:rsidR="003C0D35" w:rsidRPr="00B9732F" w:rsidRDefault="003C0D35" w:rsidP="0058054C">
      <w:pPr>
        <w:pStyle w:val="ListeParagraf"/>
        <w:numPr>
          <w:ilvl w:val="0"/>
          <w:numId w:val="19"/>
        </w:numPr>
        <w:spacing w:after="120"/>
      </w:pPr>
      <w:r w:rsidRPr="00B9732F">
        <w:lastRenderedPageBreak/>
        <w:t xml:space="preserve">5.11.2019 “Sigorta Acentesi Bakışıyla Sigorta Sektörünün </w:t>
      </w:r>
      <w:r w:rsidR="00B9732F" w:rsidRPr="00B9732F">
        <w:t>Geleceği, Sigorta</w:t>
      </w:r>
      <w:r w:rsidRPr="00B9732F">
        <w:t xml:space="preserve"> Acentesi İsmail Akdere</w:t>
      </w:r>
      <w:r w:rsidR="0058054C" w:rsidRPr="00B9732F">
        <w:t>.</w:t>
      </w:r>
    </w:p>
    <w:p w:rsidR="003C0D35" w:rsidRPr="00B9732F" w:rsidRDefault="003C0D35" w:rsidP="0058054C">
      <w:pPr>
        <w:pStyle w:val="ListeParagraf"/>
        <w:numPr>
          <w:ilvl w:val="0"/>
          <w:numId w:val="19"/>
        </w:numPr>
        <w:spacing w:after="120"/>
      </w:pPr>
      <w:r w:rsidRPr="00B9732F">
        <w:t>16.12.2019 Girişimciliğe, Gençliğe ve Geleceğe Farklı Bir Bakış, Tanfer Dinler-Risk Yönetimi Uzmanı</w:t>
      </w:r>
    </w:p>
    <w:p w:rsidR="003C0D35" w:rsidRPr="00B9732F" w:rsidRDefault="003C0D35" w:rsidP="0058054C">
      <w:pPr>
        <w:pStyle w:val="ListeParagraf"/>
        <w:numPr>
          <w:ilvl w:val="0"/>
          <w:numId w:val="19"/>
        </w:numPr>
        <w:spacing w:after="120"/>
      </w:pPr>
      <w:r w:rsidRPr="00B9732F">
        <w:t>17.12.2019 Sigortacılık Mesleki Kariyer Planlaması, konuklar: Özlem Durak Kabran, Recep Yetiş, Mapfre Sigorta Bursa Bölge Müdürlüğü</w:t>
      </w:r>
    </w:p>
    <w:p w:rsidR="003C0D35" w:rsidRPr="00B9732F" w:rsidRDefault="003C0D35" w:rsidP="0058054C">
      <w:pPr>
        <w:pStyle w:val="ListeParagraf"/>
        <w:numPr>
          <w:ilvl w:val="0"/>
          <w:numId w:val="19"/>
        </w:numPr>
        <w:spacing w:after="120"/>
      </w:pPr>
      <w:r w:rsidRPr="00B9732F">
        <w:t xml:space="preserve">18.12.2019 Sigortacılık Mesleki Kariyer Planlaması, konuklar: </w:t>
      </w:r>
      <w:r w:rsidR="0058054C" w:rsidRPr="00B9732F">
        <w:t xml:space="preserve">Emel Ünal, Özlem Durak Kabran, </w:t>
      </w:r>
      <w:r w:rsidRPr="00B9732F">
        <w:t>Mapfre Sigorta Bursa Bölge</w:t>
      </w:r>
      <w:r w:rsidR="0058054C" w:rsidRPr="00B9732F">
        <w:t xml:space="preserve"> </w:t>
      </w:r>
      <w:r w:rsidRPr="00B9732F">
        <w:t>Müdürlüğü</w:t>
      </w:r>
    </w:p>
    <w:p w:rsidR="003C0D35" w:rsidRPr="00B9732F" w:rsidRDefault="003C0D35" w:rsidP="0058054C">
      <w:pPr>
        <w:pStyle w:val="ListeParagraf"/>
        <w:numPr>
          <w:ilvl w:val="0"/>
          <w:numId w:val="19"/>
        </w:numPr>
        <w:spacing w:after="120"/>
      </w:pPr>
      <w:r w:rsidRPr="00B9732F">
        <w:t>26.12.2019 "Duayenlerden Öğütler" YMM Şerif ARI</w:t>
      </w:r>
    </w:p>
    <w:p w:rsidR="003C0D35" w:rsidRPr="00B9732F" w:rsidRDefault="003C0D35" w:rsidP="0058054C">
      <w:pPr>
        <w:pStyle w:val="ListeParagraf"/>
        <w:numPr>
          <w:ilvl w:val="0"/>
          <w:numId w:val="19"/>
        </w:numPr>
        <w:spacing w:after="120"/>
      </w:pPr>
      <w:r w:rsidRPr="00B9732F">
        <w:t>25 Mart 2019 DGS Semineri PEGEM Akademi</w:t>
      </w:r>
    </w:p>
    <w:p w:rsidR="003C0D35" w:rsidRPr="00B9732F" w:rsidRDefault="003C0D35" w:rsidP="0058054C">
      <w:pPr>
        <w:pStyle w:val="ListeParagraf"/>
        <w:numPr>
          <w:ilvl w:val="0"/>
          <w:numId w:val="19"/>
        </w:numPr>
        <w:spacing w:after="120"/>
      </w:pPr>
      <w:r w:rsidRPr="00B9732F">
        <w:t>12 Nisan 2019 Kariyer Günleri (Latif Dörtçelik Mesleki ve Teknik Anadolu Lisesi Öğrencilerine)</w:t>
      </w:r>
    </w:p>
    <w:p w:rsidR="003C0D35" w:rsidRPr="00B9732F" w:rsidRDefault="0058054C" w:rsidP="0058054C">
      <w:pPr>
        <w:pStyle w:val="ListeParagraf"/>
        <w:numPr>
          <w:ilvl w:val="0"/>
          <w:numId w:val="19"/>
        </w:numPr>
        <w:spacing w:after="120"/>
      </w:pPr>
      <w:r w:rsidRPr="00B9732F">
        <w:t>1</w:t>
      </w:r>
      <w:r w:rsidR="003C0D35" w:rsidRPr="00B9732F">
        <w:t>0 Mayıs 2019 İçimizden Biri Eylem YILMAZ Porland İnsan Kaynakları Md.</w:t>
      </w:r>
    </w:p>
    <w:p w:rsidR="003C0D35" w:rsidRPr="00B9732F" w:rsidRDefault="003C0D35" w:rsidP="0058054C">
      <w:pPr>
        <w:pStyle w:val="ListeParagraf"/>
        <w:numPr>
          <w:ilvl w:val="0"/>
          <w:numId w:val="19"/>
        </w:numPr>
        <w:spacing w:after="120"/>
      </w:pPr>
      <w:r w:rsidRPr="00B9732F">
        <w:t>12 Ekim 2019 Kariyer Planlaması İpek DİNÇEL Ben Maker Şirket Müdürü</w:t>
      </w:r>
    </w:p>
    <w:p w:rsidR="003C0D35" w:rsidRPr="00B9732F" w:rsidRDefault="003C0D35" w:rsidP="0058054C">
      <w:pPr>
        <w:pStyle w:val="ListeParagraf"/>
        <w:numPr>
          <w:ilvl w:val="0"/>
          <w:numId w:val="19"/>
        </w:numPr>
        <w:spacing w:after="120"/>
      </w:pPr>
      <w:r w:rsidRPr="00B9732F">
        <w:t>12 Aralık 2019 “Yapabilirsin” Girişimcilik Semineri Nuran Özyılmaz Kars Kazevi Kurucusu,</w:t>
      </w:r>
      <w:r w:rsidR="009909EB" w:rsidRPr="00B9732F">
        <w:t xml:space="preserve"> </w:t>
      </w:r>
      <w:r w:rsidRPr="00B9732F">
        <w:t>Aslı Elif TANUĞUR, Gıda Mühendisi</w:t>
      </w:r>
    </w:p>
    <w:p w:rsidR="003C0D35" w:rsidRPr="00B9732F" w:rsidRDefault="003C0D35" w:rsidP="0058054C">
      <w:pPr>
        <w:pStyle w:val="ListeParagraf"/>
        <w:numPr>
          <w:ilvl w:val="0"/>
          <w:numId w:val="19"/>
        </w:numPr>
        <w:spacing w:after="120"/>
      </w:pPr>
      <w:r w:rsidRPr="00B9732F">
        <w:t>17 Aralık 2019 Bölüm Tanıtım Semineri (Ergin Ağaç Ticaret Meslek Lisesi Öğrencilerine)</w:t>
      </w:r>
    </w:p>
    <w:p w:rsidR="003C0D35" w:rsidRPr="00B9732F" w:rsidRDefault="003C0D35" w:rsidP="0058054C">
      <w:pPr>
        <w:pStyle w:val="ListeParagraf"/>
        <w:numPr>
          <w:ilvl w:val="0"/>
          <w:numId w:val="19"/>
        </w:numPr>
        <w:spacing w:after="120"/>
      </w:pPr>
      <w:r w:rsidRPr="00B9732F">
        <w:t>20 Aralık 2019 Bölüm Tanıtım Semineri (Latif Dörtçelik Mesleki ve Teknik Anadolu Lisesi Öğrencilerine)</w:t>
      </w:r>
    </w:p>
    <w:p w:rsidR="003C0D35" w:rsidRPr="00B9732F" w:rsidRDefault="0058054C" w:rsidP="0058054C">
      <w:pPr>
        <w:pStyle w:val="ListeParagraf"/>
        <w:numPr>
          <w:ilvl w:val="0"/>
          <w:numId w:val="19"/>
        </w:numPr>
        <w:spacing w:after="120"/>
      </w:pPr>
      <w:r w:rsidRPr="00B9732F">
        <w:t>26.12.</w:t>
      </w:r>
      <w:r w:rsidR="003C0D35" w:rsidRPr="00B9732F">
        <w:t>2019 Başarılı Olabilmek İçin Dilek ERDOL BOSCHE Satın Alma Sorumlusu</w:t>
      </w:r>
    </w:p>
    <w:p w:rsidR="003C0D35" w:rsidRPr="00B9732F" w:rsidRDefault="003C0D35" w:rsidP="0058054C">
      <w:pPr>
        <w:pStyle w:val="ListeParagraf"/>
        <w:numPr>
          <w:ilvl w:val="0"/>
          <w:numId w:val="19"/>
        </w:numPr>
        <w:spacing w:after="120"/>
      </w:pPr>
      <w:r w:rsidRPr="00B9732F">
        <w:t xml:space="preserve">23 Mayıs 2019  İspanya’da ve diğer Avrupa ülkelerinde staj olanakları EC Iberia Group    </w:t>
      </w:r>
    </w:p>
    <w:p w:rsidR="003C0D35" w:rsidRPr="00B9732F" w:rsidRDefault="003C0D35" w:rsidP="0058054C">
      <w:pPr>
        <w:pStyle w:val="ListeParagraf"/>
        <w:numPr>
          <w:ilvl w:val="0"/>
          <w:numId w:val="19"/>
        </w:numPr>
        <w:spacing w:after="120"/>
      </w:pPr>
      <w:r w:rsidRPr="00B9732F">
        <w:t>25 Aralık 2019 Dış Ticarette Riskler ve Sigorta, Koçaslanlar Sigorta Genel Müdür Galip Gökakın</w:t>
      </w:r>
    </w:p>
    <w:p w:rsidR="003C0D35" w:rsidRPr="00B9732F" w:rsidRDefault="003C0D35" w:rsidP="0058054C">
      <w:pPr>
        <w:pStyle w:val="ListeParagraf"/>
        <w:numPr>
          <w:ilvl w:val="0"/>
          <w:numId w:val="19"/>
        </w:numPr>
        <w:spacing w:after="120"/>
      </w:pPr>
      <w:r w:rsidRPr="00B9732F">
        <w:t>18 Aralık 2019 Dış Ticaretin Finansmanı Semineri RBLecturer Reşat Bağcıoğlu</w:t>
      </w:r>
    </w:p>
    <w:p w:rsidR="003C0D35" w:rsidRPr="00B9732F" w:rsidRDefault="003C0D35" w:rsidP="0058054C">
      <w:pPr>
        <w:pStyle w:val="ListeParagraf"/>
        <w:numPr>
          <w:ilvl w:val="0"/>
          <w:numId w:val="19"/>
        </w:numPr>
        <w:spacing w:after="120"/>
      </w:pPr>
      <w:r w:rsidRPr="00B9732F">
        <w:t>20 Aralık 2019 İletişimin Büyüsü Bosch A.ş. İç İletişim Yöneticisi Burcu Çalhan</w:t>
      </w:r>
    </w:p>
    <w:p w:rsidR="003C0D35" w:rsidRPr="00B9732F" w:rsidRDefault="003C0D35" w:rsidP="0058054C">
      <w:pPr>
        <w:pStyle w:val="ListeParagraf"/>
        <w:numPr>
          <w:ilvl w:val="0"/>
          <w:numId w:val="19"/>
        </w:numPr>
        <w:spacing w:after="120"/>
      </w:pPr>
      <w:r w:rsidRPr="00B9732F">
        <w:lastRenderedPageBreak/>
        <w:t>17.05.2019“Dijital Sertifika” Mikro Yazılım Genel Müdür Yrd. Tolga DOKUZER</w:t>
      </w:r>
    </w:p>
    <w:p w:rsidR="003C0D35" w:rsidRPr="00B9732F" w:rsidRDefault="003C0D35" w:rsidP="0058054C">
      <w:pPr>
        <w:pStyle w:val="ListeParagraf"/>
        <w:numPr>
          <w:ilvl w:val="0"/>
          <w:numId w:val="19"/>
        </w:numPr>
        <w:spacing w:after="120"/>
      </w:pPr>
      <w:r w:rsidRPr="00B9732F">
        <w:t>07.03.2019 ZİRVE YAZILIM, Koordinatör Tamer KÜÇÜK</w:t>
      </w:r>
    </w:p>
    <w:p w:rsidR="003C0D35" w:rsidRPr="00B9732F" w:rsidRDefault="003C0D35" w:rsidP="0058054C">
      <w:pPr>
        <w:pStyle w:val="ListeParagraf"/>
        <w:numPr>
          <w:ilvl w:val="0"/>
          <w:numId w:val="19"/>
        </w:numPr>
        <w:spacing w:after="120"/>
      </w:pPr>
      <w:r w:rsidRPr="00B9732F">
        <w:t>28.02.2019 LUCA YAZILIM, Koordinatör; Birol KÖSE</w:t>
      </w:r>
    </w:p>
    <w:p w:rsidR="003C0D35" w:rsidRPr="00B9732F" w:rsidRDefault="003C0D35" w:rsidP="0058054C">
      <w:pPr>
        <w:pStyle w:val="ListeParagraf"/>
        <w:numPr>
          <w:ilvl w:val="0"/>
          <w:numId w:val="19"/>
        </w:numPr>
        <w:spacing w:after="120"/>
      </w:pPr>
      <w:r w:rsidRPr="00B9732F">
        <w:t>27.02.2019 Bursa’da İnşaat Sektörü, İbrahim Hakkı DEMİR</w:t>
      </w:r>
    </w:p>
    <w:p w:rsidR="003C0D35" w:rsidRPr="00B9732F" w:rsidRDefault="003C0D35" w:rsidP="0058054C">
      <w:pPr>
        <w:pStyle w:val="ListeParagraf"/>
        <w:numPr>
          <w:ilvl w:val="0"/>
          <w:numId w:val="19"/>
        </w:numPr>
        <w:spacing w:after="120"/>
      </w:pPr>
      <w:r w:rsidRPr="00B9732F">
        <w:t>24.04.2019 Emlak Danışmanlığında Başarıya Giden Yol, Hilmi IŞIKÖREN</w:t>
      </w:r>
    </w:p>
    <w:p w:rsidR="003C0D35" w:rsidRPr="00B9732F" w:rsidRDefault="003C0D35" w:rsidP="0058054C">
      <w:pPr>
        <w:pStyle w:val="ListeParagraf"/>
        <w:numPr>
          <w:ilvl w:val="0"/>
          <w:numId w:val="19"/>
        </w:numPr>
        <w:spacing w:after="120"/>
      </w:pPr>
      <w:r w:rsidRPr="00B9732F">
        <w:t>16.10.2019 Ticari Gayrimenkuller, Meral TÜRKEŞ</w:t>
      </w:r>
    </w:p>
    <w:p w:rsidR="003C0D35" w:rsidRPr="00B9732F" w:rsidRDefault="003C0D35" w:rsidP="0058054C">
      <w:pPr>
        <w:pStyle w:val="ListeParagraf"/>
        <w:numPr>
          <w:ilvl w:val="0"/>
          <w:numId w:val="19"/>
        </w:numPr>
        <w:spacing w:after="120"/>
      </w:pPr>
      <w:r w:rsidRPr="00B9732F">
        <w:t>08.05.2019 İnşaat Sektörü, Taham Yapı Muhlis UYAR</w:t>
      </w:r>
    </w:p>
    <w:p w:rsidR="003C0D35" w:rsidRPr="00B9732F" w:rsidRDefault="003C0D35" w:rsidP="0058054C">
      <w:pPr>
        <w:pStyle w:val="ListeParagraf"/>
        <w:numPr>
          <w:ilvl w:val="0"/>
          <w:numId w:val="19"/>
        </w:numPr>
        <w:spacing w:after="120"/>
      </w:pPr>
      <w:r w:rsidRPr="00B9732F">
        <w:t>20.03.2019 Kat Karşılığı İnşaat Sözleşmesi Es Gayrimenkul Burak ATEŞ</w:t>
      </w:r>
    </w:p>
    <w:p w:rsidR="003C0D35" w:rsidRPr="00B9732F" w:rsidRDefault="003C0D35" w:rsidP="0058054C">
      <w:pPr>
        <w:pStyle w:val="ListeParagraf"/>
        <w:numPr>
          <w:ilvl w:val="0"/>
          <w:numId w:val="19"/>
        </w:numPr>
        <w:spacing w:after="120"/>
      </w:pPr>
      <w:r w:rsidRPr="00B9732F">
        <w:t>04.12.2019 Konteynır Taşımacılığında Lojistik Süreçler, Özkan SUNGUR</w:t>
      </w:r>
    </w:p>
    <w:p w:rsidR="00AD7929" w:rsidRPr="00B9732F" w:rsidRDefault="003C0D35" w:rsidP="0058054C">
      <w:pPr>
        <w:pStyle w:val="ListeParagraf"/>
        <w:numPr>
          <w:ilvl w:val="0"/>
          <w:numId w:val="19"/>
        </w:numPr>
        <w:spacing w:after="120"/>
      </w:pPr>
      <w:r w:rsidRPr="00B9732F">
        <w:t>22.10.2019 endüstri 4.0 ve Lojistik, Sinan YOĞUN</w:t>
      </w:r>
    </w:p>
    <w:p w:rsidR="003C0D35" w:rsidRPr="00B9732F" w:rsidRDefault="003C0D35" w:rsidP="0058054C">
      <w:pPr>
        <w:pStyle w:val="ListeParagraf"/>
        <w:numPr>
          <w:ilvl w:val="0"/>
          <w:numId w:val="19"/>
        </w:numPr>
        <w:spacing w:after="120"/>
      </w:pPr>
      <w:r w:rsidRPr="00B9732F">
        <w:t>11 Ekim 2019 Ermetal A.Ş</w:t>
      </w:r>
    </w:p>
    <w:p w:rsidR="003C0D35" w:rsidRPr="00B9732F" w:rsidRDefault="003C0D35" w:rsidP="0058054C">
      <w:pPr>
        <w:pStyle w:val="ListeParagraf"/>
        <w:numPr>
          <w:ilvl w:val="0"/>
          <w:numId w:val="19"/>
        </w:numPr>
        <w:spacing w:after="120"/>
      </w:pPr>
      <w:r w:rsidRPr="00B9732F">
        <w:t>23 Kasım 2019 Bursa İnsan Kaynakları ve İstihdam Buluşması</w:t>
      </w:r>
    </w:p>
    <w:p w:rsidR="003C0D35" w:rsidRPr="00B9732F" w:rsidRDefault="003C0D35" w:rsidP="0058054C">
      <w:pPr>
        <w:pStyle w:val="ListeParagraf"/>
        <w:numPr>
          <w:ilvl w:val="0"/>
          <w:numId w:val="19"/>
        </w:numPr>
        <w:spacing w:after="120"/>
      </w:pPr>
      <w:r w:rsidRPr="00B9732F">
        <w:t>24 Aralık 2019 Uludağ İhracatçı Birlikleri</w:t>
      </w:r>
    </w:p>
    <w:p w:rsidR="003C0D35" w:rsidRPr="00B9732F" w:rsidRDefault="003C0D35" w:rsidP="0058054C">
      <w:pPr>
        <w:pStyle w:val="ListeParagraf"/>
        <w:numPr>
          <w:ilvl w:val="0"/>
          <w:numId w:val="19"/>
        </w:numPr>
        <w:spacing w:after="120"/>
      </w:pPr>
      <w:r w:rsidRPr="00B9732F">
        <w:t>18 Nisan 2019 Turizm Haftası Paneli  -Turizm ve Otel İşletmeciliği ve Turizm ve Seyahat Hizmetleri Programları İznik Teknik Gezisi</w:t>
      </w:r>
    </w:p>
    <w:p w:rsidR="003C0D35" w:rsidRPr="00B9732F" w:rsidRDefault="003C0D35" w:rsidP="0058054C">
      <w:pPr>
        <w:pStyle w:val="ListeParagraf"/>
        <w:numPr>
          <w:ilvl w:val="0"/>
          <w:numId w:val="19"/>
        </w:numPr>
        <w:spacing w:after="120"/>
      </w:pPr>
      <w:r w:rsidRPr="00B9732F">
        <w:t>12 Aralık 2019 Almira Otel Teknik gezi- Turizm ve Otel İşletmeciliği ve Turizm ve Seyahat Hizmetleri Programları</w:t>
      </w:r>
    </w:p>
    <w:p w:rsidR="003C0D35" w:rsidRPr="00B9732F" w:rsidRDefault="003C0D35" w:rsidP="0058054C">
      <w:pPr>
        <w:pStyle w:val="ListeParagraf"/>
        <w:numPr>
          <w:ilvl w:val="0"/>
          <w:numId w:val="19"/>
        </w:numPr>
        <w:spacing w:after="120"/>
      </w:pPr>
      <w:r w:rsidRPr="00B9732F">
        <w:t xml:space="preserve">16 Nisan 2019 İnsan Tanıma Sanatı </w:t>
      </w:r>
      <w:proofErr w:type="gramStart"/>
      <w:r w:rsidRPr="00B9732F">
        <w:t>Öğr.Gör</w:t>
      </w:r>
      <w:proofErr w:type="gramEnd"/>
      <w:r w:rsidRPr="00B9732F">
        <w:t>.</w:t>
      </w:r>
      <w:r w:rsidR="00B9732F">
        <w:t xml:space="preserve"> </w:t>
      </w:r>
      <w:r w:rsidRPr="00B9732F">
        <w:t>Emel SELİMOĞLU</w:t>
      </w:r>
    </w:p>
    <w:p w:rsidR="003C0D35" w:rsidRPr="00B9732F" w:rsidRDefault="003C0D35" w:rsidP="0058054C">
      <w:pPr>
        <w:pStyle w:val="ListeParagraf"/>
        <w:numPr>
          <w:ilvl w:val="0"/>
          <w:numId w:val="19"/>
        </w:numPr>
        <w:spacing w:after="120"/>
      </w:pPr>
      <w:r w:rsidRPr="00B9732F">
        <w:t xml:space="preserve">03 Aralık 2019 Kamu Kurumlarında İş Sağlığı ve Güvenliği </w:t>
      </w:r>
      <w:proofErr w:type="gramStart"/>
      <w:r w:rsidRPr="00B9732F">
        <w:t>Öğr.Gör</w:t>
      </w:r>
      <w:proofErr w:type="gramEnd"/>
      <w:r w:rsidRPr="00B9732F">
        <w:t>.</w:t>
      </w:r>
      <w:r w:rsidR="00B9732F">
        <w:t xml:space="preserve"> </w:t>
      </w:r>
      <w:r w:rsidRPr="00B9732F">
        <w:t>Tuğba ENGİN</w:t>
      </w:r>
    </w:p>
    <w:p w:rsidR="003C0D35" w:rsidRPr="00B9732F" w:rsidRDefault="003C0D35" w:rsidP="0058054C">
      <w:pPr>
        <w:pStyle w:val="ListeParagraf"/>
        <w:numPr>
          <w:ilvl w:val="0"/>
          <w:numId w:val="19"/>
        </w:numPr>
        <w:spacing w:after="120"/>
      </w:pPr>
      <w:r w:rsidRPr="00B9732F">
        <w:t>05 Kasım 2019 ABD ‘de Eğitim Semineri FULBRIGHT Betti Delevi</w:t>
      </w:r>
    </w:p>
    <w:p w:rsidR="003C0D35" w:rsidRPr="00B9732F" w:rsidRDefault="003C0D35" w:rsidP="0058054C">
      <w:pPr>
        <w:pStyle w:val="ListeParagraf"/>
        <w:numPr>
          <w:ilvl w:val="0"/>
          <w:numId w:val="19"/>
        </w:numPr>
        <w:spacing w:after="120"/>
      </w:pPr>
      <w:r w:rsidRPr="00B9732F">
        <w:t>28 Şubat 2019 Kişilik Bozuklukları ve Çözüm Önerileri Uzm.Psikolog Cihad KAYA</w:t>
      </w:r>
    </w:p>
    <w:p w:rsidR="003C0D35" w:rsidRPr="00B9732F" w:rsidRDefault="003C0D35" w:rsidP="0058054C">
      <w:pPr>
        <w:pStyle w:val="ListeParagraf"/>
        <w:numPr>
          <w:ilvl w:val="0"/>
          <w:numId w:val="19"/>
        </w:numPr>
        <w:spacing w:after="120"/>
      </w:pPr>
      <w:r w:rsidRPr="00B9732F">
        <w:lastRenderedPageBreak/>
        <w:t>12 Mart 2019 Hayır Diyebilmek Uzm.Psikolog Cihad KAYA</w:t>
      </w:r>
    </w:p>
    <w:p w:rsidR="003C0D35" w:rsidRPr="00B9732F" w:rsidRDefault="003C0D35" w:rsidP="0058054C">
      <w:pPr>
        <w:pStyle w:val="ListeParagraf"/>
        <w:numPr>
          <w:ilvl w:val="0"/>
          <w:numId w:val="19"/>
        </w:numPr>
        <w:spacing w:after="120"/>
      </w:pPr>
      <w:r w:rsidRPr="00B9732F">
        <w:t>01 Nisan 2019 Depresyon ve Tükenmişlik Sendromu Uzm.Psikolog Cihad KAYA</w:t>
      </w:r>
    </w:p>
    <w:p w:rsidR="003C0D35" w:rsidRPr="00B9732F" w:rsidRDefault="003C0D35" w:rsidP="0058054C">
      <w:pPr>
        <w:pStyle w:val="ListeParagraf"/>
        <w:numPr>
          <w:ilvl w:val="0"/>
          <w:numId w:val="19"/>
        </w:numPr>
        <w:spacing w:after="120"/>
      </w:pPr>
      <w:r w:rsidRPr="00B9732F">
        <w:t>17 Aralık 2019 Teknoloji, Girişimcilik ve Doğa Tanfer DİNLER</w:t>
      </w:r>
    </w:p>
    <w:p w:rsidR="0058054C" w:rsidRPr="00B9732F" w:rsidRDefault="0058054C" w:rsidP="003C0D35">
      <w:pPr>
        <w:spacing w:after="120"/>
        <w:ind w:left="360"/>
        <w:rPr>
          <w:lang w:val="tr-TR"/>
        </w:rPr>
      </w:pPr>
    </w:p>
    <w:p w:rsidR="0058054C" w:rsidRPr="00B9732F" w:rsidRDefault="0058054C" w:rsidP="003C0D35">
      <w:pPr>
        <w:spacing w:after="120"/>
        <w:ind w:left="360"/>
        <w:rPr>
          <w:lang w:val="tr-TR"/>
        </w:rPr>
      </w:pPr>
    </w:p>
    <w:p w:rsidR="0058054C" w:rsidRPr="00B9732F" w:rsidRDefault="0058054C" w:rsidP="003C0D35">
      <w:pPr>
        <w:spacing w:after="120"/>
        <w:ind w:left="360"/>
        <w:rPr>
          <w:lang w:val="tr-TR"/>
        </w:rPr>
      </w:pPr>
    </w:p>
    <w:p w:rsidR="0058054C" w:rsidRPr="00B9732F" w:rsidRDefault="0058054C" w:rsidP="003C0D35">
      <w:pPr>
        <w:spacing w:after="120"/>
        <w:ind w:left="36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p w:rsidR="0058054C" w:rsidRPr="00B9732F" w:rsidRDefault="0058054C" w:rsidP="0058054C">
      <w:pPr>
        <w:spacing w:after="120"/>
        <w:rPr>
          <w:lang w:val="tr-TR"/>
        </w:rPr>
      </w:pPr>
    </w:p>
    <w:tbl>
      <w:tblPr>
        <w:tblW w:w="13041" w:type="dxa"/>
        <w:jc w:val="center"/>
        <w:tblLayout w:type="fixed"/>
        <w:tblCellMar>
          <w:top w:w="28" w:type="dxa"/>
          <w:left w:w="70" w:type="dxa"/>
          <w:bottom w:w="28" w:type="dxa"/>
          <w:right w:w="70" w:type="dxa"/>
        </w:tblCellMar>
        <w:tblLook w:val="04A0" w:firstRow="1" w:lastRow="0" w:firstColumn="1" w:lastColumn="0" w:noHBand="0" w:noVBand="1"/>
      </w:tblPr>
      <w:tblGrid>
        <w:gridCol w:w="1951"/>
        <w:gridCol w:w="3370"/>
        <w:gridCol w:w="2045"/>
        <w:gridCol w:w="1492"/>
        <w:gridCol w:w="2029"/>
        <w:gridCol w:w="2154"/>
      </w:tblGrid>
      <w:tr w:rsidR="008B0698" w:rsidRPr="00B9732F" w:rsidTr="003D2A9A">
        <w:trPr>
          <w:trHeight w:val="53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92CDDC"/>
            <w:vAlign w:val="center"/>
            <w:hideMark/>
          </w:tcPr>
          <w:p w:rsidR="003B2FAD" w:rsidRPr="00B9732F" w:rsidRDefault="003B2FAD"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lastRenderedPageBreak/>
              <w:t>PERFORMANS SONUÇLARI TABLOSU</w:t>
            </w:r>
          </w:p>
        </w:tc>
      </w:tr>
      <w:tr w:rsidR="008B0698" w:rsidRPr="00B9732F" w:rsidTr="003D2A9A">
        <w:trPr>
          <w:trHeight w:val="536"/>
          <w:jc w:val="center"/>
        </w:trPr>
        <w:tc>
          <w:tcPr>
            <w:tcW w:w="204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3B2FAD" w:rsidRPr="00B9732F" w:rsidRDefault="005D7478"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STRATEJİK AMAÇ </w:t>
            </w:r>
          </w:p>
        </w:tc>
        <w:tc>
          <w:tcPr>
            <w:tcW w:w="2960" w:type="pct"/>
            <w:gridSpan w:val="4"/>
            <w:tcBorders>
              <w:top w:val="single" w:sz="4" w:space="0" w:color="auto"/>
              <w:left w:val="nil"/>
              <w:bottom w:val="single" w:sz="4" w:space="0" w:color="auto"/>
              <w:right w:val="single" w:sz="4" w:space="0" w:color="auto"/>
            </w:tcBorders>
            <w:shd w:val="clear" w:color="auto" w:fill="auto"/>
            <w:vAlign w:val="center"/>
            <w:hideMark/>
          </w:tcPr>
          <w:p w:rsidR="00DD0F61" w:rsidRPr="00B9732F" w:rsidRDefault="005D7478" w:rsidP="00DD0F61">
            <w:pPr>
              <w:spacing w:after="0" w:line="240" w:lineRule="auto"/>
              <w:rPr>
                <w:rFonts w:ascii="Arial Narrow" w:hAnsi="Arial Narrow"/>
                <w:color w:val="07076D"/>
                <w:sz w:val="22"/>
                <w:lang w:val="tr-TR"/>
              </w:rPr>
            </w:pPr>
            <w:r w:rsidRPr="00B9732F">
              <w:rPr>
                <w:rFonts w:ascii="Arial Narrow" w:hAnsi="Arial Narrow"/>
                <w:color w:val="07076D"/>
                <w:sz w:val="22"/>
                <w:lang w:val="tr-TR"/>
              </w:rPr>
              <w:t xml:space="preserve">SA1 - </w:t>
            </w:r>
            <w:r w:rsidR="00DD0F61" w:rsidRPr="00B9732F">
              <w:rPr>
                <w:rFonts w:ascii="Arial Narrow" w:hAnsi="Arial Narrow"/>
                <w:color w:val="07076D"/>
                <w:sz w:val="22"/>
                <w:lang w:val="tr-TR"/>
              </w:rPr>
              <w:t>3.NESİL ÜNİVERSİTENİN RUHUNA UYGUN KÜRESEL ÖLÇEKTE YARIŞAN, GİRİŞİMCİ VE YENİLİKÇİ BİREYLER</w:t>
            </w:r>
          </w:p>
          <w:p w:rsidR="003B2FAD" w:rsidRPr="00B9732F" w:rsidRDefault="00DD0F61" w:rsidP="00DD0F61">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YETİŞTİRMEK</w:t>
            </w:r>
          </w:p>
        </w:tc>
      </w:tr>
      <w:tr w:rsidR="008B0698" w:rsidRPr="00B9732F" w:rsidTr="003D2A9A">
        <w:trPr>
          <w:trHeight w:val="536"/>
          <w:jc w:val="center"/>
        </w:trPr>
        <w:tc>
          <w:tcPr>
            <w:tcW w:w="204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3B2FAD" w:rsidRPr="00B9732F" w:rsidRDefault="003B2FAD"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STRATEJİK HEDEF </w:t>
            </w:r>
          </w:p>
        </w:tc>
        <w:tc>
          <w:tcPr>
            <w:tcW w:w="2960" w:type="pct"/>
            <w:gridSpan w:val="4"/>
            <w:tcBorders>
              <w:top w:val="single" w:sz="4" w:space="0" w:color="auto"/>
              <w:left w:val="nil"/>
              <w:bottom w:val="single" w:sz="4" w:space="0" w:color="auto"/>
              <w:right w:val="single" w:sz="4" w:space="0" w:color="auto"/>
            </w:tcBorders>
            <w:shd w:val="clear" w:color="auto" w:fill="auto"/>
            <w:vAlign w:val="center"/>
          </w:tcPr>
          <w:p w:rsidR="003B2FAD" w:rsidRPr="00B9732F" w:rsidRDefault="005D7478" w:rsidP="003605E4">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eastAsia="tr-TR"/>
              </w:rPr>
              <w:t xml:space="preserve">SH-1.02 - </w:t>
            </w:r>
            <w:r w:rsidR="00DD0F61" w:rsidRPr="00B9732F">
              <w:rPr>
                <w:rFonts w:ascii="Arial Narrow" w:hAnsi="Arial Narrow"/>
                <w:color w:val="07076D"/>
                <w:sz w:val="22"/>
                <w:lang w:val="tr-TR" w:eastAsia="tr-TR"/>
              </w:rPr>
              <w:t>Eğitim ve Öğretimi Uluslararası Normlar Çerçevesinde Desteklemek</w:t>
            </w:r>
          </w:p>
        </w:tc>
      </w:tr>
      <w:tr w:rsidR="008B0698" w:rsidRPr="00B9732F" w:rsidTr="003D2A9A">
        <w:trPr>
          <w:trHeight w:val="536"/>
          <w:jc w:val="center"/>
        </w:trPr>
        <w:tc>
          <w:tcPr>
            <w:tcW w:w="2040"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3B2FAD" w:rsidRPr="00B9732F" w:rsidRDefault="003B2FAD"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PERFORMANS HEDEFİ </w:t>
            </w:r>
          </w:p>
        </w:tc>
        <w:tc>
          <w:tcPr>
            <w:tcW w:w="2960" w:type="pct"/>
            <w:gridSpan w:val="4"/>
            <w:tcBorders>
              <w:top w:val="single" w:sz="4" w:space="0" w:color="auto"/>
              <w:left w:val="nil"/>
              <w:bottom w:val="single" w:sz="4" w:space="0" w:color="auto"/>
              <w:right w:val="single" w:sz="4" w:space="0" w:color="auto"/>
            </w:tcBorders>
            <w:shd w:val="clear" w:color="auto" w:fill="auto"/>
            <w:vAlign w:val="center"/>
          </w:tcPr>
          <w:p w:rsidR="003B2FAD" w:rsidRPr="00B9732F" w:rsidRDefault="005D7478" w:rsidP="00DD0F61">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PH-1.02.</w:t>
            </w:r>
            <w:r w:rsidR="00DD0F61" w:rsidRPr="00B9732F">
              <w:rPr>
                <w:rFonts w:ascii="Arial Narrow" w:hAnsi="Arial Narrow"/>
                <w:color w:val="07076D"/>
                <w:sz w:val="22"/>
                <w:lang w:val="tr-TR"/>
              </w:rPr>
              <w:t>2</w:t>
            </w:r>
            <w:r w:rsidRPr="00B9732F">
              <w:rPr>
                <w:rFonts w:ascii="Arial Narrow" w:hAnsi="Arial Narrow"/>
                <w:color w:val="07076D"/>
                <w:sz w:val="22"/>
                <w:lang w:val="tr-TR"/>
              </w:rPr>
              <w:t xml:space="preserve"> - </w:t>
            </w:r>
            <w:r w:rsidR="00DD0F61" w:rsidRPr="00B9732F">
              <w:rPr>
                <w:rFonts w:ascii="Arial Narrow" w:hAnsi="Arial Narrow"/>
                <w:color w:val="07076D"/>
                <w:sz w:val="22"/>
                <w:lang w:val="tr-TR"/>
              </w:rPr>
              <w:t>Mesleki Eğitimi Artırmak</w:t>
            </w:r>
          </w:p>
        </w:tc>
      </w:tr>
      <w:tr w:rsidR="008B0698" w:rsidRPr="00B9732F" w:rsidTr="003D2A9A">
        <w:trPr>
          <w:trHeight w:val="536"/>
          <w:jc w:val="center"/>
        </w:trPr>
        <w:tc>
          <w:tcPr>
            <w:tcW w:w="2040"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3B2FAD" w:rsidRPr="00B9732F" w:rsidRDefault="003B2FAD"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FAALİYET </w:t>
            </w:r>
          </w:p>
        </w:tc>
        <w:tc>
          <w:tcPr>
            <w:tcW w:w="2960" w:type="pct"/>
            <w:gridSpan w:val="4"/>
            <w:tcBorders>
              <w:top w:val="single" w:sz="4" w:space="0" w:color="auto"/>
              <w:left w:val="nil"/>
              <w:bottom w:val="single" w:sz="4" w:space="0" w:color="auto"/>
              <w:right w:val="single" w:sz="4" w:space="0" w:color="auto"/>
            </w:tcBorders>
            <w:shd w:val="clear" w:color="auto" w:fill="auto"/>
            <w:vAlign w:val="center"/>
          </w:tcPr>
          <w:p w:rsidR="003B2FAD" w:rsidRPr="00B9732F" w:rsidRDefault="00DD0F61" w:rsidP="003605E4">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FA-1.02.2</w:t>
            </w:r>
            <w:r w:rsidR="005D7478" w:rsidRPr="00B9732F">
              <w:rPr>
                <w:rFonts w:ascii="Arial Narrow" w:hAnsi="Arial Narrow"/>
                <w:color w:val="07076D"/>
                <w:sz w:val="22"/>
                <w:lang w:val="tr-TR"/>
              </w:rPr>
              <w:t xml:space="preserve">.01 - </w:t>
            </w:r>
            <w:r w:rsidRPr="00B9732F">
              <w:rPr>
                <w:rFonts w:ascii="Arial Narrow" w:hAnsi="Arial Narrow"/>
                <w:color w:val="07076D"/>
                <w:sz w:val="22"/>
                <w:lang w:val="tr-TR"/>
              </w:rPr>
              <w:t>Yurtiçi ve Yurtdışı Mesleki Eğitim Faaliyeti</w:t>
            </w:r>
          </w:p>
        </w:tc>
      </w:tr>
      <w:tr w:rsidR="008B0698" w:rsidRPr="00B9732F" w:rsidTr="003D2A9A">
        <w:trPr>
          <w:trHeight w:val="536"/>
          <w:jc w:val="center"/>
        </w:trPr>
        <w:tc>
          <w:tcPr>
            <w:tcW w:w="204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3B2FAD" w:rsidRPr="00B9732F" w:rsidRDefault="003B2FAD"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PERFROMANS GÖSTERGELERİ</w:t>
            </w:r>
          </w:p>
        </w:tc>
        <w:tc>
          <w:tcPr>
            <w:tcW w:w="784" w:type="pct"/>
            <w:tcBorders>
              <w:top w:val="single" w:sz="4" w:space="0" w:color="auto"/>
              <w:left w:val="nil"/>
              <w:bottom w:val="single" w:sz="4" w:space="0" w:color="auto"/>
              <w:right w:val="single" w:sz="4" w:space="0" w:color="auto"/>
            </w:tcBorders>
            <w:shd w:val="clear" w:color="auto" w:fill="92CDDC"/>
            <w:vAlign w:val="center"/>
            <w:hideMark/>
          </w:tcPr>
          <w:p w:rsidR="003B2FAD" w:rsidRPr="00B9732F" w:rsidRDefault="003B2FAD"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ÖLÇÜ BİRİMİ</w:t>
            </w:r>
          </w:p>
        </w:tc>
        <w:tc>
          <w:tcPr>
            <w:tcW w:w="572" w:type="pct"/>
            <w:tcBorders>
              <w:top w:val="single" w:sz="4" w:space="0" w:color="auto"/>
              <w:left w:val="nil"/>
              <w:bottom w:val="single" w:sz="4" w:space="0" w:color="auto"/>
              <w:right w:val="single" w:sz="4" w:space="0" w:color="auto"/>
            </w:tcBorders>
            <w:shd w:val="clear" w:color="auto" w:fill="92CDDC"/>
            <w:noWrap/>
            <w:vAlign w:val="center"/>
            <w:hideMark/>
          </w:tcPr>
          <w:p w:rsidR="003B2FAD" w:rsidRPr="00B9732F" w:rsidRDefault="003B2FAD" w:rsidP="0058054C">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58054C" w:rsidRPr="00B9732F">
              <w:rPr>
                <w:rFonts w:ascii="Arial Narrow" w:hAnsi="Arial Narrow"/>
                <w:b/>
                <w:bCs/>
                <w:color w:val="07076D"/>
                <w:sz w:val="22"/>
                <w:lang w:val="tr-TR" w:eastAsia="tr-TR"/>
              </w:rPr>
              <w:t xml:space="preserve">9 </w:t>
            </w:r>
            <w:r w:rsidRPr="00B9732F">
              <w:rPr>
                <w:rFonts w:ascii="Arial Narrow" w:hAnsi="Arial Narrow"/>
                <w:b/>
                <w:bCs/>
                <w:color w:val="07076D"/>
                <w:sz w:val="22"/>
                <w:lang w:val="tr-TR" w:eastAsia="tr-TR"/>
              </w:rPr>
              <w:t>HEDEF</w:t>
            </w:r>
          </w:p>
        </w:tc>
        <w:tc>
          <w:tcPr>
            <w:tcW w:w="778" w:type="pct"/>
            <w:tcBorders>
              <w:top w:val="single" w:sz="4" w:space="0" w:color="auto"/>
              <w:left w:val="nil"/>
              <w:bottom w:val="single" w:sz="4" w:space="0" w:color="auto"/>
              <w:right w:val="single" w:sz="4" w:space="0" w:color="auto"/>
            </w:tcBorders>
            <w:shd w:val="clear" w:color="auto" w:fill="92CDDC"/>
            <w:noWrap/>
            <w:vAlign w:val="center"/>
            <w:hideMark/>
          </w:tcPr>
          <w:p w:rsidR="003B2FAD" w:rsidRPr="00B9732F" w:rsidRDefault="003B2FAD"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58054C" w:rsidRPr="00B9732F">
              <w:rPr>
                <w:rFonts w:ascii="Arial Narrow" w:hAnsi="Arial Narrow"/>
                <w:b/>
                <w:bCs/>
                <w:color w:val="07076D"/>
                <w:sz w:val="22"/>
                <w:lang w:val="tr-TR" w:eastAsia="tr-TR"/>
              </w:rPr>
              <w:t>9</w:t>
            </w:r>
          </w:p>
          <w:p w:rsidR="003B2FAD" w:rsidRPr="00B9732F" w:rsidRDefault="003B2FAD"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GERÇEKLEŞME</w:t>
            </w:r>
          </w:p>
        </w:tc>
        <w:tc>
          <w:tcPr>
            <w:tcW w:w="826" w:type="pct"/>
            <w:tcBorders>
              <w:top w:val="single" w:sz="4" w:space="0" w:color="auto"/>
              <w:left w:val="nil"/>
              <w:bottom w:val="single" w:sz="4" w:space="0" w:color="auto"/>
              <w:right w:val="single" w:sz="4" w:space="0" w:color="auto"/>
            </w:tcBorders>
            <w:shd w:val="clear" w:color="auto" w:fill="92CDDC"/>
            <w:vAlign w:val="center"/>
            <w:hideMark/>
          </w:tcPr>
          <w:p w:rsidR="003B2FAD" w:rsidRPr="00B9732F" w:rsidRDefault="003B2FAD"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HEDEFTEN SAPMA</w:t>
            </w:r>
            <w:r w:rsidR="00DD0F61" w:rsidRPr="00B9732F">
              <w:rPr>
                <w:rFonts w:ascii="Arial Narrow" w:hAnsi="Arial Narrow"/>
                <w:b/>
                <w:bCs/>
                <w:color w:val="07076D"/>
                <w:sz w:val="22"/>
                <w:lang w:val="tr-TR" w:eastAsia="tr-TR"/>
              </w:rPr>
              <w:t xml:space="preserve">   </w:t>
            </w:r>
            <w:r w:rsidRPr="00B9732F">
              <w:rPr>
                <w:rFonts w:ascii="Arial Narrow" w:hAnsi="Arial Narrow"/>
                <w:b/>
                <w:bCs/>
                <w:color w:val="07076D"/>
                <w:sz w:val="22"/>
                <w:lang w:val="tr-TR" w:eastAsia="tr-TR"/>
              </w:rPr>
              <w:t>(+/-)(%)</w:t>
            </w:r>
          </w:p>
        </w:tc>
      </w:tr>
      <w:tr w:rsidR="008B0698" w:rsidRPr="00B9732F" w:rsidTr="003D2A9A">
        <w:trPr>
          <w:trHeight w:val="640"/>
          <w:jc w:val="center"/>
        </w:trPr>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2FAD" w:rsidRPr="00B9732F" w:rsidRDefault="005D7478" w:rsidP="00DD0F61">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PG-1.02.</w:t>
            </w:r>
            <w:r w:rsidR="00DD0F61" w:rsidRPr="00B9732F">
              <w:rPr>
                <w:rFonts w:ascii="Arial Narrow" w:hAnsi="Arial Narrow"/>
                <w:color w:val="07076D"/>
                <w:sz w:val="22"/>
                <w:lang w:val="tr-TR" w:eastAsia="tr-TR"/>
              </w:rPr>
              <w:t>2</w:t>
            </w:r>
            <w:r w:rsidRPr="00B9732F">
              <w:rPr>
                <w:rFonts w:ascii="Arial Narrow" w:hAnsi="Arial Narrow"/>
                <w:color w:val="07076D"/>
                <w:sz w:val="22"/>
                <w:lang w:val="tr-TR" w:eastAsia="tr-TR"/>
              </w:rPr>
              <w:t>.01.01</w:t>
            </w:r>
          </w:p>
        </w:tc>
        <w:tc>
          <w:tcPr>
            <w:tcW w:w="1292" w:type="pct"/>
            <w:tcBorders>
              <w:top w:val="single" w:sz="4" w:space="0" w:color="auto"/>
              <w:left w:val="nil"/>
              <w:bottom w:val="single" w:sz="4" w:space="0" w:color="auto"/>
              <w:right w:val="single" w:sz="4" w:space="0" w:color="auto"/>
            </w:tcBorders>
            <w:shd w:val="clear" w:color="auto" w:fill="auto"/>
            <w:vAlign w:val="center"/>
          </w:tcPr>
          <w:p w:rsidR="003B2FAD" w:rsidRPr="00B9732F" w:rsidRDefault="00DD0F61" w:rsidP="00DD0F61">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eastAsia="tr-TR"/>
              </w:rPr>
              <w:t>Yurtdışı ve Yurtiçi Kongre, Sempozyum, Seminer, Sanatsal/Sportif vb. Etkinliklere Gönderilen Öğretim Elemanı Sayısı</w:t>
            </w:r>
          </w:p>
        </w:tc>
        <w:tc>
          <w:tcPr>
            <w:tcW w:w="784" w:type="pct"/>
            <w:tcBorders>
              <w:top w:val="single" w:sz="4" w:space="0" w:color="auto"/>
              <w:left w:val="nil"/>
              <w:bottom w:val="single" w:sz="4" w:space="0" w:color="auto"/>
              <w:right w:val="single" w:sz="4" w:space="0" w:color="auto"/>
            </w:tcBorders>
            <w:shd w:val="clear" w:color="auto" w:fill="auto"/>
            <w:noWrap/>
            <w:vAlign w:val="center"/>
          </w:tcPr>
          <w:p w:rsidR="003B2FAD" w:rsidRPr="00B9732F" w:rsidRDefault="003B2FAD" w:rsidP="003605E4">
            <w:pPr>
              <w:spacing w:after="0" w:line="240" w:lineRule="auto"/>
              <w:jc w:val="center"/>
              <w:outlineLvl w:val="0"/>
              <w:rPr>
                <w:rFonts w:ascii="Arial Narrow" w:hAnsi="Arial Narrow"/>
                <w:color w:val="07076D"/>
                <w:sz w:val="22"/>
                <w:lang w:val="tr-TR"/>
              </w:rPr>
            </w:pPr>
            <w:r w:rsidRPr="00B9732F">
              <w:rPr>
                <w:rFonts w:ascii="Arial Narrow" w:hAnsi="Arial Narrow"/>
                <w:color w:val="07076D"/>
                <w:sz w:val="22"/>
                <w:lang w:val="tr-TR"/>
              </w:rPr>
              <w:t>Adet</w:t>
            </w:r>
          </w:p>
        </w:tc>
        <w:tc>
          <w:tcPr>
            <w:tcW w:w="572" w:type="pct"/>
            <w:tcBorders>
              <w:top w:val="nil"/>
              <w:left w:val="nil"/>
              <w:bottom w:val="single" w:sz="4" w:space="0" w:color="auto"/>
              <w:right w:val="single" w:sz="4" w:space="0" w:color="auto"/>
            </w:tcBorders>
            <w:shd w:val="clear" w:color="auto" w:fill="auto"/>
            <w:noWrap/>
            <w:vAlign w:val="center"/>
          </w:tcPr>
          <w:p w:rsidR="003B2FAD" w:rsidRPr="00B9732F" w:rsidRDefault="0058054C" w:rsidP="0058054C">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5</w:t>
            </w:r>
          </w:p>
        </w:tc>
        <w:tc>
          <w:tcPr>
            <w:tcW w:w="778" w:type="pct"/>
            <w:tcBorders>
              <w:top w:val="nil"/>
              <w:left w:val="nil"/>
              <w:bottom w:val="single" w:sz="4" w:space="0" w:color="auto"/>
              <w:right w:val="single" w:sz="4" w:space="0" w:color="auto"/>
            </w:tcBorders>
            <w:shd w:val="clear" w:color="auto" w:fill="auto"/>
            <w:noWrap/>
            <w:vAlign w:val="center"/>
          </w:tcPr>
          <w:p w:rsidR="003B2FAD" w:rsidRPr="00B9732F" w:rsidRDefault="00AE2E07" w:rsidP="003605E4">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5</w:t>
            </w:r>
          </w:p>
        </w:tc>
        <w:tc>
          <w:tcPr>
            <w:tcW w:w="826" w:type="pct"/>
            <w:tcBorders>
              <w:top w:val="nil"/>
              <w:left w:val="nil"/>
              <w:bottom w:val="single" w:sz="4" w:space="0" w:color="auto"/>
              <w:right w:val="single" w:sz="4" w:space="0" w:color="auto"/>
            </w:tcBorders>
            <w:shd w:val="clear" w:color="auto" w:fill="auto"/>
            <w:noWrap/>
            <w:vAlign w:val="center"/>
          </w:tcPr>
          <w:p w:rsidR="003B2FAD" w:rsidRPr="00B9732F" w:rsidRDefault="0058054C" w:rsidP="00AE2E07">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0</w:t>
            </w:r>
          </w:p>
        </w:tc>
      </w:tr>
    </w:tbl>
    <w:p w:rsidR="00354DB9" w:rsidRPr="00B9732F" w:rsidRDefault="00354DB9" w:rsidP="00354DB9">
      <w:pPr>
        <w:spacing w:after="0" w:line="240" w:lineRule="auto"/>
        <w:rPr>
          <w:sz w:val="16"/>
          <w:szCs w:val="16"/>
          <w:lang w:val="tr-TR"/>
        </w:rPr>
      </w:pPr>
    </w:p>
    <w:p w:rsidR="00B647E0" w:rsidRPr="00B9732F" w:rsidRDefault="00B647E0" w:rsidP="001026C6">
      <w:pPr>
        <w:pStyle w:val="ListeParagraf"/>
        <w:numPr>
          <w:ilvl w:val="0"/>
          <w:numId w:val="21"/>
        </w:numPr>
        <w:rPr>
          <w:sz w:val="26"/>
          <w:szCs w:val="26"/>
        </w:rPr>
      </w:pPr>
      <w:r w:rsidRPr="00B9732F">
        <w:rPr>
          <w:sz w:val="26"/>
          <w:szCs w:val="26"/>
        </w:rPr>
        <w:t>Yurtdışı ve Yurtiçi Kongre, Sempozyum, Seminer, Sanatsal/Sportif vb. Etkinliklere katılım talebi fazla olmasına rağmen ödenekler el verdiğince görevlendirme yapılmıştır.</w:t>
      </w:r>
    </w:p>
    <w:p w:rsidR="0058054C" w:rsidRPr="00B9732F" w:rsidRDefault="0058054C" w:rsidP="0058054C">
      <w:pPr>
        <w:pStyle w:val="ListeParagraf"/>
        <w:numPr>
          <w:ilvl w:val="0"/>
          <w:numId w:val="20"/>
        </w:numPr>
        <w:spacing w:after="0"/>
      </w:pPr>
      <w:r w:rsidRPr="00B9732F">
        <w:t>22 Haziran 2019 3.Uluslararsı Gap İşletme Bilimleri ve Ekonomi Kongresi, Alman Geometrisinden Endüstriyel Kümelenmeye Lokasyon Teorileri, Öğr.Gör.</w:t>
      </w:r>
      <w:r w:rsidR="00354DB9" w:rsidRPr="00B9732F">
        <w:t xml:space="preserve"> </w:t>
      </w:r>
      <w:r w:rsidRPr="00B9732F">
        <w:t>Yeşim KAYGUSUZ</w:t>
      </w:r>
    </w:p>
    <w:p w:rsidR="0058054C" w:rsidRPr="00B9732F" w:rsidRDefault="0058054C" w:rsidP="0058054C">
      <w:pPr>
        <w:pStyle w:val="ListeParagraf"/>
        <w:numPr>
          <w:ilvl w:val="0"/>
          <w:numId w:val="20"/>
        </w:numPr>
        <w:spacing w:after="0"/>
      </w:pPr>
      <w:r w:rsidRPr="00B9732F">
        <w:t>08-10.11.2019 11.Uluslararası Çin’den Adriyatik’e Sosyal Bilimler Kongresi,</w:t>
      </w:r>
      <w:r w:rsidR="006C765F" w:rsidRPr="00B9732F">
        <w:t xml:space="preserve"> </w:t>
      </w:r>
      <w:r w:rsidRPr="00B9732F">
        <w:t>Konut Olgusu ve Kişilerin Değişen Konut İhtiyaçları,  Doç.Dr.</w:t>
      </w:r>
      <w:r w:rsidR="00354DB9" w:rsidRPr="00B9732F">
        <w:t xml:space="preserve"> </w:t>
      </w:r>
      <w:r w:rsidRPr="00B9732F">
        <w:t>Elif KARAKURT TOSUN</w:t>
      </w:r>
    </w:p>
    <w:p w:rsidR="0058054C" w:rsidRPr="00B9732F" w:rsidRDefault="0058054C" w:rsidP="0058054C">
      <w:pPr>
        <w:pStyle w:val="ListeParagraf"/>
        <w:numPr>
          <w:ilvl w:val="0"/>
          <w:numId w:val="20"/>
        </w:numPr>
        <w:spacing w:after="0"/>
      </w:pPr>
      <w:r w:rsidRPr="00B9732F">
        <w:t>15.05.2019 Yükseköğretim Engelsiz Program Çalıştayı, Öğr.Gör.Dr.</w:t>
      </w:r>
      <w:r w:rsidR="00354DB9" w:rsidRPr="00B9732F">
        <w:t xml:space="preserve"> S</w:t>
      </w:r>
      <w:r w:rsidRPr="00B9732F">
        <w:t>ıdıka PARLAK</w:t>
      </w:r>
    </w:p>
    <w:p w:rsidR="0058054C" w:rsidRPr="00B9732F" w:rsidRDefault="0058054C" w:rsidP="0058054C">
      <w:pPr>
        <w:pStyle w:val="ListeParagraf"/>
        <w:numPr>
          <w:ilvl w:val="0"/>
          <w:numId w:val="20"/>
        </w:numPr>
        <w:spacing w:after="0"/>
      </w:pPr>
      <w:r w:rsidRPr="00B9732F">
        <w:t xml:space="preserve">13-17.06.2019 X.International Congress on Social Sciences, China to Adriatic, </w:t>
      </w:r>
      <w:proofErr w:type="gramStart"/>
      <w:r w:rsidRPr="00B9732F">
        <w:t>Öğr.Gör</w:t>
      </w:r>
      <w:bookmarkStart w:id="187" w:name="_GoBack"/>
      <w:bookmarkEnd w:id="187"/>
      <w:proofErr w:type="gramEnd"/>
      <w:r w:rsidRPr="00B9732F">
        <w:t>. Ahmet Yılmaz AKBULUT</w:t>
      </w:r>
    </w:p>
    <w:p w:rsidR="0058054C" w:rsidRPr="00B9732F" w:rsidRDefault="0058054C" w:rsidP="00285510">
      <w:pPr>
        <w:pStyle w:val="ListeParagraf"/>
        <w:numPr>
          <w:ilvl w:val="0"/>
          <w:numId w:val="20"/>
        </w:numPr>
        <w:spacing w:after="0"/>
      </w:pPr>
      <w:r w:rsidRPr="00B9732F">
        <w:t>28-29.03.2019 1.Genişletilmiş Engelsiz Üniversiteler Bölge Toplantısı</w:t>
      </w:r>
    </w:p>
    <w:tbl>
      <w:tblPr>
        <w:tblW w:w="13041" w:type="dxa"/>
        <w:jc w:val="center"/>
        <w:tblLayout w:type="fixed"/>
        <w:tblCellMar>
          <w:top w:w="28" w:type="dxa"/>
          <w:left w:w="70" w:type="dxa"/>
          <w:bottom w:w="28" w:type="dxa"/>
          <w:right w:w="70" w:type="dxa"/>
        </w:tblCellMar>
        <w:tblLook w:val="04A0" w:firstRow="1" w:lastRow="0" w:firstColumn="1" w:lastColumn="0" w:noHBand="0" w:noVBand="1"/>
      </w:tblPr>
      <w:tblGrid>
        <w:gridCol w:w="1992"/>
        <w:gridCol w:w="3443"/>
        <w:gridCol w:w="2089"/>
        <w:gridCol w:w="1523"/>
        <w:gridCol w:w="2074"/>
        <w:gridCol w:w="1920"/>
      </w:tblGrid>
      <w:tr w:rsidR="003605E4" w:rsidRPr="00B9732F" w:rsidTr="003D2A9A">
        <w:trPr>
          <w:trHeight w:val="56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lastRenderedPageBreak/>
              <w:t>PERFORMANS SONUÇLARI TABLOSU</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STRATEJİK AMAÇ </w:t>
            </w:r>
          </w:p>
        </w:tc>
        <w:tc>
          <w:tcPr>
            <w:tcW w:w="2916" w:type="pct"/>
            <w:gridSpan w:val="4"/>
            <w:tcBorders>
              <w:top w:val="single" w:sz="4" w:space="0" w:color="auto"/>
              <w:left w:val="nil"/>
              <w:bottom w:val="single" w:sz="4" w:space="0" w:color="auto"/>
              <w:right w:val="single" w:sz="4" w:space="0" w:color="auto"/>
            </w:tcBorders>
            <w:shd w:val="clear" w:color="auto" w:fill="auto"/>
            <w:vAlign w:val="center"/>
            <w:hideMark/>
          </w:tcPr>
          <w:p w:rsidR="00AD6842" w:rsidRPr="00B9732F" w:rsidRDefault="00083665" w:rsidP="002C3B09">
            <w:pPr>
              <w:spacing w:after="0" w:line="240" w:lineRule="auto"/>
              <w:rPr>
                <w:rFonts w:ascii="Arial Narrow" w:hAnsi="Arial Narrow"/>
                <w:color w:val="07076D"/>
                <w:sz w:val="22"/>
                <w:lang w:val="tr-TR"/>
              </w:rPr>
            </w:pPr>
            <w:r w:rsidRPr="00B9732F">
              <w:rPr>
                <w:rFonts w:ascii="Arial Narrow" w:hAnsi="Arial Narrow"/>
                <w:color w:val="07076D"/>
                <w:sz w:val="22"/>
                <w:lang w:val="tr-TR"/>
              </w:rPr>
              <w:t xml:space="preserve">SA1 - </w:t>
            </w:r>
            <w:r w:rsidR="002C3B09" w:rsidRPr="00B9732F">
              <w:rPr>
                <w:rFonts w:ascii="Arial Narrow" w:hAnsi="Arial Narrow"/>
                <w:color w:val="07076D"/>
                <w:sz w:val="22"/>
                <w:lang w:val="tr-TR"/>
              </w:rPr>
              <w:t>3.NESİL ÜNİVERSİTENİN RUHUNA UYGUN KÜRESEL ÖLÇEKTE YARIŞAN, GİRİŞİMCİ VE YENİLİKÇİ BİREYLER YETİŞTİRMEK</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STRATEJİK HEDEF </w:t>
            </w:r>
          </w:p>
        </w:tc>
        <w:tc>
          <w:tcPr>
            <w:tcW w:w="2916" w:type="pct"/>
            <w:gridSpan w:val="4"/>
            <w:tcBorders>
              <w:top w:val="single" w:sz="4" w:space="0" w:color="auto"/>
              <w:left w:val="nil"/>
              <w:bottom w:val="single" w:sz="4" w:space="0" w:color="auto"/>
              <w:right w:val="single" w:sz="4" w:space="0" w:color="auto"/>
            </w:tcBorders>
            <w:shd w:val="clear" w:color="auto" w:fill="auto"/>
            <w:vAlign w:val="center"/>
          </w:tcPr>
          <w:p w:rsidR="00AD6842" w:rsidRPr="00B9732F" w:rsidRDefault="008304BE" w:rsidP="002C3B09">
            <w:pPr>
              <w:spacing w:after="0" w:line="240" w:lineRule="auto"/>
              <w:rPr>
                <w:rFonts w:ascii="Arial Narrow" w:hAnsi="Arial Narrow"/>
                <w:color w:val="07076D"/>
                <w:sz w:val="22"/>
                <w:lang w:val="tr-TR"/>
              </w:rPr>
            </w:pPr>
            <w:r w:rsidRPr="00B9732F">
              <w:rPr>
                <w:rFonts w:ascii="Arial Narrow" w:hAnsi="Arial Narrow"/>
                <w:color w:val="07076D"/>
                <w:sz w:val="22"/>
                <w:lang w:val="tr-TR"/>
              </w:rPr>
              <w:t xml:space="preserve">SH-1.03 - </w:t>
            </w:r>
            <w:r w:rsidR="002C3B09" w:rsidRPr="00B9732F">
              <w:rPr>
                <w:rFonts w:ascii="Arial Narrow" w:hAnsi="Arial Narrow"/>
                <w:color w:val="07076D"/>
                <w:sz w:val="22"/>
                <w:lang w:val="tr-TR"/>
              </w:rPr>
              <w:t>Öğretme ve Öğrenme Ortamlarının Master Plan Çerçevesinde Fiziksel ve Teknolojik Altyapısını Dönem Sonunda %30 Arttırmak</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AD6842" w:rsidRPr="00B9732F" w:rsidRDefault="004E3E6B"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PERFORMANS HEDEFİ </w:t>
            </w:r>
          </w:p>
        </w:tc>
        <w:tc>
          <w:tcPr>
            <w:tcW w:w="2916" w:type="pct"/>
            <w:gridSpan w:val="4"/>
            <w:tcBorders>
              <w:top w:val="single" w:sz="4" w:space="0" w:color="auto"/>
              <w:left w:val="nil"/>
              <w:bottom w:val="single" w:sz="4" w:space="0" w:color="auto"/>
              <w:right w:val="single" w:sz="4" w:space="0" w:color="auto"/>
            </w:tcBorders>
            <w:shd w:val="clear" w:color="auto" w:fill="auto"/>
            <w:vAlign w:val="center"/>
          </w:tcPr>
          <w:p w:rsidR="00AD6842" w:rsidRPr="00B9732F" w:rsidRDefault="008304BE" w:rsidP="002C3B09">
            <w:pPr>
              <w:spacing w:after="0" w:line="240" w:lineRule="auto"/>
              <w:rPr>
                <w:rFonts w:ascii="Arial Narrow" w:hAnsi="Arial Narrow"/>
                <w:color w:val="07076D"/>
                <w:sz w:val="22"/>
                <w:lang w:val="tr-TR"/>
              </w:rPr>
            </w:pPr>
            <w:r w:rsidRPr="00B9732F">
              <w:rPr>
                <w:rFonts w:ascii="Arial Narrow" w:hAnsi="Arial Narrow"/>
                <w:color w:val="07076D"/>
                <w:sz w:val="22"/>
                <w:lang w:val="tr-TR"/>
              </w:rPr>
              <w:t>PH-1.03.</w:t>
            </w:r>
            <w:r w:rsidR="002C3B09" w:rsidRPr="00B9732F">
              <w:rPr>
                <w:rFonts w:ascii="Arial Narrow" w:hAnsi="Arial Narrow"/>
                <w:color w:val="07076D"/>
                <w:sz w:val="22"/>
                <w:lang w:val="tr-TR"/>
              </w:rPr>
              <w:t>2</w:t>
            </w:r>
            <w:r w:rsidRPr="00B9732F">
              <w:rPr>
                <w:rFonts w:ascii="Arial Narrow" w:hAnsi="Arial Narrow"/>
                <w:color w:val="07076D"/>
                <w:sz w:val="22"/>
                <w:lang w:val="tr-TR"/>
              </w:rPr>
              <w:t xml:space="preserve"> - </w:t>
            </w:r>
            <w:r w:rsidR="002C3B09" w:rsidRPr="00B9732F">
              <w:rPr>
                <w:rFonts w:ascii="Arial Narrow" w:hAnsi="Arial Narrow"/>
                <w:color w:val="07076D"/>
                <w:sz w:val="22"/>
                <w:lang w:val="tr-TR"/>
              </w:rPr>
              <w:t>Sınıf, Laboratuvar, Seminer veToplantı Salonu vb. Eğitim - Öğretim ve Alanlarının Fiziki ve Teknolojik Donanımını İyileştirmek</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AD6842" w:rsidRPr="00B9732F" w:rsidRDefault="004E3E6B"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FAALİYET </w:t>
            </w:r>
          </w:p>
        </w:tc>
        <w:tc>
          <w:tcPr>
            <w:tcW w:w="2916" w:type="pct"/>
            <w:gridSpan w:val="4"/>
            <w:tcBorders>
              <w:top w:val="single" w:sz="4" w:space="0" w:color="auto"/>
              <w:left w:val="nil"/>
              <w:bottom w:val="single" w:sz="4" w:space="0" w:color="auto"/>
              <w:right w:val="single" w:sz="4" w:space="0" w:color="auto"/>
            </w:tcBorders>
            <w:shd w:val="clear" w:color="auto" w:fill="auto"/>
            <w:vAlign w:val="center"/>
          </w:tcPr>
          <w:p w:rsidR="00AD6842" w:rsidRPr="00B9732F" w:rsidRDefault="002C3B09" w:rsidP="002C3B09">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FA-1.03.2.01 - Öğretme ve Öğrenme Ortamlarının İyileştirilmesi İçin Derslik ve Laboratuvarların Teknolojik Donanımı</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PERFROMANS GÖSTERGELERİ</w:t>
            </w:r>
          </w:p>
        </w:tc>
        <w:tc>
          <w:tcPr>
            <w:tcW w:w="801" w:type="pct"/>
            <w:tcBorders>
              <w:top w:val="single" w:sz="4" w:space="0" w:color="auto"/>
              <w:left w:val="nil"/>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ÖLÇÜ BİRİMİ</w:t>
            </w:r>
          </w:p>
        </w:tc>
        <w:tc>
          <w:tcPr>
            <w:tcW w:w="584" w:type="pct"/>
            <w:tcBorders>
              <w:top w:val="single" w:sz="4" w:space="0" w:color="auto"/>
              <w:left w:val="nil"/>
              <w:bottom w:val="single" w:sz="4" w:space="0" w:color="auto"/>
              <w:right w:val="single" w:sz="4" w:space="0" w:color="auto"/>
            </w:tcBorders>
            <w:shd w:val="clear" w:color="auto" w:fill="92CDDC"/>
            <w:noWrap/>
            <w:vAlign w:val="center"/>
            <w:hideMark/>
          </w:tcPr>
          <w:p w:rsidR="00AD6842" w:rsidRPr="00B9732F" w:rsidRDefault="00AD6842" w:rsidP="00323A6B">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323A6B" w:rsidRPr="00B9732F">
              <w:rPr>
                <w:rFonts w:ascii="Arial Narrow" w:hAnsi="Arial Narrow"/>
                <w:b/>
                <w:bCs/>
                <w:color w:val="07076D"/>
                <w:sz w:val="22"/>
                <w:lang w:val="tr-TR" w:eastAsia="tr-TR"/>
              </w:rPr>
              <w:t>9</w:t>
            </w:r>
            <w:r w:rsidR="009221F6" w:rsidRPr="00B9732F">
              <w:rPr>
                <w:rFonts w:ascii="Arial Narrow" w:hAnsi="Arial Narrow"/>
                <w:b/>
                <w:bCs/>
                <w:color w:val="07076D"/>
                <w:sz w:val="22"/>
                <w:lang w:val="tr-TR" w:eastAsia="tr-TR"/>
              </w:rPr>
              <w:t xml:space="preserve"> </w:t>
            </w:r>
            <w:r w:rsidRPr="00B9732F">
              <w:rPr>
                <w:rFonts w:ascii="Arial Narrow" w:hAnsi="Arial Narrow"/>
                <w:b/>
                <w:bCs/>
                <w:color w:val="07076D"/>
                <w:sz w:val="22"/>
                <w:lang w:val="tr-TR" w:eastAsia="tr-TR"/>
              </w:rPr>
              <w:t>HEDEF</w:t>
            </w:r>
          </w:p>
        </w:tc>
        <w:tc>
          <w:tcPr>
            <w:tcW w:w="795" w:type="pct"/>
            <w:tcBorders>
              <w:top w:val="single" w:sz="4" w:space="0" w:color="auto"/>
              <w:left w:val="nil"/>
              <w:bottom w:val="single" w:sz="4" w:space="0" w:color="auto"/>
              <w:right w:val="single" w:sz="4" w:space="0" w:color="auto"/>
            </w:tcBorders>
            <w:shd w:val="clear" w:color="auto" w:fill="92CDDC"/>
            <w:noWrap/>
            <w:vAlign w:val="center"/>
            <w:hideMark/>
          </w:tcPr>
          <w:p w:rsidR="00AD6842" w:rsidRPr="00B9732F" w:rsidRDefault="003F4838"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323A6B" w:rsidRPr="00B9732F">
              <w:rPr>
                <w:rFonts w:ascii="Arial Narrow" w:hAnsi="Arial Narrow"/>
                <w:b/>
                <w:bCs/>
                <w:color w:val="07076D"/>
                <w:sz w:val="22"/>
                <w:lang w:val="tr-TR" w:eastAsia="tr-TR"/>
              </w:rPr>
              <w:t>9</w:t>
            </w:r>
          </w:p>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GERÇEKLEŞME</w:t>
            </w:r>
          </w:p>
        </w:tc>
        <w:tc>
          <w:tcPr>
            <w:tcW w:w="736" w:type="pct"/>
            <w:tcBorders>
              <w:top w:val="single" w:sz="4" w:space="0" w:color="auto"/>
              <w:left w:val="nil"/>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HEDEFTEN SAPMA(+/-)(%)</w:t>
            </w:r>
          </w:p>
        </w:tc>
      </w:tr>
      <w:tr w:rsidR="003605E4" w:rsidRPr="00B9732F" w:rsidTr="003D2A9A">
        <w:trPr>
          <w:trHeight w:val="678"/>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04BE" w:rsidRPr="00B9732F" w:rsidRDefault="008304BE" w:rsidP="002C3B09">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PG-1.03.</w:t>
            </w:r>
            <w:r w:rsidR="002C3B09" w:rsidRPr="00B9732F">
              <w:rPr>
                <w:rFonts w:ascii="Arial Narrow" w:hAnsi="Arial Narrow"/>
                <w:color w:val="07076D"/>
                <w:sz w:val="22"/>
                <w:lang w:val="tr-TR" w:eastAsia="tr-TR"/>
              </w:rPr>
              <w:t>2</w:t>
            </w:r>
            <w:r w:rsidRPr="00B9732F">
              <w:rPr>
                <w:rFonts w:ascii="Arial Narrow" w:hAnsi="Arial Narrow"/>
                <w:color w:val="07076D"/>
                <w:sz w:val="22"/>
                <w:lang w:val="tr-TR" w:eastAsia="tr-TR"/>
              </w:rPr>
              <w:t>.01.01</w:t>
            </w:r>
          </w:p>
        </w:tc>
        <w:tc>
          <w:tcPr>
            <w:tcW w:w="1320" w:type="pct"/>
            <w:tcBorders>
              <w:top w:val="single" w:sz="4" w:space="0" w:color="auto"/>
              <w:left w:val="nil"/>
              <w:bottom w:val="single" w:sz="4" w:space="0" w:color="auto"/>
              <w:right w:val="single" w:sz="4" w:space="0" w:color="auto"/>
            </w:tcBorders>
            <w:shd w:val="clear" w:color="auto" w:fill="auto"/>
            <w:vAlign w:val="center"/>
          </w:tcPr>
          <w:p w:rsidR="008304BE" w:rsidRPr="00B9732F" w:rsidRDefault="002C3B09" w:rsidP="002C3B09">
            <w:pPr>
              <w:spacing w:after="0" w:line="240" w:lineRule="auto"/>
              <w:rPr>
                <w:rFonts w:ascii="Arial Narrow" w:hAnsi="Arial Narrow"/>
                <w:color w:val="07076D"/>
                <w:sz w:val="22"/>
                <w:lang w:val="tr-TR"/>
              </w:rPr>
            </w:pPr>
            <w:r w:rsidRPr="00B9732F">
              <w:rPr>
                <w:rFonts w:ascii="Arial Narrow" w:hAnsi="Arial Narrow"/>
                <w:color w:val="07076D"/>
                <w:sz w:val="22"/>
                <w:lang w:val="tr-TR"/>
              </w:rPr>
              <w:t>Derslik ve Laboratuvarlarda Kullanılacak Teknolojik Araç ve Gereçlerin İyileştirilmesine Yönelik</w:t>
            </w:r>
            <w:r w:rsidR="00F737C2" w:rsidRPr="00B9732F">
              <w:rPr>
                <w:rFonts w:ascii="Arial Narrow" w:hAnsi="Arial Narrow"/>
                <w:color w:val="07076D"/>
                <w:sz w:val="22"/>
                <w:lang w:val="tr-TR"/>
              </w:rPr>
              <w:t xml:space="preserve"> </w:t>
            </w:r>
            <w:r w:rsidRPr="00B9732F">
              <w:rPr>
                <w:rFonts w:ascii="Arial Narrow" w:hAnsi="Arial Narrow"/>
                <w:color w:val="07076D"/>
                <w:sz w:val="22"/>
                <w:lang w:val="tr-TR"/>
              </w:rPr>
              <w:t>Harcamaların Toplam Bütçeye Oranı</w:t>
            </w:r>
          </w:p>
        </w:tc>
        <w:tc>
          <w:tcPr>
            <w:tcW w:w="801" w:type="pct"/>
            <w:tcBorders>
              <w:top w:val="single" w:sz="4" w:space="0" w:color="auto"/>
              <w:left w:val="nil"/>
              <w:bottom w:val="single" w:sz="4" w:space="0" w:color="auto"/>
              <w:right w:val="single" w:sz="4" w:space="0" w:color="auto"/>
            </w:tcBorders>
            <w:shd w:val="clear" w:color="auto" w:fill="auto"/>
            <w:noWrap/>
            <w:vAlign w:val="center"/>
          </w:tcPr>
          <w:p w:rsidR="008304BE" w:rsidRPr="00B9732F" w:rsidRDefault="00344E96" w:rsidP="003605E4">
            <w:pPr>
              <w:spacing w:after="0" w:line="240" w:lineRule="auto"/>
              <w:jc w:val="center"/>
              <w:outlineLvl w:val="0"/>
              <w:rPr>
                <w:rFonts w:ascii="Arial Narrow" w:hAnsi="Arial Narrow"/>
                <w:color w:val="07076D"/>
                <w:sz w:val="22"/>
                <w:lang w:val="tr-TR"/>
              </w:rPr>
            </w:pPr>
            <w:r w:rsidRPr="00B9732F">
              <w:rPr>
                <w:rFonts w:ascii="Arial Narrow" w:hAnsi="Arial Narrow"/>
                <w:color w:val="07076D"/>
                <w:sz w:val="22"/>
                <w:lang w:val="tr-TR"/>
              </w:rPr>
              <w:t>Adet</w:t>
            </w:r>
          </w:p>
        </w:tc>
        <w:tc>
          <w:tcPr>
            <w:tcW w:w="584" w:type="pct"/>
            <w:tcBorders>
              <w:top w:val="nil"/>
              <w:left w:val="nil"/>
              <w:bottom w:val="single" w:sz="4" w:space="0" w:color="auto"/>
              <w:right w:val="single" w:sz="4" w:space="0" w:color="auto"/>
            </w:tcBorders>
            <w:shd w:val="clear" w:color="auto" w:fill="auto"/>
            <w:noWrap/>
            <w:vAlign w:val="center"/>
          </w:tcPr>
          <w:p w:rsidR="008304BE" w:rsidRPr="00B9732F" w:rsidRDefault="002C3B09" w:rsidP="00323A6B">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0,0</w:t>
            </w:r>
            <w:r w:rsidR="00AE2E07" w:rsidRPr="00B9732F">
              <w:rPr>
                <w:rFonts w:ascii="Arial Narrow" w:hAnsi="Arial Narrow"/>
                <w:color w:val="07076D"/>
                <w:sz w:val="22"/>
                <w:lang w:val="tr-TR" w:eastAsia="tr-TR"/>
              </w:rPr>
              <w:t>0</w:t>
            </w:r>
            <w:r w:rsidR="00323A6B" w:rsidRPr="00B9732F">
              <w:rPr>
                <w:rFonts w:ascii="Arial Narrow" w:hAnsi="Arial Narrow"/>
                <w:color w:val="07076D"/>
                <w:sz w:val="22"/>
                <w:lang w:val="tr-TR" w:eastAsia="tr-TR"/>
              </w:rPr>
              <w:t>20</w:t>
            </w:r>
          </w:p>
        </w:tc>
        <w:tc>
          <w:tcPr>
            <w:tcW w:w="795" w:type="pct"/>
            <w:tcBorders>
              <w:top w:val="nil"/>
              <w:left w:val="nil"/>
              <w:bottom w:val="single" w:sz="4" w:space="0" w:color="auto"/>
              <w:right w:val="single" w:sz="4" w:space="0" w:color="auto"/>
            </w:tcBorders>
            <w:shd w:val="clear" w:color="auto" w:fill="auto"/>
            <w:noWrap/>
            <w:vAlign w:val="center"/>
          </w:tcPr>
          <w:p w:rsidR="008304BE" w:rsidRPr="00B9732F" w:rsidRDefault="002C3B09" w:rsidP="00323A6B">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0,00</w:t>
            </w:r>
            <w:r w:rsidR="00323A6B" w:rsidRPr="00B9732F">
              <w:rPr>
                <w:rFonts w:ascii="Arial Narrow" w:hAnsi="Arial Narrow"/>
                <w:color w:val="07076D"/>
                <w:sz w:val="22"/>
                <w:lang w:val="tr-TR" w:eastAsia="tr-TR"/>
              </w:rPr>
              <w:t>26</w:t>
            </w:r>
          </w:p>
        </w:tc>
        <w:tc>
          <w:tcPr>
            <w:tcW w:w="736" w:type="pct"/>
            <w:tcBorders>
              <w:top w:val="nil"/>
              <w:left w:val="nil"/>
              <w:bottom w:val="single" w:sz="4" w:space="0" w:color="auto"/>
              <w:right w:val="single" w:sz="4" w:space="0" w:color="auto"/>
            </w:tcBorders>
            <w:shd w:val="clear" w:color="auto" w:fill="auto"/>
            <w:noWrap/>
            <w:vAlign w:val="center"/>
          </w:tcPr>
          <w:p w:rsidR="008304BE" w:rsidRPr="00B9732F" w:rsidRDefault="00323A6B" w:rsidP="00AE2E07">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30</w:t>
            </w:r>
          </w:p>
        </w:tc>
      </w:tr>
    </w:tbl>
    <w:p w:rsidR="00344E96" w:rsidRPr="00B9732F" w:rsidRDefault="00344E96" w:rsidP="00AD6842">
      <w:pPr>
        <w:spacing w:after="120"/>
        <w:rPr>
          <w:b/>
          <w:u w:val="single"/>
          <w:lang w:val="tr-TR"/>
        </w:rPr>
      </w:pPr>
    </w:p>
    <w:p w:rsidR="00B647E0" w:rsidRPr="00B9732F" w:rsidRDefault="00717512" w:rsidP="00823E59">
      <w:pPr>
        <w:pStyle w:val="ListeParagraf"/>
        <w:numPr>
          <w:ilvl w:val="0"/>
          <w:numId w:val="15"/>
        </w:numPr>
        <w:rPr>
          <w:sz w:val="26"/>
          <w:szCs w:val="26"/>
        </w:rPr>
      </w:pPr>
      <w:r w:rsidRPr="00B9732F">
        <w:rPr>
          <w:sz w:val="26"/>
          <w:szCs w:val="26"/>
        </w:rPr>
        <w:t xml:space="preserve">Derslik ve Laboratuvarlarda Kullanılacak Teknolojik Araç ve Gereçlerin İyileştirilmesine Yönelik Harcamalar </w:t>
      </w:r>
      <w:r w:rsidR="009A1521" w:rsidRPr="00B9732F">
        <w:rPr>
          <w:sz w:val="26"/>
          <w:szCs w:val="26"/>
        </w:rPr>
        <w:t>ödenekler el verdiğince gerçekleştirilmeye çalışılmış, 201</w:t>
      </w:r>
      <w:r w:rsidR="00323A6B" w:rsidRPr="00B9732F">
        <w:rPr>
          <w:sz w:val="26"/>
          <w:szCs w:val="26"/>
        </w:rPr>
        <w:t>9</w:t>
      </w:r>
      <w:r w:rsidR="009A1521" w:rsidRPr="00B9732F">
        <w:rPr>
          <w:sz w:val="26"/>
          <w:szCs w:val="26"/>
        </w:rPr>
        <w:t xml:space="preserve"> yılı</w:t>
      </w:r>
      <w:r w:rsidR="009513B9" w:rsidRPr="00B9732F">
        <w:rPr>
          <w:sz w:val="26"/>
          <w:szCs w:val="26"/>
        </w:rPr>
        <w:t>n</w:t>
      </w:r>
      <w:r w:rsidR="009A1521" w:rsidRPr="00B9732F">
        <w:rPr>
          <w:sz w:val="26"/>
          <w:szCs w:val="26"/>
        </w:rPr>
        <w:t>da Yüksekokulumuza tahsis edilen 4.</w:t>
      </w:r>
      <w:r w:rsidR="00323A6B" w:rsidRPr="00B9732F">
        <w:rPr>
          <w:sz w:val="26"/>
          <w:szCs w:val="26"/>
        </w:rPr>
        <w:t>550.000</w:t>
      </w:r>
      <w:r w:rsidR="009A1521" w:rsidRPr="00B9732F">
        <w:rPr>
          <w:sz w:val="26"/>
          <w:szCs w:val="26"/>
        </w:rPr>
        <w:t xml:space="preserve"> TL bütçenin </w:t>
      </w:r>
      <w:r w:rsidR="004145C8" w:rsidRPr="00B9732F">
        <w:rPr>
          <w:sz w:val="26"/>
          <w:szCs w:val="26"/>
        </w:rPr>
        <w:t xml:space="preserve">hedeflenenin üzerinde </w:t>
      </w:r>
      <w:r w:rsidR="009A1521" w:rsidRPr="00B9732F">
        <w:rPr>
          <w:sz w:val="26"/>
          <w:szCs w:val="26"/>
        </w:rPr>
        <w:t xml:space="preserve">yaklaşık olarak </w:t>
      </w:r>
      <w:r w:rsidR="00323A6B" w:rsidRPr="00B9732F">
        <w:rPr>
          <w:sz w:val="26"/>
          <w:szCs w:val="26"/>
        </w:rPr>
        <w:t>12</w:t>
      </w:r>
      <w:r w:rsidR="009A1521" w:rsidRPr="00B9732F">
        <w:rPr>
          <w:sz w:val="26"/>
          <w:szCs w:val="26"/>
        </w:rPr>
        <w:t>.000 TL’si bu alanda kullanılmıştır.</w:t>
      </w:r>
    </w:p>
    <w:p w:rsidR="00323A6B" w:rsidRPr="00B9732F" w:rsidRDefault="00323A6B" w:rsidP="00323A6B">
      <w:pPr>
        <w:rPr>
          <w:sz w:val="26"/>
          <w:szCs w:val="26"/>
          <w:lang w:val="tr-TR"/>
        </w:rPr>
      </w:pPr>
    </w:p>
    <w:p w:rsidR="00323A6B" w:rsidRPr="00B9732F" w:rsidRDefault="00323A6B" w:rsidP="00323A6B">
      <w:pPr>
        <w:rPr>
          <w:sz w:val="26"/>
          <w:szCs w:val="26"/>
          <w:lang w:val="tr-TR"/>
        </w:rPr>
      </w:pPr>
    </w:p>
    <w:p w:rsidR="00323A6B" w:rsidRPr="00B9732F" w:rsidRDefault="00323A6B" w:rsidP="00323A6B">
      <w:pPr>
        <w:rPr>
          <w:sz w:val="26"/>
          <w:szCs w:val="26"/>
          <w:lang w:val="tr-TR"/>
        </w:rPr>
      </w:pPr>
    </w:p>
    <w:tbl>
      <w:tblPr>
        <w:tblW w:w="13041" w:type="dxa"/>
        <w:jc w:val="center"/>
        <w:tblLayout w:type="fixed"/>
        <w:tblCellMar>
          <w:top w:w="28" w:type="dxa"/>
          <w:left w:w="70" w:type="dxa"/>
          <w:bottom w:w="28" w:type="dxa"/>
          <w:right w:w="70" w:type="dxa"/>
        </w:tblCellMar>
        <w:tblLook w:val="04A0" w:firstRow="1" w:lastRow="0" w:firstColumn="1" w:lastColumn="0" w:noHBand="0" w:noVBand="1"/>
      </w:tblPr>
      <w:tblGrid>
        <w:gridCol w:w="1992"/>
        <w:gridCol w:w="3443"/>
        <w:gridCol w:w="2089"/>
        <w:gridCol w:w="1523"/>
        <w:gridCol w:w="2074"/>
        <w:gridCol w:w="1920"/>
      </w:tblGrid>
      <w:tr w:rsidR="003605E4" w:rsidRPr="00B9732F" w:rsidTr="003D2A9A">
        <w:trPr>
          <w:trHeight w:val="56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lastRenderedPageBreak/>
              <w:t>PERFORMANS SONUÇLARI TABLOSU</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344E96"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STRATEJİK AMAÇ </w:t>
            </w:r>
          </w:p>
        </w:tc>
        <w:tc>
          <w:tcPr>
            <w:tcW w:w="2916" w:type="pct"/>
            <w:gridSpan w:val="4"/>
            <w:tcBorders>
              <w:top w:val="single" w:sz="4" w:space="0" w:color="auto"/>
              <w:left w:val="nil"/>
              <w:bottom w:val="single" w:sz="4" w:space="0" w:color="auto"/>
              <w:right w:val="single" w:sz="4" w:space="0" w:color="auto"/>
            </w:tcBorders>
            <w:shd w:val="clear" w:color="auto" w:fill="auto"/>
            <w:vAlign w:val="center"/>
            <w:hideMark/>
          </w:tcPr>
          <w:p w:rsidR="00AD6842" w:rsidRPr="00B9732F" w:rsidRDefault="00344E96" w:rsidP="008D555B">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SA</w:t>
            </w:r>
            <w:r w:rsidR="008D555B" w:rsidRPr="00B9732F">
              <w:rPr>
                <w:rFonts w:ascii="Arial Narrow" w:hAnsi="Arial Narrow"/>
                <w:color w:val="07076D"/>
                <w:sz w:val="22"/>
                <w:lang w:val="tr-TR"/>
              </w:rPr>
              <w:t>6</w:t>
            </w:r>
            <w:r w:rsidRPr="00B9732F">
              <w:rPr>
                <w:rFonts w:ascii="Arial Narrow" w:hAnsi="Arial Narrow"/>
                <w:color w:val="07076D"/>
                <w:sz w:val="22"/>
                <w:lang w:val="tr-TR"/>
              </w:rPr>
              <w:t xml:space="preserve"> - </w:t>
            </w:r>
            <w:r w:rsidR="000B5B7F" w:rsidRPr="00B9732F">
              <w:rPr>
                <w:rFonts w:ascii="Arial Narrow" w:hAnsi="Arial Narrow"/>
                <w:color w:val="07076D"/>
                <w:sz w:val="22"/>
                <w:lang w:val="tr-TR"/>
              </w:rPr>
              <w:t>KURUMSAL AMAÇ VE HEDEFLERİN GERÇEKLEŞTİRİLMESİNE YÖNELİK KURUM KÜLTÜRÜNÜ GELİŞTİRMEK</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STRATEJİK HEDEF </w:t>
            </w:r>
          </w:p>
        </w:tc>
        <w:tc>
          <w:tcPr>
            <w:tcW w:w="2916" w:type="pct"/>
            <w:gridSpan w:val="4"/>
            <w:tcBorders>
              <w:top w:val="single" w:sz="4" w:space="0" w:color="auto"/>
              <w:left w:val="nil"/>
              <w:bottom w:val="single" w:sz="4" w:space="0" w:color="auto"/>
              <w:right w:val="single" w:sz="4" w:space="0" w:color="auto"/>
            </w:tcBorders>
            <w:shd w:val="clear" w:color="auto" w:fill="auto"/>
            <w:vAlign w:val="center"/>
          </w:tcPr>
          <w:p w:rsidR="00AD6842" w:rsidRPr="00B9732F" w:rsidRDefault="00554176" w:rsidP="008D555B">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SH-</w:t>
            </w:r>
            <w:r w:rsidR="008D555B" w:rsidRPr="00B9732F">
              <w:rPr>
                <w:rFonts w:ascii="Arial Narrow" w:hAnsi="Arial Narrow"/>
                <w:color w:val="07076D"/>
                <w:sz w:val="22"/>
                <w:lang w:val="tr-TR"/>
              </w:rPr>
              <w:t>6.</w:t>
            </w:r>
            <w:r w:rsidRPr="00B9732F">
              <w:rPr>
                <w:rFonts w:ascii="Arial Narrow" w:hAnsi="Arial Narrow"/>
                <w:color w:val="07076D"/>
                <w:sz w:val="22"/>
                <w:lang w:val="tr-TR"/>
              </w:rPr>
              <w:t>0</w:t>
            </w:r>
            <w:r w:rsidR="008D555B" w:rsidRPr="00B9732F">
              <w:rPr>
                <w:rFonts w:ascii="Arial Narrow" w:hAnsi="Arial Narrow"/>
                <w:color w:val="07076D"/>
                <w:sz w:val="22"/>
                <w:lang w:val="tr-TR"/>
              </w:rPr>
              <w:t>3</w:t>
            </w:r>
            <w:r w:rsidRPr="00B9732F">
              <w:rPr>
                <w:rFonts w:ascii="Arial Narrow" w:hAnsi="Arial Narrow"/>
                <w:color w:val="07076D"/>
                <w:sz w:val="22"/>
                <w:lang w:val="tr-TR"/>
              </w:rPr>
              <w:t xml:space="preserve"> - </w:t>
            </w:r>
            <w:r w:rsidR="000B5B7F" w:rsidRPr="00B9732F">
              <w:rPr>
                <w:rFonts w:ascii="Arial Narrow" w:hAnsi="Arial Narrow"/>
                <w:color w:val="07076D"/>
                <w:sz w:val="22"/>
                <w:lang w:val="tr-TR"/>
              </w:rPr>
              <w:t>Paydaşlarla İlişkileri Geliştirmek</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AD6842" w:rsidRPr="00B9732F" w:rsidRDefault="004E3E6B"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PERFORMANS HEDEFİ </w:t>
            </w:r>
          </w:p>
        </w:tc>
        <w:tc>
          <w:tcPr>
            <w:tcW w:w="2916" w:type="pct"/>
            <w:gridSpan w:val="4"/>
            <w:tcBorders>
              <w:top w:val="single" w:sz="4" w:space="0" w:color="auto"/>
              <w:left w:val="nil"/>
              <w:bottom w:val="single" w:sz="4" w:space="0" w:color="auto"/>
              <w:right w:val="single" w:sz="4" w:space="0" w:color="auto"/>
            </w:tcBorders>
            <w:shd w:val="clear" w:color="auto" w:fill="auto"/>
            <w:vAlign w:val="center"/>
          </w:tcPr>
          <w:p w:rsidR="00AD6842" w:rsidRPr="00B9732F" w:rsidRDefault="00554176" w:rsidP="008D555B">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PH-</w:t>
            </w:r>
            <w:r w:rsidR="008D555B" w:rsidRPr="00B9732F">
              <w:rPr>
                <w:rFonts w:ascii="Arial Narrow" w:hAnsi="Arial Narrow"/>
                <w:color w:val="07076D"/>
                <w:sz w:val="22"/>
                <w:lang w:val="tr-TR"/>
              </w:rPr>
              <w:t>6</w:t>
            </w:r>
            <w:r w:rsidRPr="00B9732F">
              <w:rPr>
                <w:rFonts w:ascii="Arial Narrow" w:hAnsi="Arial Narrow"/>
                <w:color w:val="07076D"/>
                <w:sz w:val="22"/>
                <w:lang w:val="tr-TR"/>
              </w:rPr>
              <w:t>.</w:t>
            </w:r>
            <w:r w:rsidR="008D555B" w:rsidRPr="00B9732F">
              <w:rPr>
                <w:rFonts w:ascii="Arial Narrow" w:hAnsi="Arial Narrow"/>
                <w:color w:val="07076D"/>
                <w:sz w:val="22"/>
                <w:lang w:val="tr-TR"/>
              </w:rPr>
              <w:t>03.1</w:t>
            </w:r>
            <w:r w:rsidRPr="00B9732F">
              <w:rPr>
                <w:rFonts w:ascii="Arial Narrow" w:hAnsi="Arial Narrow"/>
                <w:color w:val="07076D"/>
                <w:sz w:val="22"/>
                <w:lang w:val="tr-TR"/>
              </w:rPr>
              <w:t xml:space="preserve"> - </w:t>
            </w:r>
            <w:r w:rsidR="000B5B7F" w:rsidRPr="00B9732F">
              <w:rPr>
                <w:rFonts w:ascii="Arial Narrow" w:hAnsi="Arial Narrow"/>
                <w:color w:val="07076D"/>
                <w:sz w:val="22"/>
                <w:lang w:val="tr-TR"/>
              </w:rPr>
              <w:t>Paydaşlarla İletişimi Yıl Sonunda %20 Artırmak</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tcPr>
          <w:p w:rsidR="00AD6842" w:rsidRPr="00B9732F" w:rsidRDefault="00AD6842" w:rsidP="003605E4">
            <w:pPr>
              <w:spacing w:after="0" w:line="240" w:lineRule="auto"/>
              <w:rPr>
                <w:rFonts w:ascii="Arial Narrow" w:hAnsi="Arial Narrow"/>
                <w:b/>
                <w:bCs/>
                <w:color w:val="07076D"/>
                <w:sz w:val="22"/>
                <w:lang w:val="tr-TR" w:eastAsia="tr-TR"/>
              </w:rPr>
            </w:pPr>
            <w:r w:rsidRPr="00B9732F">
              <w:rPr>
                <w:rFonts w:ascii="Arial Narrow" w:hAnsi="Arial Narrow"/>
                <w:b/>
                <w:bCs/>
                <w:color w:val="07076D"/>
                <w:sz w:val="22"/>
                <w:lang w:val="tr-TR" w:eastAsia="tr-TR"/>
              </w:rPr>
              <w:t xml:space="preserve">FAALİYET </w:t>
            </w:r>
          </w:p>
        </w:tc>
        <w:tc>
          <w:tcPr>
            <w:tcW w:w="2916" w:type="pct"/>
            <w:gridSpan w:val="4"/>
            <w:tcBorders>
              <w:top w:val="single" w:sz="4" w:space="0" w:color="auto"/>
              <w:left w:val="nil"/>
              <w:bottom w:val="single" w:sz="4" w:space="0" w:color="auto"/>
              <w:right w:val="single" w:sz="4" w:space="0" w:color="auto"/>
            </w:tcBorders>
            <w:shd w:val="clear" w:color="auto" w:fill="auto"/>
            <w:vAlign w:val="center"/>
          </w:tcPr>
          <w:p w:rsidR="00AD6842" w:rsidRPr="00B9732F" w:rsidRDefault="00554176" w:rsidP="00F737C2">
            <w:pPr>
              <w:spacing w:after="0" w:line="240" w:lineRule="auto"/>
              <w:rPr>
                <w:rFonts w:ascii="Arial Narrow" w:hAnsi="Arial Narrow"/>
                <w:color w:val="07076D"/>
                <w:sz w:val="22"/>
                <w:lang w:val="tr-TR" w:eastAsia="tr-TR"/>
              </w:rPr>
            </w:pPr>
            <w:r w:rsidRPr="00B9732F">
              <w:rPr>
                <w:rFonts w:ascii="Arial Narrow" w:hAnsi="Arial Narrow"/>
                <w:color w:val="07076D"/>
                <w:sz w:val="22"/>
                <w:lang w:val="tr-TR"/>
              </w:rPr>
              <w:t>FA-</w:t>
            </w:r>
            <w:r w:rsidR="008D555B" w:rsidRPr="00B9732F">
              <w:rPr>
                <w:rFonts w:ascii="Arial Narrow" w:hAnsi="Arial Narrow"/>
                <w:color w:val="07076D"/>
                <w:sz w:val="22"/>
                <w:lang w:val="tr-TR"/>
              </w:rPr>
              <w:t>6.03.1</w:t>
            </w:r>
            <w:r w:rsidRPr="00B9732F">
              <w:rPr>
                <w:rFonts w:ascii="Arial Narrow" w:hAnsi="Arial Narrow"/>
                <w:color w:val="07076D"/>
                <w:sz w:val="22"/>
                <w:lang w:val="tr-TR"/>
              </w:rPr>
              <w:t xml:space="preserve">.01 </w:t>
            </w:r>
            <w:r w:rsidR="007A0D06" w:rsidRPr="00B9732F">
              <w:rPr>
                <w:rFonts w:ascii="Arial Narrow" w:hAnsi="Arial Narrow"/>
                <w:color w:val="07076D"/>
                <w:sz w:val="22"/>
                <w:lang w:val="tr-TR"/>
              </w:rPr>
              <w:t>–</w:t>
            </w:r>
            <w:r w:rsidRPr="00B9732F">
              <w:rPr>
                <w:rFonts w:ascii="Arial Narrow" w:hAnsi="Arial Narrow"/>
                <w:color w:val="07076D"/>
                <w:sz w:val="22"/>
                <w:lang w:val="tr-TR"/>
              </w:rPr>
              <w:t xml:space="preserve"> </w:t>
            </w:r>
            <w:r w:rsidR="007A0D06" w:rsidRPr="00B9732F">
              <w:rPr>
                <w:rFonts w:ascii="Arial Narrow" w:hAnsi="Arial Narrow"/>
                <w:color w:val="07076D"/>
                <w:sz w:val="22"/>
                <w:lang w:val="tr-TR"/>
              </w:rPr>
              <w:t>Mezunlarla İlişkileri Güçleendirme</w:t>
            </w:r>
          </w:p>
        </w:tc>
      </w:tr>
      <w:tr w:rsidR="003605E4" w:rsidRPr="00B9732F" w:rsidTr="003D2A9A">
        <w:trPr>
          <w:trHeight w:val="567"/>
          <w:jc w:val="center"/>
        </w:trPr>
        <w:tc>
          <w:tcPr>
            <w:tcW w:w="2084"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PERFROMANS GÖSTERGELERİ</w:t>
            </w:r>
          </w:p>
        </w:tc>
        <w:tc>
          <w:tcPr>
            <w:tcW w:w="801" w:type="pct"/>
            <w:tcBorders>
              <w:top w:val="single" w:sz="4" w:space="0" w:color="auto"/>
              <w:left w:val="nil"/>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ÖLÇÜ BİRİMİ</w:t>
            </w:r>
          </w:p>
        </w:tc>
        <w:tc>
          <w:tcPr>
            <w:tcW w:w="584" w:type="pct"/>
            <w:tcBorders>
              <w:top w:val="single" w:sz="4" w:space="0" w:color="auto"/>
              <w:left w:val="nil"/>
              <w:bottom w:val="single" w:sz="4" w:space="0" w:color="auto"/>
              <w:right w:val="single" w:sz="4" w:space="0" w:color="auto"/>
            </w:tcBorders>
            <w:shd w:val="clear" w:color="auto" w:fill="92CDDC"/>
            <w:noWrap/>
            <w:vAlign w:val="center"/>
            <w:hideMark/>
          </w:tcPr>
          <w:p w:rsidR="00AD6842" w:rsidRPr="00B9732F" w:rsidRDefault="00AD6842" w:rsidP="00323A6B">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323A6B" w:rsidRPr="00B9732F">
              <w:rPr>
                <w:rFonts w:ascii="Arial Narrow" w:hAnsi="Arial Narrow"/>
                <w:b/>
                <w:bCs/>
                <w:color w:val="07076D"/>
                <w:sz w:val="22"/>
                <w:lang w:val="tr-TR" w:eastAsia="tr-TR"/>
              </w:rPr>
              <w:t xml:space="preserve">9 </w:t>
            </w:r>
            <w:r w:rsidRPr="00B9732F">
              <w:rPr>
                <w:rFonts w:ascii="Arial Narrow" w:hAnsi="Arial Narrow"/>
                <w:b/>
                <w:bCs/>
                <w:color w:val="07076D"/>
                <w:sz w:val="22"/>
                <w:lang w:val="tr-TR" w:eastAsia="tr-TR"/>
              </w:rPr>
              <w:t>HEDEF</w:t>
            </w:r>
          </w:p>
        </w:tc>
        <w:tc>
          <w:tcPr>
            <w:tcW w:w="795" w:type="pct"/>
            <w:tcBorders>
              <w:top w:val="single" w:sz="4" w:space="0" w:color="auto"/>
              <w:left w:val="nil"/>
              <w:bottom w:val="single" w:sz="4" w:space="0" w:color="auto"/>
              <w:right w:val="single" w:sz="4" w:space="0" w:color="auto"/>
            </w:tcBorders>
            <w:shd w:val="clear" w:color="auto" w:fill="92CDDC"/>
            <w:noWrap/>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201</w:t>
            </w:r>
            <w:r w:rsidR="00323A6B" w:rsidRPr="00B9732F">
              <w:rPr>
                <w:rFonts w:ascii="Arial Narrow" w:hAnsi="Arial Narrow"/>
                <w:b/>
                <w:bCs/>
                <w:color w:val="07076D"/>
                <w:sz w:val="22"/>
                <w:lang w:val="tr-TR" w:eastAsia="tr-TR"/>
              </w:rPr>
              <w:t>9</w:t>
            </w:r>
          </w:p>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GERÇEKLEŞME</w:t>
            </w:r>
          </w:p>
        </w:tc>
        <w:tc>
          <w:tcPr>
            <w:tcW w:w="736" w:type="pct"/>
            <w:tcBorders>
              <w:top w:val="single" w:sz="4" w:space="0" w:color="auto"/>
              <w:left w:val="nil"/>
              <w:bottom w:val="single" w:sz="4" w:space="0" w:color="auto"/>
              <w:right w:val="single" w:sz="4" w:space="0" w:color="auto"/>
            </w:tcBorders>
            <w:shd w:val="clear" w:color="auto" w:fill="92CDDC"/>
            <w:vAlign w:val="center"/>
            <w:hideMark/>
          </w:tcPr>
          <w:p w:rsidR="00AD6842" w:rsidRPr="00B9732F" w:rsidRDefault="00AD6842" w:rsidP="003605E4">
            <w:pPr>
              <w:spacing w:after="0" w:line="240" w:lineRule="auto"/>
              <w:jc w:val="center"/>
              <w:rPr>
                <w:rFonts w:ascii="Arial Narrow" w:hAnsi="Arial Narrow"/>
                <w:b/>
                <w:bCs/>
                <w:color w:val="07076D"/>
                <w:sz w:val="22"/>
                <w:lang w:val="tr-TR" w:eastAsia="tr-TR"/>
              </w:rPr>
            </w:pPr>
            <w:r w:rsidRPr="00B9732F">
              <w:rPr>
                <w:rFonts w:ascii="Arial Narrow" w:hAnsi="Arial Narrow"/>
                <w:b/>
                <w:bCs/>
                <w:color w:val="07076D"/>
                <w:sz w:val="22"/>
                <w:lang w:val="tr-TR" w:eastAsia="tr-TR"/>
              </w:rPr>
              <w:t>HEDEFTEN SAPMA(+/-)(%)</w:t>
            </w:r>
          </w:p>
        </w:tc>
      </w:tr>
      <w:tr w:rsidR="003605E4" w:rsidRPr="00B9732F" w:rsidTr="003D2A9A">
        <w:trPr>
          <w:trHeight w:val="678"/>
          <w:jc w:val="center"/>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4176" w:rsidRPr="00B9732F" w:rsidRDefault="00554176" w:rsidP="008D555B">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PG-</w:t>
            </w:r>
            <w:r w:rsidR="008D555B" w:rsidRPr="00B9732F">
              <w:rPr>
                <w:rFonts w:ascii="Arial Narrow" w:hAnsi="Arial Narrow"/>
                <w:color w:val="07076D"/>
                <w:sz w:val="22"/>
                <w:lang w:val="tr-TR" w:eastAsia="tr-TR"/>
              </w:rPr>
              <w:t>6.03.1</w:t>
            </w:r>
            <w:r w:rsidRPr="00B9732F">
              <w:rPr>
                <w:rFonts w:ascii="Arial Narrow" w:hAnsi="Arial Narrow"/>
                <w:color w:val="07076D"/>
                <w:sz w:val="22"/>
                <w:lang w:val="tr-TR" w:eastAsia="tr-TR"/>
              </w:rPr>
              <w:t>.01.01</w:t>
            </w:r>
          </w:p>
        </w:tc>
        <w:tc>
          <w:tcPr>
            <w:tcW w:w="1320" w:type="pct"/>
            <w:tcBorders>
              <w:top w:val="single" w:sz="4" w:space="0" w:color="auto"/>
              <w:left w:val="nil"/>
              <w:bottom w:val="single" w:sz="4" w:space="0" w:color="auto"/>
              <w:right w:val="single" w:sz="4" w:space="0" w:color="auto"/>
            </w:tcBorders>
            <w:shd w:val="clear" w:color="auto" w:fill="auto"/>
            <w:vAlign w:val="center"/>
          </w:tcPr>
          <w:p w:rsidR="00554176" w:rsidRPr="00B9732F" w:rsidRDefault="008D555B" w:rsidP="003605E4">
            <w:pPr>
              <w:spacing w:after="0" w:line="240" w:lineRule="auto"/>
              <w:rPr>
                <w:rFonts w:ascii="Arial Narrow" w:hAnsi="Arial Narrow"/>
                <w:color w:val="07076D"/>
                <w:sz w:val="22"/>
                <w:lang w:val="tr-TR"/>
              </w:rPr>
            </w:pPr>
            <w:r w:rsidRPr="00B9732F">
              <w:rPr>
                <w:rFonts w:ascii="Arial Narrow" w:hAnsi="Arial Narrow"/>
                <w:color w:val="07076D"/>
                <w:sz w:val="22"/>
                <w:lang w:val="tr-TR"/>
              </w:rPr>
              <w:t>Mezun Derneklerine Üye Sayısı</w:t>
            </w:r>
          </w:p>
        </w:tc>
        <w:tc>
          <w:tcPr>
            <w:tcW w:w="801" w:type="pct"/>
            <w:tcBorders>
              <w:top w:val="single" w:sz="4" w:space="0" w:color="auto"/>
              <w:left w:val="nil"/>
              <w:bottom w:val="single" w:sz="4" w:space="0" w:color="auto"/>
              <w:right w:val="single" w:sz="4" w:space="0" w:color="auto"/>
            </w:tcBorders>
            <w:shd w:val="clear" w:color="auto" w:fill="auto"/>
            <w:noWrap/>
            <w:vAlign w:val="center"/>
          </w:tcPr>
          <w:p w:rsidR="00554176" w:rsidRPr="00B9732F" w:rsidRDefault="00AB6FCC" w:rsidP="003605E4">
            <w:pPr>
              <w:spacing w:after="0" w:line="240" w:lineRule="auto"/>
              <w:jc w:val="center"/>
              <w:outlineLvl w:val="0"/>
              <w:rPr>
                <w:rFonts w:ascii="Arial Narrow" w:hAnsi="Arial Narrow"/>
                <w:color w:val="07076D"/>
                <w:sz w:val="22"/>
                <w:lang w:val="tr-TR"/>
              </w:rPr>
            </w:pPr>
            <w:r w:rsidRPr="00B9732F">
              <w:rPr>
                <w:rFonts w:ascii="Arial Narrow" w:hAnsi="Arial Narrow"/>
                <w:color w:val="07076D"/>
                <w:sz w:val="22"/>
                <w:lang w:val="tr-TR"/>
              </w:rPr>
              <w:t>Adet</w:t>
            </w:r>
          </w:p>
        </w:tc>
        <w:tc>
          <w:tcPr>
            <w:tcW w:w="584" w:type="pct"/>
            <w:tcBorders>
              <w:top w:val="nil"/>
              <w:left w:val="nil"/>
              <w:bottom w:val="single" w:sz="4" w:space="0" w:color="auto"/>
              <w:right w:val="single" w:sz="4" w:space="0" w:color="auto"/>
            </w:tcBorders>
            <w:shd w:val="clear" w:color="auto" w:fill="auto"/>
            <w:noWrap/>
            <w:vAlign w:val="center"/>
          </w:tcPr>
          <w:p w:rsidR="00554176" w:rsidRPr="00B9732F" w:rsidRDefault="00323A6B" w:rsidP="003605E4">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5</w:t>
            </w:r>
            <w:r w:rsidR="007A0D06" w:rsidRPr="00B9732F">
              <w:rPr>
                <w:rFonts w:ascii="Arial Narrow" w:hAnsi="Arial Narrow"/>
                <w:color w:val="07076D"/>
                <w:sz w:val="22"/>
                <w:lang w:val="tr-TR" w:eastAsia="tr-TR"/>
              </w:rPr>
              <w:t>50,0000</w:t>
            </w:r>
          </w:p>
        </w:tc>
        <w:tc>
          <w:tcPr>
            <w:tcW w:w="795" w:type="pct"/>
            <w:tcBorders>
              <w:top w:val="nil"/>
              <w:left w:val="nil"/>
              <w:bottom w:val="single" w:sz="4" w:space="0" w:color="auto"/>
              <w:right w:val="single" w:sz="4" w:space="0" w:color="auto"/>
            </w:tcBorders>
            <w:shd w:val="clear" w:color="auto" w:fill="auto"/>
            <w:noWrap/>
            <w:vAlign w:val="center"/>
          </w:tcPr>
          <w:p w:rsidR="00554176" w:rsidRPr="00B9732F" w:rsidRDefault="00323A6B" w:rsidP="003605E4">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30,</w:t>
            </w:r>
            <w:r w:rsidR="007A0D06" w:rsidRPr="00B9732F">
              <w:rPr>
                <w:rFonts w:ascii="Arial Narrow" w:hAnsi="Arial Narrow"/>
                <w:color w:val="07076D"/>
                <w:sz w:val="22"/>
                <w:lang w:val="tr-TR" w:eastAsia="tr-TR"/>
              </w:rPr>
              <w:t>0000</w:t>
            </w:r>
          </w:p>
        </w:tc>
        <w:tc>
          <w:tcPr>
            <w:tcW w:w="736" w:type="pct"/>
            <w:tcBorders>
              <w:top w:val="nil"/>
              <w:left w:val="nil"/>
              <w:bottom w:val="single" w:sz="4" w:space="0" w:color="auto"/>
              <w:right w:val="single" w:sz="4" w:space="0" w:color="auto"/>
            </w:tcBorders>
            <w:shd w:val="clear" w:color="auto" w:fill="auto"/>
            <w:noWrap/>
            <w:vAlign w:val="center"/>
          </w:tcPr>
          <w:p w:rsidR="00554176" w:rsidRPr="00B9732F" w:rsidRDefault="00323A6B" w:rsidP="007A0D06">
            <w:pPr>
              <w:spacing w:after="0" w:line="240" w:lineRule="auto"/>
              <w:jc w:val="center"/>
              <w:rPr>
                <w:rFonts w:ascii="Arial Narrow" w:hAnsi="Arial Narrow"/>
                <w:color w:val="07076D"/>
                <w:sz w:val="22"/>
                <w:lang w:val="tr-TR" w:eastAsia="tr-TR"/>
              </w:rPr>
            </w:pPr>
            <w:r w:rsidRPr="00B9732F">
              <w:rPr>
                <w:rFonts w:ascii="Arial Narrow" w:hAnsi="Arial Narrow"/>
                <w:color w:val="07076D"/>
                <w:sz w:val="22"/>
                <w:lang w:val="tr-TR" w:eastAsia="tr-TR"/>
              </w:rPr>
              <w:t>-94,55</w:t>
            </w:r>
          </w:p>
        </w:tc>
      </w:tr>
    </w:tbl>
    <w:p w:rsidR="00AD6842" w:rsidRPr="00B9732F" w:rsidRDefault="00AD6842" w:rsidP="00AD6842">
      <w:pPr>
        <w:rPr>
          <w:lang w:val="tr-TR"/>
        </w:rPr>
      </w:pPr>
    </w:p>
    <w:p w:rsidR="00645C36" w:rsidRPr="00B9732F" w:rsidRDefault="00AB7785" w:rsidP="00B743E4">
      <w:pPr>
        <w:pStyle w:val="ListeParagraf"/>
        <w:numPr>
          <w:ilvl w:val="0"/>
          <w:numId w:val="15"/>
        </w:numPr>
      </w:pPr>
      <w:r w:rsidRPr="00B9732F">
        <w:t>2017 yılında kurulan Mezunlar Kurulunun</w:t>
      </w:r>
      <w:r w:rsidR="00C02693" w:rsidRPr="00B9732F">
        <w:t>, 201</w:t>
      </w:r>
      <w:r w:rsidR="00323A6B" w:rsidRPr="00B9732F">
        <w:t>9</w:t>
      </w:r>
      <w:r w:rsidR="00C02693" w:rsidRPr="00B9732F">
        <w:t xml:space="preserve"> yılında da</w:t>
      </w:r>
      <w:r w:rsidRPr="00B9732F">
        <w:t xml:space="preserve"> yürüttüğü çalışmal</w:t>
      </w:r>
      <w:r w:rsidR="004D33A6" w:rsidRPr="00B9732F">
        <w:t>arla yeni ve eski mezunlarla ir</w:t>
      </w:r>
      <w:r w:rsidRPr="00B9732F">
        <w:t xml:space="preserve">tibata geçilmiş, </w:t>
      </w:r>
      <w:r w:rsidR="00B743E4" w:rsidRPr="00B9732F">
        <w:t>hedeflenenin</w:t>
      </w:r>
      <w:r w:rsidRPr="00B9732F">
        <w:t xml:space="preserve"> </w:t>
      </w:r>
      <w:r w:rsidR="00323A6B" w:rsidRPr="00B9732F">
        <w:t xml:space="preserve">altında </w:t>
      </w:r>
      <w:r w:rsidRPr="00B9732F">
        <w:t>üye toplanmıştır.</w:t>
      </w:r>
      <w:r w:rsidR="00F02BB9" w:rsidRPr="00B9732F">
        <w:t xml:space="preserve"> Mezun öğrencilerimizden daha çok iş hayatına atılanlar Mezunlar Kuruluna bilgilerini vermeyi yeğlemektedirler.</w:t>
      </w:r>
      <w:r w:rsidR="008F7B65" w:rsidRPr="00B9732F">
        <w:t xml:space="preserve"> Şehir dışından gelen öğrenciler</w:t>
      </w:r>
      <w:r w:rsidR="00E0495A" w:rsidRPr="00B9732F">
        <w:t xml:space="preserve"> mezun olduktan sonra ikamet ettikleri illere döndükleri için ilgili öğrencilerle iletişim kurmak zorlaşmıştır.</w:t>
      </w:r>
    </w:p>
    <w:p w:rsidR="00645C36" w:rsidRPr="00B9732F" w:rsidRDefault="00645C36" w:rsidP="00AD6842">
      <w:pPr>
        <w:rPr>
          <w:lang w:val="tr-TR"/>
        </w:rPr>
      </w:pPr>
    </w:p>
    <w:p w:rsidR="00C97893" w:rsidRPr="00B9732F" w:rsidRDefault="00C97893" w:rsidP="00824F86">
      <w:pPr>
        <w:rPr>
          <w:sz w:val="26"/>
          <w:szCs w:val="26"/>
          <w:lang w:val="tr-TR"/>
        </w:rPr>
      </w:pPr>
    </w:p>
    <w:p w:rsidR="00A951DC" w:rsidRPr="00B9732F" w:rsidRDefault="00A951DC" w:rsidP="00210739">
      <w:pPr>
        <w:spacing w:before="100" w:beforeAutospacing="1" w:after="119" w:line="240" w:lineRule="auto"/>
        <w:outlineLvl w:val="1"/>
        <w:rPr>
          <w:b/>
          <w:szCs w:val="24"/>
          <w:u w:val="single"/>
          <w:lang w:val="tr-TR"/>
        </w:rPr>
      </w:pPr>
    </w:p>
    <w:p w:rsidR="0031467F" w:rsidRPr="00B9732F" w:rsidRDefault="0031467F" w:rsidP="00417E56">
      <w:pPr>
        <w:widowControl w:val="0"/>
        <w:autoSpaceDE w:val="0"/>
        <w:autoSpaceDN w:val="0"/>
        <w:adjustRightInd w:val="0"/>
        <w:spacing w:after="0"/>
        <w:rPr>
          <w:rFonts w:asciiTheme="minorHAnsi" w:eastAsia="Times New Roman" w:hAnsiTheme="minorHAnsi"/>
          <w:lang w:val="tr-TR" w:eastAsia="tr-TR"/>
        </w:rPr>
        <w:sectPr w:rsidR="0031467F" w:rsidRPr="00B9732F" w:rsidSect="00433805">
          <w:headerReference w:type="default" r:id="rId31"/>
          <w:footerReference w:type="default" r:id="rId32"/>
          <w:pgSz w:w="16840" w:h="11907" w:orient="landscape" w:code="9"/>
          <w:pgMar w:top="1418" w:right="1701" w:bottom="1418" w:left="1985" w:header="1134" w:footer="1134" w:gutter="0"/>
          <w:cols w:space="708"/>
          <w:docGrid w:linePitch="360"/>
        </w:sectPr>
      </w:pPr>
      <w:bookmarkStart w:id="188" w:name="_Toc253999479"/>
      <w:bookmarkStart w:id="189" w:name="_Toc228345324"/>
      <w:bookmarkStart w:id="190" w:name="_Toc228345041"/>
      <w:bookmarkStart w:id="191" w:name="_Toc228344281"/>
    </w:p>
    <w:p w:rsidR="007B334D" w:rsidRPr="00B9732F" w:rsidRDefault="0031467F" w:rsidP="005B2FBD">
      <w:pPr>
        <w:pStyle w:val="Balk3"/>
        <w:rPr>
          <w:lang w:val="tr-TR" w:eastAsia="tr-TR"/>
        </w:rPr>
      </w:pPr>
      <w:bookmarkStart w:id="192" w:name="_Toc31099262"/>
      <w:bookmarkEnd w:id="188"/>
      <w:bookmarkEnd w:id="189"/>
      <w:bookmarkEnd w:id="190"/>
      <w:bookmarkEnd w:id="191"/>
      <w:r w:rsidRPr="00B9732F">
        <w:rPr>
          <w:lang w:val="tr-TR" w:eastAsia="tr-TR"/>
        </w:rPr>
        <w:lastRenderedPageBreak/>
        <w:t>3-</w:t>
      </w:r>
      <w:r w:rsidR="00046E57" w:rsidRPr="00B9732F">
        <w:rPr>
          <w:lang w:val="tr-TR"/>
        </w:rPr>
        <w:t xml:space="preserve"> </w:t>
      </w:r>
      <w:r w:rsidR="00046E57" w:rsidRPr="00B9732F">
        <w:rPr>
          <w:lang w:val="tr-TR" w:eastAsia="tr-TR"/>
        </w:rPr>
        <w:t>Performans Sonuçları Tablosunun Değerlendirilmesi</w:t>
      </w:r>
      <w:bookmarkEnd w:id="192"/>
    </w:p>
    <w:p w:rsidR="007B334D" w:rsidRPr="00B9732F" w:rsidRDefault="00D359B9" w:rsidP="00D359B9">
      <w:pPr>
        <w:rPr>
          <w:sz w:val="28"/>
          <w:szCs w:val="28"/>
          <w:lang w:val="tr-TR"/>
        </w:rPr>
      </w:pPr>
      <w:r w:rsidRPr="00B9732F">
        <w:rPr>
          <w:sz w:val="28"/>
          <w:szCs w:val="28"/>
          <w:lang w:val="tr-TR"/>
        </w:rPr>
        <w:tab/>
      </w:r>
      <w:r w:rsidR="007B334D" w:rsidRPr="00B9732F">
        <w:rPr>
          <w:sz w:val="28"/>
          <w:szCs w:val="28"/>
          <w:lang w:val="tr-TR"/>
        </w:rPr>
        <w:t>Üniversitelerin performans programı oluşturması, ölçülebilir hedef ve göstergeler belirleyebilmesi sunulan eğitim öğretim hizmetinin niteliği itibarıyla karmaşıktır. Diğer yandan, uygulama ve kararlarında kurumsal olarak diğer idarelere bağlı olması, kurumsal hedefler oluşturma ve bu hedeflere ulaşmayı zorlaştırmaktadır. 201</w:t>
      </w:r>
      <w:r w:rsidR="007338FC" w:rsidRPr="00B9732F">
        <w:rPr>
          <w:sz w:val="28"/>
          <w:szCs w:val="28"/>
          <w:lang w:val="tr-TR"/>
        </w:rPr>
        <w:t>7</w:t>
      </w:r>
      <w:r w:rsidR="007B334D" w:rsidRPr="00B9732F">
        <w:rPr>
          <w:sz w:val="28"/>
          <w:szCs w:val="28"/>
          <w:lang w:val="tr-TR"/>
        </w:rPr>
        <w:t>-20</w:t>
      </w:r>
      <w:r w:rsidR="007338FC" w:rsidRPr="00B9732F">
        <w:rPr>
          <w:sz w:val="28"/>
          <w:szCs w:val="28"/>
          <w:lang w:val="tr-TR"/>
        </w:rPr>
        <w:t>21</w:t>
      </w:r>
      <w:r w:rsidR="007B334D" w:rsidRPr="00B9732F">
        <w:rPr>
          <w:sz w:val="28"/>
          <w:szCs w:val="28"/>
          <w:lang w:val="tr-TR"/>
        </w:rPr>
        <w:t xml:space="preserve"> Stratejik Planda belirlenen amaç ve hedeflerimize ulaşmak için ölçüm aracı olarak kullandığımız performans göstergelerinin</w:t>
      </w:r>
      <w:r w:rsidR="009A2E69" w:rsidRPr="00B9732F">
        <w:rPr>
          <w:sz w:val="28"/>
          <w:szCs w:val="28"/>
          <w:lang w:val="tr-TR"/>
        </w:rPr>
        <w:t xml:space="preserve"> izlenmesinde yüksekokulumuz akademik ve idari bölümlerle ortak çalışılmıştır. Yüksekokulumuz </w:t>
      </w:r>
      <w:r w:rsidR="007B334D" w:rsidRPr="00B9732F">
        <w:rPr>
          <w:sz w:val="28"/>
          <w:szCs w:val="28"/>
          <w:lang w:val="tr-TR"/>
        </w:rPr>
        <w:t>göstergelerine ilişkin 6 aylık ve yıllık 201</w:t>
      </w:r>
      <w:r w:rsidR="00457D05" w:rsidRPr="00B9732F">
        <w:rPr>
          <w:sz w:val="28"/>
          <w:szCs w:val="28"/>
          <w:lang w:val="tr-TR"/>
        </w:rPr>
        <w:t xml:space="preserve">9 </w:t>
      </w:r>
      <w:r w:rsidR="007B334D" w:rsidRPr="00B9732F">
        <w:rPr>
          <w:sz w:val="28"/>
          <w:szCs w:val="28"/>
          <w:lang w:val="tr-TR"/>
        </w:rPr>
        <w:t>gerçekleşmelerinin sonucunda birim faaliyet rapor</w:t>
      </w:r>
      <w:r w:rsidR="009A2E69" w:rsidRPr="00B9732F">
        <w:rPr>
          <w:sz w:val="28"/>
          <w:szCs w:val="28"/>
          <w:lang w:val="tr-TR"/>
        </w:rPr>
        <w:t>u</w:t>
      </w:r>
      <w:r w:rsidR="007B334D" w:rsidRPr="00B9732F">
        <w:rPr>
          <w:sz w:val="28"/>
          <w:szCs w:val="28"/>
          <w:lang w:val="tr-TR"/>
        </w:rPr>
        <w:t xml:space="preserve"> hazırlamıştır</w:t>
      </w:r>
      <w:r w:rsidR="009A2E69" w:rsidRPr="00B9732F">
        <w:rPr>
          <w:sz w:val="28"/>
          <w:szCs w:val="28"/>
          <w:lang w:val="tr-TR"/>
        </w:rPr>
        <w:t xml:space="preserve">. </w:t>
      </w: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D359B9" w:rsidRPr="00B9732F" w:rsidRDefault="00D359B9" w:rsidP="00D359B9">
      <w:pPr>
        <w:rPr>
          <w:lang w:val="tr-TR"/>
        </w:rPr>
      </w:pPr>
    </w:p>
    <w:p w:rsidR="009A2E69" w:rsidRPr="00B9732F" w:rsidRDefault="009A2E69" w:rsidP="008B0698">
      <w:pPr>
        <w:pStyle w:val="Balk3"/>
        <w:rPr>
          <w:lang w:val="tr-TR" w:eastAsia="tr-TR"/>
        </w:rPr>
      </w:pPr>
      <w:bookmarkStart w:id="193" w:name="_Toc31099263"/>
      <w:r w:rsidRPr="00B9732F">
        <w:rPr>
          <w:lang w:val="tr-TR" w:eastAsia="tr-TR"/>
        </w:rPr>
        <w:lastRenderedPageBreak/>
        <w:t>4-</w:t>
      </w:r>
      <w:r w:rsidRPr="00B9732F">
        <w:rPr>
          <w:lang w:val="tr-TR"/>
        </w:rPr>
        <w:t xml:space="preserve"> </w:t>
      </w:r>
      <w:r w:rsidRPr="00B9732F">
        <w:rPr>
          <w:lang w:val="tr-TR" w:eastAsia="tr-TR"/>
        </w:rPr>
        <w:t>Performans Bilgi Sisteminin Değerlendirilmesi</w:t>
      </w:r>
      <w:bookmarkEnd w:id="193"/>
    </w:p>
    <w:p w:rsidR="00D02190" w:rsidRPr="00B9732F" w:rsidRDefault="00D359B9" w:rsidP="00D359B9">
      <w:pPr>
        <w:rPr>
          <w:sz w:val="28"/>
          <w:szCs w:val="28"/>
          <w:lang w:val="tr-TR"/>
        </w:rPr>
      </w:pPr>
      <w:r w:rsidRPr="00B9732F">
        <w:rPr>
          <w:sz w:val="28"/>
          <w:szCs w:val="28"/>
          <w:lang w:val="tr-TR"/>
        </w:rPr>
        <w:tab/>
      </w:r>
      <w:r w:rsidR="009A2E69" w:rsidRPr="00B9732F">
        <w:rPr>
          <w:sz w:val="28"/>
          <w:szCs w:val="28"/>
          <w:lang w:val="tr-TR"/>
        </w:rPr>
        <w:t xml:space="preserve">Yüksekokulumuz performans bilgi sistemi Üniversitemiz Bilgi İşlem Daire Başkanlığı tarafından hazırlanan “Stratejik Plan Otomasyonu” üzerinden yapılmaktadır. Stratejik Plan Otomasyonu; </w:t>
      </w:r>
      <w:r w:rsidR="00D02190" w:rsidRPr="00B9732F">
        <w:rPr>
          <w:sz w:val="28"/>
          <w:szCs w:val="28"/>
          <w:lang w:val="tr-TR"/>
        </w:rPr>
        <w:t>Yüksekokulmuz</w:t>
      </w:r>
      <w:r w:rsidR="009A2E69" w:rsidRPr="00B9732F">
        <w:rPr>
          <w:sz w:val="28"/>
          <w:szCs w:val="28"/>
          <w:lang w:val="tr-TR"/>
        </w:rPr>
        <w:t xml:space="preserve"> Stratejik Planlarının stratejik amaçlarını, Stratejik hedeflerini, performans hedeflerini, faaliyetlerini, stratejik amaç ve hedeflerinin yerine getirilmesinde ulaşılan sonuçları ölçmek ve değerlendirmek için kullanılan performans göstergelerini içermektedir.</w:t>
      </w:r>
      <w:r w:rsidR="00475CAE" w:rsidRPr="00B9732F">
        <w:rPr>
          <w:sz w:val="28"/>
          <w:szCs w:val="28"/>
          <w:lang w:val="tr-TR"/>
        </w:rPr>
        <w:t xml:space="preserve"> </w:t>
      </w:r>
      <w:r w:rsidR="00D02190" w:rsidRPr="00B9732F">
        <w:rPr>
          <w:sz w:val="28"/>
          <w:szCs w:val="28"/>
          <w:lang w:val="tr-TR"/>
        </w:rPr>
        <w:t>Stratejik Plan Otomasyonuna girilen veriler yüksekokulumuz ilgili idari ve akademik bölüm</w:t>
      </w:r>
      <w:r w:rsidR="00475CAE" w:rsidRPr="00B9732F">
        <w:rPr>
          <w:sz w:val="28"/>
          <w:szCs w:val="28"/>
          <w:lang w:val="tr-TR"/>
        </w:rPr>
        <w:t xml:space="preserve">ler </w:t>
      </w:r>
      <w:r w:rsidR="00D02190" w:rsidRPr="00B9732F">
        <w:rPr>
          <w:sz w:val="28"/>
          <w:szCs w:val="28"/>
          <w:lang w:val="tr-TR"/>
        </w:rPr>
        <w:t>tarafından beyan edilmekte, böylelikle hedeflerin ve gerçekleşmelerin sistematik olarak güvenilir bir şekilde izlenmesi sağlanmaktadır.</w:t>
      </w:r>
    </w:p>
    <w:p w:rsidR="009A2E69" w:rsidRPr="00B9732F" w:rsidRDefault="00D359B9" w:rsidP="00D359B9">
      <w:pPr>
        <w:rPr>
          <w:sz w:val="28"/>
          <w:szCs w:val="28"/>
          <w:lang w:val="tr-TR"/>
        </w:rPr>
      </w:pPr>
      <w:r w:rsidRPr="00B9732F">
        <w:rPr>
          <w:sz w:val="28"/>
          <w:szCs w:val="28"/>
          <w:lang w:val="tr-TR"/>
        </w:rPr>
        <w:tab/>
      </w:r>
      <w:r w:rsidR="009A2E69" w:rsidRPr="00B9732F">
        <w:rPr>
          <w:sz w:val="28"/>
          <w:szCs w:val="28"/>
          <w:lang w:val="tr-TR"/>
        </w:rPr>
        <w:t xml:space="preserve">Otomasyon </w:t>
      </w:r>
      <w:proofErr w:type="gramStart"/>
      <w:r w:rsidR="009A2E69" w:rsidRPr="00B9732F">
        <w:rPr>
          <w:sz w:val="28"/>
          <w:szCs w:val="28"/>
          <w:lang w:val="tr-TR"/>
        </w:rPr>
        <w:t>ile;</w:t>
      </w:r>
      <w:proofErr w:type="gramEnd"/>
      <w:r w:rsidR="009A2E69" w:rsidRPr="00B9732F">
        <w:rPr>
          <w:sz w:val="28"/>
          <w:szCs w:val="28"/>
          <w:lang w:val="tr-TR"/>
        </w:rPr>
        <w:t xml:space="preserve"> stratejik planın yıllık uygulama dilimi olan performans programı </w:t>
      </w:r>
      <w:r w:rsidR="00D02190" w:rsidRPr="00B9732F">
        <w:rPr>
          <w:sz w:val="28"/>
          <w:szCs w:val="28"/>
          <w:lang w:val="tr-TR"/>
        </w:rPr>
        <w:t>yüksekokulumuz</w:t>
      </w:r>
      <w:r w:rsidR="009A2E69" w:rsidRPr="00B9732F">
        <w:rPr>
          <w:sz w:val="28"/>
          <w:szCs w:val="28"/>
          <w:lang w:val="tr-TR"/>
        </w:rPr>
        <w:t xml:space="preserve"> performans gösterge hedeflerini otomasyona giri</w:t>
      </w:r>
      <w:r w:rsidR="00D02190" w:rsidRPr="00B9732F">
        <w:rPr>
          <w:sz w:val="28"/>
          <w:szCs w:val="28"/>
          <w:lang w:val="tr-TR"/>
        </w:rPr>
        <w:t>lmesi</w:t>
      </w:r>
      <w:r w:rsidR="009A2E69" w:rsidRPr="00B9732F">
        <w:rPr>
          <w:sz w:val="28"/>
          <w:szCs w:val="28"/>
          <w:lang w:val="tr-TR"/>
        </w:rPr>
        <w:t xml:space="preserve"> neticesinde hazırlanmaktadır. Performans gösterge hedeflerinin altı aylık izleme ve değerlendirmeleri sistem üzerinden yapılmaktadır. İzleme ve değerlendirme faaliyeti neticesinde hazırlanan birim </w:t>
      </w:r>
      <w:r w:rsidR="00D02190" w:rsidRPr="00B9732F">
        <w:rPr>
          <w:sz w:val="28"/>
          <w:szCs w:val="28"/>
          <w:lang w:val="tr-TR"/>
        </w:rPr>
        <w:t xml:space="preserve">faaliyet raporu </w:t>
      </w:r>
      <w:r w:rsidR="009A2E69" w:rsidRPr="00B9732F">
        <w:rPr>
          <w:sz w:val="28"/>
          <w:szCs w:val="28"/>
          <w:lang w:val="tr-TR"/>
        </w:rPr>
        <w:t xml:space="preserve">stratejik plan otomasyonu “Faaliyet Raporu” kısmından hazırlanması ile stratejik planda ortaya konulan hedeflere ilişkin gerçekleşmeler sistematik olarak izlenebilmektedir. </w:t>
      </w:r>
    </w:p>
    <w:p w:rsidR="009A2E69" w:rsidRPr="00B9732F" w:rsidRDefault="009A2E69" w:rsidP="00D359B9">
      <w:pPr>
        <w:rPr>
          <w:lang w:val="tr-TR"/>
        </w:rPr>
      </w:pPr>
    </w:p>
    <w:p w:rsidR="0031467F" w:rsidRPr="00B9732F" w:rsidRDefault="0031467F" w:rsidP="00D359B9">
      <w:pPr>
        <w:rPr>
          <w:lang w:val="tr-TR"/>
        </w:rPr>
      </w:pPr>
    </w:p>
    <w:p w:rsidR="0031467F" w:rsidRPr="00B9732F" w:rsidRDefault="0031467F" w:rsidP="00D359B9">
      <w:pPr>
        <w:rPr>
          <w:lang w:val="tr-TR"/>
        </w:rPr>
      </w:pPr>
    </w:p>
    <w:p w:rsidR="0031467F" w:rsidRPr="00B9732F" w:rsidRDefault="0031467F" w:rsidP="00D359B9">
      <w:pPr>
        <w:rPr>
          <w:lang w:val="tr-TR"/>
        </w:rPr>
      </w:pPr>
    </w:p>
    <w:p w:rsidR="0031467F" w:rsidRPr="00B9732F" w:rsidRDefault="0031467F" w:rsidP="00D359B9">
      <w:pPr>
        <w:rPr>
          <w:lang w:val="tr-TR"/>
        </w:rPr>
      </w:pPr>
    </w:p>
    <w:p w:rsidR="00A266C4" w:rsidRPr="00B9732F" w:rsidRDefault="00A266C4" w:rsidP="00A7185F">
      <w:pPr>
        <w:pStyle w:val="Balk1"/>
        <w:pBdr>
          <w:top w:val="single" w:sz="12" w:space="5" w:color="17365D" w:themeColor="text2" w:themeShade="BF"/>
          <w:bottom w:val="single" w:sz="12" w:space="5" w:color="17365D" w:themeColor="text2" w:themeShade="BF"/>
        </w:pBdr>
        <w:jc w:val="left"/>
        <w:rPr>
          <w:lang w:val="tr-TR"/>
        </w:rPr>
      </w:pPr>
      <w:bookmarkStart w:id="194" w:name="_Toc31099264"/>
      <w:r w:rsidRPr="00B9732F">
        <w:rPr>
          <w:lang w:val="tr-TR"/>
        </w:rPr>
        <w:lastRenderedPageBreak/>
        <w:t>IV-</w:t>
      </w:r>
      <w:r w:rsidR="000D5763" w:rsidRPr="00B9732F">
        <w:rPr>
          <w:lang w:val="tr-TR"/>
        </w:rPr>
        <w:t xml:space="preserve"> </w:t>
      </w:r>
      <w:r w:rsidRPr="00B9732F">
        <w:rPr>
          <w:lang w:val="tr-TR"/>
        </w:rPr>
        <w:t>KURUMSAL KABİLİYET VE KAPASİTENİN DEĞERLENDİRİLMESİ</w:t>
      </w:r>
      <w:bookmarkEnd w:id="194"/>
    </w:p>
    <w:p w:rsidR="00A266C4" w:rsidRPr="00B9732F" w:rsidRDefault="00A266C4" w:rsidP="00D359B9">
      <w:pPr>
        <w:rPr>
          <w:lang w:val="tr-TR"/>
        </w:rPr>
      </w:pPr>
    </w:p>
    <w:p w:rsidR="00A266C4" w:rsidRPr="00B9732F" w:rsidRDefault="00A266C4" w:rsidP="000D5763">
      <w:pPr>
        <w:pStyle w:val="Balk2"/>
        <w:pBdr>
          <w:bottom w:val="single" w:sz="12" w:space="1" w:color="17365D" w:themeColor="text2" w:themeShade="BF"/>
        </w:pBdr>
        <w:rPr>
          <w:lang w:val="tr-TR" w:eastAsia="tr-TR"/>
        </w:rPr>
      </w:pPr>
      <w:bookmarkStart w:id="195" w:name="_Toc162250015"/>
      <w:bookmarkStart w:id="196" w:name="_Toc165195126"/>
      <w:bookmarkStart w:id="197" w:name="_Toc31099265"/>
      <w:r w:rsidRPr="00B9732F">
        <w:rPr>
          <w:lang w:val="tr-TR" w:eastAsia="tr-TR"/>
        </w:rPr>
        <w:t xml:space="preserve">A- </w:t>
      </w:r>
      <w:bookmarkEnd w:id="195"/>
      <w:bookmarkEnd w:id="196"/>
      <w:r w:rsidRPr="00B9732F">
        <w:rPr>
          <w:lang w:val="tr-TR"/>
        </w:rPr>
        <w:t>Güçlü</w:t>
      </w:r>
      <w:r w:rsidRPr="00B9732F">
        <w:rPr>
          <w:lang w:val="tr-TR" w:eastAsia="tr-TR"/>
        </w:rPr>
        <w:t xml:space="preserve"> Alanlar</w:t>
      </w:r>
      <w:bookmarkStart w:id="198" w:name="_Toc154914851"/>
      <w:bookmarkStart w:id="199" w:name="_Toc155065780"/>
      <w:bookmarkStart w:id="200" w:name="_Toc162250016"/>
      <w:bookmarkStart w:id="201" w:name="_Toc165195127"/>
      <w:bookmarkEnd w:id="197"/>
    </w:p>
    <w:p w:rsidR="00A266C4" w:rsidRPr="00B9732F" w:rsidRDefault="00A266C4" w:rsidP="00D359B9">
      <w:pPr>
        <w:widowControl w:val="0"/>
        <w:autoSpaceDE w:val="0"/>
        <w:autoSpaceDN w:val="0"/>
        <w:adjustRightInd w:val="0"/>
        <w:spacing w:after="0"/>
        <w:ind w:left="426" w:hanging="426"/>
        <w:rPr>
          <w:bCs/>
          <w:sz w:val="26"/>
          <w:szCs w:val="26"/>
          <w:lang w:val="tr-TR"/>
        </w:rPr>
      </w:pPr>
    </w:p>
    <w:p w:rsidR="00A266C4" w:rsidRPr="00B9732F" w:rsidRDefault="00C33248"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 xml:space="preserve">Bursa </w:t>
      </w:r>
      <w:r w:rsidR="00A266C4" w:rsidRPr="00B9732F">
        <w:rPr>
          <w:bCs/>
          <w:sz w:val="26"/>
          <w:szCs w:val="26"/>
          <w:lang w:val="tr-TR"/>
        </w:rPr>
        <w:t>Uludağ Üniversitesinin bir birimi olmak,</w:t>
      </w:r>
    </w:p>
    <w:p w:rsidR="00A266C4" w:rsidRPr="00B9732F" w:rsidRDefault="00C33248"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 xml:space="preserve">Bursa </w:t>
      </w:r>
      <w:r w:rsidR="00A266C4" w:rsidRPr="00B9732F">
        <w:rPr>
          <w:bCs/>
          <w:sz w:val="26"/>
          <w:szCs w:val="26"/>
          <w:lang w:val="tr-TR"/>
        </w:rPr>
        <w:t>Uludağ Üniversitesi Rektörlüğü’nün desteği,</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Öğretim elemanlarının nitelik ve nicelik yeterliliği,</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Yüksekokulun doğru yerde konumlanması,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Sektörel taleplere uygun ara eleman ihtiyaçlarının karşılanması,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Mevcut programların ilgili sektörlerin doğrudan ihtiyaç duyduğu işgücünü karşılayacak çeşitlilikte olması,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Kampus alanı yakınında bir kız öğrenci yurdunun olması,</w:t>
      </w:r>
    </w:p>
    <w:p w:rsidR="00A266C4" w:rsidRPr="00B9732F" w:rsidRDefault="001957C0"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Sektörel</w:t>
      </w:r>
      <w:r w:rsidR="00A266C4" w:rsidRPr="00B9732F">
        <w:rPr>
          <w:bCs/>
          <w:sz w:val="26"/>
          <w:szCs w:val="26"/>
          <w:lang w:val="tr-TR"/>
        </w:rPr>
        <w:t xml:space="preserve"> gelişmişliğe bağlı olarak staj ve mesleki uygulama olanağının bulunması,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Online veri tabanlarına kolay erişim,</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Uluslararası standartlara uygun olarak her yıl ders programlarının güncelleştirilmesi,</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Öğrencilerin meslek liselerinden ilgili alanda eğitim alarak gelmesi,</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i/>
          <w:iCs/>
          <w:sz w:val="26"/>
          <w:szCs w:val="26"/>
          <w:lang w:val="tr-TR"/>
        </w:rPr>
      </w:pPr>
      <w:r w:rsidRPr="00B9732F">
        <w:rPr>
          <w:bCs/>
          <w:sz w:val="26"/>
          <w:szCs w:val="26"/>
          <w:lang w:val="tr-TR"/>
        </w:rPr>
        <w:t>Ulaşım alternatiflerinin fazla olması ve ulaşılabilirlik kolaylığı,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i/>
          <w:iCs/>
          <w:sz w:val="26"/>
          <w:szCs w:val="26"/>
          <w:lang w:val="tr-TR"/>
        </w:rPr>
      </w:pPr>
      <w:r w:rsidRPr="00B9732F">
        <w:rPr>
          <w:bCs/>
          <w:sz w:val="26"/>
          <w:szCs w:val="26"/>
          <w:lang w:val="tr-TR"/>
        </w:rPr>
        <w:t>Bilgisayar laboratuarının yeterli kapasiteye sahip olması,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Öğrenci-öğretim elemanları arasındaki iletişimin mezuniyet öncesi ve sonrası devam etmesi,</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Öğrenci danışmanlığının etkin bir şekilde yürütülmesi,</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Mesleki uygulamanın zorunlu olması,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Tüm programların ilgili meslek örgütleri ile yakın işbirliği içinde olması,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lastRenderedPageBreak/>
        <w:t>Mezunlarla öğrenimine devam eden öğrencilerin bir araya getirilerek deneyimlerin paylaştırılması,</w:t>
      </w:r>
    </w:p>
    <w:p w:rsidR="00A266C4" w:rsidRPr="00B9732F" w:rsidRDefault="00A266C4" w:rsidP="00F12300">
      <w:pPr>
        <w:widowControl w:val="0"/>
        <w:numPr>
          <w:ilvl w:val="0"/>
          <w:numId w:val="10"/>
        </w:numPr>
        <w:tabs>
          <w:tab w:val="clear" w:pos="540"/>
        </w:tabs>
        <w:autoSpaceDE w:val="0"/>
        <w:autoSpaceDN w:val="0"/>
        <w:adjustRightInd w:val="0"/>
        <w:spacing w:after="60"/>
        <w:ind w:left="426" w:hanging="426"/>
        <w:rPr>
          <w:bCs/>
          <w:sz w:val="26"/>
          <w:szCs w:val="26"/>
          <w:lang w:val="tr-TR"/>
        </w:rPr>
      </w:pPr>
      <w:r w:rsidRPr="00B9732F">
        <w:rPr>
          <w:bCs/>
          <w:sz w:val="26"/>
          <w:szCs w:val="26"/>
          <w:lang w:val="tr-TR"/>
        </w:rPr>
        <w:t>Üniversite-sanayi işbirliği içinde danışma kurullarının olması ve işlev kazanması.</w:t>
      </w:r>
    </w:p>
    <w:p w:rsidR="00A266C4" w:rsidRPr="00B9732F" w:rsidRDefault="00A266C4" w:rsidP="000D5763">
      <w:pPr>
        <w:rPr>
          <w:lang w:val="tr-TR"/>
        </w:rPr>
      </w:pPr>
    </w:p>
    <w:p w:rsidR="00A266C4" w:rsidRPr="00B9732F" w:rsidRDefault="00A266C4" w:rsidP="000D5763">
      <w:pPr>
        <w:pStyle w:val="Balk2"/>
        <w:pBdr>
          <w:bottom w:val="single" w:sz="12" w:space="1" w:color="17365D" w:themeColor="text2" w:themeShade="BF"/>
        </w:pBdr>
        <w:rPr>
          <w:lang w:val="tr-TR" w:eastAsia="tr-TR"/>
        </w:rPr>
      </w:pPr>
      <w:bookmarkStart w:id="202" w:name="_Toc162250017"/>
      <w:bookmarkStart w:id="203" w:name="_Toc165195134"/>
      <w:bookmarkStart w:id="204" w:name="_Toc31099266"/>
      <w:bookmarkEnd w:id="198"/>
      <w:bookmarkEnd w:id="199"/>
      <w:bookmarkEnd w:id="200"/>
      <w:bookmarkEnd w:id="201"/>
      <w:r w:rsidRPr="00B9732F">
        <w:rPr>
          <w:lang w:val="tr-TR" w:eastAsia="tr-TR"/>
        </w:rPr>
        <w:t xml:space="preserve">B- </w:t>
      </w:r>
      <w:bookmarkEnd w:id="202"/>
      <w:bookmarkEnd w:id="203"/>
      <w:r w:rsidRPr="00B9732F">
        <w:rPr>
          <w:lang w:val="tr-TR" w:eastAsia="tr-TR"/>
        </w:rPr>
        <w:t>Zayıf Yanlar</w:t>
      </w:r>
      <w:bookmarkEnd w:id="204"/>
    </w:p>
    <w:p w:rsidR="00A266C4" w:rsidRPr="00B9732F" w:rsidRDefault="00A266C4" w:rsidP="000D5763">
      <w:pPr>
        <w:rPr>
          <w:lang w:val="tr-TR"/>
        </w:rPr>
      </w:pPr>
    </w:p>
    <w:p w:rsidR="00A266C4" w:rsidRPr="00B9732F" w:rsidRDefault="00A266C4" w:rsidP="00F12300">
      <w:pPr>
        <w:pStyle w:val="ListeParagraf"/>
        <w:numPr>
          <w:ilvl w:val="0"/>
          <w:numId w:val="11"/>
        </w:numPr>
        <w:spacing w:after="60"/>
        <w:ind w:left="425" w:hanging="425"/>
        <w:contextualSpacing w:val="0"/>
        <w:rPr>
          <w:sz w:val="26"/>
          <w:szCs w:val="26"/>
        </w:rPr>
      </w:pPr>
      <w:r w:rsidRPr="00B9732F">
        <w:rPr>
          <w:sz w:val="26"/>
          <w:szCs w:val="26"/>
        </w:rPr>
        <w:t xml:space="preserve">Yüksekokulumuzun ana </w:t>
      </w:r>
      <w:proofErr w:type="gramStart"/>
      <w:r w:rsidRPr="00B9732F">
        <w:rPr>
          <w:sz w:val="26"/>
          <w:szCs w:val="26"/>
        </w:rPr>
        <w:t>kampus</w:t>
      </w:r>
      <w:proofErr w:type="gramEnd"/>
      <w:r w:rsidRPr="00B9732F">
        <w:rPr>
          <w:sz w:val="26"/>
          <w:szCs w:val="26"/>
        </w:rPr>
        <w:t xml:space="preserve"> içinde yer almaması ve kampus imkanlarından yararlanılamaması,</w:t>
      </w:r>
    </w:p>
    <w:p w:rsidR="00A266C4" w:rsidRPr="00B9732F" w:rsidRDefault="00A266C4" w:rsidP="00F12300">
      <w:pPr>
        <w:pStyle w:val="ListeParagraf"/>
        <w:numPr>
          <w:ilvl w:val="0"/>
          <w:numId w:val="11"/>
        </w:numPr>
        <w:spacing w:after="60"/>
        <w:ind w:left="425" w:hanging="425"/>
        <w:contextualSpacing w:val="0"/>
        <w:rPr>
          <w:sz w:val="26"/>
          <w:szCs w:val="26"/>
        </w:rPr>
      </w:pPr>
      <w:r w:rsidRPr="00B9732F">
        <w:rPr>
          <w:sz w:val="26"/>
          <w:szCs w:val="26"/>
        </w:rPr>
        <w:t>Sosyal ve sportif faaliyetler için yetersiz alt yapı,</w:t>
      </w:r>
    </w:p>
    <w:p w:rsidR="00A266C4" w:rsidRPr="00B9732F" w:rsidRDefault="00A266C4" w:rsidP="00A266C4">
      <w:pPr>
        <w:widowControl w:val="0"/>
        <w:autoSpaceDE w:val="0"/>
        <w:autoSpaceDN w:val="0"/>
        <w:adjustRightInd w:val="0"/>
        <w:spacing w:after="0"/>
        <w:ind w:left="720"/>
        <w:rPr>
          <w:bCs/>
          <w:sz w:val="28"/>
          <w:szCs w:val="28"/>
          <w:lang w:val="tr-TR"/>
        </w:rPr>
      </w:pPr>
    </w:p>
    <w:p w:rsidR="00A266C4" w:rsidRPr="00B9732F" w:rsidRDefault="00A266C4" w:rsidP="000D5763">
      <w:pPr>
        <w:pStyle w:val="Balk2"/>
        <w:pBdr>
          <w:bottom w:val="single" w:sz="12" w:space="1" w:color="17365D" w:themeColor="text2" w:themeShade="BF"/>
        </w:pBdr>
        <w:rPr>
          <w:lang w:val="tr-TR" w:eastAsia="tr-TR"/>
        </w:rPr>
      </w:pPr>
      <w:bookmarkStart w:id="205" w:name="_Toc31099267"/>
      <w:r w:rsidRPr="00B9732F">
        <w:rPr>
          <w:lang w:val="tr-TR" w:eastAsia="tr-TR"/>
        </w:rPr>
        <w:t>C-Fırsatlar</w:t>
      </w:r>
      <w:bookmarkEnd w:id="205"/>
    </w:p>
    <w:p w:rsidR="00A266C4" w:rsidRPr="00B9732F" w:rsidRDefault="00A266C4" w:rsidP="000D5763">
      <w:pPr>
        <w:rPr>
          <w:lang w:val="tr-TR"/>
        </w:rPr>
      </w:pPr>
    </w:p>
    <w:p w:rsidR="00A266C4" w:rsidRPr="00B9732F" w:rsidRDefault="00C33248" w:rsidP="00F12300">
      <w:pPr>
        <w:pStyle w:val="ListeParagraf"/>
        <w:numPr>
          <w:ilvl w:val="0"/>
          <w:numId w:val="12"/>
        </w:numPr>
        <w:spacing w:after="60"/>
        <w:ind w:left="426" w:hanging="426"/>
        <w:contextualSpacing w:val="0"/>
        <w:rPr>
          <w:sz w:val="26"/>
          <w:szCs w:val="26"/>
        </w:rPr>
      </w:pPr>
      <w:r w:rsidRPr="00B9732F">
        <w:rPr>
          <w:sz w:val="26"/>
          <w:szCs w:val="26"/>
        </w:rPr>
        <w:t>Bursa Uludağ</w:t>
      </w:r>
      <w:r w:rsidR="00A266C4" w:rsidRPr="00B9732F">
        <w:rPr>
          <w:sz w:val="26"/>
          <w:szCs w:val="26"/>
        </w:rPr>
        <w:t xml:space="preserve"> Üniversitesinde devam eden akreditasyon çalışmaları,</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Meslek yüksekokullarının devlet tarafından desteklenmesi,</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 xml:space="preserve">Uluslararası standartlara uygun olarak her yıl ders programlarının güncelleştirilme olanağının olması, </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 xml:space="preserve">Öğrencilerin meslek liselerinden ilgili alanda alt yapı kazanmış olarak gelmesi, </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Türkiye ekonomisinin ara eleman ihtiyacının olması,</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 xml:space="preserve">Mesleki dersler ile ilgili olarak sektörden uzmanlara kolay ulaşılması (seminer, kariyer danışmanlığı, vb.), </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Sınavsız geçiş sisteminin kaldırılması yönündeki çalışmalar,</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Teknik gezilerin yapılabileceği iş mekânlarının fazlalığı,</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Bursa’da sanayi ve hizmet sektörünün gelişmiş olması,</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 xml:space="preserve">Tüm programların ilgili meslek örgütleri ile yakın işbirliği içinde olması, </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lastRenderedPageBreak/>
        <w:t>Avrupa Birliği’nin mesleki eğitime yönelik politikası ve çerçeve programları,</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Meslek elemanlarının ayrıcalıklı yasal hakları (Serbest Muhasebeci ve Mali Müşavirlik, Sigorta Acenteliği ve Ekspertizliği, Gümrük Müşavirliği vb.)</w:t>
      </w:r>
    </w:p>
    <w:p w:rsidR="00A266C4" w:rsidRPr="00B9732F" w:rsidRDefault="00A266C4" w:rsidP="00F12300">
      <w:pPr>
        <w:pStyle w:val="ListeParagraf"/>
        <w:numPr>
          <w:ilvl w:val="0"/>
          <w:numId w:val="12"/>
        </w:numPr>
        <w:spacing w:after="60"/>
        <w:ind w:left="426" w:hanging="426"/>
        <w:contextualSpacing w:val="0"/>
        <w:rPr>
          <w:sz w:val="26"/>
          <w:szCs w:val="26"/>
        </w:rPr>
      </w:pPr>
      <w:r w:rsidRPr="00B9732F">
        <w:rPr>
          <w:sz w:val="26"/>
          <w:szCs w:val="26"/>
        </w:rPr>
        <w:t>Staj ve mesleki uygulama zorunluluğunun, mezun öğrencilerin eleman seçiminde firmalar ve işletmeler tarafından tercih edilmesi</w:t>
      </w:r>
    </w:p>
    <w:p w:rsidR="005B2FBD" w:rsidRPr="00B9732F" w:rsidRDefault="005B2FBD" w:rsidP="000D5763">
      <w:pPr>
        <w:rPr>
          <w:lang w:val="tr-TR"/>
        </w:rPr>
      </w:pPr>
    </w:p>
    <w:p w:rsidR="00A266C4" w:rsidRPr="00B9732F" w:rsidRDefault="00A266C4" w:rsidP="000D5763">
      <w:pPr>
        <w:pStyle w:val="Balk2"/>
        <w:pBdr>
          <w:bottom w:val="single" w:sz="12" w:space="1" w:color="17365D" w:themeColor="text2" w:themeShade="BF"/>
        </w:pBdr>
        <w:rPr>
          <w:lang w:val="tr-TR" w:eastAsia="tr-TR"/>
        </w:rPr>
      </w:pPr>
      <w:bookmarkStart w:id="206" w:name="_Toc31099268"/>
      <w:r w:rsidRPr="00B9732F">
        <w:rPr>
          <w:lang w:val="tr-TR" w:eastAsia="tr-TR"/>
        </w:rPr>
        <w:t>D-Tehditler / Kısıtlar</w:t>
      </w:r>
      <w:bookmarkEnd w:id="206"/>
    </w:p>
    <w:p w:rsidR="00A266C4" w:rsidRPr="00B9732F" w:rsidRDefault="00A266C4" w:rsidP="000D5763">
      <w:pPr>
        <w:rPr>
          <w:lang w:val="tr-TR"/>
        </w:rPr>
      </w:pP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Devlet bütçesinden eğitime ayrılan payın sınırlı olması,</w:t>
      </w: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İşsizlik oranının yüksek olması nedeniyle ara eleman ihtiyacının lisans mezunlarından karşılanması,</w:t>
      </w: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Öğretim elemanlarının ekonomik haklarına yönelik iyileştirmelerin yetersizliği,</w:t>
      </w: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Öğretim elemanlarının yurt dışı eğitim, bilimsel etkinlik, staj, vb. olanaklarının zayıflığı,</w:t>
      </w: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Bazı işletmelerin mesleki uygulama ve staj uygulamalarına gereken önemi göstermemeleri ve bilinçsizlik,</w:t>
      </w: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Toplumun 2 yıllık eğitimin değerini bilmemesi, olumsuz imaj, tanıtım eksikliği</w:t>
      </w:r>
    </w:p>
    <w:p w:rsidR="00A266C4" w:rsidRPr="00B9732F" w:rsidRDefault="001957C0" w:rsidP="00F12300">
      <w:pPr>
        <w:pStyle w:val="ListeParagraf"/>
        <w:numPr>
          <w:ilvl w:val="0"/>
          <w:numId w:val="13"/>
        </w:numPr>
        <w:spacing w:after="60"/>
        <w:ind w:left="426" w:hanging="426"/>
        <w:contextualSpacing w:val="0"/>
        <w:rPr>
          <w:sz w:val="26"/>
          <w:szCs w:val="26"/>
        </w:rPr>
      </w:pPr>
      <w:r w:rsidRPr="00B9732F">
        <w:rPr>
          <w:sz w:val="26"/>
          <w:szCs w:val="26"/>
        </w:rPr>
        <w:t>Son yıllarda öğrenci kontenjanlarının YÖK tarafından arttırılması,</w:t>
      </w:r>
    </w:p>
    <w:p w:rsidR="00A266C4" w:rsidRPr="00B9732F" w:rsidRDefault="00A266C4" w:rsidP="00F12300">
      <w:pPr>
        <w:pStyle w:val="ListeParagraf"/>
        <w:numPr>
          <w:ilvl w:val="0"/>
          <w:numId w:val="13"/>
        </w:numPr>
        <w:spacing w:after="60"/>
        <w:ind w:left="426" w:hanging="426"/>
        <w:contextualSpacing w:val="0"/>
        <w:rPr>
          <w:sz w:val="26"/>
          <w:szCs w:val="26"/>
        </w:rPr>
      </w:pPr>
      <w:r w:rsidRPr="00B9732F">
        <w:rPr>
          <w:sz w:val="26"/>
          <w:szCs w:val="26"/>
        </w:rPr>
        <w:t xml:space="preserve">Devlet tarafından yürürlüğe konulmuş meslek </w:t>
      </w:r>
      <w:r w:rsidR="00B9732F" w:rsidRPr="00B9732F">
        <w:rPr>
          <w:sz w:val="26"/>
          <w:szCs w:val="26"/>
        </w:rPr>
        <w:t>yüksekokullarına</w:t>
      </w:r>
      <w:r w:rsidRPr="00B9732F">
        <w:rPr>
          <w:sz w:val="26"/>
          <w:szCs w:val="26"/>
        </w:rPr>
        <w:t xml:space="preserve"> yönelik ulusal ve uluslararası meslek standartlarının geliştirilmemesi,</w:t>
      </w:r>
    </w:p>
    <w:p w:rsidR="00A266C4" w:rsidRPr="00B9732F" w:rsidRDefault="001957C0" w:rsidP="00F12300">
      <w:pPr>
        <w:pStyle w:val="ListeParagraf"/>
        <w:numPr>
          <w:ilvl w:val="0"/>
          <w:numId w:val="13"/>
        </w:numPr>
        <w:spacing w:after="60"/>
        <w:ind w:left="426" w:hanging="426"/>
        <w:contextualSpacing w:val="0"/>
        <w:rPr>
          <w:sz w:val="26"/>
          <w:szCs w:val="26"/>
        </w:rPr>
      </w:pPr>
      <w:r w:rsidRPr="00B9732F">
        <w:rPr>
          <w:sz w:val="26"/>
          <w:szCs w:val="26"/>
        </w:rPr>
        <w:t xml:space="preserve">İşyeri Eğitimi dersi kapsamında uygulama </w:t>
      </w:r>
      <w:r w:rsidR="00D82CB1" w:rsidRPr="00B9732F">
        <w:rPr>
          <w:sz w:val="26"/>
          <w:szCs w:val="26"/>
        </w:rPr>
        <w:t xml:space="preserve">yapan öğrencilerin işletmelerde sosyal güvenlik </w:t>
      </w:r>
      <w:r w:rsidRPr="00B9732F">
        <w:rPr>
          <w:sz w:val="26"/>
          <w:szCs w:val="26"/>
        </w:rPr>
        <w:t>haklarının yetersizliği.</w:t>
      </w:r>
    </w:p>
    <w:p w:rsidR="001957C0" w:rsidRPr="00B9732F" w:rsidRDefault="001957C0" w:rsidP="001957C0">
      <w:pPr>
        <w:spacing w:after="60"/>
        <w:rPr>
          <w:sz w:val="26"/>
          <w:szCs w:val="26"/>
          <w:lang w:val="tr-TR"/>
        </w:rPr>
      </w:pPr>
    </w:p>
    <w:p w:rsidR="001957C0" w:rsidRPr="00B9732F" w:rsidRDefault="001957C0" w:rsidP="001957C0">
      <w:pPr>
        <w:spacing w:after="60"/>
        <w:rPr>
          <w:sz w:val="26"/>
          <w:szCs w:val="26"/>
          <w:lang w:val="tr-TR"/>
        </w:rPr>
      </w:pPr>
    </w:p>
    <w:p w:rsidR="001957C0" w:rsidRPr="00B9732F" w:rsidRDefault="001957C0" w:rsidP="001957C0">
      <w:pPr>
        <w:spacing w:after="60"/>
        <w:rPr>
          <w:sz w:val="26"/>
          <w:szCs w:val="26"/>
          <w:lang w:val="tr-TR"/>
        </w:rPr>
      </w:pPr>
    </w:p>
    <w:p w:rsidR="00A266C4" w:rsidRPr="00B9732F" w:rsidRDefault="00A266C4" w:rsidP="00A7185F">
      <w:pPr>
        <w:pStyle w:val="Balk1"/>
        <w:pBdr>
          <w:top w:val="single" w:sz="12" w:space="5" w:color="17365D" w:themeColor="text2" w:themeShade="BF"/>
          <w:bottom w:val="single" w:sz="12" w:space="5" w:color="17365D" w:themeColor="text2" w:themeShade="BF"/>
        </w:pBdr>
        <w:rPr>
          <w:lang w:val="tr-TR"/>
        </w:rPr>
      </w:pPr>
      <w:bookmarkStart w:id="207" w:name="_Toc31099269"/>
      <w:r w:rsidRPr="00B9732F">
        <w:rPr>
          <w:lang w:val="tr-TR"/>
        </w:rPr>
        <w:lastRenderedPageBreak/>
        <w:t>EK</w:t>
      </w:r>
      <w:bookmarkEnd w:id="207"/>
      <w:r w:rsidRPr="00B9732F">
        <w:rPr>
          <w:lang w:val="tr-TR"/>
        </w:rPr>
        <w:t xml:space="preserve"> </w:t>
      </w:r>
    </w:p>
    <w:p w:rsidR="008B0698" w:rsidRPr="00B9732F" w:rsidRDefault="008B0698" w:rsidP="008B0698">
      <w:pPr>
        <w:rPr>
          <w:lang w:val="tr-TR"/>
        </w:rPr>
      </w:pPr>
    </w:p>
    <w:tbl>
      <w:tblPr>
        <w:tblStyle w:val="TabloKlavuzu"/>
        <w:tblW w:w="9072"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CellMar>
          <w:top w:w="170" w:type="dxa"/>
          <w:left w:w="57" w:type="dxa"/>
          <w:bottom w:w="170" w:type="dxa"/>
          <w:right w:w="57" w:type="dxa"/>
        </w:tblCellMar>
        <w:tblLook w:val="04A0" w:firstRow="1" w:lastRow="0" w:firstColumn="1" w:lastColumn="0" w:noHBand="0" w:noVBand="1"/>
      </w:tblPr>
      <w:tblGrid>
        <w:gridCol w:w="9072"/>
      </w:tblGrid>
      <w:tr w:rsidR="002B0E01" w:rsidRPr="00B9732F" w:rsidTr="00616DEF">
        <w:trPr>
          <w:jc w:val="center"/>
        </w:trPr>
        <w:tc>
          <w:tcPr>
            <w:tcW w:w="9544" w:type="dxa"/>
          </w:tcPr>
          <w:p w:rsidR="00F560CE" w:rsidRPr="00B9732F" w:rsidRDefault="00F560CE" w:rsidP="00616DEF">
            <w:pPr>
              <w:ind w:left="228" w:right="225"/>
              <w:rPr>
                <w:lang w:val="tr-TR"/>
              </w:rPr>
            </w:pPr>
          </w:p>
          <w:p w:rsidR="002B0E01" w:rsidRPr="00B9732F" w:rsidRDefault="002B0E01" w:rsidP="00616DEF">
            <w:pPr>
              <w:pStyle w:val="Balk7"/>
              <w:ind w:left="228" w:right="225"/>
              <w:jc w:val="center"/>
              <w:outlineLvl w:val="6"/>
              <w:rPr>
                <w:rFonts w:ascii="Arial" w:hAnsi="Arial"/>
                <w:i w:val="0"/>
                <w:sz w:val="22"/>
                <w:szCs w:val="22"/>
                <w:lang w:val="tr-TR"/>
              </w:rPr>
            </w:pPr>
            <w:r w:rsidRPr="00B9732F">
              <w:rPr>
                <w:rFonts w:ascii="Arial" w:hAnsi="Arial"/>
                <w:i w:val="0"/>
                <w:sz w:val="22"/>
                <w:szCs w:val="22"/>
                <w:lang w:val="tr-TR"/>
              </w:rPr>
              <w:t>İÇ KONTROL GÜVENCE BEYANI</w:t>
            </w:r>
          </w:p>
          <w:p w:rsidR="002B0E01" w:rsidRPr="00B9732F" w:rsidRDefault="002B0E01" w:rsidP="00616DEF">
            <w:pPr>
              <w:spacing w:line="312" w:lineRule="auto"/>
              <w:ind w:left="228" w:right="225"/>
              <w:rPr>
                <w:rFonts w:ascii="Arial" w:hAnsi="Arial" w:cs="Arial"/>
                <w:sz w:val="22"/>
                <w:lang w:val="tr-TR"/>
              </w:rPr>
            </w:pPr>
          </w:p>
          <w:p w:rsidR="00750CEE" w:rsidRPr="00B9732F" w:rsidRDefault="00F560CE" w:rsidP="00750CEE">
            <w:pPr>
              <w:spacing w:line="312" w:lineRule="auto"/>
              <w:ind w:left="228" w:right="225"/>
              <w:rPr>
                <w:rFonts w:ascii="Arial" w:hAnsi="Arial" w:cs="Arial"/>
                <w:sz w:val="22"/>
                <w:lang w:val="tr-TR"/>
              </w:rPr>
            </w:pPr>
            <w:r w:rsidRPr="00B9732F">
              <w:rPr>
                <w:rFonts w:ascii="Arial" w:hAnsi="Arial" w:cs="Arial"/>
                <w:sz w:val="22"/>
                <w:lang w:val="tr-TR"/>
              </w:rPr>
              <w:tab/>
            </w:r>
            <w:r w:rsidR="00750CEE" w:rsidRPr="00B9732F">
              <w:rPr>
                <w:rFonts w:ascii="Arial" w:hAnsi="Arial" w:cs="Arial"/>
                <w:sz w:val="22"/>
                <w:lang w:val="tr-TR"/>
              </w:rPr>
              <w:t>Harcama yetkilisi olarak yetkim dahilinde; Bu raporda yer alan bilgilerin güvenilir, tam ve doğru olduğunu beyan ederim.</w:t>
            </w:r>
          </w:p>
          <w:p w:rsidR="00750CEE" w:rsidRPr="00B9732F" w:rsidRDefault="00D70378" w:rsidP="00750CEE">
            <w:pPr>
              <w:spacing w:line="312" w:lineRule="auto"/>
              <w:ind w:left="228" w:right="225"/>
              <w:rPr>
                <w:rFonts w:ascii="Arial" w:hAnsi="Arial" w:cs="Arial"/>
                <w:sz w:val="22"/>
                <w:lang w:val="tr-TR"/>
              </w:rPr>
            </w:pPr>
            <w:r w:rsidRPr="00B9732F">
              <w:rPr>
                <w:rFonts w:ascii="Arial" w:hAnsi="Arial" w:cs="Arial"/>
                <w:sz w:val="22"/>
                <w:lang w:val="tr-TR"/>
              </w:rPr>
              <w:tab/>
            </w:r>
            <w:r w:rsidR="00750CEE" w:rsidRPr="00B9732F">
              <w:rPr>
                <w:rFonts w:ascii="Arial" w:hAnsi="Arial" w:cs="Arial"/>
                <w:sz w:val="22"/>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50CEE" w:rsidRPr="00B9732F" w:rsidRDefault="00D70378" w:rsidP="00750CEE">
            <w:pPr>
              <w:spacing w:line="312" w:lineRule="auto"/>
              <w:ind w:left="228" w:right="225"/>
              <w:rPr>
                <w:rFonts w:ascii="Arial" w:hAnsi="Arial" w:cs="Arial"/>
                <w:sz w:val="22"/>
                <w:lang w:val="tr-TR"/>
              </w:rPr>
            </w:pPr>
            <w:r w:rsidRPr="00B9732F">
              <w:rPr>
                <w:rFonts w:ascii="Arial" w:hAnsi="Arial" w:cs="Arial"/>
                <w:sz w:val="22"/>
                <w:lang w:val="tr-TR"/>
              </w:rPr>
              <w:tab/>
            </w:r>
            <w:r w:rsidR="00750CEE" w:rsidRPr="00B9732F">
              <w:rPr>
                <w:rFonts w:ascii="Arial" w:hAnsi="Arial" w:cs="Arial"/>
                <w:sz w:val="22"/>
                <w:lang w:val="tr-TR"/>
              </w:rPr>
              <w:t xml:space="preserve">Bu güvence, harcama yetkilisi olarak sahip olduğum bilgi ve değerlendirmeler, </w:t>
            </w:r>
            <w:r w:rsidR="005E0E1B" w:rsidRPr="00B9732F">
              <w:rPr>
                <w:rFonts w:ascii="Arial" w:hAnsi="Arial" w:cs="Arial"/>
                <w:sz w:val="22"/>
                <w:lang w:val="tr-TR"/>
              </w:rPr>
              <w:t xml:space="preserve">benden önceki harcama yetkilisinden almış olduğum bilgiler, </w:t>
            </w:r>
            <w:r w:rsidR="00750CEE" w:rsidRPr="00B9732F">
              <w:rPr>
                <w:rFonts w:ascii="Arial" w:hAnsi="Arial" w:cs="Arial"/>
                <w:sz w:val="22"/>
                <w:lang w:val="tr-TR"/>
              </w:rPr>
              <w:t xml:space="preserve">iç kontroller, iç denetçi raporları ile Sayıştay raporları gibi bilgim dahilindeki hususlara dayanmaktadır.  </w:t>
            </w:r>
          </w:p>
          <w:p w:rsidR="002B0E01" w:rsidRPr="00B9732F" w:rsidRDefault="00D70378" w:rsidP="00750CEE">
            <w:pPr>
              <w:spacing w:line="312" w:lineRule="auto"/>
              <w:ind w:left="228" w:right="225"/>
              <w:rPr>
                <w:rFonts w:ascii="Arial" w:hAnsi="Arial" w:cs="Arial"/>
                <w:sz w:val="22"/>
                <w:lang w:val="tr-TR"/>
              </w:rPr>
            </w:pPr>
            <w:r w:rsidRPr="00B9732F">
              <w:rPr>
                <w:rFonts w:ascii="Arial" w:hAnsi="Arial" w:cs="Arial"/>
                <w:sz w:val="22"/>
                <w:lang w:val="tr-TR"/>
              </w:rPr>
              <w:tab/>
            </w:r>
            <w:r w:rsidR="00750CEE" w:rsidRPr="00B9732F">
              <w:rPr>
                <w:rFonts w:ascii="Arial" w:hAnsi="Arial" w:cs="Arial"/>
                <w:sz w:val="22"/>
                <w:lang w:val="tr-TR"/>
              </w:rPr>
              <w:t>Burada raporlanmayan, idarenin menfaatlerine zarar veren herhangi bir husus hakkında bilgim olmadığını beyan ederim. (Bursa-</w:t>
            </w:r>
            <w:r w:rsidR="005E0E1B" w:rsidRPr="00B9732F">
              <w:rPr>
                <w:rFonts w:ascii="Arial" w:hAnsi="Arial" w:cs="Arial"/>
                <w:sz w:val="22"/>
                <w:lang w:val="tr-TR"/>
              </w:rPr>
              <w:t>29</w:t>
            </w:r>
            <w:r w:rsidR="00750CEE" w:rsidRPr="00B9732F">
              <w:rPr>
                <w:rFonts w:ascii="Arial" w:hAnsi="Arial" w:cs="Arial"/>
                <w:sz w:val="22"/>
                <w:lang w:val="tr-TR"/>
              </w:rPr>
              <w:t>.01</w:t>
            </w:r>
            <w:r w:rsidR="00EB2EC6" w:rsidRPr="00B9732F">
              <w:rPr>
                <w:rFonts w:ascii="Arial" w:hAnsi="Arial" w:cs="Arial"/>
                <w:sz w:val="22"/>
                <w:lang w:val="tr-TR"/>
              </w:rPr>
              <w:t>.</w:t>
            </w:r>
            <w:r w:rsidR="00750CEE" w:rsidRPr="00B9732F">
              <w:rPr>
                <w:rFonts w:ascii="Arial" w:hAnsi="Arial" w:cs="Arial"/>
                <w:sz w:val="22"/>
                <w:lang w:val="tr-TR"/>
              </w:rPr>
              <w:t>20</w:t>
            </w:r>
            <w:r w:rsidR="005E0E1B" w:rsidRPr="00B9732F">
              <w:rPr>
                <w:rFonts w:ascii="Arial" w:hAnsi="Arial" w:cs="Arial"/>
                <w:sz w:val="22"/>
                <w:lang w:val="tr-TR"/>
              </w:rPr>
              <w:t>20</w:t>
            </w:r>
            <w:r w:rsidR="00750CEE" w:rsidRPr="00B9732F">
              <w:rPr>
                <w:rFonts w:ascii="Arial" w:hAnsi="Arial" w:cs="Arial"/>
                <w:sz w:val="22"/>
                <w:lang w:val="tr-TR"/>
              </w:rPr>
              <w:t>)</w:t>
            </w:r>
          </w:p>
          <w:p w:rsidR="00D70378" w:rsidRPr="00B9732F" w:rsidRDefault="00D70378" w:rsidP="00750CEE">
            <w:pPr>
              <w:spacing w:line="312" w:lineRule="auto"/>
              <w:ind w:left="228" w:right="225"/>
              <w:rPr>
                <w:rFonts w:ascii="Arial" w:hAnsi="Arial" w:cs="Arial"/>
                <w:sz w:val="22"/>
                <w:lang w:val="tr-TR"/>
              </w:rPr>
            </w:pPr>
          </w:p>
          <w:p w:rsidR="002B0E01" w:rsidRPr="00B9732F" w:rsidRDefault="002B0E01" w:rsidP="00D70378">
            <w:pPr>
              <w:tabs>
                <w:tab w:val="center" w:pos="6821"/>
              </w:tabs>
              <w:spacing w:after="0" w:line="312" w:lineRule="auto"/>
              <w:ind w:left="227" w:right="227"/>
              <w:jc w:val="left"/>
              <w:rPr>
                <w:rFonts w:ascii="Arial" w:hAnsi="Arial" w:cs="Arial"/>
                <w:sz w:val="22"/>
                <w:lang w:val="tr-TR"/>
              </w:rPr>
            </w:pPr>
            <w:r w:rsidRPr="00B9732F">
              <w:rPr>
                <w:rFonts w:ascii="Arial" w:hAnsi="Arial" w:cs="Arial"/>
                <w:sz w:val="22"/>
                <w:lang w:val="tr-TR"/>
              </w:rPr>
              <w:tab/>
              <w:t>İmza</w:t>
            </w:r>
          </w:p>
          <w:p w:rsidR="002B0E01" w:rsidRPr="00B9732F" w:rsidRDefault="002B0E01" w:rsidP="00D70378">
            <w:pPr>
              <w:tabs>
                <w:tab w:val="center" w:pos="6821"/>
              </w:tabs>
              <w:spacing w:after="0" w:line="312" w:lineRule="auto"/>
              <w:ind w:left="227" w:right="227"/>
              <w:jc w:val="left"/>
              <w:rPr>
                <w:rFonts w:ascii="Arial" w:hAnsi="Arial" w:cs="Arial"/>
                <w:sz w:val="22"/>
                <w:lang w:val="tr-TR"/>
              </w:rPr>
            </w:pPr>
            <w:r w:rsidRPr="00B9732F">
              <w:rPr>
                <w:rFonts w:ascii="Arial" w:hAnsi="Arial" w:cs="Arial"/>
                <w:sz w:val="22"/>
                <w:lang w:val="tr-TR"/>
              </w:rPr>
              <w:tab/>
            </w:r>
            <w:r w:rsidR="00457D05" w:rsidRPr="00B9732F">
              <w:rPr>
                <w:rFonts w:ascii="Arial" w:hAnsi="Arial" w:cs="Arial"/>
                <w:sz w:val="22"/>
                <w:lang w:val="tr-TR"/>
              </w:rPr>
              <w:t>Prof.Dr.</w:t>
            </w:r>
            <w:r w:rsidR="00B9732F">
              <w:rPr>
                <w:rFonts w:ascii="Arial" w:hAnsi="Arial" w:cs="Arial"/>
                <w:sz w:val="22"/>
                <w:lang w:val="tr-TR"/>
              </w:rPr>
              <w:t xml:space="preserve"> </w:t>
            </w:r>
            <w:r w:rsidR="00457D05" w:rsidRPr="00B9732F">
              <w:rPr>
                <w:rFonts w:ascii="Arial" w:hAnsi="Arial" w:cs="Arial"/>
                <w:sz w:val="22"/>
                <w:lang w:val="tr-TR"/>
              </w:rPr>
              <w:t>Özhan ÇETİNKAYA</w:t>
            </w:r>
          </w:p>
          <w:p w:rsidR="002B0E01" w:rsidRPr="00B9732F" w:rsidRDefault="002B0E01" w:rsidP="00616DEF">
            <w:pPr>
              <w:tabs>
                <w:tab w:val="center" w:pos="6821"/>
              </w:tabs>
              <w:spacing w:line="312" w:lineRule="auto"/>
              <w:ind w:left="228" w:right="225"/>
              <w:rPr>
                <w:rFonts w:ascii="Arial" w:hAnsi="Arial" w:cs="Arial"/>
                <w:sz w:val="22"/>
                <w:lang w:val="tr-TR"/>
              </w:rPr>
            </w:pPr>
            <w:r w:rsidRPr="00B9732F">
              <w:rPr>
                <w:rFonts w:ascii="Arial" w:hAnsi="Arial" w:cs="Arial"/>
                <w:sz w:val="22"/>
                <w:lang w:val="tr-TR"/>
              </w:rPr>
              <w:tab/>
              <w:t>Müdür</w:t>
            </w:r>
          </w:p>
          <w:p w:rsidR="002B0E01" w:rsidRPr="00B9732F" w:rsidRDefault="002B0E01" w:rsidP="00616DEF">
            <w:pPr>
              <w:spacing w:line="312" w:lineRule="auto"/>
              <w:ind w:left="228" w:right="225"/>
              <w:rPr>
                <w:rFonts w:ascii="Arial" w:hAnsi="Arial" w:cs="Arial"/>
                <w:sz w:val="22"/>
                <w:lang w:val="tr-TR"/>
              </w:rPr>
            </w:pPr>
          </w:p>
        </w:tc>
      </w:tr>
    </w:tbl>
    <w:p w:rsidR="002B0E01" w:rsidRPr="00B9732F" w:rsidRDefault="002B0E01" w:rsidP="008B0698">
      <w:pPr>
        <w:rPr>
          <w:lang w:val="tr-TR"/>
        </w:rPr>
      </w:pPr>
    </w:p>
    <w:p w:rsidR="002B0E01" w:rsidRPr="00B9732F" w:rsidRDefault="002B0E01" w:rsidP="008B0698">
      <w:pPr>
        <w:rPr>
          <w:lang w:val="tr-TR"/>
        </w:rPr>
      </w:pPr>
    </w:p>
    <w:p w:rsidR="002B0E01" w:rsidRPr="00B9732F" w:rsidRDefault="002B0E01" w:rsidP="008B0698">
      <w:pPr>
        <w:rPr>
          <w:lang w:val="tr-TR"/>
        </w:rPr>
      </w:pPr>
    </w:p>
    <w:sectPr w:rsidR="002B0E01" w:rsidRPr="00B9732F" w:rsidSect="00F560CE">
      <w:headerReference w:type="default" r:id="rId33"/>
      <w:footerReference w:type="default" r:id="rId34"/>
      <w:headerReference w:type="first" r:id="rId35"/>
      <w:pgSz w:w="11907" w:h="16840" w:code="9"/>
      <w:pgMar w:top="1985" w:right="1418" w:bottom="1701"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50" w:rsidRDefault="00901750">
      <w:r>
        <w:separator/>
      </w:r>
    </w:p>
  </w:endnote>
  <w:endnote w:type="continuationSeparator" w:id="0">
    <w:p w:rsidR="00901750" w:rsidRDefault="0090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0F0496" w:rsidRDefault="004E3ABE" w:rsidP="000F0496">
    <w:pPr>
      <w:pStyle w:val="Altbilgi"/>
      <w:pBdr>
        <w:top w:val="single" w:sz="12" w:space="1" w:color="17365D" w:themeColor="text2" w:themeShade="BF"/>
      </w:pBdr>
      <w:tabs>
        <w:tab w:val="clear" w:pos="4536"/>
        <w:tab w:val="clear" w:pos="9072"/>
      </w:tabs>
      <w:spacing w:after="0" w:line="240" w:lineRule="auto"/>
      <w:ind w:left="-1418" w:right="-1418"/>
      <w:jc w:val="center"/>
      <w:rPr>
        <w:b/>
        <w:color w:val="17365D" w:themeColor="text2" w:themeShade="BF"/>
        <w:szCs w:val="24"/>
      </w:rPr>
    </w:pPr>
    <w:sdt>
      <w:sdtPr>
        <w:rPr>
          <w:color w:val="17365D" w:themeColor="text2" w:themeShade="BF"/>
        </w:rPr>
        <w:id w:val="-1471823922"/>
        <w:docPartObj>
          <w:docPartGallery w:val="Page Numbers (Bottom of Page)"/>
          <w:docPartUnique/>
        </w:docPartObj>
      </w:sdtPr>
      <w:sdtEndPr>
        <w:rPr>
          <w:b/>
          <w:szCs w:val="24"/>
        </w:rPr>
      </w:sdtEndPr>
      <w:sdtContent>
        <w:r w:rsidRPr="000F0496">
          <w:rPr>
            <w:b/>
            <w:color w:val="17365D" w:themeColor="text2" w:themeShade="BF"/>
            <w:szCs w:val="24"/>
          </w:rPr>
          <w:fldChar w:fldCharType="begin"/>
        </w:r>
        <w:r w:rsidRPr="000F0496">
          <w:rPr>
            <w:b/>
            <w:color w:val="17365D" w:themeColor="text2" w:themeShade="BF"/>
            <w:szCs w:val="24"/>
          </w:rPr>
          <w:instrText>PAGE   \* MERGEFORMAT</w:instrText>
        </w:r>
        <w:r w:rsidRPr="000F0496">
          <w:rPr>
            <w:b/>
            <w:color w:val="17365D" w:themeColor="text2" w:themeShade="BF"/>
            <w:szCs w:val="24"/>
          </w:rPr>
          <w:fldChar w:fldCharType="separate"/>
        </w:r>
        <w:r w:rsidR="00B9732F" w:rsidRPr="00B9732F">
          <w:rPr>
            <w:b/>
            <w:noProof/>
            <w:color w:val="17365D" w:themeColor="text2" w:themeShade="BF"/>
            <w:szCs w:val="24"/>
            <w:lang w:val="tr-TR"/>
          </w:rPr>
          <w:t>vii</w:t>
        </w:r>
        <w:r w:rsidRPr="000F0496">
          <w:rPr>
            <w:b/>
            <w:color w:val="17365D" w:themeColor="text2" w:themeShade="BF"/>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Default="004E3ABE" w:rsidP="00F9191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E3ABE" w:rsidRDefault="004E3ABE" w:rsidP="00C93D4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0F0496" w:rsidRDefault="004E3ABE" w:rsidP="000F0496">
    <w:pPr>
      <w:pStyle w:val="Altbilgi"/>
      <w:pBdr>
        <w:top w:val="single" w:sz="12" w:space="1" w:color="17365D" w:themeColor="text2" w:themeShade="BF"/>
      </w:pBdr>
      <w:tabs>
        <w:tab w:val="clear" w:pos="4536"/>
        <w:tab w:val="clear" w:pos="9072"/>
      </w:tabs>
      <w:spacing w:after="0" w:line="240" w:lineRule="auto"/>
      <w:ind w:left="-1418" w:right="-1418"/>
      <w:jc w:val="center"/>
      <w:rPr>
        <w:b/>
        <w:color w:val="17365D" w:themeColor="text2" w:themeShade="BF"/>
        <w:szCs w:val="24"/>
      </w:rPr>
    </w:pPr>
    <w:sdt>
      <w:sdtPr>
        <w:rPr>
          <w:color w:val="17365D" w:themeColor="text2" w:themeShade="BF"/>
        </w:rPr>
        <w:id w:val="874124191"/>
        <w:docPartObj>
          <w:docPartGallery w:val="Page Numbers (Bottom of Page)"/>
          <w:docPartUnique/>
        </w:docPartObj>
      </w:sdtPr>
      <w:sdtEndPr>
        <w:rPr>
          <w:b/>
          <w:szCs w:val="24"/>
        </w:rPr>
      </w:sdtEndPr>
      <w:sdtContent>
        <w:r w:rsidRPr="000F0496">
          <w:rPr>
            <w:b/>
            <w:color w:val="17365D" w:themeColor="text2" w:themeShade="BF"/>
            <w:szCs w:val="24"/>
          </w:rPr>
          <w:fldChar w:fldCharType="begin"/>
        </w:r>
        <w:r w:rsidRPr="000F0496">
          <w:rPr>
            <w:b/>
            <w:color w:val="17365D" w:themeColor="text2" w:themeShade="BF"/>
            <w:szCs w:val="24"/>
          </w:rPr>
          <w:instrText>PAGE   \* MERGEFORMAT</w:instrText>
        </w:r>
        <w:r w:rsidRPr="000F0496">
          <w:rPr>
            <w:b/>
            <w:color w:val="17365D" w:themeColor="text2" w:themeShade="BF"/>
            <w:szCs w:val="24"/>
          </w:rPr>
          <w:fldChar w:fldCharType="separate"/>
        </w:r>
        <w:r w:rsidR="00B9732F" w:rsidRPr="00B9732F">
          <w:rPr>
            <w:b/>
            <w:noProof/>
            <w:color w:val="17365D" w:themeColor="text2" w:themeShade="BF"/>
            <w:szCs w:val="24"/>
            <w:lang w:val="tr-TR"/>
          </w:rPr>
          <w:t>32</w:t>
        </w:r>
        <w:r w:rsidRPr="000F0496">
          <w:rPr>
            <w:b/>
            <w:color w:val="17365D" w:themeColor="text2" w:themeShade="BF"/>
            <w:szCs w:val="24"/>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EB0F54" w:rsidRDefault="004E3ABE" w:rsidP="00EB0F54">
    <w:pPr>
      <w:pStyle w:val="Altbilgi"/>
      <w:jc w:val="center"/>
      <w:rPr>
        <w:lang w:val="tr-T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3E3CB2" w:rsidRDefault="004E3ABE" w:rsidP="003E3CB2">
    <w:pPr>
      <w:pStyle w:val="Altbilgi"/>
      <w:tabs>
        <w:tab w:val="clear" w:pos="4536"/>
        <w:tab w:val="clear" w:pos="9072"/>
      </w:tabs>
      <w:spacing w:after="0" w:line="240" w:lineRule="auto"/>
      <w:ind w:left="-1418" w:right="-1418"/>
      <w:jc w:val="center"/>
      <w:rPr>
        <w:b/>
        <w:color w:val="17365D" w:themeColor="text2" w:themeShade="BF"/>
        <w:sz w:val="16"/>
        <w:szCs w:val="16"/>
      </w:rPr>
    </w:pPr>
  </w:p>
  <w:tbl>
    <w:tblPr>
      <w:tblStyle w:val="TabloKlavuzu"/>
      <w:tblpPr w:leftFromText="142" w:rightFromText="142" w:vertAnchor="page" w:horzAnchor="page" w:tblpX="199" w:tblpYSpec="top"/>
      <w:tblOverlap w:val="never"/>
      <w:tblW w:w="1304"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04"/>
    </w:tblGrid>
    <w:tr w:rsidR="004E3ABE" w:rsidTr="003E3CB2">
      <w:trPr>
        <w:cantSplit/>
        <w:trHeight w:val="11907"/>
      </w:trPr>
      <w:tc>
        <w:tcPr>
          <w:tcW w:w="0" w:type="auto"/>
          <w:tcBorders>
            <w:right w:val="single" w:sz="12" w:space="0" w:color="17365D" w:themeColor="text2" w:themeShade="BF"/>
          </w:tcBorders>
          <w:textDirection w:val="tbRl"/>
        </w:tcPr>
        <w:p w:rsidR="004E3ABE" w:rsidRDefault="004E3ABE" w:rsidP="003E3CB2">
          <w:pPr>
            <w:pStyle w:val="Altbilgi"/>
            <w:tabs>
              <w:tab w:val="clear" w:pos="4536"/>
              <w:tab w:val="clear" w:pos="9072"/>
            </w:tabs>
            <w:spacing w:after="0" w:line="240" w:lineRule="auto"/>
            <w:jc w:val="center"/>
            <w:rPr>
              <w:b/>
              <w:color w:val="17365D" w:themeColor="text2" w:themeShade="BF"/>
              <w:szCs w:val="24"/>
            </w:rPr>
          </w:pPr>
          <w:sdt>
            <w:sdtPr>
              <w:rPr>
                <w:color w:val="17365D" w:themeColor="text2" w:themeShade="BF"/>
              </w:rPr>
              <w:id w:val="-1333532242"/>
              <w:docPartObj>
                <w:docPartGallery w:val="Page Numbers (Bottom of Page)"/>
                <w:docPartUnique/>
              </w:docPartObj>
            </w:sdtPr>
            <w:sdtEndPr>
              <w:rPr>
                <w:b/>
                <w:szCs w:val="24"/>
              </w:rPr>
            </w:sdtEndPr>
            <w:sdtContent>
              <w:r w:rsidRPr="000F0496">
                <w:rPr>
                  <w:b/>
                  <w:color w:val="17365D" w:themeColor="text2" w:themeShade="BF"/>
                  <w:szCs w:val="24"/>
                </w:rPr>
                <w:fldChar w:fldCharType="begin"/>
              </w:r>
              <w:r w:rsidRPr="000F0496">
                <w:rPr>
                  <w:b/>
                  <w:color w:val="17365D" w:themeColor="text2" w:themeShade="BF"/>
                  <w:szCs w:val="24"/>
                </w:rPr>
                <w:instrText>PAGE   \* MERGEFORMAT</w:instrText>
              </w:r>
              <w:r w:rsidRPr="000F0496">
                <w:rPr>
                  <w:b/>
                  <w:color w:val="17365D" w:themeColor="text2" w:themeShade="BF"/>
                  <w:szCs w:val="24"/>
                </w:rPr>
                <w:fldChar w:fldCharType="separate"/>
              </w:r>
              <w:r w:rsidR="00B9732F" w:rsidRPr="00B9732F">
                <w:rPr>
                  <w:b/>
                  <w:noProof/>
                  <w:color w:val="17365D" w:themeColor="text2" w:themeShade="BF"/>
                  <w:szCs w:val="24"/>
                  <w:lang w:val="tr-TR"/>
                </w:rPr>
                <w:t>38</w:t>
              </w:r>
              <w:r w:rsidRPr="000F0496">
                <w:rPr>
                  <w:b/>
                  <w:color w:val="17365D" w:themeColor="text2" w:themeShade="BF"/>
                  <w:szCs w:val="24"/>
                </w:rPr>
                <w:fldChar w:fldCharType="end"/>
              </w:r>
            </w:sdtContent>
          </w:sdt>
        </w:p>
      </w:tc>
    </w:tr>
  </w:tbl>
  <w:p w:rsidR="004E3ABE" w:rsidRPr="003E3CB2" w:rsidRDefault="004E3ABE" w:rsidP="007C06D9">
    <w:pPr>
      <w:pStyle w:val="Altbilgi"/>
      <w:tabs>
        <w:tab w:val="clear" w:pos="4536"/>
        <w:tab w:val="clear" w:pos="9072"/>
      </w:tabs>
      <w:spacing w:after="0" w:line="240" w:lineRule="auto"/>
      <w:ind w:left="-1418" w:right="-1418"/>
      <w:jc w:val="center"/>
      <w:rPr>
        <w:b/>
        <w:color w:val="17365D" w:themeColor="text2" w:themeShade="B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25399"/>
      <w:docPartObj>
        <w:docPartGallery w:val="Page Numbers (Bottom of Page)"/>
        <w:docPartUnique/>
      </w:docPartObj>
    </w:sdtPr>
    <w:sdtEndPr>
      <w:rPr>
        <w:b/>
        <w:color w:val="17365D" w:themeColor="text2" w:themeShade="BF"/>
      </w:rPr>
    </w:sdtEndPr>
    <w:sdtContent>
      <w:p w:rsidR="004E3ABE" w:rsidRPr="00335ACF" w:rsidRDefault="004E3ABE" w:rsidP="00335ACF">
        <w:pPr>
          <w:pStyle w:val="Altbilgi"/>
          <w:pBdr>
            <w:top w:val="single" w:sz="12" w:space="1" w:color="17365D" w:themeColor="text2" w:themeShade="BF"/>
          </w:pBdr>
          <w:tabs>
            <w:tab w:val="clear" w:pos="9072"/>
          </w:tabs>
          <w:spacing w:after="0" w:line="240" w:lineRule="auto"/>
          <w:ind w:left="-1418" w:right="-1418"/>
          <w:jc w:val="center"/>
          <w:rPr>
            <w:b/>
            <w:color w:val="17365D" w:themeColor="text2" w:themeShade="BF"/>
          </w:rPr>
        </w:pPr>
        <w:r w:rsidRPr="00335ACF">
          <w:rPr>
            <w:b/>
            <w:color w:val="17365D" w:themeColor="text2" w:themeShade="BF"/>
          </w:rPr>
          <w:fldChar w:fldCharType="begin"/>
        </w:r>
        <w:r w:rsidRPr="00335ACF">
          <w:rPr>
            <w:b/>
            <w:color w:val="17365D" w:themeColor="text2" w:themeShade="BF"/>
          </w:rPr>
          <w:instrText>PAGE   \* MERGEFORMAT</w:instrText>
        </w:r>
        <w:r w:rsidRPr="00335ACF">
          <w:rPr>
            <w:b/>
            <w:color w:val="17365D" w:themeColor="text2" w:themeShade="BF"/>
          </w:rPr>
          <w:fldChar w:fldCharType="separate"/>
        </w:r>
        <w:r w:rsidR="00B9732F" w:rsidRPr="00B9732F">
          <w:rPr>
            <w:b/>
            <w:noProof/>
            <w:color w:val="17365D" w:themeColor="text2" w:themeShade="BF"/>
            <w:lang w:val="tr-TR"/>
          </w:rPr>
          <w:t>47</w:t>
        </w:r>
        <w:r w:rsidRPr="00335ACF">
          <w:rPr>
            <w:b/>
            <w:color w:val="17365D" w:themeColor="text2" w:themeShade="B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50" w:rsidRDefault="00901750">
      <w:r>
        <w:separator/>
      </w:r>
    </w:p>
  </w:footnote>
  <w:footnote w:type="continuationSeparator" w:id="0">
    <w:p w:rsidR="00901750" w:rsidRDefault="0090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0F0496" w:rsidRDefault="004E3ABE" w:rsidP="00512B4F">
    <w:pPr>
      <w:pStyle w:val="stbilgi"/>
      <w:pBdr>
        <w:bottom w:val="single" w:sz="12" w:space="5" w:color="17365D" w:themeColor="text2" w:themeShade="BF"/>
      </w:pBdr>
      <w:tabs>
        <w:tab w:val="clear" w:pos="4536"/>
        <w:tab w:val="clear" w:pos="9072"/>
      </w:tabs>
      <w:spacing w:after="0" w:line="240" w:lineRule="auto"/>
      <w:ind w:left="-1418" w:right="-1418"/>
      <w:jc w:val="center"/>
      <w:rPr>
        <w:rFonts w:ascii="Arial" w:hAnsi="Arial" w:cs="Arial"/>
        <w:b/>
        <w:color w:val="17365D" w:themeColor="text2" w:themeShade="BF"/>
        <w:sz w:val="20"/>
        <w:szCs w:val="20"/>
        <w:lang w:val="tr-TR"/>
      </w:rPr>
    </w:pPr>
    <w:r w:rsidRPr="000F0496">
      <w:rPr>
        <w:rFonts w:ascii="Arial" w:hAnsi="Arial" w:cs="Arial"/>
        <w:b/>
        <w:color w:val="17365D" w:themeColor="text2" w:themeShade="BF"/>
        <w:sz w:val="20"/>
        <w:szCs w:val="20"/>
        <w:lang w:val="tr-TR"/>
      </w:rPr>
      <w:t>SOSYAL BİLİMLER MESLEK YÜKSEKOKULU 201</w:t>
    </w:r>
    <w:r>
      <w:rPr>
        <w:rFonts w:ascii="Arial" w:hAnsi="Arial" w:cs="Arial"/>
        <w:b/>
        <w:color w:val="17365D" w:themeColor="text2" w:themeShade="BF"/>
        <w:sz w:val="20"/>
        <w:szCs w:val="20"/>
        <w:lang w:val="tr-TR"/>
      </w:rPr>
      <w:t xml:space="preserve">9 </w:t>
    </w:r>
    <w:r w:rsidRPr="000F0496">
      <w:rPr>
        <w:rFonts w:ascii="Arial" w:hAnsi="Arial" w:cs="Arial"/>
        <w:b/>
        <w:color w:val="17365D" w:themeColor="text2" w:themeShade="BF"/>
        <w:sz w:val="20"/>
        <w:szCs w:val="20"/>
        <w:lang w:val="tr-TR"/>
      </w:rPr>
      <w:t>YILI FAALİYET RAPORU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0F0496" w:rsidRDefault="004E3ABE" w:rsidP="000F0496">
    <w:pPr>
      <w:pStyle w:val="stbilgi"/>
      <w:pBdr>
        <w:bottom w:val="single" w:sz="12" w:space="5" w:color="17365D" w:themeColor="text2" w:themeShade="BF"/>
      </w:pBdr>
      <w:tabs>
        <w:tab w:val="clear" w:pos="4536"/>
        <w:tab w:val="clear" w:pos="9072"/>
      </w:tabs>
      <w:spacing w:after="0" w:line="240" w:lineRule="auto"/>
      <w:ind w:left="-1418" w:right="-1418"/>
      <w:jc w:val="center"/>
      <w:rPr>
        <w:rFonts w:ascii="Arial" w:hAnsi="Arial" w:cs="Arial"/>
        <w:b/>
        <w:color w:val="17365D" w:themeColor="text2" w:themeShade="BF"/>
        <w:sz w:val="20"/>
        <w:szCs w:val="20"/>
        <w:lang w:val="tr-TR"/>
      </w:rPr>
    </w:pPr>
    <w:r w:rsidRPr="000F0496">
      <w:rPr>
        <w:rFonts w:ascii="Arial" w:hAnsi="Arial" w:cs="Arial"/>
        <w:b/>
        <w:color w:val="17365D" w:themeColor="text2" w:themeShade="BF"/>
        <w:sz w:val="20"/>
        <w:szCs w:val="20"/>
        <w:lang w:val="tr-TR"/>
      </w:rPr>
      <w:t>SOSYAL BİLİMLER MESLEK YÜKSEKOKULU 201</w:t>
    </w:r>
    <w:r>
      <w:rPr>
        <w:rFonts w:ascii="Arial" w:hAnsi="Arial" w:cs="Arial"/>
        <w:b/>
        <w:color w:val="17365D" w:themeColor="text2" w:themeShade="BF"/>
        <w:sz w:val="20"/>
        <w:szCs w:val="20"/>
        <w:lang w:val="tr-TR"/>
      </w:rPr>
      <w:t xml:space="preserve">9 </w:t>
    </w:r>
    <w:r w:rsidRPr="000F0496">
      <w:rPr>
        <w:rFonts w:ascii="Arial" w:hAnsi="Arial" w:cs="Arial"/>
        <w:b/>
        <w:color w:val="17365D" w:themeColor="text2" w:themeShade="BF"/>
        <w:sz w:val="20"/>
        <w:szCs w:val="20"/>
        <w:lang w:val="tr-TR"/>
      </w:rPr>
      <w:t>YILI FAALİYET RAPORU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Default="004E3AB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vertAnchor="page" w:horzAnchor="page" w:tblpX="15537" w:tblpY="1"/>
      <w:tblW w:w="1304" w:type="dxa"/>
      <w:tblBorders>
        <w:top w:val="none" w:sz="0" w:space="0" w:color="auto"/>
        <w:left w:val="single" w:sz="12" w:space="0" w:color="17365D" w:themeColor="text2"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tblGrid>
    <w:tr w:rsidR="004E3ABE" w:rsidTr="003E3CB2">
      <w:trPr>
        <w:cantSplit/>
        <w:trHeight w:val="11907"/>
      </w:trPr>
      <w:tc>
        <w:tcPr>
          <w:tcW w:w="1304" w:type="dxa"/>
          <w:textDirection w:val="tbRl"/>
          <w:vAlign w:val="bottom"/>
        </w:tcPr>
        <w:p w:rsidR="004E3ABE" w:rsidRDefault="004E3ABE" w:rsidP="004576CA">
          <w:pPr>
            <w:pStyle w:val="stbilgi"/>
            <w:tabs>
              <w:tab w:val="clear" w:pos="4536"/>
              <w:tab w:val="clear" w:pos="9072"/>
            </w:tabs>
            <w:spacing w:after="0" w:line="240" w:lineRule="auto"/>
            <w:jc w:val="center"/>
            <w:rPr>
              <w:rFonts w:ascii="Arial" w:hAnsi="Arial" w:cs="Arial"/>
              <w:b/>
              <w:color w:val="17365D" w:themeColor="text2" w:themeShade="BF"/>
              <w:sz w:val="20"/>
              <w:szCs w:val="20"/>
              <w:lang w:val="tr-TR"/>
            </w:rPr>
          </w:pPr>
          <w:r w:rsidRPr="000F0496">
            <w:rPr>
              <w:rFonts w:ascii="Arial" w:hAnsi="Arial" w:cs="Arial"/>
              <w:b/>
              <w:color w:val="17365D" w:themeColor="text2" w:themeShade="BF"/>
              <w:sz w:val="20"/>
              <w:szCs w:val="20"/>
              <w:lang w:val="tr-TR"/>
            </w:rPr>
            <w:t>SOSYAL BİLİMLER MESLEK YÜKSEKOKULU 201</w:t>
          </w:r>
          <w:r>
            <w:rPr>
              <w:rFonts w:ascii="Arial" w:hAnsi="Arial" w:cs="Arial"/>
              <w:b/>
              <w:color w:val="17365D" w:themeColor="text2" w:themeShade="BF"/>
              <w:sz w:val="20"/>
              <w:szCs w:val="20"/>
              <w:lang w:val="tr-TR"/>
            </w:rPr>
            <w:t>9</w:t>
          </w:r>
          <w:r w:rsidRPr="000F0496">
            <w:rPr>
              <w:rFonts w:ascii="Arial" w:hAnsi="Arial" w:cs="Arial"/>
              <w:b/>
              <w:color w:val="17365D" w:themeColor="text2" w:themeShade="BF"/>
              <w:sz w:val="20"/>
              <w:szCs w:val="20"/>
              <w:lang w:val="tr-TR"/>
            </w:rPr>
            <w:t xml:space="preserve"> YILI FAALİYET RAPORU</w:t>
          </w:r>
        </w:p>
      </w:tc>
    </w:tr>
  </w:tbl>
  <w:p w:rsidR="004E3ABE" w:rsidRPr="0091116F" w:rsidRDefault="004E3ABE" w:rsidP="0091116F">
    <w:pPr>
      <w:pStyle w:val="stbilgi"/>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Pr="000F0496" w:rsidRDefault="004E3ABE" w:rsidP="000F0496">
    <w:pPr>
      <w:pStyle w:val="stbilgi"/>
      <w:pBdr>
        <w:bottom w:val="single" w:sz="12" w:space="5" w:color="17365D" w:themeColor="text2" w:themeShade="BF"/>
      </w:pBdr>
      <w:tabs>
        <w:tab w:val="clear" w:pos="4536"/>
        <w:tab w:val="clear" w:pos="9072"/>
      </w:tabs>
      <w:spacing w:after="0" w:line="240" w:lineRule="auto"/>
      <w:ind w:left="-1418" w:right="-1418"/>
      <w:jc w:val="center"/>
      <w:rPr>
        <w:rFonts w:ascii="Arial" w:hAnsi="Arial" w:cs="Arial"/>
        <w:b/>
        <w:color w:val="17365D" w:themeColor="text2" w:themeShade="BF"/>
        <w:sz w:val="20"/>
        <w:szCs w:val="20"/>
        <w:lang w:val="tr-TR"/>
      </w:rPr>
    </w:pPr>
    <w:r w:rsidRPr="000F0496">
      <w:rPr>
        <w:rFonts w:ascii="Arial" w:hAnsi="Arial" w:cs="Arial"/>
        <w:b/>
        <w:color w:val="17365D" w:themeColor="text2" w:themeShade="BF"/>
        <w:sz w:val="20"/>
        <w:szCs w:val="20"/>
        <w:lang w:val="tr-TR"/>
      </w:rPr>
      <w:t>SOSYAL BİLİMLER MESLEK YÜKSEKOKULU 2016 YILI FAALİYET RAPORU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E" w:rsidRDefault="004E3A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7F"/>
    <w:multiLevelType w:val="hybridMultilevel"/>
    <w:tmpl w:val="C840D862"/>
    <w:lvl w:ilvl="0" w:tplc="E856B9C2">
      <w:start w:val="1"/>
      <w:numFmt w:val="bullet"/>
      <w:lvlText w:val=""/>
      <w:lvlJc w:val="left"/>
      <w:pPr>
        <w:tabs>
          <w:tab w:val="num" w:pos="540"/>
        </w:tabs>
        <w:ind w:left="540" w:hanging="360"/>
      </w:pPr>
      <w:rPr>
        <w:rFonts w:ascii="Wingdings" w:hAnsi="Wingdings" w:hint="default"/>
        <w:color w:val="0070C0"/>
        <w:sz w:val="28"/>
        <w:u w:color="365F91" w:themeColor="accent1" w:themeShade="BF"/>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
    <w:nsid w:val="027E45AA"/>
    <w:multiLevelType w:val="multilevel"/>
    <w:tmpl w:val="ED1E4CBA"/>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04DA616F"/>
    <w:multiLevelType w:val="hybridMultilevel"/>
    <w:tmpl w:val="11B47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7B58B4"/>
    <w:multiLevelType w:val="hybridMultilevel"/>
    <w:tmpl w:val="601A50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DA4138"/>
    <w:multiLevelType w:val="hybridMultilevel"/>
    <w:tmpl w:val="D136A0AA"/>
    <w:lvl w:ilvl="0" w:tplc="1CA68EEE">
      <w:start w:val="1"/>
      <w:numFmt w:val="bullet"/>
      <w:lvlText w:val=""/>
      <w:lvlJc w:val="left"/>
      <w:pPr>
        <w:tabs>
          <w:tab w:val="num" w:pos="720"/>
        </w:tabs>
        <w:ind w:left="720" w:hanging="360"/>
      </w:pPr>
      <w:rPr>
        <w:rFonts w:ascii="Wingdings" w:hAnsi="Wingdings" w:hint="default"/>
        <w:color w:val="00206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AAE32F2"/>
    <w:multiLevelType w:val="hybridMultilevel"/>
    <w:tmpl w:val="DC5A22FA"/>
    <w:lvl w:ilvl="0" w:tplc="3DDA618C">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595203"/>
    <w:multiLevelType w:val="hybridMultilevel"/>
    <w:tmpl w:val="FDD212FE"/>
    <w:lvl w:ilvl="0" w:tplc="EB9EAE22">
      <w:start w:val="1"/>
      <w:numFmt w:val="bullet"/>
      <w:lvlText w:val=""/>
      <w:lvlJc w:val="left"/>
      <w:pPr>
        <w:ind w:left="720" w:hanging="360"/>
      </w:pPr>
      <w:rPr>
        <w:rFonts w:ascii="Wingdings" w:hAnsi="Wingdings" w:hint="default"/>
        <w:color w:val="0070C0"/>
        <w:sz w:val="28"/>
        <w:u w:color="365F91"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CC5543"/>
    <w:multiLevelType w:val="hybridMultilevel"/>
    <w:tmpl w:val="1674C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5D65C5"/>
    <w:multiLevelType w:val="hybridMultilevel"/>
    <w:tmpl w:val="F3ACAD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27779F3"/>
    <w:multiLevelType w:val="hybridMultilevel"/>
    <w:tmpl w:val="823A5BF6"/>
    <w:lvl w:ilvl="0" w:tplc="67221F5C">
      <w:start w:val="1"/>
      <w:numFmt w:val="decimal"/>
      <w:lvlText w:val="%1."/>
      <w:lvlJc w:val="left"/>
      <w:pPr>
        <w:ind w:left="720" w:hanging="360"/>
      </w:pPr>
      <w:rPr>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7E62B4"/>
    <w:multiLevelType w:val="hybridMultilevel"/>
    <w:tmpl w:val="AA2AA27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C892FEA"/>
    <w:multiLevelType w:val="hybridMultilevel"/>
    <w:tmpl w:val="E5383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9653C9"/>
    <w:multiLevelType w:val="hybridMultilevel"/>
    <w:tmpl w:val="65D28F4C"/>
    <w:lvl w:ilvl="0" w:tplc="DC1EF914">
      <w:start w:val="1"/>
      <w:numFmt w:val="bullet"/>
      <w:lvlText w:val=""/>
      <w:lvlJc w:val="left"/>
      <w:pPr>
        <w:tabs>
          <w:tab w:val="num" w:pos="1425"/>
        </w:tabs>
        <w:ind w:left="1425" w:hanging="360"/>
      </w:pPr>
      <w:rPr>
        <w:rFonts w:ascii="Symbol" w:hAnsi="Symbol" w:hint="default"/>
        <w:color w:val="0070C0"/>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3">
    <w:nsid w:val="37B31C2F"/>
    <w:multiLevelType w:val="multilevel"/>
    <w:tmpl w:val="ED1E4C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nsid w:val="38235BD4"/>
    <w:multiLevelType w:val="hybridMultilevel"/>
    <w:tmpl w:val="A906BFE8"/>
    <w:lvl w:ilvl="0" w:tplc="A4DC25DE">
      <w:start w:val="1"/>
      <w:numFmt w:val="bullet"/>
      <w:lvlText w:val=""/>
      <w:lvlJc w:val="left"/>
      <w:pPr>
        <w:ind w:left="720" w:hanging="360"/>
      </w:pPr>
      <w:rPr>
        <w:rFonts w:ascii="Wingdings" w:hAnsi="Wingdings" w:hint="default"/>
        <w:color w:val="0070C0"/>
        <w:sz w:val="28"/>
        <w:u w:color="365F91"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8F677A"/>
    <w:multiLevelType w:val="hybridMultilevel"/>
    <w:tmpl w:val="1378617A"/>
    <w:lvl w:ilvl="0" w:tplc="67221F5C">
      <w:start w:val="1"/>
      <w:numFmt w:val="decimal"/>
      <w:lvlText w:val="%1."/>
      <w:lvlJc w:val="left"/>
      <w:pPr>
        <w:ind w:left="720" w:hanging="360"/>
      </w:pPr>
      <w:rPr>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110214"/>
    <w:multiLevelType w:val="hybridMultilevel"/>
    <w:tmpl w:val="EB9C7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44311C"/>
    <w:multiLevelType w:val="hybridMultilevel"/>
    <w:tmpl w:val="7C3ED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FD0395"/>
    <w:multiLevelType w:val="multilevel"/>
    <w:tmpl w:val="FECA1F78"/>
    <w:lvl w:ilvl="0">
      <w:start w:val="1"/>
      <w:numFmt w:val="decimal"/>
      <w:pStyle w:val="T1MADDE"/>
      <w:lvlText w:val="T.%1."/>
      <w:lvlJc w:val="left"/>
      <w:pPr>
        <w:tabs>
          <w:tab w:val="num" w:pos="964"/>
        </w:tabs>
        <w:ind w:left="964" w:hanging="567"/>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6EBB4B3B"/>
    <w:multiLevelType w:val="hybridMultilevel"/>
    <w:tmpl w:val="BDEA2A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B12D98"/>
    <w:multiLevelType w:val="hybridMultilevel"/>
    <w:tmpl w:val="B0D2D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3"/>
  </w:num>
  <w:num w:numId="5">
    <w:abstractNumId w:val="13"/>
  </w:num>
  <w:num w:numId="6">
    <w:abstractNumId w:val="1"/>
  </w:num>
  <w:num w:numId="7">
    <w:abstractNumId w:val="11"/>
  </w:num>
  <w:num w:numId="8">
    <w:abstractNumId w:val="17"/>
  </w:num>
  <w:num w:numId="9">
    <w:abstractNumId w:val="2"/>
  </w:num>
  <w:num w:numId="10">
    <w:abstractNumId w:val="0"/>
  </w:num>
  <w:num w:numId="11">
    <w:abstractNumId w:val="5"/>
  </w:num>
  <w:num w:numId="12">
    <w:abstractNumId w:val="6"/>
  </w:num>
  <w:num w:numId="13">
    <w:abstractNumId w:val="14"/>
  </w:num>
  <w:num w:numId="14">
    <w:abstractNumId w:val="4"/>
  </w:num>
  <w:num w:numId="15">
    <w:abstractNumId w:val="7"/>
  </w:num>
  <w:num w:numId="16">
    <w:abstractNumId w:val="8"/>
  </w:num>
  <w:num w:numId="17">
    <w:abstractNumId w:val="20"/>
  </w:num>
  <w:num w:numId="18">
    <w:abstractNumId w:val="19"/>
  </w:num>
  <w:num w:numId="19">
    <w:abstractNumId w:val="9"/>
  </w:num>
  <w:num w:numId="20">
    <w:abstractNumId w:val="15"/>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A9"/>
    <w:rsid w:val="00001EFE"/>
    <w:rsid w:val="00003182"/>
    <w:rsid w:val="000036EE"/>
    <w:rsid w:val="00005296"/>
    <w:rsid w:val="0000619A"/>
    <w:rsid w:val="00006666"/>
    <w:rsid w:val="00007C65"/>
    <w:rsid w:val="000102D0"/>
    <w:rsid w:val="00010D77"/>
    <w:rsid w:val="000114C3"/>
    <w:rsid w:val="00011F37"/>
    <w:rsid w:val="0001490F"/>
    <w:rsid w:val="00015619"/>
    <w:rsid w:val="0001577D"/>
    <w:rsid w:val="00016430"/>
    <w:rsid w:val="000171BD"/>
    <w:rsid w:val="0002049D"/>
    <w:rsid w:val="000214FA"/>
    <w:rsid w:val="0002268F"/>
    <w:rsid w:val="00022701"/>
    <w:rsid w:val="0002512A"/>
    <w:rsid w:val="0002753A"/>
    <w:rsid w:val="000275B0"/>
    <w:rsid w:val="0003069E"/>
    <w:rsid w:val="000325B7"/>
    <w:rsid w:val="000325D8"/>
    <w:rsid w:val="0003319F"/>
    <w:rsid w:val="00033FDD"/>
    <w:rsid w:val="000340B4"/>
    <w:rsid w:val="0003543B"/>
    <w:rsid w:val="00035DBE"/>
    <w:rsid w:val="000374CE"/>
    <w:rsid w:val="000406E1"/>
    <w:rsid w:val="0004219A"/>
    <w:rsid w:val="00042C86"/>
    <w:rsid w:val="00042D12"/>
    <w:rsid w:val="00042F32"/>
    <w:rsid w:val="00043B65"/>
    <w:rsid w:val="00043D9D"/>
    <w:rsid w:val="000440CA"/>
    <w:rsid w:val="000461A9"/>
    <w:rsid w:val="00046E57"/>
    <w:rsid w:val="0004742E"/>
    <w:rsid w:val="00047F4D"/>
    <w:rsid w:val="000508D2"/>
    <w:rsid w:val="00050D71"/>
    <w:rsid w:val="00051487"/>
    <w:rsid w:val="00051900"/>
    <w:rsid w:val="00052F42"/>
    <w:rsid w:val="000536B3"/>
    <w:rsid w:val="00053F59"/>
    <w:rsid w:val="00054CE8"/>
    <w:rsid w:val="00056F0B"/>
    <w:rsid w:val="0005735A"/>
    <w:rsid w:val="0006155B"/>
    <w:rsid w:val="00061947"/>
    <w:rsid w:val="00062E2D"/>
    <w:rsid w:val="000637F1"/>
    <w:rsid w:val="00064F78"/>
    <w:rsid w:val="0006553E"/>
    <w:rsid w:val="00065EA3"/>
    <w:rsid w:val="00066AFF"/>
    <w:rsid w:val="00066B95"/>
    <w:rsid w:val="00067D60"/>
    <w:rsid w:val="00070B7E"/>
    <w:rsid w:val="000719C9"/>
    <w:rsid w:val="00071C5F"/>
    <w:rsid w:val="00072A56"/>
    <w:rsid w:val="00073755"/>
    <w:rsid w:val="00074E35"/>
    <w:rsid w:val="00075357"/>
    <w:rsid w:val="00080098"/>
    <w:rsid w:val="000818CC"/>
    <w:rsid w:val="000820D2"/>
    <w:rsid w:val="00083665"/>
    <w:rsid w:val="0008369E"/>
    <w:rsid w:val="00083CF0"/>
    <w:rsid w:val="000842A2"/>
    <w:rsid w:val="0008435A"/>
    <w:rsid w:val="000847A9"/>
    <w:rsid w:val="00084A7E"/>
    <w:rsid w:val="00085F42"/>
    <w:rsid w:val="0008743C"/>
    <w:rsid w:val="0009096B"/>
    <w:rsid w:val="00091217"/>
    <w:rsid w:val="00091E0A"/>
    <w:rsid w:val="000927EF"/>
    <w:rsid w:val="000933CF"/>
    <w:rsid w:val="00094DEF"/>
    <w:rsid w:val="0009511F"/>
    <w:rsid w:val="00095FB1"/>
    <w:rsid w:val="000964FA"/>
    <w:rsid w:val="00097D56"/>
    <w:rsid w:val="000A047E"/>
    <w:rsid w:val="000A05E3"/>
    <w:rsid w:val="000A1407"/>
    <w:rsid w:val="000A1AE4"/>
    <w:rsid w:val="000A1DB0"/>
    <w:rsid w:val="000A1FAE"/>
    <w:rsid w:val="000A25D4"/>
    <w:rsid w:val="000A29DD"/>
    <w:rsid w:val="000A2E14"/>
    <w:rsid w:val="000A31EE"/>
    <w:rsid w:val="000A3C63"/>
    <w:rsid w:val="000A3ED8"/>
    <w:rsid w:val="000A5D01"/>
    <w:rsid w:val="000A5E54"/>
    <w:rsid w:val="000A750C"/>
    <w:rsid w:val="000B02A0"/>
    <w:rsid w:val="000B02A8"/>
    <w:rsid w:val="000B04E1"/>
    <w:rsid w:val="000B0BDD"/>
    <w:rsid w:val="000B1771"/>
    <w:rsid w:val="000B178F"/>
    <w:rsid w:val="000B35FD"/>
    <w:rsid w:val="000B508E"/>
    <w:rsid w:val="000B56FB"/>
    <w:rsid w:val="000B58B6"/>
    <w:rsid w:val="000B5B7F"/>
    <w:rsid w:val="000B5BD9"/>
    <w:rsid w:val="000B7B7C"/>
    <w:rsid w:val="000B7BE3"/>
    <w:rsid w:val="000C01F0"/>
    <w:rsid w:val="000C13A7"/>
    <w:rsid w:val="000C2369"/>
    <w:rsid w:val="000C2B01"/>
    <w:rsid w:val="000C4154"/>
    <w:rsid w:val="000C6C96"/>
    <w:rsid w:val="000C75F3"/>
    <w:rsid w:val="000D171E"/>
    <w:rsid w:val="000D29C1"/>
    <w:rsid w:val="000D3481"/>
    <w:rsid w:val="000D3C45"/>
    <w:rsid w:val="000D3F48"/>
    <w:rsid w:val="000D4213"/>
    <w:rsid w:val="000D5123"/>
    <w:rsid w:val="000D5763"/>
    <w:rsid w:val="000D6B76"/>
    <w:rsid w:val="000D7159"/>
    <w:rsid w:val="000E0AEB"/>
    <w:rsid w:val="000E1E94"/>
    <w:rsid w:val="000E2837"/>
    <w:rsid w:val="000E330B"/>
    <w:rsid w:val="000E3613"/>
    <w:rsid w:val="000E4106"/>
    <w:rsid w:val="000E4368"/>
    <w:rsid w:val="000E437C"/>
    <w:rsid w:val="000E5E9D"/>
    <w:rsid w:val="000E5ED6"/>
    <w:rsid w:val="000E5F62"/>
    <w:rsid w:val="000E7998"/>
    <w:rsid w:val="000F0496"/>
    <w:rsid w:val="000F114D"/>
    <w:rsid w:val="000F2A4E"/>
    <w:rsid w:val="000F31C0"/>
    <w:rsid w:val="000F3A64"/>
    <w:rsid w:val="000F3B4E"/>
    <w:rsid w:val="000F4B3B"/>
    <w:rsid w:val="000F507D"/>
    <w:rsid w:val="000F54B4"/>
    <w:rsid w:val="000F5816"/>
    <w:rsid w:val="000F694A"/>
    <w:rsid w:val="000F76A9"/>
    <w:rsid w:val="001026C6"/>
    <w:rsid w:val="00104C49"/>
    <w:rsid w:val="00105114"/>
    <w:rsid w:val="001058E9"/>
    <w:rsid w:val="00105C48"/>
    <w:rsid w:val="00107CDC"/>
    <w:rsid w:val="00107E4D"/>
    <w:rsid w:val="00110B42"/>
    <w:rsid w:val="00110F4D"/>
    <w:rsid w:val="00111371"/>
    <w:rsid w:val="00111577"/>
    <w:rsid w:val="00111BC2"/>
    <w:rsid w:val="00112088"/>
    <w:rsid w:val="00112AFF"/>
    <w:rsid w:val="00112E6C"/>
    <w:rsid w:val="001137CB"/>
    <w:rsid w:val="001139AE"/>
    <w:rsid w:val="001153CD"/>
    <w:rsid w:val="00115FAE"/>
    <w:rsid w:val="00117055"/>
    <w:rsid w:val="00120C8F"/>
    <w:rsid w:val="00120DC6"/>
    <w:rsid w:val="00121EC3"/>
    <w:rsid w:val="00122068"/>
    <w:rsid w:val="0012225F"/>
    <w:rsid w:val="00122692"/>
    <w:rsid w:val="00123EBB"/>
    <w:rsid w:val="0012406E"/>
    <w:rsid w:val="001241F9"/>
    <w:rsid w:val="001247CB"/>
    <w:rsid w:val="00125136"/>
    <w:rsid w:val="00125E73"/>
    <w:rsid w:val="00126060"/>
    <w:rsid w:val="001263D7"/>
    <w:rsid w:val="00126887"/>
    <w:rsid w:val="0013051F"/>
    <w:rsid w:val="00130A5A"/>
    <w:rsid w:val="00130E1E"/>
    <w:rsid w:val="0013519E"/>
    <w:rsid w:val="00137E1A"/>
    <w:rsid w:val="0014264F"/>
    <w:rsid w:val="00142EDC"/>
    <w:rsid w:val="0014307C"/>
    <w:rsid w:val="0014410E"/>
    <w:rsid w:val="00144CA7"/>
    <w:rsid w:val="00146254"/>
    <w:rsid w:val="00146541"/>
    <w:rsid w:val="001539A8"/>
    <w:rsid w:val="00154812"/>
    <w:rsid w:val="00155770"/>
    <w:rsid w:val="001602AF"/>
    <w:rsid w:val="00161293"/>
    <w:rsid w:val="00161392"/>
    <w:rsid w:val="0016152A"/>
    <w:rsid w:val="001615DC"/>
    <w:rsid w:val="00161762"/>
    <w:rsid w:val="0016321F"/>
    <w:rsid w:val="001639B8"/>
    <w:rsid w:val="0016409F"/>
    <w:rsid w:val="001658BE"/>
    <w:rsid w:val="001660DA"/>
    <w:rsid w:val="0016649C"/>
    <w:rsid w:val="00166EAF"/>
    <w:rsid w:val="00167333"/>
    <w:rsid w:val="001675CA"/>
    <w:rsid w:val="00167F68"/>
    <w:rsid w:val="00170BF0"/>
    <w:rsid w:val="00170FAC"/>
    <w:rsid w:val="00171FFE"/>
    <w:rsid w:val="00172A5D"/>
    <w:rsid w:val="00172E40"/>
    <w:rsid w:val="0017499E"/>
    <w:rsid w:val="001757DF"/>
    <w:rsid w:val="00176508"/>
    <w:rsid w:val="00177601"/>
    <w:rsid w:val="00177708"/>
    <w:rsid w:val="00177F21"/>
    <w:rsid w:val="001813F5"/>
    <w:rsid w:val="0018319B"/>
    <w:rsid w:val="00183264"/>
    <w:rsid w:val="00184057"/>
    <w:rsid w:val="001849F8"/>
    <w:rsid w:val="00186463"/>
    <w:rsid w:val="0018685E"/>
    <w:rsid w:val="00186CAA"/>
    <w:rsid w:val="00187C37"/>
    <w:rsid w:val="00187E97"/>
    <w:rsid w:val="00187FE6"/>
    <w:rsid w:val="001913CE"/>
    <w:rsid w:val="00191D55"/>
    <w:rsid w:val="00191F82"/>
    <w:rsid w:val="0019224F"/>
    <w:rsid w:val="00192481"/>
    <w:rsid w:val="0019379A"/>
    <w:rsid w:val="0019388B"/>
    <w:rsid w:val="00193EC6"/>
    <w:rsid w:val="001944C6"/>
    <w:rsid w:val="00194B8E"/>
    <w:rsid w:val="0019533A"/>
    <w:rsid w:val="0019548B"/>
    <w:rsid w:val="001957A2"/>
    <w:rsid w:val="001957C0"/>
    <w:rsid w:val="00195CDB"/>
    <w:rsid w:val="00196DD1"/>
    <w:rsid w:val="00197C44"/>
    <w:rsid w:val="001A0743"/>
    <w:rsid w:val="001A076C"/>
    <w:rsid w:val="001A0F48"/>
    <w:rsid w:val="001A103A"/>
    <w:rsid w:val="001A1045"/>
    <w:rsid w:val="001A2414"/>
    <w:rsid w:val="001A2B8F"/>
    <w:rsid w:val="001A3265"/>
    <w:rsid w:val="001A3616"/>
    <w:rsid w:val="001A3CDA"/>
    <w:rsid w:val="001A4A6D"/>
    <w:rsid w:val="001A4BE5"/>
    <w:rsid w:val="001A5129"/>
    <w:rsid w:val="001A52F0"/>
    <w:rsid w:val="001A5AFA"/>
    <w:rsid w:val="001A6A8A"/>
    <w:rsid w:val="001A7183"/>
    <w:rsid w:val="001A721E"/>
    <w:rsid w:val="001A72E5"/>
    <w:rsid w:val="001B05AD"/>
    <w:rsid w:val="001B0959"/>
    <w:rsid w:val="001B13FE"/>
    <w:rsid w:val="001B22A9"/>
    <w:rsid w:val="001B3159"/>
    <w:rsid w:val="001B3514"/>
    <w:rsid w:val="001B5805"/>
    <w:rsid w:val="001B7A96"/>
    <w:rsid w:val="001B7D6A"/>
    <w:rsid w:val="001B7ECB"/>
    <w:rsid w:val="001C05D9"/>
    <w:rsid w:val="001C2553"/>
    <w:rsid w:val="001C2FA6"/>
    <w:rsid w:val="001C3C1F"/>
    <w:rsid w:val="001C501D"/>
    <w:rsid w:val="001C556B"/>
    <w:rsid w:val="001C5AA9"/>
    <w:rsid w:val="001C6791"/>
    <w:rsid w:val="001C6A87"/>
    <w:rsid w:val="001C6D26"/>
    <w:rsid w:val="001C7593"/>
    <w:rsid w:val="001C7EF5"/>
    <w:rsid w:val="001D108D"/>
    <w:rsid w:val="001D10D2"/>
    <w:rsid w:val="001D126F"/>
    <w:rsid w:val="001D12C6"/>
    <w:rsid w:val="001D1C9C"/>
    <w:rsid w:val="001D22D6"/>
    <w:rsid w:val="001D27BB"/>
    <w:rsid w:val="001D2E9D"/>
    <w:rsid w:val="001D2E9F"/>
    <w:rsid w:val="001D39CA"/>
    <w:rsid w:val="001D4B16"/>
    <w:rsid w:val="001D5C0A"/>
    <w:rsid w:val="001D6190"/>
    <w:rsid w:val="001E01A0"/>
    <w:rsid w:val="001E0940"/>
    <w:rsid w:val="001E1AF0"/>
    <w:rsid w:val="001E2C27"/>
    <w:rsid w:val="001E2C48"/>
    <w:rsid w:val="001E336A"/>
    <w:rsid w:val="001E351E"/>
    <w:rsid w:val="001E36E0"/>
    <w:rsid w:val="001E4C49"/>
    <w:rsid w:val="001E5609"/>
    <w:rsid w:val="001E5DF3"/>
    <w:rsid w:val="001E5FE6"/>
    <w:rsid w:val="001E625E"/>
    <w:rsid w:val="001F1107"/>
    <w:rsid w:val="001F17E4"/>
    <w:rsid w:val="001F1BEF"/>
    <w:rsid w:val="001F575A"/>
    <w:rsid w:val="00200231"/>
    <w:rsid w:val="0020101B"/>
    <w:rsid w:val="00202B08"/>
    <w:rsid w:val="0020302D"/>
    <w:rsid w:val="00204A5E"/>
    <w:rsid w:val="00204FA3"/>
    <w:rsid w:val="0020544A"/>
    <w:rsid w:val="00205668"/>
    <w:rsid w:val="00205ECF"/>
    <w:rsid w:val="00206175"/>
    <w:rsid w:val="002061B2"/>
    <w:rsid w:val="00207AE3"/>
    <w:rsid w:val="00210411"/>
    <w:rsid w:val="00210739"/>
    <w:rsid w:val="00210A0D"/>
    <w:rsid w:val="002110B3"/>
    <w:rsid w:val="002118F5"/>
    <w:rsid w:val="002122B6"/>
    <w:rsid w:val="00212771"/>
    <w:rsid w:val="002134C5"/>
    <w:rsid w:val="002138E0"/>
    <w:rsid w:val="00213B51"/>
    <w:rsid w:val="0021490B"/>
    <w:rsid w:val="00214BAF"/>
    <w:rsid w:val="00214D4D"/>
    <w:rsid w:val="0021519A"/>
    <w:rsid w:val="00215D1A"/>
    <w:rsid w:val="0021637C"/>
    <w:rsid w:val="00216849"/>
    <w:rsid w:val="00216E8A"/>
    <w:rsid w:val="00221420"/>
    <w:rsid w:val="00222552"/>
    <w:rsid w:val="00222A24"/>
    <w:rsid w:val="002234FE"/>
    <w:rsid w:val="0022370D"/>
    <w:rsid w:val="0022381A"/>
    <w:rsid w:val="00225063"/>
    <w:rsid w:val="00225C5A"/>
    <w:rsid w:val="00225D72"/>
    <w:rsid w:val="00226933"/>
    <w:rsid w:val="00226BF8"/>
    <w:rsid w:val="00226F3F"/>
    <w:rsid w:val="00230159"/>
    <w:rsid w:val="00230766"/>
    <w:rsid w:val="00230B47"/>
    <w:rsid w:val="00231BED"/>
    <w:rsid w:val="00232253"/>
    <w:rsid w:val="0023228B"/>
    <w:rsid w:val="00232B53"/>
    <w:rsid w:val="00233790"/>
    <w:rsid w:val="00233A2D"/>
    <w:rsid w:val="00233A53"/>
    <w:rsid w:val="00233EBE"/>
    <w:rsid w:val="002342BE"/>
    <w:rsid w:val="002344F4"/>
    <w:rsid w:val="0023485B"/>
    <w:rsid w:val="00234F6D"/>
    <w:rsid w:val="00235894"/>
    <w:rsid w:val="002358B2"/>
    <w:rsid w:val="00235D47"/>
    <w:rsid w:val="00235E68"/>
    <w:rsid w:val="0023658A"/>
    <w:rsid w:val="00236C88"/>
    <w:rsid w:val="002370F0"/>
    <w:rsid w:val="00237C33"/>
    <w:rsid w:val="00237D96"/>
    <w:rsid w:val="00240CCD"/>
    <w:rsid w:val="00240D41"/>
    <w:rsid w:val="00240E97"/>
    <w:rsid w:val="00241475"/>
    <w:rsid w:val="00242AA3"/>
    <w:rsid w:val="00243428"/>
    <w:rsid w:val="00243A4C"/>
    <w:rsid w:val="002447EA"/>
    <w:rsid w:val="002455EA"/>
    <w:rsid w:val="00246071"/>
    <w:rsid w:val="002463AE"/>
    <w:rsid w:val="002464BF"/>
    <w:rsid w:val="002468F9"/>
    <w:rsid w:val="00250F79"/>
    <w:rsid w:val="002514AF"/>
    <w:rsid w:val="00253C47"/>
    <w:rsid w:val="00255613"/>
    <w:rsid w:val="00255AFD"/>
    <w:rsid w:val="00256037"/>
    <w:rsid w:val="00256922"/>
    <w:rsid w:val="002570F0"/>
    <w:rsid w:val="0026081E"/>
    <w:rsid w:val="002612D8"/>
    <w:rsid w:val="00262B93"/>
    <w:rsid w:val="00263EED"/>
    <w:rsid w:val="00264960"/>
    <w:rsid w:val="002660FF"/>
    <w:rsid w:val="002676A9"/>
    <w:rsid w:val="002676FE"/>
    <w:rsid w:val="00267AB5"/>
    <w:rsid w:val="00270C1C"/>
    <w:rsid w:val="00271C6E"/>
    <w:rsid w:val="002725C3"/>
    <w:rsid w:val="0027279F"/>
    <w:rsid w:val="00273443"/>
    <w:rsid w:val="002740E0"/>
    <w:rsid w:val="002756A3"/>
    <w:rsid w:val="0027680E"/>
    <w:rsid w:val="00276919"/>
    <w:rsid w:val="00282740"/>
    <w:rsid w:val="00282A64"/>
    <w:rsid w:val="00283407"/>
    <w:rsid w:val="00283F95"/>
    <w:rsid w:val="00284817"/>
    <w:rsid w:val="00284842"/>
    <w:rsid w:val="00285510"/>
    <w:rsid w:val="00285C2A"/>
    <w:rsid w:val="002872D0"/>
    <w:rsid w:val="00287ADE"/>
    <w:rsid w:val="00287BBC"/>
    <w:rsid w:val="00287EF8"/>
    <w:rsid w:val="00290043"/>
    <w:rsid w:val="002906CC"/>
    <w:rsid w:val="00290C5D"/>
    <w:rsid w:val="00290CFC"/>
    <w:rsid w:val="00290EBF"/>
    <w:rsid w:val="0029153F"/>
    <w:rsid w:val="002917BE"/>
    <w:rsid w:val="0029183D"/>
    <w:rsid w:val="0029265F"/>
    <w:rsid w:val="00292683"/>
    <w:rsid w:val="00293263"/>
    <w:rsid w:val="002933E5"/>
    <w:rsid w:val="0029442C"/>
    <w:rsid w:val="0029469E"/>
    <w:rsid w:val="00295114"/>
    <w:rsid w:val="00295377"/>
    <w:rsid w:val="00295AE9"/>
    <w:rsid w:val="0029603C"/>
    <w:rsid w:val="00297A9F"/>
    <w:rsid w:val="002A125A"/>
    <w:rsid w:val="002A1299"/>
    <w:rsid w:val="002A16E9"/>
    <w:rsid w:val="002A19B4"/>
    <w:rsid w:val="002A1A00"/>
    <w:rsid w:val="002A254D"/>
    <w:rsid w:val="002A3D74"/>
    <w:rsid w:val="002A4D4E"/>
    <w:rsid w:val="002A6372"/>
    <w:rsid w:val="002A7849"/>
    <w:rsid w:val="002B0630"/>
    <w:rsid w:val="002B0E01"/>
    <w:rsid w:val="002B17C4"/>
    <w:rsid w:val="002B28D3"/>
    <w:rsid w:val="002B2CB5"/>
    <w:rsid w:val="002B2D1A"/>
    <w:rsid w:val="002B48DE"/>
    <w:rsid w:val="002B52E2"/>
    <w:rsid w:val="002B59D1"/>
    <w:rsid w:val="002B6AF6"/>
    <w:rsid w:val="002C025F"/>
    <w:rsid w:val="002C0E20"/>
    <w:rsid w:val="002C18DE"/>
    <w:rsid w:val="002C2647"/>
    <w:rsid w:val="002C30B9"/>
    <w:rsid w:val="002C3AFD"/>
    <w:rsid w:val="002C3B09"/>
    <w:rsid w:val="002C3F26"/>
    <w:rsid w:val="002C4300"/>
    <w:rsid w:val="002C4976"/>
    <w:rsid w:val="002C4DC8"/>
    <w:rsid w:val="002C4EB4"/>
    <w:rsid w:val="002C5D0D"/>
    <w:rsid w:val="002C5D16"/>
    <w:rsid w:val="002C6102"/>
    <w:rsid w:val="002C6602"/>
    <w:rsid w:val="002C67B9"/>
    <w:rsid w:val="002C7048"/>
    <w:rsid w:val="002D1E2C"/>
    <w:rsid w:val="002D1FEC"/>
    <w:rsid w:val="002D2163"/>
    <w:rsid w:val="002D21F0"/>
    <w:rsid w:val="002D298C"/>
    <w:rsid w:val="002D2C7A"/>
    <w:rsid w:val="002D2DEF"/>
    <w:rsid w:val="002D38C7"/>
    <w:rsid w:val="002D3A9B"/>
    <w:rsid w:val="002D3AC3"/>
    <w:rsid w:val="002D3E80"/>
    <w:rsid w:val="002D4188"/>
    <w:rsid w:val="002D51A4"/>
    <w:rsid w:val="002D567A"/>
    <w:rsid w:val="002D5F5E"/>
    <w:rsid w:val="002D65F8"/>
    <w:rsid w:val="002D74EB"/>
    <w:rsid w:val="002D7E27"/>
    <w:rsid w:val="002E01D6"/>
    <w:rsid w:val="002E0303"/>
    <w:rsid w:val="002E05BF"/>
    <w:rsid w:val="002E0AE3"/>
    <w:rsid w:val="002E0AFC"/>
    <w:rsid w:val="002E1DCE"/>
    <w:rsid w:val="002E2E6B"/>
    <w:rsid w:val="002E5139"/>
    <w:rsid w:val="002E54B7"/>
    <w:rsid w:val="002E5533"/>
    <w:rsid w:val="002E596B"/>
    <w:rsid w:val="002E5C3B"/>
    <w:rsid w:val="002E60B0"/>
    <w:rsid w:val="002E74C8"/>
    <w:rsid w:val="002F1031"/>
    <w:rsid w:val="002F2901"/>
    <w:rsid w:val="002F3024"/>
    <w:rsid w:val="002F307B"/>
    <w:rsid w:val="002F3927"/>
    <w:rsid w:val="002F39E9"/>
    <w:rsid w:val="002F3D50"/>
    <w:rsid w:val="002F40C2"/>
    <w:rsid w:val="002F4BA4"/>
    <w:rsid w:val="002F4EEF"/>
    <w:rsid w:val="002F56EC"/>
    <w:rsid w:val="002F5B88"/>
    <w:rsid w:val="002F5C21"/>
    <w:rsid w:val="002F5EF9"/>
    <w:rsid w:val="002F75CB"/>
    <w:rsid w:val="002F7AAB"/>
    <w:rsid w:val="00300F3C"/>
    <w:rsid w:val="00301529"/>
    <w:rsid w:val="00302581"/>
    <w:rsid w:val="00302D1B"/>
    <w:rsid w:val="0030618C"/>
    <w:rsid w:val="003065ED"/>
    <w:rsid w:val="0030678B"/>
    <w:rsid w:val="00307124"/>
    <w:rsid w:val="00307D08"/>
    <w:rsid w:val="003107DC"/>
    <w:rsid w:val="00310DA1"/>
    <w:rsid w:val="003111CB"/>
    <w:rsid w:val="0031169A"/>
    <w:rsid w:val="00311D8F"/>
    <w:rsid w:val="00312817"/>
    <w:rsid w:val="003129EB"/>
    <w:rsid w:val="0031342E"/>
    <w:rsid w:val="00314434"/>
    <w:rsid w:val="0031467F"/>
    <w:rsid w:val="00315839"/>
    <w:rsid w:val="00316F65"/>
    <w:rsid w:val="00320478"/>
    <w:rsid w:val="00320E88"/>
    <w:rsid w:val="00322C56"/>
    <w:rsid w:val="00323A6B"/>
    <w:rsid w:val="00324FBA"/>
    <w:rsid w:val="00325270"/>
    <w:rsid w:val="00325CAF"/>
    <w:rsid w:val="00326D67"/>
    <w:rsid w:val="003301B2"/>
    <w:rsid w:val="003304A1"/>
    <w:rsid w:val="003306F7"/>
    <w:rsid w:val="00331276"/>
    <w:rsid w:val="003312C2"/>
    <w:rsid w:val="00331775"/>
    <w:rsid w:val="00331C8B"/>
    <w:rsid w:val="00333D6E"/>
    <w:rsid w:val="00334345"/>
    <w:rsid w:val="00334EB5"/>
    <w:rsid w:val="003352E0"/>
    <w:rsid w:val="003358AE"/>
    <w:rsid w:val="00335ACF"/>
    <w:rsid w:val="00336EC0"/>
    <w:rsid w:val="0033756F"/>
    <w:rsid w:val="00337597"/>
    <w:rsid w:val="00340518"/>
    <w:rsid w:val="003412C1"/>
    <w:rsid w:val="00341349"/>
    <w:rsid w:val="00341510"/>
    <w:rsid w:val="003417EE"/>
    <w:rsid w:val="00341B2F"/>
    <w:rsid w:val="00341D18"/>
    <w:rsid w:val="00341F56"/>
    <w:rsid w:val="00344E96"/>
    <w:rsid w:val="003460A4"/>
    <w:rsid w:val="00346E32"/>
    <w:rsid w:val="00347959"/>
    <w:rsid w:val="00347A52"/>
    <w:rsid w:val="00347DBD"/>
    <w:rsid w:val="003502D9"/>
    <w:rsid w:val="00351AC1"/>
    <w:rsid w:val="00351EE6"/>
    <w:rsid w:val="00351F41"/>
    <w:rsid w:val="00352202"/>
    <w:rsid w:val="00352636"/>
    <w:rsid w:val="00352AD2"/>
    <w:rsid w:val="00352B92"/>
    <w:rsid w:val="00352C5B"/>
    <w:rsid w:val="00353228"/>
    <w:rsid w:val="00353256"/>
    <w:rsid w:val="003539F2"/>
    <w:rsid w:val="00354DB9"/>
    <w:rsid w:val="003563F5"/>
    <w:rsid w:val="0035652B"/>
    <w:rsid w:val="00356614"/>
    <w:rsid w:val="00356E68"/>
    <w:rsid w:val="003601F6"/>
    <w:rsid w:val="003605E4"/>
    <w:rsid w:val="0036097D"/>
    <w:rsid w:val="0036213E"/>
    <w:rsid w:val="003621DF"/>
    <w:rsid w:val="00363904"/>
    <w:rsid w:val="00364AC5"/>
    <w:rsid w:val="0036512D"/>
    <w:rsid w:val="00366CF0"/>
    <w:rsid w:val="0036722E"/>
    <w:rsid w:val="0036733B"/>
    <w:rsid w:val="00367990"/>
    <w:rsid w:val="00367A4D"/>
    <w:rsid w:val="00367AAB"/>
    <w:rsid w:val="003704D7"/>
    <w:rsid w:val="003735CA"/>
    <w:rsid w:val="00374B28"/>
    <w:rsid w:val="00375BAE"/>
    <w:rsid w:val="00377FE0"/>
    <w:rsid w:val="00380423"/>
    <w:rsid w:val="0038221A"/>
    <w:rsid w:val="003828ED"/>
    <w:rsid w:val="0038334E"/>
    <w:rsid w:val="003836D8"/>
    <w:rsid w:val="00383AEE"/>
    <w:rsid w:val="00383DD2"/>
    <w:rsid w:val="00383E93"/>
    <w:rsid w:val="003844DF"/>
    <w:rsid w:val="003866C4"/>
    <w:rsid w:val="00387031"/>
    <w:rsid w:val="00390BF0"/>
    <w:rsid w:val="00390D4A"/>
    <w:rsid w:val="003911F2"/>
    <w:rsid w:val="003915BC"/>
    <w:rsid w:val="00391805"/>
    <w:rsid w:val="0039217B"/>
    <w:rsid w:val="0039225C"/>
    <w:rsid w:val="00392328"/>
    <w:rsid w:val="00392883"/>
    <w:rsid w:val="0039304A"/>
    <w:rsid w:val="00394E87"/>
    <w:rsid w:val="00395550"/>
    <w:rsid w:val="00395BDF"/>
    <w:rsid w:val="003964D9"/>
    <w:rsid w:val="003966F2"/>
    <w:rsid w:val="00396793"/>
    <w:rsid w:val="00397F3C"/>
    <w:rsid w:val="00397F7A"/>
    <w:rsid w:val="003A049B"/>
    <w:rsid w:val="003A04C8"/>
    <w:rsid w:val="003A064C"/>
    <w:rsid w:val="003A0C99"/>
    <w:rsid w:val="003A0EBF"/>
    <w:rsid w:val="003A1285"/>
    <w:rsid w:val="003A1B97"/>
    <w:rsid w:val="003A3835"/>
    <w:rsid w:val="003A3C6C"/>
    <w:rsid w:val="003A4315"/>
    <w:rsid w:val="003A5349"/>
    <w:rsid w:val="003A5EE0"/>
    <w:rsid w:val="003A6D8C"/>
    <w:rsid w:val="003A708F"/>
    <w:rsid w:val="003A73CC"/>
    <w:rsid w:val="003A76E1"/>
    <w:rsid w:val="003A7E25"/>
    <w:rsid w:val="003B01BC"/>
    <w:rsid w:val="003B0F61"/>
    <w:rsid w:val="003B1BCC"/>
    <w:rsid w:val="003B1BD7"/>
    <w:rsid w:val="003B1E7F"/>
    <w:rsid w:val="003B20CC"/>
    <w:rsid w:val="003B2A57"/>
    <w:rsid w:val="003B2FAD"/>
    <w:rsid w:val="003B3965"/>
    <w:rsid w:val="003B3E5D"/>
    <w:rsid w:val="003B5AD5"/>
    <w:rsid w:val="003B5F98"/>
    <w:rsid w:val="003B66E8"/>
    <w:rsid w:val="003C0D35"/>
    <w:rsid w:val="003C13C2"/>
    <w:rsid w:val="003C1FAE"/>
    <w:rsid w:val="003C2F59"/>
    <w:rsid w:val="003C3F4E"/>
    <w:rsid w:val="003C4B46"/>
    <w:rsid w:val="003C52C3"/>
    <w:rsid w:val="003C6606"/>
    <w:rsid w:val="003C6BF5"/>
    <w:rsid w:val="003C6D69"/>
    <w:rsid w:val="003D05F3"/>
    <w:rsid w:val="003D172E"/>
    <w:rsid w:val="003D2469"/>
    <w:rsid w:val="003D2A9A"/>
    <w:rsid w:val="003D2B8E"/>
    <w:rsid w:val="003D4008"/>
    <w:rsid w:val="003D4E70"/>
    <w:rsid w:val="003D5021"/>
    <w:rsid w:val="003D548D"/>
    <w:rsid w:val="003D56A9"/>
    <w:rsid w:val="003D6794"/>
    <w:rsid w:val="003D7393"/>
    <w:rsid w:val="003E1708"/>
    <w:rsid w:val="003E23E6"/>
    <w:rsid w:val="003E399C"/>
    <w:rsid w:val="003E39B4"/>
    <w:rsid w:val="003E3CB2"/>
    <w:rsid w:val="003E461C"/>
    <w:rsid w:val="003E49ED"/>
    <w:rsid w:val="003E7CA1"/>
    <w:rsid w:val="003F0B18"/>
    <w:rsid w:val="003F141F"/>
    <w:rsid w:val="003F2173"/>
    <w:rsid w:val="003F233F"/>
    <w:rsid w:val="003F2CD4"/>
    <w:rsid w:val="003F39C3"/>
    <w:rsid w:val="003F3E52"/>
    <w:rsid w:val="003F3E80"/>
    <w:rsid w:val="003F444B"/>
    <w:rsid w:val="003F4838"/>
    <w:rsid w:val="003F4EA6"/>
    <w:rsid w:val="003F5109"/>
    <w:rsid w:val="003F5140"/>
    <w:rsid w:val="003F7CCB"/>
    <w:rsid w:val="00400229"/>
    <w:rsid w:val="00401CA6"/>
    <w:rsid w:val="004030DB"/>
    <w:rsid w:val="00404011"/>
    <w:rsid w:val="00406826"/>
    <w:rsid w:val="004070B9"/>
    <w:rsid w:val="00407B6B"/>
    <w:rsid w:val="0041161B"/>
    <w:rsid w:val="00411D76"/>
    <w:rsid w:val="00413592"/>
    <w:rsid w:val="004136EA"/>
    <w:rsid w:val="004145C8"/>
    <w:rsid w:val="00414665"/>
    <w:rsid w:val="004149A9"/>
    <w:rsid w:val="00414D98"/>
    <w:rsid w:val="00415C74"/>
    <w:rsid w:val="004162A6"/>
    <w:rsid w:val="00416E1B"/>
    <w:rsid w:val="004171FF"/>
    <w:rsid w:val="004174A8"/>
    <w:rsid w:val="004175C4"/>
    <w:rsid w:val="00417C68"/>
    <w:rsid w:val="00417E56"/>
    <w:rsid w:val="0042006A"/>
    <w:rsid w:val="0042087E"/>
    <w:rsid w:val="004213CC"/>
    <w:rsid w:val="00422239"/>
    <w:rsid w:val="004226B9"/>
    <w:rsid w:val="0042277F"/>
    <w:rsid w:val="00422E8A"/>
    <w:rsid w:val="004242A1"/>
    <w:rsid w:val="004244A1"/>
    <w:rsid w:val="004250D5"/>
    <w:rsid w:val="0042578D"/>
    <w:rsid w:val="00425A15"/>
    <w:rsid w:val="00425AB8"/>
    <w:rsid w:val="00427052"/>
    <w:rsid w:val="004302C4"/>
    <w:rsid w:val="00431389"/>
    <w:rsid w:val="00431728"/>
    <w:rsid w:val="00433805"/>
    <w:rsid w:val="00433A39"/>
    <w:rsid w:val="00436124"/>
    <w:rsid w:val="00436318"/>
    <w:rsid w:val="004373D7"/>
    <w:rsid w:val="00437DDD"/>
    <w:rsid w:val="00440BE0"/>
    <w:rsid w:val="00440CD8"/>
    <w:rsid w:val="00440E33"/>
    <w:rsid w:val="00440EDB"/>
    <w:rsid w:val="0044128F"/>
    <w:rsid w:val="0044227A"/>
    <w:rsid w:val="004423D6"/>
    <w:rsid w:val="00443234"/>
    <w:rsid w:val="004438F5"/>
    <w:rsid w:val="00446325"/>
    <w:rsid w:val="004470E1"/>
    <w:rsid w:val="00450513"/>
    <w:rsid w:val="004505CA"/>
    <w:rsid w:val="00450801"/>
    <w:rsid w:val="00452EED"/>
    <w:rsid w:val="00453997"/>
    <w:rsid w:val="00455818"/>
    <w:rsid w:val="00456246"/>
    <w:rsid w:val="00456ABC"/>
    <w:rsid w:val="004571D6"/>
    <w:rsid w:val="00457235"/>
    <w:rsid w:val="00457298"/>
    <w:rsid w:val="004576CA"/>
    <w:rsid w:val="00457D05"/>
    <w:rsid w:val="004603A3"/>
    <w:rsid w:val="00460587"/>
    <w:rsid w:val="004608C2"/>
    <w:rsid w:val="00460EB5"/>
    <w:rsid w:val="004617AE"/>
    <w:rsid w:val="00461F87"/>
    <w:rsid w:val="00462FBC"/>
    <w:rsid w:val="004630E7"/>
    <w:rsid w:val="0046404E"/>
    <w:rsid w:val="004641DD"/>
    <w:rsid w:val="004645CD"/>
    <w:rsid w:val="00465A33"/>
    <w:rsid w:val="004660DD"/>
    <w:rsid w:val="00466AEE"/>
    <w:rsid w:val="00466E11"/>
    <w:rsid w:val="00466FB1"/>
    <w:rsid w:val="004675D9"/>
    <w:rsid w:val="00470139"/>
    <w:rsid w:val="00470164"/>
    <w:rsid w:val="004706B6"/>
    <w:rsid w:val="004711C1"/>
    <w:rsid w:val="004714D2"/>
    <w:rsid w:val="00472CF8"/>
    <w:rsid w:val="00473207"/>
    <w:rsid w:val="00474799"/>
    <w:rsid w:val="00475AFB"/>
    <w:rsid w:val="00475CAE"/>
    <w:rsid w:val="00476063"/>
    <w:rsid w:val="00476AC0"/>
    <w:rsid w:val="00476D96"/>
    <w:rsid w:val="00477024"/>
    <w:rsid w:val="00477621"/>
    <w:rsid w:val="00477D26"/>
    <w:rsid w:val="0048115A"/>
    <w:rsid w:val="0048151B"/>
    <w:rsid w:val="00481B3F"/>
    <w:rsid w:val="00481D45"/>
    <w:rsid w:val="00482794"/>
    <w:rsid w:val="00483E7F"/>
    <w:rsid w:val="0048434F"/>
    <w:rsid w:val="00484A79"/>
    <w:rsid w:val="00484F00"/>
    <w:rsid w:val="00485BF8"/>
    <w:rsid w:val="00485FC0"/>
    <w:rsid w:val="00486AEC"/>
    <w:rsid w:val="00487ACB"/>
    <w:rsid w:val="00487E12"/>
    <w:rsid w:val="004917AC"/>
    <w:rsid w:val="004929E1"/>
    <w:rsid w:val="00492E4F"/>
    <w:rsid w:val="00493FE1"/>
    <w:rsid w:val="00494055"/>
    <w:rsid w:val="00494E08"/>
    <w:rsid w:val="00495552"/>
    <w:rsid w:val="0049604C"/>
    <w:rsid w:val="00497B73"/>
    <w:rsid w:val="004A036D"/>
    <w:rsid w:val="004A0407"/>
    <w:rsid w:val="004A0B54"/>
    <w:rsid w:val="004A249E"/>
    <w:rsid w:val="004A24A1"/>
    <w:rsid w:val="004A3DD6"/>
    <w:rsid w:val="004A4A8A"/>
    <w:rsid w:val="004A4AAD"/>
    <w:rsid w:val="004A541C"/>
    <w:rsid w:val="004A60FB"/>
    <w:rsid w:val="004A6111"/>
    <w:rsid w:val="004A618B"/>
    <w:rsid w:val="004A658D"/>
    <w:rsid w:val="004A6727"/>
    <w:rsid w:val="004A780E"/>
    <w:rsid w:val="004B251F"/>
    <w:rsid w:val="004B3DFE"/>
    <w:rsid w:val="004B58F3"/>
    <w:rsid w:val="004B60F5"/>
    <w:rsid w:val="004B712B"/>
    <w:rsid w:val="004B7948"/>
    <w:rsid w:val="004B7CA0"/>
    <w:rsid w:val="004C0D1C"/>
    <w:rsid w:val="004C12A9"/>
    <w:rsid w:val="004C2670"/>
    <w:rsid w:val="004C2786"/>
    <w:rsid w:val="004C281C"/>
    <w:rsid w:val="004C30CE"/>
    <w:rsid w:val="004C46AF"/>
    <w:rsid w:val="004C4F4B"/>
    <w:rsid w:val="004C5E29"/>
    <w:rsid w:val="004C61C7"/>
    <w:rsid w:val="004C63C1"/>
    <w:rsid w:val="004C644A"/>
    <w:rsid w:val="004C6530"/>
    <w:rsid w:val="004C7EB8"/>
    <w:rsid w:val="004D04B6"/>
    <w:rsid w:val="004D0999"/>
    <w:rsid w:val="004D0A1E"/>
    <w:rsid w:val="004D1132"/>
    <w:rsid w:val="004D1197"/>
    <w:rsid w:val="004D1DC4"/>
    <w:rsid w:val="004D2EEC"/>
    <w:rsid w:val="004D3320"/>
    <w:rsid w:val="004D33A6"/>
    <w:rsid w:val="004D33B6"/>
    <w:rsid w:val="004D36FF"/>
    <w:rsid w:val="004D3FA0"/>
    <w:rsid w:val="004D4212"/>
    <w:rsid w:val="004D5C90"/>
    <w:rsid w:val="004D5F08"/>
    <w:rsid w:val="004D688A"/>
    <w:rsid w:val="004D745B"/>
    <w:rsid w:val="004E1582"/>
    <w:rsid w:val="004E1E23"/>
    <w:rsid w:val="004E3ABE"/>
    <w:rsid w:val="004E3E6B"/>
    <w:rsid w:val="004E3FA2"/>
    <w:rsid w:val="004E4471"/>
    <w:rsid w:val="004E50F7"/>
    <w:rsid w:val="004E63D6"/>
    <w:rsid w:val="004E6DD0"/>
    <w:rsid w:val="004E70EF"/>
    <w:rsid w:val="004E72F4"/>
    <w:rsid w:val="004E73E2"/>
    <w:rsid w:val="004E7BFD"/>
    <w:rsid w:val="004F0951"/>
    <w:rsid w:val="004F16ED"/>
    <w:rsid w:val="004F2DE8"/>
    <w:rsid w:val="004F2FC7"/>
    <w:rsid w:val="004F49E6"/>
    <w:rsid w:val="004F4F54"/>
    <w:rsid w:val="004F70BF"/>
    <w:rsid w:val="004F7AA0"/>
    <w:rsid w:val="005008B8"/>
    <w:rsid w:val="005017CF"/>
    <w:rsid w:val="00503817"/>
    <w:rsid w:val="00504318"/>
    <w:rsid w:val="00505275"/>
    <w:rsid w:val="00505447"/>
    <w:rsid w:val="005062A7"/>
    <w:rsid w:val="00506348"/>
    <w:rsid w:val="00506C35"/>
    <w:rsid w:val="00506D0C"/>
    <w:rsid w:val="00506FDA"/>
    <w:rsid w:val="005073D0"/>
    <w:rsid w:val="00511741"/>
    <w:rsid w:val="00512B4F"/>
    <w:rsid w:val="00513DF8"/>
    <w:rsid w:val="00514F19"/>
    <w:rsid w:val="0051537F"/>
    <w:rsid w:val="00516C8F"/>
    <w:rsid w:val="0052043F"/>
    <w:rsid w:val="00521CD6"/>
    <w:rsid w:val="00522E80"/>
    <w:rsid w:val="00523834"/>
    <w:rsid w:val="005238DF"/>
    <w:rsid w:val="00523C35"/>
    <w:rsid w:val="005244D2"/>
    <w:rsid w:val="005246B0"/>
    <w:rsid w:val="00524DF9"/>
    <w:rsid w:val="00525DB4"/>
    <w:rsid w:val="00526C1A"/>
    <w:rsid w:val="00526E16"/>
    <w:rsid w:val="005277DD"/>
    <w:rsid w:val="00527BDB"/>
    <w:rsid w:val="005311ED"/>
    <w:rsid w:val="0053209E"/>
    <w:rsid w:val="0053238D"/>
    <w:rsid w:val="00532526"/>
    <w:rsid w:val="00532629"/>
    <w:rsid w:val="00532771"/>
    <w:rsid w:val="00532B6F"/>
    <w:rsid w:val="00533421"/>
    <w:rsid w:val="0053364D"/>
    <w:rsid w:val="00536B85"/>
    <w:rsid w:val="00537537"/>
    <w:rsid w:val="005402E7"/>
    <w:rsid w:val="005418D0"/>
    <w:rsid w:val="005427A1"/>
    <w:rsid w:val="00543A19"/>
    <w:rsid w:val="00543ABD"/>
    <w:rsid w:val="0054408D"/>
    <w:rsid w:val="005444CB"/>
    <w:rsid w:val="005458CF"/>
    <w:rsid w:val="00545B07"/>
    <w:rsid w:val="00545E0E"/>
    <w:rsid w:val="00545E98"/>
    <w:rsid w:val="005463AF"/>
    <w:rsid w:val="00550201"/>
    <w:rsid w:val="00550E47"/>
    <w:rsid w:val="00551ABF"/>
    <w:rsid w:val="00554176"/>
    <w:rsid w:val="0055437B"/>
    <w:rsid w:val="0055671B"/>
    <w:rsid w:val="00556B1F"/>
    <w:rsid w:val="0055791C"/>
    <w:rsid w:val="005600F9"/>
    <w:rsid w:val="00560397"/>
    <w:rsid w:val="00563962"/>
    <w:rsid w:val="0056418F"/>
    <w:rsid w:val="00564F0C"/>
    <w:rsid w:val="00565B01"/>
    <w:rsid w:val="005673C4"/>
    <w:rsid w:val="005673EA"/>
    <w:rsid w:val="005700E3"/>
    <w:rsid w:val="00570856"/>
    <w:rsid w:val="005719C7"/>
    <w:rsid w:val="00571BE8"/>
    <w:rsid w:val="00571F42"/>
    <w:rsid w:val="00572FB0"/>
    <w:rsid w:val="00573474"/>
    <w:rsid w:val="0057365E"/>
    <w:rsid w:val="00573B08"/>
    <w:rsid w:val="00573B1B"/>
    <w:rsid w:val="00573BE0"/>
    <w:rsid w:val="005743E9"/>
    <w:rsid w:val="00574EA8"/>
    <w:rsid w:val="0057584B"/>
    <w:rsid w:val="00575DB9"/>
    <w:rsid w:val="005767E2"/>
    <w:rsid w:val="005803A7"/>
    <w:rsid w:val="0058054C"/>
    <w:rsid w:val="0058107B"/>
    <w:rsid w:val="005819FE"/>
    <w:rsid w:val="00581BD1"/>
    <w:rsid w:val="00581EFF"/>
    <w:rsid w:val="0058613D"/>
    <w:rsid w:val="005861D3"/>
    <w:rsid w:val="0058691E"/>
    <w:rsid w:val="00587582"/>
    <w:rsid w:val="005902A0"/>
    <w:rsid w:val="00590515"/>
    <w:rsid w:val="00592F55"/>
    <w:rsid w:val="00592F83"/>
    <w:rsid w:val="00593BA4"/>
    <w:rsid w:val="00593C83"/>
    <w:rsid w:val="00594488"/>
    <w:rsid w:val="0059473B"/>
    <w:rsid w:val="00594DE2"/>
    <w:rsid w:val="005953B8"/>
    <w:rsid w:val="005959E1"/>
    <w:rsid w:val="00596922"/>
    <w:rsid w:val="00596D02"/>
    <w:rsid w:val="00597585"/>
    <w:rsid w:val="005A015E"/>
    <w:rsid w:val="005A14CF"/>
    <w:rsid w:val="005A3440"/>
    <w:rsid w:val="005A52A1"/>
    <w:rsid w:val="005A73D8"/>
    <w:rsid w:val="005B043C"/>
    <w:rsid w:val="005B1222"/>
    <w:rsid w:val="005B1470"/>
    <w:rsid w:val="005B23EB"/>
    <w:rsid w:val="005B2A10"/>
    <w:rsid w:val="005B2F0A"/>
    <w:rsid w:val="005B2FBD"/>
    <w:rsid w:val="005B4D9B"/>
    <w:rsid w:val="005B56E7"/>
    <w:rsid w:val="005B6CAF"/>
    <w:rsid w:val="005B76C9"/>
    <w:rsid w:val="005B7954"/>
    <w:rsid w:val="005B7D51"/>
    <w:rsid w:val="005C146A"/>
    <w:rsid w:val="005C1615"/>
    <w:rsid w:val="005C18E8"/>
    <w:rsid w:val="005C1933"/>
    <w:rsid w:val="005C208E"/>
    <w:rsid w:val="005C27D3"/>
    <w:rsid w:val="005C39DD"/>
    <w:rsid w:val="005C44B4"/>
    <w:rsid w:val="005C49E1"/>
    <w:rsid w:val="005C5744"/>
    <w:rsid w:val="005C7178"/>
    <w:rsid w:val="005C7250"/>
    <w:rsid w:val="005C74A2"/>
    <w:rsid w:val="005D0C37"/>
    <w:rsid w:val="005D12B3"/>
    <w:rsid w:val="005D22E7"/>
    <w:rsid w:val="005D3599"/>
    <w:rsid w:val="005D369D"/>
    <w:rsid w:val="005D489E"/>
    <w:rsid w:val="005D4E3A"/>
    <w:rsid w:val="005D5212"/>
    <w:rsid w:val="005D583D"/>
    <w:rsid w:val="005D5D6F"/>
    <w:rsid w:val="005D5E44"/>
    <w:rsid w:val="005D6209"/>
    <w:rsid w:val="005D6479"/>
    <w:rsid w:val="005D7478"/>
    <w:rsid w:val="005D77EF"/>
    <w:rsid w:val="005D78B3"/>
    <w:rsid w:val="005D7A5F"/>
    <w:rsid w:val="005E025F"/>
    <w:rsid w:val="005E0E1B"/>
    <w:rsid w:val="005E0E79"/>
    <w:rsid w:val="005E2E07"/>
    <w:rsid w:val="005E3B25"/>
    <w:rsid w:val="005E5513"/>
    <w:rsid w:val="005E5ACC"/>
    <w:rsid w:val="005E63FB"/>
    <w:rsid w:val="005F0D63"/>
    <w:rsid w:val="005F53CF"/>
    <w:rsid w:val="005F629B"/>
    <w:rsid w:val="00600C82"/>
    <w:rsid w:val="00600FE8"/>
    <w:rsid w:val="00601C3C"/>
    <w:rsid w:val="00601E63"/>
    <w:rsid w:val="00601EEC"/>
    <w:rsid w:val="00601FF3"/>
    <w:rsid w:val="0060264B"/>
    <w:rsid w:val="00605402"/>
    <w:rsid w:val="00605CB2"/>
    <w:rsid w:val="0060608E"/>
    <w:rsid w:val="00606576"/>
    <w:rsid w:val="00607C1D"/>
    <w:rsid w:val="00610696"/>
    <w:rsid w:val="00610CE2"/>
    <w:rsid w:val="00610FA5"/>
    <w:rsid w:val="00612AEB"/>
    <w:rsid w:val="00612CF2"/>
    <w:rsid w:val="00613F28"/>
    <w:rsid w:val="00614226"/>
    <w:rsid w:val="006160CA"/>
    <w:rsid w:val="0061681E"/>
    <w:rsid w:val="00616DEF"/>
    <w:rsid w:val="006209AB"/>
    <w:rsid w:val="00621792"/>
    <w:rsid w:val="006232E6"/>
    <w:rsid w:val="006236CF"/>
    <w:rsid w:val="00624D48"/>
    <w:rsid w:val="00625117"/>
    <w:rsid w:val="00626A7C"/>
    <w:rsid w:val="00627724"/>
    <w:rsid w:val="006301D5"/>
    <w:rsid w:val="00631AA8"/>
    <w:rsid w:val="0063279A"/>
    <w:rsid w:val="00632D89"/>
    <w:rsid w:val="00633634"/>
    <w:rsid w:val="00633E16"/>
    <w:rsid w:val="00634A7E"/>
    <w:rsid w:val="00634AE7"/>
    <w:rsid w:val="00637220"/>
    <w:rsid w:val="00637255"/>
    <w:rsid w:val="00637C8F"/>
    <w:rsid w:val="00640773"/>
    <w:rsid w:val="00640BAE"/>
    <w:rsid w:val="00640CE4"/>
    <w:rsid w:val="00640F15"/>
    <w:rsid w:val="00642469"/>
    <w:rsid w:val="006426E8"/>
    <w:rsid w:val="00642BC6"/>
    <w:rsid w:val="0064342C"/>
    <w:rsid w:val="00643B68"/>
    <w:rsid w:val="006440ED"/>
    <w:rsid w:val="006446E4"/>
    <w:rsid w:val="00644EBB"/>
    <w:rsid w:val="00645482"/>
    <w:rsid w:val="00645C36"/>
    <w:rsid w:val="00650FDC"/>
    <w:rsid w:val="0065106F"/>
    <w:rsid w:val="00651D30"/>
    <w:rsid w:val="006529E2"/>
    <w:rsid w:val="00653F6F"/>
    <w:rsid w:val="006552A0"/>
    <w:rsid w:val="00655697"/>
    <w:rsid w:val="0066103E"/>
    <w:rsid w:val="00661FE6"/>
    <w:rsid w:val="00662ABC"/>
    <w:rsid w:val="006631B1"/>
    <w:rsid w:val="00663DD0"/>
    <w:rsid w:val="006643C1"/>
    <w:rsid w:val="00665CCC"/>
    <w:rsid w:val="00665DC3"/>
    <w:rsid w:val="00666D67"/>
    <w:rsid w:val="006672BC"/>
    <w:rsid w:val="00667B9F"/>
    <w:rsid w:val="00670ECC"/>
    <w:rsid w:val="00671516"/>
    <w:rsid w:val="00672619"/>
    <w:rsid w:val="00672923"/>
    <w:rsid w:val="00672C21"/>
    <w:rsid w:val="0067319C"/>
    <w:rsid w:val="00673D4B"/>
    <w:rsid w:val="00673E32"/>
    <w:rsid w:val="00674175"/>
    <w:rsid w:val="00674841"/>
    <w:rsid w:val="00674A80"/>
    <w:rsid w:val="006750F3"/>
    <w:rsid w:val="00675339"/>
    <w:rsid w:val="006755C1"/>
    <w:rsid w:val="00675773"/>
    <w:rsid w:val="00675DF2"/>
    <w:rsid w:val="006765CF"/>
    <w:rsid w:val="006773A9"/>
    <w:rsid w:val="00677796"/>
    <w:rsid w:val="00680ABE"/>
    <w:rsid w:val="00682AAE"/>
    <w:rsid w:val="00682ABC"/>
    <w:rsid w:val="00682B67"/>
    <w:rsid w:val="00682C49"/>
    <w:rsid w:val="00683CDD"/>
    <w:rsid w:val="006844F4"/>
    <w:rsid w:val="00684EFC"/>
    <w:rsid w:val="00685C16"/>
    <w:rsid w:val="00685D7F"/>
    <w:rsid w:val="00685F08"/>
    <w:rsid w:val="00686F15"/>
    <w:rsid w:val="00687507"/>
    <w:rsid w:val="006875BA"/>
    <w:rsid w:val="006876A0"/>
    <w:rsid w:val="00687A88"/>
    <w:rsid w:val="00687F42"/>
    <w:rsid w:val="0069039A"/>
    <w:rsid w:val="00690A67"/>
    <w:rsid w:val="00690CD7"/>
    <w:rsid w:val="006910B3"/>
    <w:rsid w:val="006915EA"/>
    <w:rsid w:val="00691B1B"/>
    <w:rsid w:val="006926B3"/>
    <w:rsid w:val="00693380"/>
    <w:rsid w:val="006941C6"/>
    <w:rsid w:val="00694BF4"/>
    <w:rsid w:val="00694BF8"/>
    <w:rsid w:val="00695817"/>
    <w:rsid w:val="00695F9A"/>
    <w:rsid w:val="006969C3"/>
    <w:rsid w:val="0069786A"/>
    <w:rsid w:val="006A230A"/>
    <w:rsid w:val="006A39F4"/>
    <w:rsid w:val="006A4168"/>
    <w:rsid w:val="006A46BA"/>
    <w:rsid w:val="006A4BF9"/>
    <w:rsid w:val="006A5547"/>
    <w:rsid w:val="006A5865"/>
    <w:rsid w:val="006A5C54"/>
    <w:rsid w:val="006A5F9D"/>
    <w:rsid w:val="006A6283"/>
    <w:rsid w:val="006A685F"/>
    <w:rsid w:val="006A693B"/>
    <w:rsid w:val="006A6EEF"/>
    <w:rsid w:val="006B1103"/>
    <w:rsid w:val="006B19E5"/>
    <w:rsid w:val="006B1DDA"/>
    <w:rsid w:val="006B1DF9"/>
    <w:rsid w:val="006B2C8F"/>
    <w:rsid w:val="006B40CD"/>
    <w:rsid w:val="006B43A8"/>
    <w:rsid w:val="006B569E"/>
    <w:rsid w:val="006B5827"/>
    <w:rsid w:val="006B5F01"/>
    <w:rsid w:val="006B6413"/>
    <w:rsid w:val="006B6532"/>
    <w:rsid w:val="006B7797"/>
    <w:rsid w:val="006B7F60"/>
    <w:rsid w:val="006C12A3"/>
    <w:rsid w:val="006C166A"/>
    <w:rsid w:val="006C28E7"/>
    <w:rsid w:val="006C29E3"/>
    <w:rsid w:val="006C3116"/>
    <w:rsid w:val="006C3776"/>
    <w:rsid w:val="006C48FE"/>
    <w:rsid w:val="006C49E1"/>
    <w:rsid w:val="006C50C7"/>
    <w:rsid w:val="006C52DC"/>
    <w:rsid w:val="006C5BC1"/>
    <w:rsid w:val="006C6834"/>
    <w:rsid w:val="006C6C30"/>
    <w:rsid w:val="006C765F"/>
    <w:rsid w:val="006C7962"/>
    <w:rsid w:val="006D0A33"/>
    <w:rsid w:val="006D2630"/>
    <w:rsid w:val="006D2EE4"/>
    <w:rsid w:val="006D3BE1"/>
    <w:rsid w:val="006D3C24"/>
    <w:rsid w:val="006D4359"/>
    <w:rsid w:val="006D435A"/>
    <w:rsid w:val="006D5377"/>
    <w:rsid w:val="006D6604"/>
    <w:rsid w:val="006D6802"/>
    <w:rsid w:val="006D6E8B"/>
    <w:rsid w:val="006D74EA"/>
    <w:rsid w:val="006D7C54"/>
    <w:rsid w:val="006D7DDB"/>
    <w:rsid w:val="006E08ED"/>
    <w:rsid w:val="006E0DAD"/>
    <w:rsid w:val="006E1BAF"/>
    <w:rsid w:val="006E2080"/>
    <w:rsid w:val="006E25C4"/>
    <w:rsid w:val="006E3AD4"/>
    <w:rsid w:val="006E495E"/>
    <w:rsid w:val="006E51E9"/>
    <w:rsid w:val="006E5CC0"/>
    <w:rsid w:val="006E5FDD"/>
    <w:rsid w:val="006E6FBF"/>
    <w:rsid w:val="006F0E7B"/>
    <w:rsid w:val="006F0EB2"/>
    <w:rsid w:val="006F0F0D"/>
    <w:rsid w:val="006F1123"/>
    <w:rsid w:val="006F23E1"/>
    <w:rsid w:val="006F28A3"/>
    <w:rsid w:val="006F2AC9"/>
    <w:rsid w:val="006F2C28"/>
    <w:rsid w:val="006F376D"/>
    <w:rsid w:val="006F3C30"/>
    <w:rsid w:val="006F4805"/>
    <w:rsid w:val="006F5478"/>
    <w:rsid w:val="006F54A7"/>
    <w:rsid w:val="006F7968"/>
    <w:rsid w:val="0070089C"/>
    <w:rsid w:val="00700A8E"/>
    <w:rsid w:val="00700E59"/>
    <w:rsid w:val="007012C5"/>
    <w:rsid w:val="007026BF"/>
    <w:rsid w:val="007032A9"/>
    <w:rsid w:val="00704610"/>
    <w:rsid w:val="00704FE9"/>
    <w:rsid w:val="00706B26"/>
    <w:rsid w:val="00706FC7"/>
    <w:rsid w:val="007071D0"/>
    <w:rsid w:val="007100CB"/>
    <w:rsid w:val="00710A7E"/>
    <w:rsid w:val="00710EE6"/>
    <w:rsid w:val="007127E5"/>
    <w:rsid w:val="007139C6"/>
    <w:rsid w:val="00714732"/>
    <w:rsid w:val="00714E04"/>
    <w:rsid w:val="00715EA9"/>
    <w:rsid w:val="007165CD"/>
    <w:rsid w:val="00716CA3"/>
    <w:rsid w:val="00717294"/>
    <w:rsid w:val="00717512"/>
    <w:rsid w:val="00720055"/>
    <w:rsid w:val="0072014D"/>
    <w:rsid w:val="00720D7B"/>
    <w:rsid w:val="00721178"/>
    <w:rsid w:val="00721DF9"/>
    <w:rsid w:val="007254DA"/>
    <w:rsid w:val="007259B1"/>
    <w:rsid w:val="007266AB"/>
    <w:rsid w:val="00727858"/>
    <w:rsid w:val="00727D9C"/>
    <w:rsid w:val="00731087"/>
    <w:rsid w:val="00731F07"/>
    <w:rsid w:val="00732048"/>
    <w:rsid w:val="00732189"/>
    <w:rsid w:val="00732924"/>
    <w:rsid w:val="00733883"/>
    <w:rsid w:val="007338FC"/>
    <w:rsid w:val="00733CE3"/>
    <w:rsid w:val="007364C4"/>
    <w:rsid w:val="00737489"/>
    <w:rsid w:val="00737865"/>
    <w:rsid w:val="00740FD6"/>
    <w:rsid w:val="00742E25"/>
    <w:rsid w:val="00743D24"/>
    <w:rsid w:val="00744549"/>
    <w:rsid w:val="007445EF"/>
    <w:rsid w:val="00744675"/>
    <w:rsid w:val="00745023"/>
    <w:rsid w:val="00745BEF"/>
    <w:rsid w:val="0074687E"/>
    <w:rsid w:val="0074710C"/>
    <w:rsid w:val="00747675"/>
    <w:rsid w:val="00750083"/>
    <w:rsid w:val="007504B4"/>
    <w:rsid w:val="00750CEE"/>
    <w:rsid w:val="00751BCA"/>
    <w:rsid w:val="00751C35"/>
    <w:rsid w:val="00751F87"/>
    <w:rsid w:val="00753181"/>
    <w:rsid w:val="0075319B"/>
    <w:rsid w:val="0075393B"/>
    <w:rsid w:val="00753BCC"/>
    <w:rsid w:val="00754440"/>
    <w:rsid w:val="00754861"/>
    <w:rsid w:val="00756662"/>
    <w:rsid w:val="00760D4D"/>
    <w:rsid w:val="00762AE5"/>
    <w:rsid w:val="007639B2"/>
    <w:rsid w:val="00766430"/>
    <w:rsid w:val="00766ABB"/>
    <w:rsid w:val="00767883"/>
    <w:rsid w:val="007679A9"/>
    <w:rsid w:val="0077082B"/>
    <w:rsid w:val="00770A55"/>
    <w:rsid w:val="00770B36"/>
    <w:rsid w:val="0077252C"/>
    <w:rsid w:val="007725F8"/>
    <w:rsid w:val="007736AF"/>
    <w:rsid w:val="0077373E"/>
    <w:rsid w:val="00773E58"/>
    <w:rsid w:val="00774042"/>
    <w:rsid w:val="0077464E"/>
    <w:rsid w:val="0077499A"/>
    <w:rsid w:val="00775D08"/>
    <w:rsid w:val="00776D15"/>
    <w:rsid w:val="007776A8"/>
    <w:rsid w:val="00777ECB"/>
    <w:rsid w:val="00780DDE"/>
    <w:rsid w:val="00781719"/>
    <w:rsid w:val="0078278F"/>
    <w:rsid w:val="00782810"/>
    <w:rsid w:val="00782C46"/>
    <w:rsid w:val="00783D77"/>
    <w:rsid w:val="00784A41"/>
    <w:rsid w:val="00784DA1"/>
    <w:rsid w:val="00784FED"/>
    <w:rsid w:val="00785250"/>
    <w:rsid w:val="0078600D"/>
    <w:rsid w:val="007901E9"/>
    <w:rsid w:val="00790D56"/>
    <w:rsid w:val="00792716"/>
    <w:rsid w:val="00792FB3"/>
    <w:rsid w:val="00793CAD"/>
    <w:rsid w:val="0079425C"/>
    <w:rsid w:val="00795712"/>
    <w:rsid w:val="00795DE2"/>
    <w:rsid w:val="007965DC"/>
    <w:rsid w:val="00796A2B"/>
    <w:rsid w:val="00796E94"/>
    <w:rsid w:val="00797755"/>
    <w:rsid w:val="00797A71"/>
    <w:rsid w:val="007A0D06"/>
    <w:rsid w:val="007A2F55"/>
    <w:rsid w:val="007A3029"/>
    <w:rsid w:val="007A4652"/>
    <w:rsid w:val="007A47FE"/>
    <w:rsid w:val="007A498D"/>
    <w:rsid w:val="007A5F2C"/>
    <w:rsid w:val="007A6329"/>
    <w:rsid w:val="007A7673"/>
    <w:rsid w:val="007B0A63"/>
    <w:rsid w:val="007B115B"/>
    <w:rsid w:val="007B1595"/>
    <w:rsid w:val="007B334D"/>
    <w:rsid w:val="007B37B6"/>
    <w:rsid w:val="007B5EFE"/>
    <w:rsid w:val="007B65CF"/>
    <w:rsid w:val="007B6B78"/>
    <w:rsid w:val="007B7266"/>
    <w:rsid w:val="007B7B5A"/>
    <w:rsid w:val="007B7C0A"/>
    <w:rsid w:val="007C06D9"/>
    <w:rsid w:val="007C10DC"/>
    <w:rsid w:val="007C14FE"/>
    <w:rsid w:val="007C1520"/>
    <w:rsid w:val="007C1A07"/>
    <w:rsid w:val="007C3830"/>
    <w:rsid w:val="007C45EB"/>
    <w:rsid w:val="007C4D2D"/>
    <w:rsid w:val="007C6E0B"/>
    <w:rsid w:val="007C6E54"/>
    <w:rsid w:val="007D0BF9"/>
    <w:rsid w:val="007D0D18"/>
    <w:rsid w:val="007D1750"/>
    <w:rsid w:val="007D1A12"/>
    <w:rsid w:val="007D20AE"/>
    <w:rsid w:val="007D38A8"/>
    <w:rsid w:val="007D3AF4"/>
    <w:rsid w:val="007D498C"/>
    <w:rsid w:val="007D4BE5"/>
    <w:rsid w:val="007D50CD"/>
    <w:rsid w:val="007D573B"/>
    <w:rsid w:val="007D67BD"/>
    <w:rsid w:val="007D71E4"/>
    <w:rsid w:val="007D76E3"/>
    <w:rsid w:val="007D785B"/>
    <w:rsid w:val="007D7F35"/>
    <w:rsid w:val="007E07A5"/>
    <w:rsid w:val="007E2143"/>
    <w:rsid w:val="007E2996"/>
    <w:rsid w:val="007E2CA6"/>
    <w:rsid w:val="007E3098"/>
    <w:rsid w:val="007E3A5F"/>
    <w:rsid w:val="007E3CE4"/>
    <w:rsid w:val="007E4A55"/>
    <w:rsid w:val="007E5D52"/>
    <w:rsid w:val="007E7BFD"/>
    <w:rsid w:val="007F07A1"/>
    <w:rsid w:val="007F0C11"/>
    <w:rsid w:val="007F15E0"/>
    <w:rsid w:val="007F3C43"/>
    <w:rsid w:val="007F5986"/>
    <w:rsid w:val="007F7B57"/>
    <w:rsid w:val="007F7E8C"/>
    <w:rsid w:val="00800842"/>
    <w:rsid w:val="00800CB9"/>
    <w:rsid w:val="00801911"/>
    <w:rsid w:val="00803BAC"/>
    <w:rsid w:val="00804F2E"/>
    <w:rsid w:val="00806261"/>
    <w:rsid w:val="00806618"/>
    <w:rsid w:val="0080715F"/>
    <w:rsid w:val="0081067A"/>
    <w:rsid w:val="00810ACD"/>
    <w:rsid w:val="008111CE"/>
    <w:rsid w:val="00811C24"/>
    <w:rsid w:val="00812F36"/>
    <w:rsid w:val="0081388C"/>
    <w:rsid w:val="00814BF4"/>
    <w:rsid w:val="00816FB9"/>
    <w:rsid w:val="0082012D"/>
    <w:rsid w:val="008201F2"/>
    <w:rsid w:val="0082020F"/>
    <w:rsid w:val="008206F0"/>
    <w:rsid w:val="00821349"/>
    <w:rsid w:val="00821C2A"/>
    <w:rsid w:val="00821E75"/>
    <w:rsid w:val="008223F4"/>
    <w:rsid w:val="008224F2"/>
    <w:rsid w:val="008229A9"/>
    <w:rsid w:val="0082308F"/>
    <w:rsid w:val="00823E59"/>
    <w:rsid w:val="008248D0"/>
    <w:rsid w:val="00824F86"/>
    <w:rsid w:val="0082668F"/>
    <w:rsid w:val="00827030"/>
    <w:rsid w:val="008304BE"/>
    <w:rsid w:val="008314BD"/>
    <w:rsid w:val="008319F4"/>
    <w:rsid w:val="008329DF"/>
    <w:rsid w:val="00833C0D"/>
    <w:rsid w:val="00833CB8"/>
    <w:rsid w:val="00835540"/>
    <w:rsid w:val="00837ABE"/>
    <w:rsid w:val="008419BC"/>
    <w:rsid w:val="00841C96"/>
    <w:rsid w:val="0084210B"/>
    <w:rsid w:val="00842738"/>
    <w:rsid w:val="00842866"/>
    <w:rsid w:val="008447F6"/>
    <w:rsid w:val="00844F52"/>
    <w:rsid w:val="00846493"/>
    <w:rsid w:val="008464CF"/>
    <w:rsid w:val="0084674A"/>
    <w:rsid w:val="00846C23"/>
    <w:rsid w:val="008472ED"/>
    <w:rsid w:val="00847B4F"/>
    <w:rsid w:val="0085031A"/>
    <w:rsid w:val="008503F0"/>
    <w:rsid w:val="008513A4"/>
    <w:rsid w:val="00852171"/>
    <w:rsid w:val="008533DB"/>
    <w:rsid w:val="00853AE7"/>
    <w:rsid w:val="008541DA"/>
    <w:rsid w:val="00855BFD"/>
    <w:rsid w:val="0085719D"/>
    <w:rsid w:val="00857E77"/>
    <w:rsid w:val="00861485"/>
    <w:rsid w:val="00861693"/>
    <w:rsid w:val="0086192C"/>
    <w:rsid w:val="00862C60"/>
    <w:rsid w:val="00863479"/>
    <w:rsid w:val="0086428E"/>
    <w:rsid w:val="00864410"/>
    <w:rsid w:val="0086498A"/>
    <w:rsid w:val="00864AF8"/>
    <w:rsid w:val="00866FC2"/>
    <w:rsid w:val="00867292"/>
    <w:rsid w:val="00867A00"/>
    <w:rsid w:val="00867D99"/>
    <w:rsid w:val="00870773"/>
    <w:rsid w:val="00870A77"/>
    <w:rsid w:val="008718E3"/>
    <w:rsid w:val="008724D8"/>
    <w:rsid w:val="0087273D"/>
    <w:rsid w:val="00872C75"/>
    <w:rsid w:val="00872F88"/>
    <w:rsid w:val="00873BC7"/>
    <w:rsid w:val="00873F94"/>
    <w:rsid w:val="0087408C"/>
    <w:rsid w:val="008744D5"/>
    <w:rsid w:val="00874503"/>
    <w:rsid w:val="00880D8E"/>
    <w:rsid w:val="008839D4"/>
    <w:rsid w:val="00883A6C"/>
    <w:rsid w:val="00884A09"/>
    <w:rsid w:val="00884F54"/>
    <w:rsid w:val="00885B6E"/>
    <w:rsid w:val="00885EBC"/>
    <w:rsid w:val="00886297"/>
    <w:rsid w:val="00886596"/>
    <w:rsid w:val="0088731B"/>
    <w:rsid w:val="0089010B"/>
    <w:rsid w:val="00890AC7"/>
    <w:rsid w:val="008912B9"/>
    <w:rsid w:val="008917A8"/>
    <w:rsid w:val="0089309F"/>
    <w:rsid w:val="0089312C"/>
    <w:rsid w:val="00894C9E"/>
    <w:rsid w:val="00895742"/>
    <w:rsid w:val="00895A47"/>
    <w:rsid w:val="008967FA"/>
    <w:rsid w:val="008969CE"/>
    <w:rsid w:val="00896A01"/>
    <w:rsid w:val="00897875"/>
    <w:rsid w:val="00897AE4"/>
    <w:rsid w:val="00897BDD"/>
    <w:rsid w:val="008A00C7"/>
    <w:rsid w:val="008A0AFD"/>
    <w:rsid w:val="008A0D96"/>
    <w:rsid w:val="008A11D7"/>
    <w:rsid w:val="008A15BF"/>
    <w:rsid w:val="008A173E"/>
    <w:rsid w:val="008A24E8"/>
    <w:rsid w:val="008A3547"/>
    <w:rsid w:val="008A38FE"/>
    <w:rsid w:val="008A3F08"/>
    <w:rsid w:val="008A4591"/>
    <w:rsid w:val="008A594A"/>
    <w:rsid w:val="008A5D69"/>
    <w:rsid w:val="008A6D62"/>
    <w:rsid w:val="008A70C3"/>
    <w:rsid w:val="008A730F"/>
    <w:rsid w:val="008A7991"/>
    <w:rsid w:val="008A7A8F"/>
    <w:rsid w:val="008B0698"/>
    <w:rsid w:val="008B073B"/>
    <w:rsid w:val="008B0EDA"/>
    <w:rsid w:val="008B12ED"/>
    <w:rsid w:val="008B1805"/>
    <w:rsid w:val="008B24E0"/>
    <w:rsid w:val="008B59DE"/>
    <w:rsid w:val="008C0354"/>
    <w:rsid w:val="008C185E"/>
    <w:rsid w:val="008C18FD"/>
    <w:rsid w:val="008C24FD"/>
    <w:rsid w:val="008C25C6"/>
    <w:rsid w:val="008C2955"/>
    <w:rsid w:val="008C2AB5"/>
    <w:rsid w:val="008C32B5"/>
    <w:rsid w:val="008C3F54"/>
    <w:rsid w:val="008C462E"/>
    <w:rsid w:val="008D0A37"/>
    <w:rsid w:val="008D1126"/>
    <w:rsid w:val="008D144E"/>
    <w:rsid w:val="008D1A65"/>
    <w:rsid w:val="008D1FCA"/>
    <w:rsid w:val="008D2D78"/>
    <w:rsid w:val="008D2ECD"/>
    <w:rsid w:val="008D36B5"/>
    <w:rsid w:val="008D403C"/>
    <w:rsid w:val="008D555B"/>
    <w:rsid w:val="008D598C"/>
    <w:rsid w:val="008D78C4"/>
    <w:rsid w:val="008E26F2"/>
    <w:rsid w:val="008E2E5B"/>
    <w:rsid w:val="008E36E4"/>
    <w:rsid w:val="008E468C"/>
    <w:rsid w:val="008E4EB7"/>
    <w:rsid w:val="008E58E6"/>
    <w:rsid w:val="008E5E1A"/>
    <w:rsid w:val="008E6593"/>
    <w:rsid w:val="008E6A1D"/>
    <w:rsid w:val="008E79D1"/>
    <w:rsid w:val="008F02D1"/>
    <w:rsid w:val="008F1548"/>
    <w:rsid w:val="008F17C2"/>
    <w:rsid w:val="008F1AC9"/>
    <w:rsid w:val="008F1B55"/>
    <w:rsid w:val="008F1FC5"/>
    <w:rsid w:val="008F2052"/>
    <w:rsid w:val="008F2173"/>
    <w:rsid w:val="008F26A8"/>
    <w:rsid w:val="008F2A8A"/>
    <w:rsid w:val="008F43D1"/>
    <w:rsid w:val="008F450E"/>
    <w:rsid w:val="008F45A1"/>
    <w:rsid w:val="008F73B7"/>
    <w:rsid w:val="008F7B65"/>
    <w:rsid w:val="00900EC0"/>
    <w:rsid w:val="00901750"/>
    <w:rsid w:val="00902AD3"/>
    <w:rsid w:val="00902EC8"/>
    <w:rsid w:val="00902F98"/>
    <w:rsid w:val="00903F19"/>
    <w:rsid w:val="00905E5C"/>
    <w:rsid w:val="00905F6A"/>
    <w:rsid w:val="00907159"/>
    <w:rsid w:val="009104C7"/>
    <w:rsid w:val="0091116F"/>
    <w:rsid w:val="00911371"/>
    <w:rsid w:val="0091154E"/>
    <w:rsid w:val="00911FDB"/>
    <w:rsid w:val="0091233E"/>
    <w:rsid w:val="009148FB"/>
    <w:rsid w:val="00914F78"/>
    <w:rsid w:val="0091508F"/>
    <w:rsid w:val="009155A0"/>
    <w:rsid w:val="009158E6"/>
    <w:rsid w:val="009169AC"/>
    <w:rsid w:val="00917602"/>
    <w:rsid w:val="0092047C"/>
    <w:rsid w:val="0092063C"/>
    <w:rsid w:val="009221F6"/>
    <w:rsid w:val="009225E3"/>
    <w:rsid w:val="009236EE"/>
    <w:rsid w:val="00924A44"/>
    <w:rsid w:val="009256D0"/>
    <w:rsid w:val="00926466"/>
    <w:rsid w:val="00930144"/>
    <w:rsid w:val="009304E3"/>
    <w:rsid w:val="00930CBC"/>
    <w:rsid w:val="00931181"/>
    <w:rsid w:val="00931354"/>
    <w:rsid w:val="00931E6C"/>
    <w:rsid w:val="0093254D"/>
    <w:rsid w:val="00934505"/>
    <w:rsid w:val="0093473B"/>
    <w:rsid w:val="009348CA"/>
    <w:rsid w:val="00934CB8"/>
    <w:rsid w:val="009353D8"/>
    <w:rsid w:val="00937B27"/>
    <w:rsid w:val="009402C8"/>
    <w:rsid w:val="00940780"/>
    <w:rsid w:val="00943ACD"/>
    <w:rsid w:val="00943CC8"/>
    <w:rsid w:val="00943D49"/>
    <w:rsid w:val="00943E8F"/>
    <w:rsid w:val="0094464C"/>
    <w:rsid w:val="009447E8"/>
    <w:rsid w:val="00945A29"/>
    <w:rsid w:val="00945ED5"/>
    <w:rsid w:val="0094668B"/>
    <w:rsid w:val="0094724B"/>
    <w:rsid w:val="00950508"/>
    <w:rsid w:val="009513B9"/>
    <w:rsid w:val="009527F3"/>
    <w:rsid w:val="00955016"/>
    <w:rsid w:val="00956D91"/>
    <w:rsid w:val="00957794"/>
    <w:rsid w:val="0096228A"/>
    <w:rsid w:val="00962EE4"/>
    <w:rsid w:val="0096344B"/>
    <w:rsid w:val="00963480"/>
    <w:rsid w:val="00963A01"/>
    <w:rsid w:val="009654B3"/>
    <w:rsid w:val="0096596B"/>
    <w:rsid w:val="009670CD"/>
    <w:rsid w:val="009670F5"/>
    <w:rsid w:val="0097068F"/>
    <w:rsid w:val="0097083E"/>
    <w:rsid w:val="0097094A"/>
    <w:rsid w:val="009713BD"/>
    <w:rsid w:val="00973605"/>
    <w:rsid w:val="00973614"/>
    <w:rsid w:val="00973E46"/>
    <w:rsid w:val="0097452B"/>
    <w:rsid w:val="00974A83"/>
    <w:rsid w:val="00974E56"/>
    <w:rsid w:val="0097577E"/>
    <w:rsid w:val="00975C11"/>
    <w:rsid w:val="00976254"/>
    <w:rsid w:val="0097640B"/>
    <w:rsid w:val="00976926"/>
    <w:rsid w:val="0097765E"/>
    <w:rsid w:val="00977C0A"/>
    <w:rsid w:val="00977E6B"/>
    <w:rsid w:val="0098009A"/>
    <w:rsid w:val="00982808"/>
    <w:rsid w:val="00982C65"/>
    <w:rsid w:val="00982E4F"/>
    <w:rsid w:val="009847A6"/>
    <w:rsid w:val="009847D3"/>
    <w:rsid w:val="0098533B"/>
    <w:rsid w:val="009853DF"/>
    <w:rsid w:val="00985FFE"/>
    <w:rsid w:val="00986914"/>
    <w:rsid w:val="00986F45"/>
    <w:rsid w:val="00986F77"/>
    <w:rsid w:val="0098709F"/>
    <w:rsid w:val="009909EB"/>
    <w:rsid w:val="0099215A"/>
    <w:rsid w:val="00992F2C"/>
    <w:rsid w:val="00993BC7"/>
    <w:rsid w:val="009955BB"/>
    <w:rsid w:val="009A0E32"/>
    <w:rsid w:val="009A1521"/>
    <w:rsid w:val="009A170E"/>
    <w:rsid w:val="009A29F0"/>
    <w:rsid w:val="009A2E69"/>
    <w:rsid w:val="009A3BA1"/>
    <w:rsid w:val="009A6282"/>
    <w:rsid w:val="009B0B78"/>
    <w:rsid w:val="009B164E"/>
    <w:rsid w:val="009B1797"/>
    <w:rsid w:val="009B2691"/>
    <w:rsid w:val="009B2C46"/>
    <w:rsid w:val="009B4DB5"/>
    <w:rsid w:val="009B530E"/>
    <w:rsid w:val="009B5511"/>
    <w:rsid w:val="009B5795"/>
    <w:rsid w:val="009B5F37"/>
    <w:rsid w:val="009B7080"/>
    <w:rsid w:val="009B70A8"/>
    <w:rsid w:val="009B7245"/>
    <w:rsid w:val="009B7BA1"/>
    <w:rsid w:val="009B7C38"/>
    <w:rsid w:val="009C238D"/>
    <w:rsid w:val="009C3333"/>
    <w:rsid w:val="009C3656"/>
    <w:rsid w:val="009C3C7D"/>
    <w:rsid w:val="009C4488"/>
    <w:rsid w:val="009C45E3"/>
    <w:rsid w:val="009C4C70"/>
    <w:rsid w:val="009C5176"/>
    <w:rsid w:val="009C5FB9"/>
    <w:rsid w:val="009C7566"/>
    <w:rsid w:val="009C7B96"/>
    <w:rsid w:val="009C7CB0"/>
    <w:rsid w:val="009D037E"/>
    <w:rsid w:val="009D12E5"/>
    <w:rsid w:val="009D2621"/>
    <w:rsid w:val="009D35F9"/>
    <w:rsid w:val="009D462E"/>
    <w:rsid w:val="009D52C9"/>
    <w:rsid w:val="009D5449"/>
    <w:rsid w:val="009D60FF"/>
    <w:rsid w:val="009D73F4"/>
    <w:rsid w:val="009E092F"/>
    <w:rsid w:val="009E09B9"/>
    <w:rsid w:val="009E1E1B"/>
    <w:rsid w:val="009E2134"/>
    <w:rsid w:val="009E271D"/>
    <w:rsid w:val="009E3196"/>
    <w:rsid w:val="009E31C2"/>
    <w:rsid w:val="009E3669"/>
    <w:rsid w:val="009E3ED5"/>
    <w:rsid w:val="009E58CD"/>
    <w:rsid w:val="009E5F61"/>
    <w:rsid w:val="009E676C"/>
    <w:rsid w:val="009E7774"/>
    <w:rsid w:val="009E7AA8"/>
    <w:rsid w:val="009F065A"/>
    <w:rsid w:val="009F06CD"/>
    <w:rsid w:val="009F1E18"/>
    <w:rsid w:val="009F2719"/>
    <w:rsid w:val="009F4F39"/>
    <w:rsid w:val="009F5D05"/>
    <w:rsid w:val="009F7D36"/>
    <w:rsid w:val="00A001C4"/>
    <w:rsid w:val="00A003FD"/>
    <w:rsid w:val="00A004FA"/>
    <w:rsid w:val="00A00683"/>
    <w:rsid w:val="00A01A04"/>
    <w:rsid w:val="00A0245F"/>
    <w:rsid w:val="00A030FF"/>
    <w:rsid w:val="00A04440"/>
    <w:rsid w:val="00A0460C"/>
    <w:rsid w:val="00A04EA0"/>
    <w:rsid w:val="00A05D28"/>
    <w:rsid w:val="00A067A8"/>
    <w:rsid w:val="00A06B49"/>
    <w:rsid w:val="00A06CA4"/>
    <w:rsid w:val="00A07779"/>
    <w:rsid w:val="00A07A5E"/>
    <w:rsid w:val="00A07DFB"/>
    <w:rsid w:val="00A10168"/>
    <w:rsid w:val="00A103FE"/>
    <w:rsid w:val="00A10E90"/>
    <w:rsid w:val="00A117A8"/>
    <w:rsid w:val="00A118D9"/>
    <w:rsid w:val="00A11AFF"/>
    <w:rsid w:val="00A12780"/>
    <w:rsid w:val="00A12C6C"/>
    <w:rsid w:val="00A12E42"/>
    <w:rsid w:val="00A133B0"/>
    <w:rsid w:val="00A1458C"/>
    <w:rsid w:val="00A14927"/>
    <w:rsid w:val="00A14F5C"/>
    <w:rsid w:val="00A155FF"/>
    <w:rsid w:val="00A158E8"/>
    <w:rsid w:val="00A161D9"/>
    <w:rsid w:val="00A175DD"/>
    <w:rsid w:val="00A17616"/>
    <w:rsid w:val="00A20A6A"/>
    <w:rsid w:val="00A2126F"/>
    <w:rsid w:val="00A23099"/>
    <w:rsid w:val="00A23E7B"/>
    <w:rsid w:val="00A24B9D"/>
    <w:rsid w:val="00A250B1"/>
    <w:rsid w:val="00A252C7"/>
    <w:rsid w:val="00A266C4"/>
    <w:rsid w:val="00A26752"/>
    <w:rsid w:val="00A26D84"/>
    <w:rsid w:val="00A2793B"/>
    <w:rsid w:val="00A3361D"/>
    <w:rsid w:val="00A33BFD"/>
    <w:rsid w:val="00A35B36"/>
    <w:rsid w:val="00A35F57"/>
    <w:rsid w:val="00A37BF8"/>
    <w:rsid w:val="00A40B14"/>
    <w:rsid w:val="00A40C70"/>
    <w:rsid w:val="00A40CAF"/>
    <w:rsid w:val="00A452DD"/>
    <w:rsid w:val="00A45BBB"/>
    <w:rsid w:val="00A4674D"/>
    <w:rsid w:val="00A51838"/>
    <w:rsid w:val="00A52221"/>
    <w:rsid w:val="00A5277C"/>
    <w:rsid w:val="00A533B8"/>
    <w:rsid w:val="00A53AF1"/>
    <w:rsid w:val="00A54AE3"/>
    <w:rsid w:val="00A54FBF"/>
    <w:rsid w:val="00A565BF"/>
    <w:rsid w:val="00A567BE"/>
    <w:rsid w:val="00A60572"/>
    <w:rsid w:val="00A623D0"/>
    <w:rsid w:val="00A634EF"/>
    <w:rsid w:val="00A638B8"/>
    <w:rsid w:val="00A65A6E"/>
    <w:rsid w:val="00A661CF"/>
    <w:rsid w:val="00A6664C"/>
    <w:rsid w:val="00A66B52"/>
    <w:rsid w:val="00A66F38"/>
    <w:rsid w:val="00A67855"/>
    <w:rsid w:val="00A70287"/>
    <w:rsid w:val="00A71722"/>
    <w:rsid w:val="00A7185F"/>
    <w:rsid w:val="00A71C54"/>
    <w:rsid w:val="00A72067"/>
    <w:rsid w:val="00A720C0"/>
    <w:rsid w:val="00A73E8D"/>
    <w:rsid w:val="00A745AD"/>
    <w:rsid w:val="00A74AAC"/>
    <w:rsid w:val="00A75284"/>
    <w:rsid w:val="00A75D7E"/>
    <w:rsid w:val="00A77908"/>
    <w:rsid w:val="00A80FE0"/>
    <w:rsid w:val="00A81080"/>
    <w:rsid w:val="00A8128D"/>
    <w:rsid w:val="00A81670"/>
    <w:rsid w:val="00A81910"/>
    <w:rsid w:val="00A82386"/>
    <w:rsid w:val="00A8260A"/>
    <w:rsid w:val="00A829D1"/>
    <w:rsid w:val="00A83103"/>
    <w:rsid w:val="00A835E6"/>
    <w:rsid w:val="00A863D6"/>
    <w:rsid w:val="00A86A3F"/>
    <w:rsid w:val="00A87901"/>
    <w:rsid w:val="00A900CA"/>
    <w:rsid w:val="00A90C7E"/>
    <w:rsid w:val="00A91536"/>
    <w:rsid w:val="00A91903"/>
    <w:rsid w:val="00A919F4"/>
    <w:rsid w:val="00A925C0"/>
    <w:rsid w:val="00A92D23"/>
    <w:rsid w:val="00A9383B"/>
    <w:rsid w:val="00A93977"/>
    <w:rsid w:val="00A94CF8"/>
    <w:rsid w:val="00A951DC"/>
    <w:rsid w:val="00A954F4"/>
    <w:rsid w:val="00A95F25"/>
    <w:rsid w:val="00A9672B"/>
    <w:rsid w:val="00A972D3"/>
    <w:rsid w:val="00AA0163"/>
    <w:rsid w:val="00AA0AC5"/>
    <w:rsid w:val="00AA0AF9"/>
    <w:rsid w:val="00AA0BB1"/>
    <w:rsid w:val="00AA1497"/>
    <w:rsid w:val="00AA1869"/>
    <w:rsid w:val="00AA23FB"/>
    <w:rsid w:val="00AA381E"/>
    <w:rsid w:val="00AA3D87"/>
    <w:rsid w:val="00AA4112"/>
    <w:rsid w:val="00AA4181"/>
    <w:rsid w:val="00AA4B00"/>
    <w:rsid w:val="00AA5133"/>
    <w:rsid w:val="00AA5844"/>
    <w:rsid w:val="00AA692E"/>
    <w:rsid w:val="00AB08AF"/>
    <w:rsid w:val="00AB26A7"/>
    <w:rsid w:val="00AB3C63"/>
    <w:rsid w:val="00AB44E5"/>
    <w:rsid w:val="00AB62EB"/>
    <w:rsid w:val="00AB6FCC"/>
    <w:rsid w:val="00AB7785"/>
    <w:rsid w:val="00AB7A27"/>
    <w:rsid w:val="00AC010D"/>
    <w:rsid w:val="00AC014C"/>
    <w:rsid w:val="00AC0C18"/>
    <w:rsid w:val="00AC137E"/>
    <w:rsid w:val="00AC1969"/>
    <w:rsid w:val="00AC1A9F"/>
    <w:rsid w:val="00AC394F"/>
    <w:rsid w:val="00AC4088"/>
    <w:rsid w:val="00AC48D0"/>
    <w:rsid w:val="00AC4F91"/>
    <w:rsid w:val="00AC5164"/>
    <w:rsid w:val="00AC78B9"/>
    <w:rsid w:val="00AC7A94"/>
    <w:rsid w:val="00AD01D8"/>
    <w:rsid w:val="00AD1129"/>
    <w:rsid w:val="00AD168F"/>
    <w:rsid w:val="00AD1B2D"/>
    <w:rsid w:val="00AD1D4D"/>
    <w:rsid w:val="00AD29BA"/>
    <w:rsid w:val="00AD2D99"/>
    <w:rsid w:val="00AD4AD5"/>
    <w:rsid w:val="00AD4B79"/>
    <w:rsid w:val="00AD4E9A"/>
    <w:rsid w:val="00AD6403"/>
    <w:rsid w:val="00AD6842"/>
    <w:rsid w:val="00AD6A15"/>
    <w:rsid w:val="00AD7929"/>
    <w:rsid w:val="00AE110A"/>
    <w:rsid w:val="00AE1B1E"/>
    <w:rsid w:val="00AE27D3"/>
    <w:rsid w:val="00AE2E07"/>
    <w:rsid w:val="00AE339E"/>
    <w:rsid w:val="00AE3CA2"/>
    <w:rsid w:val="00AE46EC"/>
    <w:rsid w:val="00AE476C"/>
    <w:rsid w:val="00AE50A7"/>
    <w:rsid w:val="00AE51F2"/>
    <w:rsid w:val="00AE6ED1"/>
    <w:rsid w:val="00AE7002"/>
    <w:rsid w:val="00AE7105"/>
    <w:rsid w:val="00AE7C1A"/>
    <w:rsid w:val="00AE7C99"/>
    <w:rsid w:val="00AE7D45"/>
    <w:rsid w:val="00AE7FE0"/>
    <w:rsid w:val="00AF04DF"/>
    <w:rsid w:val="00AF0C51"/>
    <w:rsid w:val="00AF2B22"/>
    <w:rsid w:val="00AF3124"/>
    <w:rsid w:val="00AF42CC"/>
    <w:rsid w:val="00AF4711"/>
    <w:rsid w:val="00AF4FEF"/>
    <w:rsid w:val="00AF57DB"/>
    <w:rsid w:val="00AF6547"/>
    <w:rsid w:val="00AF6DF3"/>
    <w:rsid w:val="00B005E3"/>
    <w:rsid w:val="00B026E6"/>
    <w:rsid w:val="00B0491E"/>
    <w:rsid w:val="00B04C2B"/>
    <w:rsid w:val="00B05DF7"/>
    <w:rsid w:val="00B105AE"/>
    <w:rsid w:val="00B11575"/>
    <w:rsid w:val="00B115E1"/>
    <w:rsid w:val="00B11C95"/>
    <w:rsid w:val="00B1224E"/>
    <w:rsid w:val="00B122F4"/>
    <w:rsid w:val="00B1343E"/>
    <w:rsid w:val="00B13FDE"/>
    <w:rsid w:val="00B14249"/>
    <w:rsid w:val="00B14E61"/>
    <w:rsid w:val="00B15774"/>
    <w:rsid w:val="00B15B19"/>
    <w:rsid w:val="00B15F2E"/>
    <w:rsid w:val="00B162C0"/>
    <w:rsid w:val="00B1673D"/>
    <w:rsid w:val="00B17FC3"/>
    <w:rsid w:val="00B20353"/>
    <w:rsid w:val="00B20AD0"/>
    <w:rsid w:val="00B20FF5"/>
    <w:rsid w:val="00B21D7F"/>
    <w:rsid w:val="00B21E97"/>
    <w:rsid w:val="00B22781"/>
    <w:rsid w:val="00B23329"/>
    <w:rsid w:val="00B2355C"/>
    <w:rsid w:val="00B25581"/>
    <w:rsid w:val="00B26117"/>
    <w:rsid w:val="00B26777"/>
    <w:rsid w:val="00B268A1"/>
    <w:rsid w:val="00B27A54"/>
    <w:rsid w:val="00B31810"/>
    <w:rsid w:val="00B31D50"/>
    <w:rsid w:val="00B32077"/>
    <w:rsid w:val="00B331A8"/>
    <w:rsid w:val="00B34EFE"/>
    <w:rsid w:val="00B35C0E"/>
    <w:rsid w:val="00B36745"/>
    <w:rsid w:val="00B36748"/>
    <w:rsid w:val="00B370B3"/>
    <w:rsid w:val="00B37515"/>
    <w:rsid w:val="00B37972"/>
    <w:rsid w:val="00B37CD1"/>
    <w:rsid w:val="00B41383"/>
    <w:rsid w:val="00B433AB"/>
    <w:rsid w:val="00B44E7E"/>
    <w:rsid w:val="00B45CB5"/>
    <w:rsid w:val="00B46CF0"/>
    <w:rsid w:val="00B475EE"/>
    <w:rsid w:val="00B47B9F"/>
    <w:rsid w:val="00B52CEA"/>
    <w:rsid w:val="00B53474"/>
    <w:rsid w:val="00B53BB7"/>
    <w:rsid w:val="00B5426E"/>
    <w:rsid w:val="00B549E5"/>
    <w:rsid w:val="00B54A8C"/>
    <w:rsid w:val="00B54F20"/>
    <w:rsid w:val="00B5506A"/>
    <w:rsid w:val="00B5544E"/>
    <w:rsid w:val="00B55AA3"/>
    <w:rsid w:val="00B55BDE"/>
    <w:rsid w:val="00B56540"/>
    <w:rsid w:val="00B56756"/>
    <w:rsid w:val="00B56F98"/>
    <w:rsid w:val="00B5786E"/>
    <w:rsid w:val="00B6064A"/>
    <w:rsid w:val="00B6199A"/>
    <w:rsid w:val="00B62E9D"/>
    <w:rsid w:val="00B6346C"/>
    <w:rsid w:val="00B63494"/>
    <w:rsid w:val="00B647E0"/>
    <w:rsid w:val="00B650E7"/>
    <w:rsid w:val="00B706E4"/>
    <w:rsid w:val="00B710D1"/>
    <w:rsid w:val="00B71264"/>
    <w:rsid w:val="00B71470"/>
    <w:rsid w:val="00B71D85"/>
    <w:rsid w:val="00B72226"/>
    <w:rsid w:val="00B728A1"/>
    <w:rsid w:val="00B72ED7"/>
    <w:rsid w:val="00B73209"/>
    <w:rsid w:val="00B732AF"/>
    <w:rsid w:val="00B7384C"/>
    <w:rsid w:val="00B73D41"/>
    <w:rsid w:val="00B743E4"/>
    <w:rsid w:val="00B75FC3"/>
    <w:rsid w:val="00B773BB"/>
    <w:rsid w:val="00B775FD"/>
    <w:rsid w:val="00B77A84"/>
    <w:rsid w:val="00B80182"/>
    <w:rsid w:val="00B813E0"/>
    <w:rsid w:val="00B81916"/>
    <w:rsid w:val="00B82536"/>
    <w:rsid w:val="00B83614"/>
    <w:rsid w:val="00B848A5"/>
    <w:rsid w:val="00B8558B"/>
    <w:rsid w:val="00B858DA"/>
    <w:rsid w:val="00B85D77"/>
    <w:rsid w:val="00B86D34"/>
    <w:rsid w:val="00B87423"/>
    <w:rsid w:val="00B90A98"/>
    <w:rsid w:val="00B91210"/>
    <w:rsid w:val="00B9163C"/>
    <w:rsid w:val="00B93CD4"/>
    <w:rsid w:val="00B941D6"/>
    <w:rsid w:val="00B94613"/>
    <w:rsid w:val="00B9500E"/>
    <w:rsid w:val="00B95FF9"/>
    <w:rsid w:val="00B96513"/>
    <w:rsid w:val="00B9732F"/>
    <w:rsid w:val="00BA06BC"/>
    <w:rsid w:val="00BA07C7"/>
    <w:rsid w:val="00BA138E"/>
    <w:rsid w:val="00BA2773"/>
    <w:rsid w:val="00BA2789"/>
    <w:rsid w:val="00BA2C9F"/>
    <w:rsid w:val="00BA3263"/>
    <w:rsid w:val="00BA3845"/>
    <w:rsid w:val="00BA38AE"/>
    <w:rsid w:val="00BA441C"/>
    <w:rsid w:val="00BA47C1"/>
    <w:rsid w:val="00BA532E"/>
    <w:rsid w:val="00BA5601"/>
    <w:rsid w:val="00BA619B"/>
    <w:rsid w:val="00BA7D56"/>
    <w:rsid w:val="00BB088C"/>
    <w:rsid w:val="00BB0D24"/>
    <w:rsid w:val="00BB1BE0"/>
    <w:rsid w:val="00BB2537"/>
    <w:rsid w:val="00BB2733"/>
    <w:rsid w:val="00BB2876"/>
    <w:rsid w:val="00BB37DB"/>
    <w:rsid w:val="00BB3B02"/>
    <w:rsid w:val="00BB3F1C"/>
    <w:rsid w:val="00BB4BF8"/>
    <w:rsid w:val="00BB4EED"/>
    <w:rsid w:val="00BB586D"/>
    <w:rsid w:val="00BB5C6B"/>
    <w:rsid w:val="00BB5D3F"/>
    <w:rsid w:val="00BB5D4D"/>
    <w:rsid w:val="00BC0370"/>
    <w:rsid w:val="00BC0413"/>
    <w:rsid w:val="00BC0947"/>
    <w:rsid w:val="00BC11A0"/>
    <w:rsid w:val="00BC1332"/>
    <w:rsid w:val="00BC1602"/>
    <w:rsid w:val="00BC35F1"/>
    <w:rsid w:val="00BC459D"/>
    <w:rsid w:val="00BC5B95"/>
    <w:rsid w:val="00BC78DB"/>
    <w:rsid w:val="00BC7A00"/>
    <w:rsid w:val="00BC7C83"/>
    <w:rsid w:val="00BD0309"/>
    <w:rsid w:val="00BD1179"/>
    <w:rsid w:val="00BD1C5A"/>
    <w:rsid w:val="00BD1CFE"/>
    <w:rsid w:val="00BD3853"/>
    <w:rsid w:val="00BD507D"/>
    <w:rsid w:val="00BD53F2"/>
    <w:rsid w:val="00BD54ED"/>
    <w:rsid w:val="00BD56C5"/>
    <w:rsid w:val="00BD6791"/>
    <w:rsid w:val="00BD68DA"/>
    <w:rsid w:val="00BD71E0"/>
    <w:rsid w:val="00BD78BC"/>
    <w:rsid w:val="00BE0329"/>
    <w:rsid w:val="00BE0B43"/>
    <w:rsid w:val="00BE12D2"/>
    <w:rsid w:val="00BE1E82"/>
    <w:rsid w:val="00BE2F91"/>
    <w:rsid w:val="00BE382A"/>
    <w:rsid w:val="00BE4EDE"/>
    <w:rsid w:val="00BE5D67"/>
    <w:rsid w:val="00BE5E86"/>
    <w:rsid w:val="00BE60E3"/>
    <w:rsid w:val="00BE64B2"/>
    <w:rsid w:val="00BE657D"/>
    <w:rsid w:val="00BE6C0E"/>
    <w:rsid w:val="00BE6F1D"/>
    <w:rsid w:val="00BE707C"/>
    <w:rsid w:val="00BF065C"/>
    <w:rsid w:val="00BF06EB"/>
    <w:rsid w:val="00BF09AD"/>
    <w:rsid w:val="00BF09B7"/>
    <w:rsid w:val="00BF1444"/>
    <w:rsid w:val="00BF1FB8"/>
    <w:rsid w:val="00BF27CE"/>
    <w:rsid w:val="00BF6E2A"/>
    <w:rsid w:val="00BF7D80"/>
    <w:rsid w:val="00C00132"/>
    <w:rsid w:val="00C00259"/>
    <w:rsid w:val="00C007BB"/>
    <w:rsid w:val="00C0191B"/>
    <w:rsid w:val="00C02693"/>
    <w:rsid w:val="00C04869"/>
    <w:rsid w:val="00C0495B"/>
    <w:rsid w:val="00C04F00"/>
    <w:rsid w:val="00C07A91"/>
    <w:rsid w:val="00C101E6"/>
    <w:rsid w:val="00C10668"/>
    <w:rsid w:val="00C10C66"/>
    <w:rsid w:val="00C118BC"/>
    <w:rsid w:val="00C12088"/>
    <w:rsid w:val="00C12A35"/>
    <w:rsid w:val="00C12F1C"/>
    <w:rsid w:val="00C148D7"/>
    <w:rsid w:val="00C14D6C"/>
    <w:rsid w:val="00C1612C"/>
    <w:rsid w:val="00C17591"/>
    <w:rsid w:val="00C17E75"/>
    <w:rsid w:val="00C20C55"/>
    <w:rsid w:val="00C21574"/>
    <w:rsid w:val="00C232D0"/>
    <w:rsid w:val="00C236E8"/>
    <w:rsid w:val="00C23F01"/>
    <w:rsid w:val="00C24259"/>
    <w:rsid w:val="00C245FC"/>
    <w:rsid w:val="00C24956"/>
    <w:rsid w:val="00C25188"/>
    <w:rsid w:val="00C26771"/>
    <w:rsid w:val="00C27DC2"/>
    <w:rsid w:val="00C3026F"/>
    <w:rsid w:val="00C3037B"/>
    <w:rsid w:val="00C306C6"/>
    <w:rsid w:val="00C30DE8"/>
    <w:rsid w:val="00C3116E"/>
    <w:rsid w:val="00C33248"/>
    <w:rsid w:val="00C339AE"/>
    <w:rsid w:val="00C339D2"/>
    <w:rsid w:val="00C3438E"/>
    <w:rsid w:val="00C34C3A"/>
    <w:rsid w:val="00C36C52"/>
    <w:rsid w:val="00C40197"/>
    <w:rsid w:val="00C41A0A"/>
    <w:rsid w:val="00C41BEB"/>
    <w:rsid w:val="00C42A77"/>
    <w:rsid w:val="00C43281"/>
    <w:rsid w:val="00C44CE5"/>
    <w:rsid w:val="00C451D8"/>
    <w:rsid w:val="00C46113"/>
    <w:rsid w:val="00C47498"/>
    <w:rsid w:val="00C477C4"/>
    <w:rsid w:val="00C51591"/>
    <w:rsid w:val="00C51743"/>
    <w:rsid w:val="00C51CA1"/>
    <w:rsid w:val="00C52B0E"/>
    <w:rsid w:val="00C543CD"/>
    <w:rsid w:val="00C55721"/>
    <w:rsid w:val="00C55EE5"/>
    <w:rsid w:val="00C56265"/>
    <w:rsid w:val="00C566B3"/>
    <w:rsid w:val="00C57B8C"/>
    <w:rsid w:val="00C610A7"/>
    <w:rsid w:val="00C614A4"/>
    <w:rsid w:val="00C619A8"/>
    <w:rsid w:val="00C62284"/>
    <w:rsid w:val="00C6377A"/>
    <w:rsid w:val="00C63D3B"/>
    <w:rsid w:val="00C64001"/>
    <w:rsid w:val="00C64F7A"/>
    <w:rsid w:val="00C6691D"/>
    <w:rsid w:val="00C708C3"/>
    <w:rsid w:val="00C718B1"/>
    <w:rsid w:val="00C71B93"/>
    <w:rsid w:val="00C72381"/>
    <w:rsid w:val="00C73505"/>
    <w:rsid w:val="00C746B6"/>
    <w:rsid w:val="00C748CC"/>
    <w:rsid w:val="00C74E38"/>
    <w:rsid w:val="00C758DA"/>
    <w:rsid w:val="00C7746E"/>
    <w:rsid w:val="00C77549"/>
    <w:rsid w:val="00C77EE6"/>
    <w:rsid w:val="00C800D0"/>
    <w:rsid w:val="00C80211"/>
    <w:rsid w:val="00C815FB"/>
    <w:rsid w:val="00C829C2"/>
    <w:rsid w:val="00C84A27"/>
    <w:rsid w:val="00C8529D"/>
    <w:rsid w:val="00C85F2F"/>
    <w:rsid w:val="00C862E3"/>
    <w:rsid w:val="00C86796"/>
    <w:rsid w:val="00C9067E"/>
    <w:rsid w:val="00C908E5"/>
    <w:rsid w:val="00C90F3B"/>
    <w:rsid w:val="00C915DC"/>
    <w:rsid w:val="00C92BFC"/>
    <w:rsid w:val="00C93D46"/>
    <w:rsid w:val="00C95910"/>
    <w:rsid w:val="00C96B36"/>
    <w:rsid w:val="00C96DEE"/>
    <w:rsid w:val="00C975F0"/>
    <w:rsid w:val="00C97893"/>
    <w:rsid w:val="00C979B9"/>
    <w:rsid w:val="00C97ECE"/>
    <w:rsid w:val="00CA0B65"/>
    <w:rsid w:val="00CA1673"/>
    <w:rsid w:val="00CA17D9"/>
    <w:rsid w:val="00CA1B8A"/>
    <w:rsid w:val="00CA42BD"/>
    <w:rsid w:val="00CA4645"/>
    <w:rsid w:val="00CA59C6"/>
    <w:rsid w:val="00CA5C75"/>
    <w:rsid w:val="00CA6D23"/>
    <w:rsid w:val="00CA7445"/>
    <w:rsid w:val="00CB0E9E"/>
    <w:rsid w:val="00CB1775"/>
    <w:rsid w:val="00CB296E"/>
    <w:rsid w:val="00CB2ABB"/>
    <w:rsid w:val="00CB336A"/>
    <w:rsid w:val="00CB3FA2"/>
    <w:rsid w:val="00CB4546"/>
    <w:rsid w:val="00CB4F63"/>
    <w:rsid w:val="00CB5112"/>
    <w:rsid w:val="00CB62F5"/>
    <w:rsid w:val="00CB6C90"/>
    <w:rsid w:val="00CB70B9"/>
    <w:rsid w:val="00CB7BDD"/>
    <w:rsid w:val="00CB7D33"/>
    <w:rsid w:val="00CC0D5D"/>
    <w:rsid w:val="00CC0E1E"/>
    <w:rsid w:val="00CC10E0"/>
    <w:rsid w:val="00CC21BD"/>
    <w:rsid w:val="00CC2B21"/>
    <w:rsid w:val="00CC31BB"/>
    <w:rsid w:val="00CC3C58"/>
    <w:rsid w:val="00CC47DE"/>
    <w:rsid w:val="00CC49A2"/>
    <w:rsid w:val="00CC54CE"/>
    <w:rsid w:val="00CC62B4"/>
    <w:rsid w:val="00CD032A"/>
    <w:rsid w:val="00CD1502"/>
    <w:rsid w:val="00CD2609"/>
    <w:rsid w:val="00CD41B5"/>
    <w:rsid w:val="00CD5CD7"/>
    <w:rsid w:val="00CD6976"/>
    <w:rsid w:val="00CD7426"/>
    <w:rsid w:val="00CD7F57"/>
    <w:rsid w:val="00CE1241"/>
    <w:rsid w:val="00CE2C2E"/>
    <w:rsid w:val="00CE47D5"/>
    <w:rsid w:val="00CE4AD9"/>
    <w:rsid w:val="00CE726D"/>
    <w:rsid w:val="00CE7D7C"/>
    <w:rsid w:val="00CF03C9"/>
    <w:rsid w:val="00CF08E6"/>
    <w:rsid w:val="00CF20E6"/>
    <w:rsid w:val="00CF4887"/>
    <w:rsid w:val="00CF61F2"/>
    <w:rsid w:val="00CF6CFE"/>
    <w:rsid w:val="00CF7A11"/>
    <w:rsid w:val="00D00328"/>
    <w:rsid w:val="00D017F3"/>
    <w:rsid w:val="00D01B8E"/>
    <w:rsid w:val="00D020DC"/>
    <w:rsid w:val="00D02190"/>
    <w:rsid w:val="00D03A66"/>
    <w:rsid w:val="00D0596C"/>
    <w:rsid w:val="00D05C79"/>
    <w:rsid w:val="00D107F6"/>
    <w:rsid w:val="00D10908"/>
    <w:rsid w:val="00D113CC"/>
    <w:rsid w:val="00D12300"/>
    <w:rsid w:val="00D127E6"/>
    <w:rsid w:val="00D13E1B"/>
    <w:rsid w:val="00D14107"/>
    <w:rsid w:val="00D15410"/>
    <w:rsid w:val="00D162D4"/>
    <w:rsid w:val="00D16794"/>
    <w:rsid w:val="00D168DA"/>
    <w:rsid w:val="00D16B1B"/>
    <w:rsid w:val="00D16F2C"/>
    <w:rsid w:val="00D20B25"/>
    <w:rsid w:val="00D2210D"/>
    <w:rsid w:val="00D22C9E"/>
    <w:rsid w:val="00D24769"/>
    <w:rsid w:val="00D24DA6"/>
    <w:rsid w:val="00D253FD"/>
    <w:rsid w:val="00D25B20"/>
    <w:rsid w:val="00D2657D"/>
    <w:rsid w:val="00D2701B"/>
    <w:rsid w:val="00D27D78"/>
    <w:rsid w:val="00D3016C"/>
    <w:rsid w:val="00D318AC"/>
    <w:rsid w:val="00D32278"/>
    <w:rsid w:val="00D32AC2"/>
    <w:rsid w:val="00D33CED"/>
    <w:rsid w:val="00D34421"/>
    <w:rsid w:val="00D35651"/>
    <w:rsid w:val="00D35758"/>
    <w:rsid w:val="00D359B9"/>
    <w:rsid w:val="00D369E2"/>
    <w:rsid w:val="00D37668"/>
    <w:rsid w:val="00D408D5"/>
    <w:rsid w:val="00D414A8"/>
    <w:rsid w:val="00D42B9B"/>
    <w:rsid w:val="00D42F20"/>
    <w:rsid w:val="00D43237"/>
    <w:rsid w:val="00D43336"/>
    <w:rsid w:val="00D4344F"/>
    <w:rsid w:val="00D435C3"/>
    <w:rsid w:val="00D4469C"/>
    <w:rsid w:val="00D4490A"/>
    <w:rsid w:val="00D44DB3"/>
    <w:rsid w:val="00D46B88"/>
    <w:rsid w:val="00D46E37"/>
    <w:rsid w:val="00D46F83"/>
    <w:rsid w:val="00D46FB7"/>
    <w:rsid w:val="00D52628"/>
    <w:rsid w:val="00D5321C"/>
    <w:rsid w:val="00D540DB"/>
    <w:rsid w:val="00D56A7B"/>
    <w:rsid w:val="00D602BA"/>
    <w:rsid w:val="00D606F7"/>
    <w:rsid w:val="00D60808"/>
    <w:rsid w:val="00D60DDF"/>
    <w:rsid w:val="00D60FDB"/>
    <w:rsid w:val="00D6153F"/>
    <w:rsid w:val="00D62FD6"/>
    <w:rsid w:val="00D65839"/>
    <w:rsid w:val="00D66BB4"/>
    <w:rsid w:val="00D66C65"/>
    <w:rsid w:val="00D6788A"/>
    <w:rsid w:val="00D70378"/>
    <w:rsid w:val="00D713C2"/>
    <w:rsid w:val="00D71525"/>
    <w:rsid w:val="00D71A48"/>
    <w:rsid w:val="00D71C16"/>
    <w:rsid w:val="00D73C8C"/>
    <w:rsid w:val="00D740D6"/>
    <w:rsid w:val="00D743ED"/>
    <w:rsid w:val="00D74669"/>
    <w:rsid w:val="00D77D2B"/>
    <w:rsid w:val="00D801E4"/>
    <w:rsid w:val="00D81280"/>
    <w:rsid w:val="00D82CB1"/>
    <w:rsid w:val="00D83321"/>
    <w:rsid w:val="00D83353"/>
    <w:rsid w:val="00D8377C"/>
    <w:rsid w:val="00D84146"/>
    <w:rsid w:val="00D84B3E"/>
    <w:rsid w:val="00D8505A"/>
    <w:rsid w:val="00D85694"/>
    <w:rsid w:val="00D874B1"/>
    <w:rsid w:val="00D92440"/>
    <w:rsid w:val="00D9364F"/>
    <w:rsid w:val="00D93651"/>
    <w:rsid w:val="00D9395E"/>
    <w:rsid w:val="00D950F0"/>
    <w:rsid w:val="00D95379"/>
    <w:rsid w:val="00D971F7"/>
    <w:rsid w:val="00D97CCF"/>
    <w:rsid w:val="00DA0575"/>
    <w:rsid w:val="00DA1014"/>
    <w:rsid w:val="00DA15B7"/>
    <w:rsid w:val="00DA2704"/>
    <w:rsid w:val="00DA2FE9"/>
    <w:rsid w:val="00DA33CF"/>
    <w:rsid w:val="00DA3769"/>
    <w:rsid w:val="00DA3D5C"/>
    <w:rsid w:val="00DA465B"/>
    <w:rsid w:val="00DA4945"/>
    <w:rsid w:val="00DA5826"/>
    <w:rsid w:val="00DA5ED8"/>
    <w:rsid w:val="00DA6F14"/>
    <w:rsid w:val="00DA74CB"/>
    <w:rsid w:val="00DB1B1A"/>
    <w:rsid w:val="00DB30C1"/>
    <w:rsid w:val="00DB38C4"/>
    <w:rsid w:val="00DB4002"/>
    <w:rsid w:val="00DB4D4B"/>
    <w:rsid w:val="00DB4E3F"/>
    <w:rsid w:val="00DB4E5B"/>
    <w:rsid w:val="00DB53E1"/>
    <w:rsid w:val="00DB54CB"/>
    <w:rsid w:val="00DB6364"/>
    <w:rsid w:val="00DC0949"/>
    <w:rsid w:val="00DC0BCD"/>
    <w:rsid w:val="00DC19A8"/>
    <w:rsid w:val="00DC1B20"/>
    <w:rsid w:val="00DC2385"/>
    <w:rsid w:val="00DC2CD2"/>
    <w:rsid w:val="00DC36A1"/>
    <w:rsid w:val="00DC457B"/>
    <w:rsid w:val="00DC4A10"/>
    <w:rsid w:val="00DC6218"/>
    <w:rsid w:val="00DC6718"/>
    <w:rsid w:val="00DC7831"/>
    <w:rsid w:val="00DD03F0"/>
    <w:rsid w:val="00DD06E3"/>
    <w:rsid w:val="00DD0BCE"/>
    <w:rsid w:val="00DD0F61"/>
    <w:rsid w:val="00DD2BF7"/>
    <w:rsid w:val="00DD343B"/>
    <w:rsid w:val="00DD3E3A"/>
    <w:rsid w:val="00DD4A03"/>
    <w:rsid w:val="00DD564E"/>
    <w:rsid w:val="00DD6652"/>
    <w:rsid w:val="00DD6B15"/>
    <w:rsid w:val="00DD79D9"/>
    <w:rsid w:val="00DE0948"/>
    <w:rsid w:val="00DE34D9"/>
    <w:rsid w:val="00DE4827"/>
    <w:rsid w:val="00DE5111"/>
    <w:rsid w:val="00DE5C71"/>
    <w:rsid w:val="00DF0995"/>
    <w:rsid w:val="00DF2083"/>
    <w:rsid w:val="00DF2A3B"/>
    <w:rsid w:val="00DF3371"/>
    <w:rsid w:val="00DF426E"/>
    <w:rsid w:val="00DF4CA6"/>
    <w:rsid w:val="00DF4EE2"/>
    <w:rsid w:val="00DF5DFF"/>
    <w:rsid w:val="00DF6D7D"/>
    <w:rsid w:val="00DF6F1C"/>
    <w:rsid w:val="00DF7FA1"/>
    <w:rsid w:val="00E003DE"/>
    <w:rsid w:val="00E021EE"/>
    <w:rsid w:val="00E02569"/>
    <w:rsid w:val="00E04745"/>
    <w:rsid w:val="00E0495A"/>
    <w:rsid w:val="00E0620A"/>
    <w:rsid w:val="00E06763"/>
    <w:rsid w:val="00E07855"/>
    <w:rsid w:val="00E115C9"/>
    <w:rsid w:val="00E11F40"/>
    <w:rsid w:val="00E1231E"/>
    <w:rsid w:val="00E12C35"/>
    <w:rsid w:val="00E1319F"/>
    <w:rsid w:val="00E13CD7"/>
    <w:rsid w:val="00E13E53"/>
    <w:rsid w:val="00E14F99"/>
    <w:rsid w:val="00E1533C"/>
    <w:rsid w:val="00E15992"/>
    <w:rsid w:val="00E1725C"/>
    <w:rsid w:val="00E175EA"/>
    <w:rsid w:val="00E1774F"/>
    <w:rsid w:val="00E17C8C"/>
    <w:rsid w:val="00E17F13"/>
    <w:rsid w:val="00E20A6F"/>
    <w:rsid w:val="00E20C86"/>
    <w:rsid w:val="00E20F34"/>
    <w:rsid w:val="00E21090"/>
    <w:rsid w:val="00E22638"/>
    <w:rsid w:val="00E22A1E"/>
    <w:rsid w:val="00E23116"/>
    <w:rsid w:val="00E240AF"/>
    <w:rsid w:val="00E24E61"/>
    <w:rsid w:val="00E26A78"/>
    <w:rsid w:val="00E26CE8"/>
    <w:rsid w:val="00E30DAE"/>
    <w:rsid w:val="00E314A3"/>
    <w:rsid w:val="00E31548"/>
    <w:rsid w:val="00E3286C"/>
    <w:rsid w:val="00E330A8"/>
    <w:rsid w:val="00E33A6D"/>
    <w:rsid w:val="00E34424"/>
    <w:rsid w:val="00E35DE9"/>
    <w:rsid w:val="00E40697"/>
    <w:rsid w:val="00E40FD3"/>
    <w:rsid w:val="00E422E3"/>
    <w:rsid w:val="00E42E1A"/>
    <w:rsid w:val="00E43DE8"/>
    <w:rsid w:val="00E44D5B"/>
    <w:rsid w:val="00E45DD3"/>
    <w:rsid w:val="00E463E0"/>
    <w:rsid w:val="00E46F67"/>
    <w:rsid w:val="00E475D6"/>
    <w:rsid w:val="00E47656"/>
    <w:rsid w:val="00E476F9"/>
    <w:rsid w:val="00E4776A"/>
    <w:rsid w:val="00E5090C"/>
    <w:rsid w:val="00E50973"/>
    <w:rsid w:val="00E50CF3"/>
    <w:rsid w:val="00E51096"/>
    <w:rsid w:val="00E51C1D"/>
    <w:rsid w:val="00E52A5F"/>
    <w:rsid w:val="00E53E8D"/>
    <w:rsid w:val="00E54B92"/>
    <w:rsid w:val="00E54D07"/>
    <w:rsid w:val="00E564F4"/>
    <w:rsid w:val="00E56E37"/>
    <w:rsid w:val="00E57451"/>
    <w:rsid w:val="00E57544"/>
    <w:rsid w:val="00E62AF4"/>
    <w:rsid w:val="00E62D82"/>
    <w:rsid w:val="00E644F0"/>
    <w:rsid w:val="00E667D3"/>
    <w:rsid w:val="00E6710E"/>
    <w:rsid w:val="00E7068F"/>
    <w:rsid w:val="00E70F1D"/>
    <w:rsid w:val="00E710E6"/>
    <w:rsid w:val="00E7189C"/>
    <w:rsid w:val="00E72AD8"/>
    <w:rsid w:val="00E73343"/>
    <w:rsid w:val="00E73DC2"/>
    <w:rsid w:val="00E759A2"/>
    <w:rsid w:val="00E7619B"/>
    <w:rsid w:val="00E762A3"/>
    <w:rsid w:val="00E76FB4"/>
    <w:rsid w:val="00E778FF"/>
    <w:rsid w:val="00E81057"/>
    <w:rsid w:val="00E8159D"/>
    <w:rsid w:val="00E818EF"/>
    <w:rsid w:val="00E82649"/>
    <w:rsid w:val="00E829B3"/>
    <w:rsid w:val="00E82AE4"/>
    <w:rsid w:val="00E8336E"/>
    <w:rsid w:val="00E84272"/>
    <w:rsid w:val="00E84811"/>
    <w:rsid w:val="00E86612"/>
    <w:rsid w:val="00E870BD"/>
    <w:rsid w:val="00E877F6"/>
    <w:rsid w:val="00E91CC8"/>
    <w:rsid w:val="00E9264B"/>
    <w:rsid w:val="00E940CB"/>
    <w:rsid w:val="00E9464A"/>
    <w:rsid w:val="00E95A03"/>
    <w:rsid w:val="00E95B8C"/>
    <w:rsid w:val="00E95E49"/>
    <w:rsid w:val="00E96B27"/>
    <w:rsid w:val="00E9714D"/>
    <w:rsid w:val="00E97831"/>
    <w:rsid w:val="00E97AA0"/>
    <w:rsid w:val="00EA0280"/>
    <w:rsid w:val="00EA0CF5"/>
    <w:rsid w:val="00EA2281"/>
    <w:rsid w:val="00EA343C"/>
    <w:rsid w:val="00EA3A54"/>
    <w:rsid w:val="00EA7D65"/>
    <w:rsid w:val="00EB09FA"/>
    <w:rsid w:val="00EB0F54"/>
    <w:rsid w:val="00EB26BB"/>
    <w:rsid w:val="00EB2EC6"/>
    <w:rsid w:val="00EB5032"/>
    <w:rsid w:val="00EB556D"/>
    <w:rsid w:val="00EB5710"/>
    <w:rsid w:val="00EB7878"/>
    <w:rsid w:val="00EC0FC2"/>
    <w:rsid w:val="00EC164D"/>
    <w:rsid w:val="00EC27FC"/>
    <w:rsid w:val="00EC2EB7"/>
    <w:rsid w:val="00EC5B92"/>
    <w:rsid w:val="00EC6DC5"/>
    <w:rsid w:val="00ED0446"/>
    <w:rsid w:val="00ED0B1B"/>
    <w:rsid w:val="00ED0BA1"/>
    <w:rsid w:val="00ED0ED5"/>
    <w:rsid w:val="00ED1009"/>
    <w:rsid w:val="00ED1016"/>
    <w:rsid w:val="00ED14C0"/>
    <w:rsid w:val="00ED2302"/>
    <w:rsid w:val="00ED2DFF"/>
    <w:rsid w:val="00ED2EC6"/>
    <w:rsid w:val="00ED2F6D"/>
    <w:rsid w:val="00ED35AE"/>
    <w:rsid w:val="00ED437F"/>
    <w:rsid w:val="00ED4C1C"/>
    <w:rsid w:val="00ED65DD"/>
    <w:rsid w:val="00ED6884"/>
    <w:rsid w:val="00ED6B67"/>
    <w:rsid w:val="00ED6E72"/>
    <w:rsid w:val="00EE1128"/>
    <w:rsid w:val="00EE1A01"/>
    <w:rsid w:val="00EE1F6C"/>
    <w:rsid w:val="00EE2D8B"/>
    <w:rsid w:val="00EE4971"/>
    <w:rsid w:val="00EE54B6"/>
    <w:rsid w:val="00EE5612"/>
    <w:rsid w:val="00EE5AB0"/>
    <w:rsid w:val="00EE6031"/>
    <w:rsid w:val="00EE60B9"/>
    <w:rsid w:val="00EF0B96"/>
    <w:rsid w:val="00EF0FB8"/>
    <w:rsid w:val="00EF2905"/>
    <w:rsid w:val="00EF29A7"/>
    <w:rsid w:val="00EF3B86"/>
    <w:rsid w:val="00EF4387"/>
    <w:rsid w:val="00EF489C"/>
    <w:rsid w:val="00EF4D6F"/>
    <w:rsid w:val="00EF551E"/>
    <w:rsid w:val="00EF5F26"/>
    <w:rsid w:val="00EF7704"/>
    <w:rsid w:val="00EF7D7C"/>
    <w:rsid w:val="00EF7FA0"/>
    <w:rsid w:val="00F0020E"/>
    <w:rsid w:val="00F01C56"/>
    <w:rsid w:val="00F02BB9"/>
    <w:rsid w:val="00F0432A"/>
    <w:rsid w:val="00F05086"/>
    <w:rsid w:val="00F055EF"/>
    <w:rsid w:val="00F05EB0"/>
    <w:rsid w:val="00F066A0"/>
    <w:rsid w:val="00F11B12"/>
    <w:rsid w:val="00F12300"/>
    <w:rsid w:val="00F1304A"/>
    <w:rsid w:val="00F14496"/>
    <w:rsid w:val="00F157B5"/>
    <w:rsid w:val="00F1587C"/>
    <w:rsid w:val="00F168FD"/>
    <w:rsid w:val="00F16DDD"/>
    <w:rsid w:val="00F17274"/>
    <w:rsid w:val="00F1757B"/>
    <w:rsid w:val="00F20B57"/>
    <w:rsid w:val="00F20D59"/>
    <w:rsid w:val="00F2244D"/>
    <w:rsid w:val="00F22A77"/>
    <w:rsid w:val="00F22DBF"/>
    <w:rsid w:val="00F22E32"/>
    <w:rsid w:val="00F22E3A"/>
    <w:rsid w:val="00F24FD1"/>
    <w:rsid w:val="00F25521"/>
    <w:rsid w:val="00F26648"/>
    <w:rsid w:val="00F26AB4"/>
    <w:rsid w:val="00F274B4"/>
    <w:rsid w:val="00F27E38"/>
    <w:rsid w:val="00F300E6"/>
    <w:rsid w:val="00F30102"/>
    <w:rsid w:val="00F304E3"/>
    <w:rsid w:val="00F31323"/>
    <w:rsid w:val="00F3184A"/>
    <w:rsid w:val="00F32DB6"/>
    <w:rsid w:val="00F3350A"/>
    <w:rsid w:val="00F3389F"/>
    <w:rsid w:val="00F401A7"/>
    <w:rsid w:val="00F40270"/>
    <w:rsid w:val="00F40E4F"/>
    <w:rsid w:val="00F40FDA"/>
    <w:rsid w:val="00F4262E"/>
    <w:rsid w:val="00F43CEB"/>
    <w:rsid w:val="00F4438D"/>
    <w:rsid w:val="00F44D5E"/>
    <w:rsid w:val="00F4500C"/>
    <w:rsid w:val="00F47162"/>
    <w:rsid w:val="00F47BCD"/>
    <w:rsid w:val="00F50688"/>
    <w:rsid w:val="00F529FD"/>
    <w:rsid w:val="00F537F6"/>
    <w:rsid w:val="00F556CD"/>
    <w:rsid w:val="00F55EB3"/>
    <w:rsid w:val="00F560CE"/>
    <w:rsid w:val="00F56207"/>
    <w:rsid w:val="00F57AD0"/>
    <w:rsid w:val="00F57C1A"/>
    <w:rsid w:val="00F57CC1"/>
    <w:rsid w:val="00F608EF"/>
    <w:rsid w:val="00F60ADF"/>
    <w:rsid w:val="00F622CC"/>
    <w:rsid w:val="00F63133"/>
    <w:rsid w:val="00F63432"/>
    <w:rsid w:val="00F64AAA"/>
    <w:rsid w:val="00F657C7"/>
    <w:rsid w:val="00F701C7"/>
    <w:rsid w:val="00F707BD"/>
    <w:rsid w:val="00F712D0"/>
    <w:rsid w:val="00F72A6A"/>
    <w:rsid w:val="00F737C2"/>
    <w:rsid w:val="00F7729B"/>
    <w:rsid w:val="00F77442"/>
    <w:rsid w:val="00F80679"/>
    <w:rsid w:val="00F8090D"/>
    <w:rsid w:val="00F81205"/>
    <w:rsid w:val="00F83E05"/>
    <w:rsid w:val="00F8528F"/>
    <w:rsid w:val="00F85626"/>
    <w:rsid w:val="00F859FD"/>
    <w:rsid w:val="00F85A5A"/>
    <w:rsid w:val="00F85C7A"/>
    <w:rsid w:val="00F85E6D"/>
    <w:rsid w:val="00F86395"/>
    <w:rsid w:val="00F87994"/>
    <w:rsid w:val="00F906A8"/>
    <w:rsid w:val="00F90E4F"/>
    <w:rsid w:val="00F91265"/>
    <w:rsid w:val="00F9131C"/>
    <w:rsid w:val="00F91919"/>
    <w:rsid w:val="00F92660"/>
    <w:rsid w:val="00F92D85"/>
    <w:rsid w:val="00F93118"/>
    <w:rsid w:val="00F93286"/>
    <w:rsid w:val="00F93944"/>
    <w:rsid w:val="00F94266"/>
    <w:rsid w:val="00F949D1"/>
    <w:rsid w:val="00F95350"/>
    <w:rsid w:val="00F95757"/>
    <w:rsid w:val="00F9610E"/>
    <w:rsid w:val="00F97778"/>
    <w:rsid w:val="00FA044E"/>
    <w:rsid w:val="00FA0521"/>
    <w:rsid w:val="00FA12F9"/>
    <w:rsid w:val="00FA170A"/>
    <w:rsid w:val="00FA32FC"/>
    <w:rsid w:val="00FA484E"/>
    <w:rsid w:val="00FA4AB4"/>
    <w:rsid w:val="00FA5290"/>
    <w:rsid w:val="00FA5578"/>
    <w:rsid w:val="00FA7937"/>
    <w:rsid w:val="00FB11EC"/>
    <w:rsid w:val="00FB1471"/>
    <w:rsid w:val="00FB172E"/>
    <w:rsid w:val="00FB1790"/>
    <w:rsid w:val="00FB1D8E"/>
    <w:rsid w:val="00FB3008"/>
    <w:rsid w:val="00FB389C"/>
    <w:rsid w:val="00FB4C99"/>
    <w:rsid w:val="00FB4FFE"/>
    <w:rsid w:val="00FB50FB"/>
    <w:rsid w:val="00FB6371"/>
    <w:rsid w:val="00FB6EE1"/>
    <w:rsid w:val="00FB6F14"/>
    <w:rsid w:val="00FC0385"/>
    <w:rsid w:val="00FC1467"/>
    <w:rsid w:val="00FC2861"/>
    <w:rsid w:val="00FC5CAA"/>
    <w:rsid w:val="00FC631A"/>
    <w:rsid w:val="00FD06DE"/>
    <w:rsid w:val="00FD0EEA"/>
    <w:rsid w:val="00FD1254"/>
    <w:rsid w:val="00FD1978"/>
    <w:rsid w:val="00FD2308"/>
    <w:rsid w:val="00FD3247"/>
    <w:rsid w:val="00FD360D"/>
    <w:rsid w:val="00FD375C"/>
    <w:rsid w:val="00FD3C37"/>
    <w:rsid w:val="00FD3EED"/>
    <w:rsid w:val="00FD4686"/>
    <w:rsid w:val="00FD4EFD"/>
    <w:rsid w:val="00FD540A"/>
    <w:rsid w:val="00FD56AF"/>
    <w:rsid w:val="00FD5A02"/>
    <w:rsid w:val="00FD5E1C"/>
    <w:rsid w:val="00FD69CA"/>
    <w:rsid w:val="00FD6E91"/>
    <w:rsid w:val="00FD765A"/>
    <w:rsid w:val="00FD7C73"/>
    <w:rsid w:val="00FE0C27"/>
    <w:rsid w:val="00FE0F19"/>
    <w:rsid w:val="00FE2EFB"/>
    <w:rsid w:val="00FE3A67"/>
    <w:rsid w:val="00FE4787"/>
    <w:rsid w:val="00FE56FE"/>
    <w:rsid w:val="00FE703A"/>
    <w:rsid w:val="00FF0727"/>
    <w:rsid w:val="00FF1910"/>
    <w:rsid w:val="00FF1E39"/>
    <w:rsid w:val="00FF2282"/>
    <w:rsid w:val="00FF28CF"/>
    <w:rsid w:val="00FF2E89"/>
    <w:rsid w:val="00FF3A85"/>
    <w:rsid w:val="00FF4E07"/>
    <w:rsid w:val="00FF53CB"/>
    <w:rsid w:val="00FF5BD2"/>
    <w:rsid w:val="00FF6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Columns 5" w:uiPriority="99"/>
    <w:lsdException w:name="Table Web 2" w:uiPriority="99"/>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9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5DC"/>
    <w:pPr>
      <w:spacing w:after="200" w:line="360" w:lineRule="auto"/>
      <w:jc w:val="both"/>
    </w:pPr>
    <w:rPr>
      <w:rFonts w:ascii="Times New Roman" w:hAnsi="Times New Roman"/>
      <w:sz w:val="24"/>
      <w:szCs w:val="22"/>
      <w:lang w:val="en-US" w:eastAsia="en-US"/>
    </w:rPr>
  </w:style>
  <w:style w:type="paragraph" w:styleId="Balk1">
    <w:name w:val="heading 1"/>
    <w:basedOn w:val="Normal"/>
    <w:link w:val="Balk1Char"/>
    <w:uiPriority w:val="9"/>
    <w:rsid w:val="00B5544E"/>
    <w:pPr>
      <w:spacing w:after="0" w:line="240" w:lineRule="auto"/>
      <w:outlineLvl w:val="0"/>
    </w:pPr>
    <w:rPr>
      <w:rFonts w:ascii="Arial" w:eastAsia="Times New Roman" w:hAnsi="Arial"/>
      <w:b/>
      <w:bCs/>
      <w:color w:val="07076D"/>
      <w:kern w:val="36"/>
      <w:sz w:val="32"/>
      <w:szCs w:val="48"/>
    </w:rPr>
  </w:style>
  <w:style w:type="paragraph" w:styleId="Balk2">
    <w:name w:val="heading 2"/>
    <w:basedOn w:val="Normal"/>
    <w:link w:val="Balk2Char"/>
    <w:rsid w:val="005B2FBD"/>
    <w:pPr>
      <w:pBdr>
        <w:bottom w:val="single" w:sz="8" w:space="1" w:color="244061" w:themeColor="accent1" w:themeShade="80"/>
      </w:pBdr>
      <w:spacing w:after="240"/>
      <w:jc w:val="left"/>
      <w:outlineLvl w:val="1"/>
    </w:pPr>
    <w:rPr>
      <w:rFonts w:ascii="Arial" w:eastAsia="Times New Roman" w:hAnsi="Arial"/>
      <w:b/>
      <w:bCs/>
      <w:color w:val="0F243E" w:themeColor="text2" w:themeShade="80"/>
      <w:sz w:val="28"/>
      <w:szCs w:val="36"/>
    </w:rPr>
  </w:style>
  <w:style w:type="paragraph" w:styleId="Balk3">
    <w:name w:val="heading 3"/>
    <w:basedOn w:val="Normal"/>
    <w:link w:val="Balk3Char"/>
    <w:rsid w:val="005B2FBD"/>
    <w:pPr>
      <w:keepNext/>
      <w:spacing w:before="360" w:after="240"/>
      <w:jc w:val="left"/>
      <w:outlineLvl w:val="2"/>
    </w:pPr>
    <w:rPr>
      <w:rFonts w:ascii="Arial" w:eastAsia="Times New Roman" w:hAnsi="Arial"/>
      <w:b/>
      <w:bCs/>
      <w:color w:val="17365D" w:themeColor="text2" w:themeShade="BF"/>
      <w:sz w:val="28"/>
      <w:szCs w:val="27"/>
    </w:rPr>
  </w:style>
  <w:style w:type="paragraph" w:styleId="Balk4">
    <w:name w:val="heading 4"/>
    <w:basedOn w:val="Normal"/>
    <w:next w:val="Normal"/>
    <w:link w:val="Balk4Char"/>
    <w:rsid w:val="005B2FBD"/>
    <w:pPr>
      <w:keepNext/>
      <w:spacing w:before="240" w:after="60"/>
      <w:outlineLvl w:val="3"/>
    </w:pPr>
    <w:rPr>
      <w:rFonts w:eastAsia="Times New Roman"/>
      <w:b/>
      <w:bCs/>
      <w:color w:val="365F91" w:themeColor="accent1" w:themeShade="BF"/>
      <w:sz w:val="28"/>
      <w:szCs w:val="28"/>
    </w:rPr>
  </w:style>
  <w:style w:type="paragraph" w:styleId="Balk5">
    <w:name w:val="heading 5"/>
    <w:basedOn w:val="Normal"/>
    <w:next w:val="Normal"/>
    <w:link w:val="Balk5Char"/>
    <w:rsid w:val="005B2FBD"/>
    <w:pPr>
      <w:keepNext/>
      <w:spacing w:before="240" w:after="120"/>
      <w:outlineLvl w:val="4"/>
    </w:pPr>
    <w:rPr>
      <w:rFonts w:eastAsia="Times New Roman"/>
      <w:b/>
      <w:bCs/>
      <w:iCs/>
      <w:color w:val="76923C" w:themeColor="accent3" w:themeShade="BF"/>
      <w:sz w:val="26"/>
      <w:szCs w:val="26"/>
    </w:rPr>
  </w:style>
  <w:style w:type="paragraph" w:styleId="Balk6">
    <w:name w:val="heading 6"/>
    <w:basedOn w:val="Normal"/>
    <w:next w:val="Normal"/>
    <w:link w:val="Balk6Char"/>
    <w:rsid w:val="005B2FBD"/>
    <w:pPr>
      <w:keepNext/>
      <w:shd w:val="clear" w:color="auto" w:fill="FFFFFF"/>
      <w:spacing w:after="120"/>
      <w:outlineLvl w:val="5"/>
    </w:pPr>
    <w:rPr>
      <w:rFonts w:eastAsia="Times New Roman" w:cs="Arial"/>
      <w:b/>
      <w:i/>
      <w:color w:val="76923C" w:themeColor="accent3" w:themeShade="BF"/>
      <w:sz w:val="26"/>
      <w:szCs w:val="20"/>
      <w:lang w:val="en-GB" w:eastAsia="ko-KR"/>
    </w:rPr>
  </w:style>
  <w:style w:type="paragraph" w:styleId="Balk7">
    <w:name w:val="heading 7"/>
    <w:basedOn w:val="Normal"/>
    <w:next w:val="Normal"/>
    <w:link w:val="Balk7Char"/>
    <w:rsid w:val="00F0432A"/>
    <w:pPr>
      <w:keepNext/>
      <w:spacing w:before="240" w:after="120"/>
      <w:jc w:val="left"/>
      <w:outlineLvl w:val="6"/>
    </w:pPr>
    <w:rPr>
      <w:rFonts w:eastAsia="Times New Roman" w:cs="Arial"/>
      <w:b/>
      <w:i/>
      <w:color w:val="365F91" w:themeColor="accent1" w:themeShade="BF"/>
      <w:sz w:val="28"/>
      <w:szCs w:val="20"/>
      <w:lang w:val="en-GB" w:eastAsia="ko-KR"/>
    </w:rPr>
  </w:style>
  <w:style w:type="paragraph" w:styleId="Balk8">
    <w:name w:val="heading 8"/>
    <w:basedOn w:val="Normal"/>
    <w:next w:val="Normal"/>
    <w:link w:val="Balk8Char"/>
    <w:qFormat/>
    <w:rsid w:val="00DA2704"/>
    <w:pPr>
      <w:keepNext/>
      <w:spacing w:after="0" w:line="360" w:lineRule="atLeast"/>
      <w:ind w:left="5040"/>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DA2704"/>
    <w:pPr>
      <w:keepNext/>
      <w:spacing w:after="0" w:line="240" w:lineRule="auto"/>
      <w:ind w:left="5760"/>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544E"/>
    <w:rPr>
      <w:rFonts w:ascii="Arial" w:eastAsia="Times New Roman" w:hAnsi="Arial"/>
      <w:b/>
      <w:bCs/>
      <w:color w:val="07076D"/>
      <w:kern w:val="36"/>
      <w:sz w:val="32"/>
      <w:szCs w:val="48"/>
      <w:lang w:val="en-US" w:eastAsia="en-US"/>
    </w:rPr>
  </w:style>
  <w:style w:type="character" w:customStyle="1" w:styleId="Balk2Char">
    <w:name w:val="Başlık 2 Char"/>
    <w:basedOn w:val="VarsaylanParagrafYazTipi"/>
    <w:link w:val="Balk2"/>
    <w:rsid w:val="005B2FBD"/>
    <w:rPr>
      <w:rFonts w:ascii="Arial" w:eastAsia="Times New Roman" w:hAnsi="Arial"/>
      <w:b/>
      <w:bCs/>
      <w:color w:val="0F243E" w:themeColor="text2" w:themeShade="80"/>
      <w:sz w:val="28"/>
      <w:szCs w:val="36"/>
      <w:lang w:val="en-US" w:eastAsia="en-US"/>
    </w:rPr>
  </w:style>
  <w:style w:type="character" w:customStyle="1" w:styleId="Balk3Char">
    <w:name w:val="Başlık 3 Char"/>
    <w:basedOn w:val="VarsaylanParagrafYazTipi"/>
    <w:link w:val="Balk3"/>
    <w:rsid w:val="005B2FBD"/>
    <w:rPr>
      <w:rFonts w:ascii="Arial" w:eastAsia="Times New Roman" w:hAnsi="Arial"/>
      <w:b/>
      <w:bCs/>
      <w:color w:val="17365D" w:themeColor="text2" w:themeShade="BF"/>
      <w:sz w:val="28"/>
      <w:szCs w:val="27"/>
      <w:lang w:val="en-US" w:eastAsia="en-US"/>
    </w:rPr>
  </w:style>
  <w:style w:type="paragraph" w:styleId="NormalWeb">
    <w:name w:val="Normal (Web)"/>
    <w:basedOn w:val="Normal"/>
    <w:uiPriority w:val="99"/>
    <w:unhideWhenUsed/>
    <w:rsid w:val="001B22A9"/>
    <w:pPr>
      <w:spacing w:before="100" w:beforeAutospacing="1" w:after="119" w:line="240" w:lineRule="auto"/>
    </w:pPr>
    <w:rPr>
      <w:rFonts w:eastAsia="Times New Roman"/>
      <w:szCs w:val="24"/>
    </w:rPr>
  </w:style>
  <w:style w:type="paragraph" w:customStyle="1" w:styleId="BodyText21">
    <w:name w:val="Body Text 21"/>
    <w:basedOn w:val="Normal"/>
    <w:rsid w:val="00897BDD"/>
    <w:pPr>
      <w:tabs>
        <w:tab w:val="left" w:pos="2340"/>
      </w:tabs>
      <w:spacing w:after="0" w:line="360" w:lineRule="atLeast"/>
      <w:ind w:left="65"/>
    </w:pPr>
    <w:rPr>
      <w:rFonts w:ascii="Arial" w:eastAsia="Times New Roman" w:hAnsi="Arial" w:cs="Arial"/>
      <w:szCs w:val="20"/>
      <w:lang w:val="en-GB" w:eastAsia="ko-KR"/>
    </w:rPr>
  </w:style>
  <w:style w:type="paragraph" w:styleId="stbilgi">
    <w:name w:val="header"/>
    <w:basedOn w:val="Normal"/>
    <w:link w:val="stbilgiChar"/>
    <w:uiPriority w:val="99"/>
    <w:rsid w:val="00FD4686"/>
    <w:pPr>
      <w:tabs>
        <w:tab w:val="center" w:pos="4536"/>
        <w:tab w:val="right" w:pos="9072"/>
      </w:tabs>
    </w:pPr>
  </w:style>
  <w:style w:type="paragraph" w:styleId="Altbilgi">
    <w:name w:val="footer"/>
    <w:basedOn w:val="Normal"/>
    <w:link w:val="AltbilgiChar"/>
    <w:uiPriority w:val="99"/>
    <w:rsid w:val="00FD4686"/>
    <w:pPr>
      <w:tabs>
        <w:tab w:val="center" w:pos="4536"/>
        <w:tab w:val="right" w:pos="9072"/>
      </w:tabs>
    </w:pPr>
  </w:style>
  <w:style w:type="character" w:styleId="SayfaNumaras">
    <w:name w:val="page number"/>
    <w:basedOn w:val="VarsaylanParagrafYazTipi"/>
    <w:rsid w:val="00C93D46"/>
  </w:style>
  <w:style w:type="table" w:styleId="TabloKlavuzu">
    <w:name w:val="Table Grid"/>
    <w:basedOn w:val="NormalTablo"/>
    <w:rsid w:val="001C2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99"/>
    <w:qFormat/>
    <w:rsid w:val="00EB26BB"/>
    <w:pPr>
      <w:spacing w:after="0" w:line="240" w:lineRule="auto"/>
    </w:pPr>
    <w:rPr>
      <w:rFonts w:eastAsia="Times New Roman"/>
      <w:b/>
      <w:bCs/>
      <w:sz w:val="20"/>
      <w:szCs w:val="20"/>
      <w:lang w:val="tr-TR" w:eastAsia="tr-TR"/>
    </w:rPr>
  </w:style>
  <w:style w:type="character" w:customStyle="1" w:styleId="Balk5Char">
    <w:name w:val="Başlık 5 Char"/>
    <w:basedOn w:val="VarsaylanParagrafYazTipi"/>
    <w:link w:val="Balk5"/>
    <w:rsid w:val="005B2FBD"/>
    <w:rPr>
      <w:rFonts w:ascii="Times New Roman" w:eastAsia="Times New Roman" w:hAnsi="Times New Roman"/>
      <w:b/>
      <w:bCs/>
      <w:iCs/>
      <w:color w:val="76923C" w:themeColor="accent3" w:themeShade="BF"/>
      <w:sz w:val="26"/>
      <w:szCs w:val="26"/>
      <w:lang w:val="en-US" w:eastAsia="en-US"/>
    </w:rPr>
  </w:style>
  <w:style w:type="table" w:styleId="Tablo3Befektler3">
    <w:name w:val="Table 3D effects 3"/>
    <w:basedOn w:val="NormalTablo"/>
    <w:rsid w:val="00A66F38"/>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1">
    <w:name w:val="Table Grid 1"/>
    <w:basedOn w:val="NormalTablo"/>
    <w:rsid w:val="00A66F3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link w:val="AltKonuBalChar"/>
    <w:autoRedefine/>
    <w:qFormat/>
    <w:rsid w:val="000C13A7"/>
    <w:pPr>
      <w:spacing w:before="120" w:after="60" w:line="240" w:lineRule="auto"/>
      <w:ind w:left="357"/>
    </w:pPr>
    <w:rPr>
      <w:rFonts w:eastAsia="Times New Roman"/>
      <w:b/>
      <w:bCs/>
      <w:iCs/>
      <w:color w:val="000000"/>
      <w:sz w:val="32"/>
      <w:szCs w:val="32"/>
      <w:u w:val="single"/>
      <w:lang w:val="tr-TR" w:eastAsia="tr-TR"/>
    </w:rPr>
  </w:style>
  <w:style w:type="character" w:customStyle="1" w:styleId="AltKonuBalChar">
    <w:name w:val="Alt Konu Başlığı Char"/>
    <w:basedOn w:val="VarsaylanParagrafYazTipi"/>
    <w:link w:val="AltKonuBal"/>
    <w:rsid w:val="000C13A7"/>
    <w:rPr>
      <w:rFonts w:ascii="Times New Roman" w:eastAsia="Times New Roman" w:hAnsi="Times New Roman"/>
      <w:b/>
      <w:bCs/>
      <w:iCs/>
      <w:color w:val="000000"/>
      <w:sz w:val="32"/>
      <w:szCs w:val="32"/>
      <w:u w:val="single"/>
    </w:rPr>
  </w:style>
  <w:style w:type="character" w:styleId="Kpr">
    <w:name w:val="Hyperlink"/>
    <w:basedOn w:val="VarsaylanParagrafYazTipi"/>
    <w:uiPriority w:val="99"/>
    <w:rsid w:val="000B02A0"/>
    <w:rPr>
      <w:color w:val="0000FF"/>
      <w:u w:val="single"/>
    </w:rPr>
  </w:style>
  <w:style w:type="paragraph" w:customStyle="1" w:styleId="StilkiYanaYaslalksatr063cmSatraralBirden">
    <w:name w:val="Stil İki Yana Yasla İlk satır:  063 cm Satır aralığı:  Birden ç..."/>
    <w:basedOn w:val="Normal"/>
    <w:rsid w:val="00FB1471"/>
    <w:pPr>
      <w:spacing w:before="120" w:after="0" w:line="312" w:lineRule="auto"/>
      <w:ind w:firstLine="357"/>
    </w:pPr>
    <w:rPr>
      <w:rFonts w:eastAsia="Times New Roman"/>
      <w:szCs w:val="20"/>
      <w:lang w:val="tr-TR" w:eastAsia="tr-TR"/>
    </w:rPr>
  </w:style>
  <w:style w:type="character" w:customStyle="1" w:styleId="Balk4Char">
    <w:name w:val="Başlık 4 Char"/>
    <w:basedOn w:val="VarsaylanParagrafYazTipi"/>
    <w:link w:val="Balk4"/>
    <w:rsid w:val="005B2FBD"/>
    <w:rPr>
      <w:rFonts w:ascii="Times New Roman" w:eastAsia="Times New Roman" w:hAnsi="Times New Roman"/>
      <w:b/>
      <w:bCs/>
      <w:color w:val="365F91" w:themeColor="accent1" w:themeShade="BF"/>
      <w:sz w:val="28"/>
      <w:szCs w:val="28"/>
      <w:lang w:val="en-US" w:eastAsia="en-US"/>
    </w:rPr>
  </w:style>
  <w:style w:type="paragraph" w:customStyle="1" w:styleId="StilBalk2lksatr05cmSonra6nk">
    <w:name w:val="Stil Başlık 2 + İlk satır:  0.5 cm Sonra:  6 nk"/>
    <w:basedOn w:val="Balk2"/>
    <w:autoRedefine/>
    <w:rsid w:val="00632D89"/>
    <w:pPr>
      <w:keepNext/>
      <w:pBdr>
        <w:top w:val="single" w:sz="4" w:space="1" w:color="548DD4"/>
        <w:left w:val="single" w:sz="4" w:space="4" w:color="548DD4"/>
        <w:bottom w:val="single" w:sz="4" w:space="1" w:color="548DD4"/>
        <w:right w:val="single" w:sz="4" w:space="4" w:color="548DD4"/>
      </w:pBdr>
      <w:shd w:val="clear" w:color="auto" w:fill="C6D9F1"/>
      <w:spacing w:before="240" w:after="120"/>
      <w:jc w:val="center"/>
    </w:pPr>
    <w:rPr>
      <w:sz w:val="32"/>
      <w:szCs w:val="32"/>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rsid w:val="008A4591"/>
    <w:pPr>
      <w:spacing w:after="60" w:line="288" w:lineRule="auto"/>
    </w:pPr>
    <w:rPr>
      <w:rFonts w:ascii="Times New Roman" w:eastAsia="Times New Roman" w:hAnsi="Times New Roman"/>
      <w:sz w:val="24"/>
    </w:rPr>
  </w:style>
  <w:style w:type="paragraph" w:customStyle="1" w:styleId="StilHMADDElksatr0cm1">
    <w:name w:val="Stil H MADDE + İlk satır:  0 cm1"/>
    <w:rsid w:val="003129EB"/>
    <w:pPr>
      <w:spacing w:before="120" w:after="120" w:line="312" w:lineRule="auto"/>
      <w:ind w:firstLine="357"/>
      <w:jc w:val="both"/>
    </w:pPr>
    <w:rPr>
      <w:rFonts w:ascii="Times New Roman" w:eastAsia="Times New Roman" w:hAnsi="Times New Roman"/>
      <w:sz w:val="24"/>
    </w:rPr>
  </w:style>
  <w:style w:type="character" w:customStyle="1" w:styleId="StilHMADDElksatr0cmCharCharCharCharCharCharCharCharCharCharCharCharCharCharCharCharCharCharCharCharCharCharCharCharCharCharCharCharCharCharCharCharCharCharCharCharCharCharCharCharCharCharCharCharC">
    <w:name w:val="Stil H MADDE + İlk satır:  0 cm Char Char Char Char Char Char Char Char Char Char Char Char Char Char Char Char Char Char Char Char Char Char Char Char Char Char Char Char Char Char Char Char Char Char Char Char Char Char Char Char Char Char Char Char C"/>
    <w:basedOn w:val="VarsaylanParagrafYazTipi"/>
    <w:rsid w:val="003129EB"/>
    <w:rPr>
      <w:sz w:val="24"/>
      <w:lang w:val="tr-TR" w:eastAsia="tr-TR" w:bidi="ar-SA"/>
    </w:rPr>
  </w:style>
  <w:style w:type="paragraph" w:styleId="ListeParagraf">
    <w:name w:val="List Paragraph"/>
    <w:basedOn w:val="Normal"/>
    <w:uiPriority w:val="34"/>
    <w:qFormat/>
    <w:rsid w:val="00823E59"/>
    <w:pPr>
      <w:ind w:left="720"/>
      <w:contextualSpacing/>
    </w:pPr>
    <w:rPr>
      <w:lang w:val="tr-TR"/>
    </w:rPr>
  </w:style>
  <w:style w:type="paragraph" w:customStyle="1" w:styleId="T1MADDE">
    <w:name w:val="T1 MADDE"/>
    <w:basedOn w:val="Normal"/>
    <w:rsid w:val="002F4EEF"/>
    <w:pPr>
      <w:numPr>
        <w:numId w:val="1"/>
      </w:numPr>
      <w:spacing w:before="120" w:after="120" w:line="312" w:lineRule="auto"/>
    </w:pPr>
    <w:rPr>
      <w:rFonts w:eastAsia="Times New Roman"/>
      <w:szCs w:val="24"/>
      <w:lang w:val="tr-TR" w:eastAsia="tr-TR"/>
    </w:rPr>
  </w:style>
  <w:style w:type="paragraph" w:customStyle="1" w:styleId="Default">
    <w:name w:val="Default"/>
    <w:rsid w:val="00DA0575"/>
    <w:pPr>
      <w:autoSpaceDE w:val="0"/>
      <w:autoSpaceDN w:val="0"/>
      <w:adjustRightInd w:val="0"/>
    </w:pPr>
    <w:rPr>
      <w:rFonts w:ascii="Tahoma" w:eastAsia="Times New Roman" w:hAnsi="Tahoma" w:cs="Tahoma"/>
      <w:color w:val="000000"/>
      <w:sz w:val="24"/>
      <w:szCs w:val="24"/>
    </w:rPr>
  </w:style>
  <w:style w:type="paragraph" w:styleId="GvdeMetni">
    <w:name w:val="Body Text"/>
    <w:basedOn w:val="Normal"/>
    <w:link w:val="GvdeMetniChar"/>
    <w:rsid w:val="005C1615"/>
    <w:pPr>
      <w:spacing w:after="120" w:line="240" w:lineRule="auto"/>
    </w:pPr>
    <w:rPr>
      <w:rFonts w:eastAsia="Times New Roman"/>
      <w:szCs w:val="24"/>
      <w:lang w:val="tr-TR" w:eastAsia="tr-TR"/>
    </w:rPr>
  </w:style>
  <w:style w:type="character" w:customStyle="1" w:styleId="GvdeMetniChar">
    <w:name w:val="Gövde Metni Char"/>
    <w:basedOn w:val="VarsaylanParagrafYazTipi"/>
    <w:link w:val="GvdeMetni"/>
    <w:rsid w:val="005C1615"/>
    <w:rPr>
      <w:rFonts w:ascii="Times New Roman" w:eastAsia="Times New Roman" w:hAnsi="Times New Roman"/>
      <w:sz w:val="24"/>
      <w:szCs w:val="24"/>
    </w:rPr>
  </w:style>
  <w:style w:type="paragraph" w:customStyle="1" w:styleId="TABLO">
    <w:name w:val="TABLO İÇ"/>
    <w:basedOn w:val="Normal"/>
    <w:next w:val="Normal"/>
    <w:rsid w:val="005C1615"/>
    <w:pPr>
      <w:spacing w:before="20" w:after="20" w:line="240" w:lineRule="auto"/>
    </w:pPr>
    <w:rPr>
      <w:rFonts w:ascii="Arial Narrow" w:eastAsia="Times New Roman" w:hAnsi="Arial Narrow"/>
      <w:sz w:val="20"/>
      <w:szCs w:val="24"/>
      <w:lang w:val="tr-TR" w:eastAsia="tr-TR"/>
    </w:rPr>
  </w:style>
  <w:style w:type="paragraph" w:styleId="GvdeMetni2">
    <w:name w:val="Body Text 2"/>
    <w:basedOn w:val="Normal"/>
    <w:link w:val="GvdeMetni2Char"/>
    <w:rsid w:val="00E95E49"/>
    <w:pPr>
      <w:spacing w:after="120" w:line="480" w:lineRule="auto"/>
    </w:pPr>
    <w:rPr>
      <w:rFonts w:eastAsia="Times New Roman"/>
      <w:szCs w:val="24"/>
      <w:lang w:val="tr-TR" w:eastAsia="tr-TR"/>
    </w:rPr>
  </w:style>
  <w:style w:type="character" w:customStyle="1" w:styleId="GvdeMetni2Char">
    <w:name w:val="Gövde Metni 2 Char"/>
    <w:basedOn w:val="VarsaylanParagrafYazTipi"/>
    <w:link w:val="GvdeMetni2"/>
    <w:rsid w:val="00E95E49"/>
    <w:rPr>
      <w:rFonts w:ascii="Times New Roman" w:eastAsia="Times New Roman" w:hAnsi="Times New Roman"/>
      <w:sz w:val="24"/>
      <w:szCs w:val="24"/>
    </w:rPr>
  </w:style>
  <w:style w:type="character" w:customStyle="1" w:styleId="AltbilgiChar">
    <w:name w:val="Altbilgi Char"/>
    <w:basedOn w:val="VarsaylanParagrafYazTipi"/>
    <w:link w:val="Altbilgi"/>
    <w:uiPriority w:val="99"/>
    <w:rsid w:val="00524DF9"/>
    <w:rPr>
      <w:sz w:val="22"/>
      <w:szCs w:val="22"/>
      <w:lang w:val="en-US" w:eastAsia="en-US"/>
    </w:rPr>
  </w:style>
  <w:style w:type="paragraph" w:styleId="BalonMetni">
    <w:name w:val="Balloon Text"/>
    <w:basedOn w:val="Normal"/>
    <w:link w:val="BalonMetniChar"/>
    <w:rsid w:val="00F335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F3350A"/>
    <w:rPr>
      <w:rFonts w:ascii="Tahoma" w:hAnsi="Tahoma" w:cs="Tahoma"/>
      <w:sz w:val="16"/>
      <w:szCs w:val="16"/>
      <w:lang w:val="en-US" w:eastAsia="en-US"/>
    </w:rPr>
  </w:style>
  <w:style w:type="character" w:customStyle="1" w:styleId="Balk6Char">
    <w:name w:val="Başlık 6 Char"/>
    <w:basedOn w:val="VarsaylanParagrafYazTipi"/>
    <w:link w:val="Balk6"/>
    <w:rsid w:val="005B2FBD"/>
    <w:rPr>
      <w:rFonts w:ascii="Times New Roman" w:eastAsia="Times New Roman" w:hAnsi="Times New Roman" w:cs="Arial"/>
      <w:b/>
      <w:i/>
      <w:color w:val="76923C" w:themeColor="accent3" w:themeShade="BF"/>
      <w:sz w:val="26"/>
      <w:shd w:val="clear" w:color="auto" w:fill="FFFFFF"/>
      <w:lang w:val="en-GB" w:eastAsia="ko-KR"/>
    </w:rPr>
  </w:style>
  <w:style w:type="character" w:customStyle="1" w:styleId="Balk7Char">
    <w:name w:val="Başlık 7 Char"/>
    <w:basedOn w:val="VarsaylanParagrafYazTipi"/>
    <w:link w:val="Balk7"/>
    <w:rsid w:val="00F0432A"/>
    <w:rPr>
      <w:rFonts w:ascii="Times New Roman" w:eastAsia="Times New Roman" w:hAnsi="Times New Roman" w:cs="Arial"/>
      <w:b/>
      <w:i/>
      <w:color w:val="365F91" w:themeColor="accent1" w:themeShade="BF"/>
      <w:sz w:val="28"/>
      <w:lang w:val="en-GB" w:eastAsia="ko-KR"/>
    </w:rPr>
  </w:style>
  <w:style w:type="character" w:customStyle="1" w:styleId="Balk8Char">
    <w:name w:val="Başlık 8 Char"/>
    <w:basedOn w:val="VarsaylanParagrafYazTipi"/>
    <w:link w:val="Balk8"/>
    <w:rsid w:val="00DA2704"/>
    <w:rPr>
      <w:rFonts w:ascii="Arial" w:eastAsia="Times New Roman" w:hAnsi="Arial" w:cs="Arial"/>
      <w:i/>
      <w:lang w:val="en-GB" w:eastAsia="ko-KR"/>
    </w:rPr>
  </w:style>
  <w:style w:type="character" w:customStyle="1" w:styleId="Balk9Char">
    <w:name w:val="Başlık 9 Char"/>
    <w:basedOn w:val="VarsaylanParagrafYazTipi"/>
    <w:link w:val="Balk9"/>
    <w:rsid w:val="00DA2704"/>
    <w:rPr>
      <w:rFonts w:ascii="Arial" w:eastAsia="Times New Roman" w:hAnsi="Arial" w:cs="Arial"/>
      <w:lang w:val="en-GB" w:eastAsia="ko-KR"/>
    </w:rPr>
  </w:style>
  <w:style w:type="numbering" w:customStyle="1" w:styleId="ListeYok1">
    <w:name w:val="Liste Yok1"/>
    <w:next w:val="ListeYok"/>
    <w:uiPriority w:val="99"/>
    <w:semiHidden/>
    <w:unhideWhenUsed/>
    <w:rsid w:val="00DA2704"/>
  </w:style>
  <w:style w:type="numbering" w:customStyle="1" w:styleId="ListeYok11">
    <w:name w:val="Liste Yok11"/>
    <w:next w:val="ListeYok"/>
    <w:uiPriority w:val="99"/>
    <w:semiHidden/>
    <w:unhideWhenUsed/>
    <w:rsid w:val="00DA2704"/>
  </w:style>
  <w:style w:type="character" w:styleId="zlenenKpr">
    <w:name w:val="FollowedHyperlink"/>
    <w:rsid w:val="00DA2704"/>
    <w:rPr>
      <w:color w:val="800080"/>
      <w:u w:val="single"/>
    </w:rPr>
  </w:style>
  <w:style w:type="paragraph" w:styleId="T1">
    <w:name w:val="toc 1"/>
    <w:basedOn w:val="Normal"/>
    <w:next w:val="Normal"/>
    <w:uiPriority w:val="39"/>
    <w:rsid w:val="00302581"/>
    <w:pPr>
      <w:tabs>
        <w:tab w:val="right" w:leader="underscore" w:pos="9072"/>
      </w:tabs>
      <w:spacing w:before="240" w:after="120" w:line="240" w:lineRule="auto"/>
    </w:pPr>
    <w:rPr>
      <w:rFonts w:eastAsia="Times New Roman"/>
      <w:b/>
      <w:bCs/>
      <w:caps/>
      <w:color w:val="17365D" w:themeColor="text2" w:themeShade="BF"/>
      <w:szCs w:val="20"/>
      <w:lang w:val="en-GB" w:eastAsia="ko-KR"/>
    </w:rPr>
  </w:style>
  <w:style w:type="paragraph" w:styleId="T2">
    <w:name w:val="toc 2"/>
    <w:basedOn w:val="Normal"/>
    <w:next w:val="Normal"/>
    <w:uiPriority w:val="39"/>
    <w:rsid w:val="00EA7D65"/>
    <w:pPr>
      <w:tabs>
        <w:tab w:val="right" w:leader="underscore" w:pos="9072"/>
      </w:tabs>
      <w:spacing w:before="120" w:after="60" w:line="240" w:lineRule="auto"/>
      <w:ind w:left="567"/>
    </w:pPr>
    <w:rPr>
      <w:rFonts w:eastAsia="Times New Roman"/>
      <w:szCs w:val="20"/>
      <w:lang w:val="en-GB" w:eastAsia="ko-KR"/>
    </w:rPr>
  </w:style>
  <w:style w:type="paragraph" w:styleId="T3">
    <w:name w:val="toc 3"/>
    <w:basedOn w:val="Normal"/>
    <w:next w:val="Normal"/>
    <w:uiPriority w:val="39"/>
    <w:rsid w:val="00302581"/>
    <w:pPr>
      <w:tabs>
        <w:tab w:val="right" w:leader="underscore" w:pos="9072"/>
      </w:tabs>
      <w:spacing w:before="120" w:after="60" w:line="240" w:lineRule="auto"/>
      <w:ind w:left="1134"/>
    </w:pPr>
    <w:rPr>
      <w:rFonts w:eastAsia="Times New Roman"/>
      <w:iCs/>
      <w:szCs w:val="20"/>
      <w:lang w:val="en-GB" w:eastAsia="ko-KR"/>
    </w:rPr>
  </w:style>
  <w:style w:type="paragraph" w:styleId="T4">
    <w:name w:val="toc 4"/>
    <w:basedOn w:val="Normal"/>
    <w:next w:val="Normal"/>
    <w:uiPriority w:val="39"/>
    <w:rsid w:val="00302581"/>
    <w:pPr>
      <w:tabs>
        <w:tab w:val="right" w:leader="underscore" w:pos="9072"/>
      </w:tabs>
      <w:spacing w:before="60" w:after="60" w:line="240" w:lineRule="auto"/>
      <w:ind w:left="1701"/>
    </w:pPr>
    <w:rPr>
      <w:rFonts w:eastAsia="Times New Roman"/>
      <w:szCs w:val="18"/>
      <w:lang w:val="en-GB" w:eastAsia="ko-KR"/>
    </w:rPr>
  </w:style>
  <w:style w:type="paragraph" w:styleId="T5">
    <w:name w:val="toc 5"/>
    <w:basedOn w:val="Normal"/>
    <w:next w:val="Normal"/>
    <w:uiPriority w:val="39"/>
    <w:rsid w:val="00084A7E"/>
    <w:pPr>
      <w:tabs>
        <w:tab w:val="right" w:leader="underscore" w:pos="9072"/>
      </w:tabs>
      <w:spacing w:after="60" w:line="240" w:lineRule="auto"/>
      <w:ind w:left="992" w:hanging="992"/>
      <w:jc w:val="left"/>
    </w:pPr>
    <w:rPr>
      <w:rFonts w:eastAsia="Times New Roman"/>
      <w:color w:val="17365D" w:themeColor="text2" w:themeShade="BF"/>
      <w:szCs w:val="18"/>
      <w:lang w:val="en-GB" w:eastAsia="ko-KR"/>
    </w:rPr>
  </w:style>
  <w:style w:type="paragraph" w:styleId="T6">
    <w:name w:val="toc 6"/>
    <w:basedOn w:val="Normal"/>
    <w:next w:val="Normal"/>
    <w:uiPriority w:val="39"/>
    <w:rsid w:val="00DA2704"/>
    <w:pPr>
      <w:spacing w:after="0" w:line="240" w:lineRule="auto"/>
      <w:ind w:left="1200"/>
    </w:pPr>
    <w:rPr>
      <w:rFonts w:eastAsia="Times New Roman"/>
      <w:sz w:val="18"/>
      <w:szCs w:val="18"/>
      <w:lang w:val="en-GB" w:eastAsia="ko-KR"/>
    </w:rPr>
  </w:style>
  <w:style w:type="paragraph" w:styleId="T7">
    <w:name w:val="toc 7"/>
    <w:basedOn w:val="Normal"/>
    <w:next w:val="Normal"/>
    <w:uiPriority w:val="39"/>
    <w:rsid w:val="00DA2704"/>
    <w:pPr>
      <w:spacing w:after="0" w:line="240" w:lineRule="auto"/>
      <w:ind w:left="1440"/>
    </w:pPr>
    <w:rPr>
      <w:rFonts w:eastAsia="Times New Roman"/>
      <w:sz w:val="18"/>
      <w:szCs w:val="18"/>
      <w:lang w:val="en-GB" w:eastAsia="ko-KR"/>
    </w:rPr>
  </w:style>
  <w:style w:type="paragraph" w:styleId="T8">
    <w:name w:val="toc 8"/>
    <w:basedOn w:val="Normal"/>
    <w:next w:val="Normal"/>
    <w:uiPriority w:val="39"/>
    <w:rsid w:val="00DA2704"/>
    <w:pPr>
      <w:spacing w:after="0" w:line="240" w:lineRule="auto"/>
      <w:ind w:left="1680"/>
    </w:pPr>
    <w:rPr>
      <w:rFonts w:eastAsia="Times New Roman"/>
      <w:sz w:val="18"/>
      <w:szCs w:val="18"/>
      <w:lang w:val="en-GB" w:eastAsia="ko-KR"/>
    </w:rPr>
  </w:style>
  <w:style w:type="paragraph" w:styleId="DipnotMetni">
    <w:name w:val="footnote text"/>
    <w:basedOn w:val="Normal"/>
    <w:link w:val="DipnotMetniChar"/>
    <w:rsid w:val="00DA270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rsid w:val="00DA2704"/>
    <w:rPr>
      <w:rFonts w:ascii="Times New Roman" w:eastAsia="Times New Roman" w:hAnsi="Times New Roman"/>
      <w:lang w:val="es-ES" w:eastAsia="ko-KR"/>
    </w:rPr>
  </w:style>
  <w:style w:type="paragraph" w:styleId="AklamaMetni">
    <w:name w:val="annotation text"/>
    <w:basedOn w:val="Normal"/>
    <w:link w:val="AklamaMetniChar"/>
    <w:rsid w:val="00DA270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DA2704"/>
    <w:rPr>
      <w:rFonts w:ascii="Times New Roman" w:eastAsia="Times New Roman" w:hAnsi="Times New Roman"/>
      <w:lang w:val="en-GB" w:eastAsia="ko-KR"/>
    </w:rPr>
  </w:style>
  <w:style w:type="character" w:customStyle="1" w:styleId="stbilgiChar">
    <w:name w:val="Üstbilgi Char"/>
    <w:basedOn w:val="VarsaylanParagrafYazTipi"/>
    <w:link w:val="stbilgi"/>
    <w:uiPriority w:val="99"/>
    <w:rsid w:val="00DA2704"/>
    <w:rPr>
      <w:sz w:val="22"/>
      <w:szCs w:val="22"/>
      <w:lang w:val="en-US" w:eastAsia="en-US"/>
    </w:rPr>
  </w:style>
  <w:style w:type="paragraph" w:styleId="Liste2">
    <w:name w:val="List 2"/>
    <w:basedOn w:val="Normal"/>
    <w:rsid w:val="00DA2704"/>
    <w:pPr>
      <w:spacing w:after="0" w:line="240" w:lineRule="auto"/>
      <w:ind w:left="566" w:hanging="283"/>
    </w:pPr>
    <w:rPr>
      <w:rFonts w:eastAsia="Times New Roman"/>
      <w:szCs w:val="20"/>
      <w:lang w:val="en-GB" w:eastAsia="ko-KR"/>
    </w:rPr>
  </w:style>
  <w:style w:type="paragraph" w:styleId="ListeMaddemi2">
    <w:name w:val="List Bullet 2"/>
    <w:basedOn w:val="Normal"/>
    <w:rsid w:val="00DA2704"/>
    <w:pPr>
      <w:tabs>
        <w:tab w:val="num" w:pos="643"/>
      </w:tabs>
      <w:spacing w:after="0" w:line="240" w:lineRule="auto"/>
      <w:ind w:left="643" w:hanging="360"/>
    </w:pPr>
    <w:rPr>
      <w:rFonts w:eastAsia="Times New Roman"/>
      <w:szCs w:val="20"/>
      <w:lang w:val="en-GB" w:eastAsia="ko-KR"/>
    </w:rPr>
  </w:style>
  <w:style w:type="paragraph" w:styleId="mza">
    <w:name w:val="Signature"/>
    <w:basedOn w:val="Normal"/>
    <w:link w:val="mzaChar"/>
    <w:rsid w:val="00DA2704"/>
    <w:pPr>
      <w:spacing w:after="0" w:line="240" w:lineRule="auto"/>
      <w:ind w:left="4252"/>
    </w:pPr>
    <w:rPr>
      <w:rFonts w:eastAsia="Times New Roman"/>
      <w:szCs w:val="20"/>
      <w:lang w:val="en-GB" w:eastAsia="ko-KR"/>
    </w:rPr>
  </w:style>
  <w:style w:type="character" w:customStyle="1" w:styleId="mzaChar">
    <w:name w:val="İmza Char"/>
    <w:basedOn w:val="VarsaylanParagrafYazTipi"/>
    <w:link w:val="mza"/>
    <w:rsid w:val="00DA2704"/>
    <w:rPr>
      <w:rFonts w:ascii="Times New Roman" w:eastAsia="Times New Roman" w:hAnsi="Times New Roman"/>
      <w:sz w:val="24"/>
      <w:lang w:val="en-GB" w:eastAsia="ko-KR"/>
    </w:rPr>
  </w:style>
  <w:style w:type="paragraph" w:styleId="GvdeMetniGirintisi">
    <w:name w:val="Body Text Indent"/>
    <w:basedOn w:val="Normal"/>
    <w:link w:val="GvdeMetniGirintisiChar"/>
    <w:rsid w:val="00DA2704"/>
    <w:pPr>
      <w:spacing w:after="120" w:line="240" w:lineRule="auto"/>
      <w:ind w:left="283"/>
    </w:pPr>
    <w:rPr>
      <w:rFonts w:eastAsia="Times New Roman"/>
      <w:szCs w:val="20"/>
      <w:lang w:val="en-GB" w:eastAsia="ko-KR"/>
    </w:rPr>
  </w:style>
  <w:style w:type="character" w:customStyle="1" w:styleId="GvdeMetniGirintisiChar">
    <w:name w:val="Gövde Metni Girintisi Char"/>
    <w:basedOn w:val="VarsaylanParagrafYazTipi"/>
    <w:link w:val="GvdeMetniGirintisi"/>
    <w:rsid w:val="00DA2704"/>
    <w:rPr>
      <w:rFonts w:ascii="Times New Roman" w:eastAsia="Times New Roman" w:hAnsi="Times New Roman"/>
      <w:sz w:val="24"/>
      <w:lang w:val="en-GB" w:eastAsia="ko-KR"/>
    </w:rPr>
  </w:style>
  <w:style w:type="paragraph" w:styleId="GvdeMetnilkGirintisi">
    <w:name w:val="Body Text First Indent"/>
    <w:basedOn w:val="GvdeMetni"/>
    <w:link w:val="GvdeMetnilkGirintisiChar"/>
    <w:rsid w:val="00DA2704"/>
    <w:pPr>
      <w:ind w:firstLine="210"/>
    </w:pPr>
    <w:rPr>
      <w:szCs w:val="20"/>
      <w:lang w:val="en-GB" w:eastAsia="ko-KR"/>
    </w:rPr>
  </w:style>
  <w:style w:type="character" w:customStyle="1" w:styleId="GvdeMetnilkGirintisiChar">
    <w:name w:val="Gövde Metni İlk Girintisi Char"/>
    <w:basedOn w:val="GvdeMetniChar"/>
    <w:link w:val="GvdeMetnilkGirintisi"/>
    <w:rsid w:val="00DA2704"/>
    <w:rPr>
      <w:rFonts w:ascii="Times New Roman" w:eastAsia="Times New Roman" w:hAnsi="Times New Roman"/>
      <w:sz w:val="24"/>
      <w:szCs w:val="24"/>
      <w:lang w:val="en-GB" w:eastAsia="ko-KR"/>
    </w:rPr>
  </w:style>
  <w:style w:type="paragraph" w:styleId="GvdeMetnilkGirintisi2">
    <w:name w:val="Body Text First Indent 2"/>
    <w:basedOn w:val="GvdeMetniGirintisi"/>
    <w:link w:val="GvdeMetnilkGirintisi2Char"/>
    <w:rsid w:val="00DA2704"/>
    <w:pPr>
      <w:ind w:firstLine="210"/>
    </w:pPr>
  </w:style>
  <w:style w:type="character" w:customStyle="1" w:styleId="GvdeMetnilkGirintisi2Char">
    <w:name w:val="Gövde Metni İlk Girintisi 2 Char"/>
    <w:basedOn w:val="GvdeMetniGirintisiChar"/>
    <w:link w:val="GvdeMetnilkGirintisi2"/>
    <w:rsid w:val="00DA2704"/>
    <w:rPr>
      <w:rFonts w:ascii="Times New Roman" w:eastAsia="Times New Roman" w:hAnsi="Times New Roman"/>
      <w:sz w:val="24"/>
      <w:lang w:val="en-GB" w:eastAsia="ko-KR"/>
    </w:rPr>
  </w:style>
  <w:style w:type="paragraph" w:customStyle="1" w:styleId="KonuBal1">
    <w:name w:val="Konu Başlığı1"/>
    <w:basedOn w:val="Normal"/>
    <w:rsid w:val="00DA270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DA270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DA2704"/>
    <w:pPr>
      <w:tabs>
        <w:tab w:val="left" w:pos="2340"/>
      </w:tabs>
      <w:spacing w:after="0" w:line="360" w:lineRule="atLeast"/>
      <w:ind w:left="65"/>
    </w:pPr>
    <w:rPr>
      <w:rFonts w:ascii="Arial" w:eastAsia="Times New Roman" w:hAnsi="Arial" w:cs="Arial"/>
      <w:szCs w:val="20"/>
      <w:lang w:val="en-GB" w:eastAsia="ko-KR"/>
    </w:rPr>
  </w:style>
  <w:style w:type="paragraph" w:customStyle="1" w:styleId="GvdeMetni1">
    <w:name w:val="Gövde Metni1"/>
    <w:basedOn w:val="Normal"/>
    <w:rsid w:val="00DA2704"/>
    <w:pPr>
      <w:spacing w:after="0" w:line="240" w:lineRule="auto"/>
    </w:pPr>
    <w:rPr>
      <w:rFonts w:eastAsia="Times New Roman"/>
      <w:b/>
      <w:szCs w:val="20"/>
      <w:lang w:val="en-GB" w:eastAsia="ko-KR"/>
    </w:rPr>
  </w:style>
  <w:style w:type="paragraph" w:customStyle="1" w:styleId="GvdeMetni31">
    <w:name w:val="Gövde Metni 31"/>
    <w:basedOn w:val="Normal"/>
    <w:rsid w:val="00DA270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DA2704"/>
    <w:pPr>
      <w:spacing w:before="100" w:after="100" w:line="240" w:lineRule="auto"/>
      <w:ind w:left="360" w:right="360"/>
    </w:pPr>
    <w:rPr>
      <w:rFonts w:eastAsia="Times New Roman"/>
      <w:szCs w:val="20"/>
      <w:lang w:val="en-GB" w:eastAsia="ko-KR"/>
    </w:rPr>
  </w:style>
  <w:style w:type="paragraph" w:customStyle="1" w:styleId="ResimYazs1">
    <w:name w:val="Resim Yazısı1"/>
    <w:basedOn w:val="Normal"/>
    <w:next w:val="Normal"/>
    <w:rsid w:val="00DA270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DA270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DA2704"/>
    <w:pPr>
      <w:keepNext/>
      <w:numPr>
        <w:ilvl w:val="1"/>
      </w:numPr>
      <w:spacing w:before="120" w:after="120"/>
      <w:ind w:left="720"/>
    </w:pPr>
    <w:rPr>
      <w:rFonts w:cs="Arial"/>
      <w:bCs w:val="0"/>
      <w:sz w:val="32"/>
      <w:szCs w:val="20"/>
      <w:lang w:val="en-GB" w:eastAsia="ko-KR"/>
    </w:rPr>
  </w:style>
  <w:style w:type="paragraph" w:customStyle="1" w:styleId="Handouthead">
    <w:name w:val="Handout head"/>
    <w:basedOn w:val="Subhead1"/>
    <w:rsid w:val="00DA2704"/>
    <w:rPr>
      <w:sz w:val="20"/>
    </w:rPr>
  </w:style>
  <w:style w:type="paragraph" w:customStyle="1" w:styleId="Adres">
    <w:name w:val="İç Adres"/>
    <w:basedOn w:val="Normal"/>
    <w:rsid w:val="00DA2704"/>
    <w:pPr>
      <w:spacing w:after="0" w:line="240" w:lineRule="auto"/>
    </w:pPr>
    <w:rPr>
      <w:rFonts w:eastAsia="Times New Roman"/>
      <w:szCs w:val="20"/>
      <w:lang w:val="en-GB" w:eastAsia="ko-KR"/>
    </w:rPr>
  </w:style>
  <w:style w:type="paragraph" w:customStyle="1" w:styleId="DnAdresiKsa">
    <w:name w:val="Dönüş Adresi (Kısa)"/>
    <w:basedOn w:val="Normal"/>
    <w:rsid w:val="00DA2704"/>
    <w:pPr>
      <w:spacing w:after="0" w:line="240" w:lineRule="auto"/>
    </w:pPr>
    <w:rPr>
      <w:rFonts w:eastAsia="Times New Roman"/>
      <w:szCs w:val="20"/>
      <w:lang w:val="en-GB" w:eastAsia="ko-KR"/>
    </w:rPr>
  </w:style>
  <w:style w:type="paragraph" w:customStyle="1" w:styleId="PPizgisi">
    <w:name w:val="PP Çizgisi"/>
    <w:basedOn w:val="mza"/>
    <w:rsid w:val="00DA2704"/>
  </w:style>
  <w:style w:type="paragraph" w:customStyle="1" w:styleId="AdresAd">
    <w:name w:val="İç Adres Adı"/>
    <w:basedOn w:val="Normal"/>
    <w:rsid w:val="00DA2704"/>
    <w:pPr>
      <w:spacing w:after="0" w:line="240" w:lineRule="auto"/>
    </w:pPr>
    <w:rPr>
      <w:rFonts w:eastAsia="Times New Roman"/>
      <w:szCs w:val="20"/>
      <w:lang w:val="en-GB" w:eastAsia="ko-KR"/>
    </w:rPr>
  </w:style>
  <w:style w:type="character" w:styleId="DipnotBavurusu">
    <w:name w:val="footnote reference"/>
    <w:uiPriority w:val="99"/>
    <w:rsid w:val="00DA2704"/>
    <w:rPr>
      <w:vertAlign w:val="superscript"/>
    </w:rPr>
  </w:style>
  <w:style w:type="table" w:customStyle="1" w:styleId="TabloKlavuzu1">
    <w:name w:val="Tablo Kılavuzu1"/>
    <w:basedOn w:val="NormalTablo"/>
    <w:next w:val="TabloKlavuzu"/>
    <w:rsid w:val="00DA270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lamaKonusu">
    <w:name w:val="annotation subject"/>
    <w:basedOn w:val="AklamaMetni"/>
    <w:next w:val="AklamaMetni"/>
    <w:link w:val="AklamaKonusuChar"/>
    <w:rsid w:val="00DA2704"/>
    <w:rPr>
      <w:b/>
      <w:bCs/>
    </w:rPr>
  </w:style>
  <w:style w:type="character" w:customStyle="1" w:styleId="AklamaKonusuChar">
    <w:name w:val="Açıklama Konusu Char"/>
    <w:basedOn w:val="AklamaMetniChar"/>
    <w:link w:val="AklamaKonusu"/>
    <w:rsid w:val="00DA2704"/>
    <w:rPr>
      <w:rFonts w:ascii="Times New Roman" w:eastAsia="Times New Roman" w:hAnsi="Times New Roman"/>
      <w:b/>
      <w:bCs/>
      <w:lang w:val="en-GB" w:eastAsia="ko-KR"/>
    </w:rPr>
  </w:style>
  <w:style w:type="paragraph" w:styleId="TBal">
    <w:name w:val="TOC Heading"/>
    <w:basedOn w:val="Balk1"/>
    <w:next w:val="Normal"/>
    <w:uiPriority w:val="39"/>
    <w:qFormat/>
    <w:rsid w:val="00DA2704"/>
    <w:pPr>
      <w:keepNext/>
      <w:keepLines/>
      <w:spacing w:before="480" w:line="276" w:lineRule="auto"/>
      <w:ind w:left="360" w:hanging="360"/>
      <w:outlineLvl w:val="9"/>
    </w:pPr>
    <w:rPr>
      <w:rFonts w:ascii="Cambria" w:hAnsi="Cambria"/>
      <w:color w:val="365F91"/>
      <w:kern w:val="0"/>
      <w:sz w:val="36"/>
      <w:szCs w:val="28"/>
      <w:lang w:val="tr-TR"/>
    </w:rPr>
  </w:style>
  <w:style w:type="paragraph" w:customStyle="1" w:styleId="A4TABLO">
    <w:name w:val="A4TABLO"/>
    <w:basedOn w:val="Normal"/>
    <w:qFormat/>
    <w:rsid w:val="00DA2704"/>
    <w:pPr>
      <w:tabs>
        <w:tab w:val="left" w:pos="567"/>
      </w:tabs>
      <w:spacing w:after="0"/>
      <w:ind w:firstLine="567"/>
      <w:jc w:val="center"/>
    </w:pPr>
    <w:rPr>
      <w:rFonts w:eastAsia="Times New Roman"/>
      <w:b/>
      <w:i/>
      <w:szCs w:val="24"/>
      <w:lang w:val="tr-TR" w:eastAsia="tr-TR"/>
    </w:rPr>
  </w:style>
  <w:style w:type="table" w:styleId="AkListe-Vurgu5">
    <w:name w:val="Light List Accent 5"/>
    <w:basedOn w:val="NormalTablo"/>
    <w:uiPriority w:val="61"/>
    <w:rsid w:val="00DA270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DA2704"/>
    <w:pPr>
      <w:tabs>
        <w:tab w:val="left" w:pos="567"/>
      </w:tabs>
      <w:spacing w:after="0"/>
    </w:pPr>
    <w:rPr>
      <w:rFonts w:eastAsia="Times New Roman"/>
      <w:szCs w:val="24"/>
      <w:lang w:val="tr-TR" w:eastAsia="tr-TR"/>
    </w:rPr>
  </w:style>
  <w:style w:type="character" w:styleId="Gl">
    <w:name w:val="Strong"/>
    <w:uiPriority w:val="22"/>
    <w:qFormat/>
    <w:rsid w:val="00DA2704"/>
    <w:rPr>
      <w:b/>
      <w:bCs/>
    </w:rPr>
  </w:style>
  <w:style w:type="table" w:customStyle="1" w:styleId="cevahir">
    <w:name w:val="cevahir"/>
    <w:basedOn w:val="NormalTablo"/>
    <w:uiPriority w:val="99"/>
    <w:qFormat/>
    <w:rsid w:val="00DA2704"/>
    <w:rPr>
      <w:rFonts w:ascii="Times New Roman" w:eastAsia="Times New Roman" w:hAnsi="Times New Roman"/>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DA270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DA270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DA270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DA2704"/>
    <w:rPr>
      <w:rFonts w:ascii="Tahoma" w:eastAsia="Times New Roman" w:hAnsi="Tahoma" w:cs="Tahoma"/>
      <w:sz w:val="16"/>
      <w:szCs w:val="16"/>
      <w:lang w:val="en-GB" w:eastAsia="ko-KR"/>
    </w:rPr>
  </w:style>
  <w:style w:type="paragraph" w:styleId="KonuBal">
    <w:name w:val="Title"/>
    <w:basedOn w:val="Normal"/>
    <w:next w:val="Normal"/>
    <w:link w:val="KonuBalChar"/>
    <w:qFormat/>
    <w:rsid w:val="00DA270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rsid w:val="00DA2704"/>
    <w:rPr>
      <w:rFonts w:ascii="Cambria" w:eastAsia="Times New Roman" w:hAnsi="Cambria"/>
      <w:color w:val="17365D"/>
      <w:spacing w:val="5"/>
      <w:kern w:val="28"/>
      <w:sz w:val="52"/>
      <w:szCs w:val="52"/>
      <w:lang w:val="en-GB" w:eastAsia="ko-KR"/>
    </w:rPr>
  </w:style>
  <w:style w:type="character" w:styleId="Vurgu">
    <w:name w:val="Emphasis"/>
    <w:qFormat/>
    <w:rsid w:val="00DA2704"/>
    <w:rPr>
      <w:i/>
      <w:iCs/>
    </w:rPr>
  </w:style>
  <w:style w:type="paragraph" w:styleId="T9">
    <w:name w:val="toc 9"/>
    <w:basedOn w:val="Normal"/>
    <w:next w:val="Normal"/>
    <w:autoRedefine/>
    <w:uiPriority w:val="39"/>
    <w:unhideWhenUsed/>
    <w:rsid w:val="00DA2704"/>
    <w:pPr>
      <w:spacing w:after="0" w:line="240" w:lineRule="auto"/>
      <w:ind w:left="1920"/>
    </w:pPr>
    <w:rPr>
      <w:rFonts w:eastAsia="Times New Roman"/>
      <w:sz w:val="18"/>
      <w:szCs w:val="18"/>
      <w:lang w:val="en-GB" w:eastAsia="ko-KR"/>
    </w:rPr>
  </w:style>
  <w:style w:type="table" w:customStyle="1" w:styleId="Stil1">
    <w:name w:val="Stil1"/>
    <w:basedOn w:val="NormalTablo"/>
    <w:uiPriority w:val="99"/>
    <w:qFormat/>
    <w:rsid w:val="00DA2704"/>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customStyle="1" w:styleId="GvdeMetni22">
    <w:name w:val="Gövde Metni 22"/>
    <w:basedOn w:val="Normal"/>
    <w:rsid w:val="00DA2704"/>
    <w:pPr>
      <w:tabs>
        <w:tab w:val="left" w:pos="2340"/>
      </w:tabs>
      <w:spacing w:after="0" w:line="360" w:lineRule="atLeast"/>
      <w:ind w:left="65"/>
    </w:pPr>
    <w:rPr>
      <w:rFonts w:ascii="Arial" w:eastAsia="Times New Roman" w:hAnsi="Arial" w:cs="Arial"/>
      <w:szCs w:val="20"/>
      <w:lang w:val="en-GB" w:eastAsia="ko-KR"/>
    </w:rPr>
  </w:style>
  <w:style w:type="table" w:styleId="TabloStunlar5">
    <w:name w:val="Table Columns 5"/>
    <w:basedOn w:val="NormalTablo"/>
    <w:uiPriority w:val="99"/>
    <w:rsid w:val="00DA2704"/>
    <w:pPr>
      <w:spacing w:before="120" w:after="120" w:line="276" w:lineRule="auto"/>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DA2704"/>
    <w:pPr>
      <w:jc w:val="right"/>
    </w:pPr>
    <w:rPr>
      <w:rFonts w:eastAsia="Times New Roman" w:cs="Calibri"/>
      <w:color w:val="002060"/>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DA2704"/>
    <w:pPr>
      <w:spacing w:before="120" w:after="120" w:line="276" w:lineRule="auto"/>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DA2704"/>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DA270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2-Vurgu4">
    <w:name w:val="Medium Shading 2 Accent 4"/>
    <w:basedOn w:val="NormalTablo"/>
    <w:uiPriority w:val="64"/>
    <w:rsid w:val="00DA27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A27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DA270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DA270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DA2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1">
    <w:name w:val="Medium Grid 1 Accent 1"/>
    <w:basedOn w:val="NormalTablo"/>
    <w:uiPriority w:val="67"/>
    <w:rsid w:val="00DA2704"/>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DA270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DA2704"/>
    <w:rPr>
      <w:rFonts w:eastAsia="Times New Roman"/>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ralkYok">
    <w:name w:val="No Spacing"/>
    <w:uiPriority w:val="1"/>
    <w:qFormat/>
    <w:rsid w:val="00DA270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Columns 5" w:uiPriority="99"/>
    <w:lsdException w:name="Table Web 2" w:uiPriority="99"/>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9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5DC"/>
    <w:pPr>
      <w:spacing w:after="200" w:line="360" w:lineRule="auto"/>
      <w:jc w:val="both"/>
    </w:pPr>
    <w:rPr>
      <w:rFonts w:ascii="Times New Roman" w:hAnsi="Times New Roman"/>
      <w:sz w:val="24"/>
      <w:szCs w:val="22"/>
      <w:lang w:val="en-US" w:eastAsia="en-US"/>
    </w:rPr>
  </w:style>
  <w:style w:type="paragraph" w:styleId="Balk1">
    <w:name w:val="heading 1"/>
    <w:basedOn w:val="Normal"/>
    <w:link w:val="Balk1Char"/>
    <w:uiPriority w:val="9"/>
    <w:rsid w:val="00B5544E"/>
    <w:pPr>
      <w:spacing w:after="0" w:line="240" w:lineRule="auto"/>
      <w:outlineLvl w:val="0"/>
    </w:pPr>
    <w:rPr>
      <w:rFonts w:ascii="Arial" w:eastAsia="Times New Roman" w:hAnsi="Arial"/>
      <w:b/>
      <w:bCs/>
      <w:color w:val="07076D"/>
      <w:kern w:val="36"/>
      <w:sz w:val="32"/>
      <w:szCs w:val="48"/>
    </w:rPr>
  </w:style>
  <w:style w:type="paragraph" w:styleId="Balk2">
    <w:name w:val="heading 2"/>
    <w:basedOn w:val="Normal"/>
    <w:link w:val="Balk2Char"/>
    <w:rsid w:val="005B2FBD"/>
    <w:pPr>
      <w:pBdr>
        <w:bottom w:val="single" w:sz="8" w:space="1" w:color="244061" w:themeColor="accent1" w:themeShade="80"/>
      </w:pBdr>
      <w:spacing w:after="240"/>
      <w:jc w:val="left"/>
      <w:outlineLvl w:val="1"/>
    </w:pPr>
    <w:rPr>
      <w:rFonts w:ascii="Arial" w:eastAsia="Times New Roman" w:hAnsi="Arial"/>
      <w:b/>
      <w:bCs/>
      <w:color w:val="0F243E" w:themeColor="text2" w:themeShade="80"/>
      <w:sz w:val="28"/>
      <w:szCs w:val="36"/>
    </w:rPr>
  </w:style>
  <w:style w:type="paragraph" w:styleId="Balk3">
    <w:name w:val="heading 3"/>
    <w:basedOn w:val="Normal"/>
    <w:link w:val="Balk3Char"/>
    <w:rsid w:val="005B2FBD"/>
    <w:pPr>
      <w:keepNext/>
      <w:spacing w:before="360" w:after="240"/>
      <w:jc w:val="left"/>
      <w:outlineLvl w:val="2"/>
    </w:pPr>
    <w:rPr>
      <w:rFonts w:ascii="Arial" w:eastAsia="Times New Roman" w:hAnsi="Arial"/>
      <w:b/>
      <w:bCs/>
      <w:color w:val="17365D" w:themeColor="text2" w:themeShade="BF"/>
      <w:sz w:val="28"/>
      <w:szCs w:val="27"/>
    </w:rPr>
  </w:style>
  <w:style w:type="paragraph" w:styleId="Balk4">
    <w:name w:val="heading 4"/>
    <w:basedOn w:val="Normal"/>
    <w:next w:val="Normal"/>
    <w:link w:val="Balk4Char"/>
    <w:rsid w:val="005B2FBD"/>
    <w:pPr>
      <w:keepNext/>
      <w:spacing w:before="240" w:after="60"/>
      <w:outlineLvl w:val="3"/>
    </w:pPr>
    <w:rPr>
      <w:rFonts w:eastAsia="Times New Roman"/>
      <w:b/>
      <w:bCs/>
      <w:color w:val="365F91" w:themeColor="accent1" w:themeShade="BF"/>
      <w:sz w:val="28"/>
      <w:szCs w:val="28"/>
    </w:rPr>
  </w:style>
  <w:style w:type="paragraph" w:styleId="Balk5">
    <w:name w:val="heading 5"/>
    <w:basedOn w:val="Normal"/>
    <w:next w:val="Normal"/>
    <w:link w:val="Balk5Char"/>
    <w:rsid w:val="005B2FBD"/>
    <w:pPr>
      <w:keepNext/>
      <w:spacing w:before="240" w:after="120"/>
      <w:outlineLvl w:val="4"/>
    </w:pPr>
    <w:rPr>
      <w:rFonts w:eastAsia="Times New Roman"/>
      <w:b/>
      <w:bCs/>
      <w:iCs/>
      <w:color w:val="76923C" w:themeColor="accent3" w:themeShade="BF"/>
      <w:sz w:val="26"/>
      <w:szCs w:val="26"/>
    </w:rPr>
  </w:style>
  <w:style w:type="paragraph" w:styleId="Balk6">
    <w:name w:val="heading 6"/>
    <w:basedOn w:val="Normal"/>
    <w:next w:val="Normal"/>
    <w:link w:val="Balk6Char"/>
    <w:rsid w:val="005B2FBD"/>
    <w:pPr>
      <w:keepNext/>
      <w:shd w:val="clear" w:color="auto" w:fill="FFFFFF"/>
      <w:spacing w:after="120"/>
      <w:outlineLvl w:val="5"/>
    </w:pPr>
    <w:rPr>
      <w:rFonts w:eastAsia="Times New Roman" w:cs="Arial"/>
      <w:b/>
      <w:i/>
      <w:color w:val="76923C" w:themeColor="accent3" w:themeShade="BF"/>
      <w:sz w:val="26"/>
      <w:szCs w:val="20"/>
      <w:lang w:val="en-GB" w:eastAsia="ko-KR"/>
    </w:rPr>
  </w:style>
  <w:style w:type="paragraph" w:styleId="Balk7">
    <w:name w:val="heading 7"/>
    <w:basedOn w:val="Normal"/>
    <w:next w:val="Normal"/>
    <w:link w:val="Balk7Char"/>
    <w:rsid w:val="00F0432A"/>
    <w:pPr>
      <w:keepNext/>
      <w:spacing w:before="240" w:after="120"/>
      <w:jc w:val="left"/>
      <w:outlineLvl w:val="6"/>
    </w:pPr>
    <w:rPr>
      <w:rFonts w:eastAsia="Times New Roman" w:cs="Arial"/>
      <w:b/>
      <w:i/>
      <w:color w:val="365F91" w:themeColor="accent1" w:themeShade="BF"/>
      <w:sz w:val="28"/>
      <w:szCs w:val="20"/>
      <w:lang w:val="en-GB" w:eastAsia="ko-KR"/>
    </w:rPr>
  </w:style>
  <w:style w:type="paragraph" w:styleId="Balk8">
    <w:name w:val="heading 8"/>
    <w:basedOn w:val="Normal"/>
    <w:next w:val="Normal"/>
    <w:link w:val="Balk8Char"/>
    <w:qFormat/>
    <w:rsid w:val="00DA2704"/>
    <w:pPr>
      <w:keepNext/>
      <w:spacing w:after="0" w:line="360" w:lineRule="atLeast"/>
      <w:ind w:left="5040"/>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DA2704"/>
    <w:pPr>
      <w:keepNext/>
      <w:spacing w:after="0" w:line="240" w:lineRule="auto"/>
      <w:ind w:left="5760"/>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544E"/>
    <w:rPr>
      <w:rFonts w:ascii="Arial" w:eastAsia="Times New Roman" w:hAnsi="Arial"/>
      <w:b/>
      <w:bCs/>
      <w:color w:val="07076D"/>
      <w:kern w:val="36"/>
      <w:sz w:val="32"/>
      <w:szCs w:val="48"/>
      <w:lang w:val="en-US" w:eastAsia="en-US"/>
    </w:rPr>
  </w:style>
  <w:style w:type="character" w:customStyle="1" w:styleId="Balk2Char">
    <w:name w:val="Başlık 2 Char"/>
    <w:basedOn w:val="VarsaylanParagrafYazTipi"/>
    <w:link w:val="Balk2"/>
    <w:rsid w:val="005B2FBD"/>
    <w:rPr>
      <w:rFonts w:ascii="Arial" w:eastAsia="Times New Roman" w:hAnsi="Arial"/>
      <w:b/>
      <w:bCs/>
      <w:color w:val="0F243E" w:themeColor="text2" w:themeShade="80"/>
      <w:sz w:val="28"/>
      <w:szCs w:val="36"/>
      <w:lang w:val="en-US" w:eastAsia="en-US"/>
    </w:rPr>
  </w:style>
  <w:style w:type="character" w:customStyle="1" w:styleId="Balk3Char">
    <w:name w:val="Başlık 3 Char"/>
    <w:basedOn w:val="VarsaylanParagrafYazTipi"/>
    <w:link w:val="Balk3"/>
    <w:rsid w:val="005B2FBD"/>
    <w:rPr>
      <w:rFonts w:ascii="Arial" w:eastAsia="Times New Roman" w:hAnsi="Arial"/>
      <w:b/>
      <w:bCs/>
      <w:color w:val="17365D" w:themeColor="text2" w:themeShade="BF"/>
      <w:sz w:val="28"/>
      <w:szCs w:val="27"/>
      <w:lang w:val="en-US" w:eastAsia="en-US"/>
    </w:rPr>
  </w:style>
  <w:style w:type="paragraph" w:styleId="NormalWeb">
    <w:name w:val="Normal (Web)"/>
    <w:basedOn w:val="Normal"/>
    <w:uiPriority w:val="99"/>
    <w:unhideWhenUsed/>
    <w:rsid w:val="001B22A9"/>
    <w:pPr>
      <w:spacing w:before="100" w:beforeAutospacing="1" w:after="119" w:line="240" w:lineRule="auto"/>
    </w:pPr>
    <w:rPr>
      <w:rFonts w:eastAsia="Times New Roman"/>
      <w:szCs w:val="24"/>
    </w:rPr>
  </w:style>
  <w:style w:type="paragraph" w:customStyle="1" w:styleId="BodyText21">
    <w:name w:val="Body Text 21"/>
    <w:basedOn w:val="Normal"/>
    <w:rsid w:val="00897BDD"/>
    <w:pPr>
      <w:tabs>
        <w:tab w:val="left" w:pos="2340"/>
      </w:tabs>
      <w:spacing w:after="0" w:line="360" w:lineRule="atLeast"/>
      <w:ind w:left="65"/>
    </w:pPr>
    <w:rPr>
      <w:rFonts w:ascii="Arial" w:eastAsia="Times New Roman" w:hAnsi="Arial" w:cs="Arial"/>
      <w:szCs w:val="20"/>
      <w:lang w:val="en-GB" w:eastAsia="ko-KR"/>
    </w:rPr>
  </w:style>
  <w:style w:type="paragraph" w:styleId="stbilgi">
    <w:name w:val="header"/>
    <w:basedOn w:val="Normal"/>
    <w:link w:val="stbilgiChar"/>
    <w:uiPriority w:val="99"/>
    <w:rsid w:val="00FD4686"/>
    <w:pPr>
      <w:tabs>
        <w:tab w:val="center" w:pos="4536"/>
        <w:tab w:val="right" w:pos="9072"/>
      </w:tabs>
    </w:pPr>
  </w:style>
  <w:style w:type="paragraph" w:styleId="Altbilgi">
    <w:name w:val="footer"/>
    <w:basedOn w:val="Normal"/>
    <w:link w:val="AltbilgiChar"/>
    <w:uiPriority w:val="99"/>
    <w:rsid w:val="00FD4686"/>
    <w:pPr>
      <w:tabs>
        <w:tab w:val="center" w:pos="4536"/>
        <w:tab w:val="right" w:pos="9072"/>
      </w:tabs>
    </w:pPr>
  </w:style>
  <w:style w:type="character" w:styleId="SayfaNumaras">
    <w:name w:val="page number"/>
    <w:basedOn w:val="VarsaylanParagrafYazTipi"/>
    <w:rsid w:val="00C93D46"/>
  </w:style>
  <w:style w:type="table" w:styleId="TabloKlavuzu">
    <w:name w:val="Table Grid"/>
    <w:basedOn w:val="NormalTablo"/>
    <w:rsid w:val="001C2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99"/>
    <w:qFormat/>
    <w:rsid w:val="00EB26BB"/>
    <w:pPr>
      <w:spacing w:after="0" w:line="240" w:lineRule="auto"/>
    </w:pPr>
    <w:rPr>
      <w:rFonts w:eastAsia="Times New Roman"/>
      <w:b/>
      <w:bCs/>
      <w:sz w:val="20"/>
      <w:szCs w:val="20"/>
      <w:lang w:val="tr-TR" w:eastAsia="tr-TR"/>
    </w:rPr>
  </w:style>
  <w:style w:type="character" w:customStyle="1" w:styleId="Balk5Char">
    <w:name w:val="Başlık 5 Char"/>
    <w:basedOn w:val="VarsaylanParagrafYazTipi"/>
    <w:link w:val="Balk5"/>
    <w:rsid w:val="005B2FBD"/>
    <w:rPr>
      <w:rFonts w:ascii="Times New Roman" w:eastAsia="Times New Roman" w:hAnsi="Times New Roman"/>
      <w:b/>
      <w:bCs/>
      <w:iCs/>
      <w:color w:val="76923C" w:themeColor="accent3" w:themeShade="BF"/>
      <w:sz w:val="26"/>
      <w:szCs w:val="26"/>
      <w:lang w:val="en-US" w:eastAsia="en-US"/>
    </w:rPr>
  </w:style>
  <w:style w:type="table" w:styleId="Tablo3Befektler3">
    <w:name w:val="Table 3D effects 3"/>
    <w:basedOn w:val="NormalTablo"/>
    <w:rsid w:val="00A66F38"/>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1">
    <w:name w:val="Table Grid 1"/>
    <w:basedOn w:val="NormalTablo"/>
    <w:rsid w:val="00A66F3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link w:val="AltKonuBalChar"/>
    <w:autoRedefine/>
    <w:qFormat/>
    <w:rsid w:val="000C13A7"/>
    <w:pPr>
      <w:spacing w:before="120" w:after="60" w:line="240" w:lineRule="auto"/>
      <w:ind w:left="357"/>
    </w:pPr>
    <w:rPr>
      <w:rFonts w:eastAsia="Times New Roman"/>
      <w:b/>
      <w:bCs/>
      <w:iCs/>
      <w:color w:val="000000"/>
      <w:sz w:val="32"/>
      <w:szCs w:val="32"/>
      <w:u w:val="single"/>
      <w:lang w:val="tr-TR" w:eastAsia="tr-TR"/>
    </w:rPr>
  </w:style>
  <w:style w:type="character" w:customStyle="1" w:styleId="AltKonuBalChar">
    <w:name w:val="Alt Konu Başlığı Char"/>
    <w:basedOn w:val="VarsaylanParagrafYazTipi"/>
    <w:link w:val="AltKonuBal"/>
    <w:rsid w:val="000C13A7"/>
    <w:rPr>
      <w:rFonts w:ascii="Times New Roman" w:eastAsia="Times New Roman" w:hAnsi="Times New Roman"/>
      <w:b/>
      <w:bCs/>
      <w:iCs/>
      <w:color w:val="000000"/>
      <w:sz w:val="32"/>
      <w:szCs w:val="32"/>
      <w:u w:val="single"/>
    </w:rPr>
  </w:style>
  <w:style w:type="character" w:styleId="Kpr">
    <w:name w:val="Hyperlink"/>
    <w:basedOn w:val="VarsaylanParagrafYazTipi"/>
    <w:uiPriority w:val="99"/>
    <w:rsid w:val="000B02A0"/>
    <w:rPr>
      <w:color w:val="0000FF"/>
      <w:u w:val="single"/>
    </w:rPr>
  </w:style>
  <w:style w:type="paragraph" w:customStyle="1" w:styleId="StilkiYanaYaslalksatr063cmSatraralBirden">
    <w:name w:val="Stil İki Yana Yasla İlk satır:  063 cm Satır aralığı:  Birden ç..."/>
    <w:basedOn w:val="Normal"/>
    <w:rsid w:val="00FB1471"/>
    <w:pPr>
      <w:spacing w:before="120" w:after="0" w:line="312" w:lineRule="auto"/>
      <w:ind w:firstLine="357"/>
    </w:pPr>
    <w:rPr>
      <w:rFonts w:eastAsia="Times New Roman"/>
      <w:szCs w:val="20"/>
      <w:lang w:val="tr-TR" w:eastAsia="tr-TR"/>
    </w:rPr>
  </w:style>
  <w:style w:type="character" w:customStyle="1" w:styleId="Balk4Char">
    <w:name w:val="Başlık 4 Char"/>
    <w:basedOn w:val="VarsaylanParagrafYazTipi"/>
    <w:link w:val="Balk4"/>
    <w:rsid w:val="005B2FBD"/>
    <w:rPr>
      <w:rFonts w:ascii="Times New Roman" w:eastAsia="Times New Roman" w:hAnsi="Times New Roman"/>
      <w:b/>
      <w:bCs/>
      <w:color w:val="365F91" w:themeColor="accent1" w:themeShade="BF"/>
      <w:sz w:val="28"/>
      <w:szCs w:val="28"/>
      <w:lang w:val="en-US" w:eastAsia="en-US"/>
    </w:rPr>
  </w:style>
  <w:style w:type="paragraph" w:customStyle="1" w:styleId="StilBalk2lksatr05cmSonra6nk">
    <w:name w:val="Stil Başlık 2 + İlk satır:  0.5 cm Sonra:  6 nk"/>
    <w:basedOn w:val="Balk2"/>
    <w:autoRedefine/>
    <w:rsid w:val="00632D89"/>
    <w:pPr>
      <w:keepNext/>
      <w:pBdr>
        <w:top w:val="single" w:sz="4" w:space="1" w:color="548DD4"/>
        <w:left w:val="single" w:sz="4" w:space="4" w:color="548DD4"/>
        <w:bottom w:val="single" w:sz="4" w:space="1" w:color="548DD4"/>
        <w:right w:val="single" w:sz="4" w:space="4" w:color="548DD4"/>
      </w:pBdr>
      <w:shd w:val="clear" w:color="auto" w:fill="C6D9F1"/>
      <w:spacing w:before="240" w:after="120"/>
      <w:jc w:val="center"/>
    </w:pPr>
    <w:rPr>
      <w:sz w:val="32"/>
      <w:szCs w:val="32"/>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rsid w:val="008A4591"/>
    <w:pPr>
      <w:spacing w:after="60" w:line="288" w:lineRule="auto"/>
    </w:pPr>
    <w:rPr>
      <w:rFonts w:ascii="Times New Roman" w:eastAsia="Times New Roman" w:hAnsi="Times New Roman"/>
      <w:sz w:val="24"/>
    </w:rPr>
  </w:style>
  <w:style w:type="paragraph" w:customStyle="1" w:styleId="StilHMADDElksatr0cm1">
    <w:name w:val="Stil H MADDE + İlk satır:  0 cm1"/>
    <w:rsid w:val="003129EB"/>
    <w:pPr>
      <w:spacing w:before="120" w:after="120" w:line="312" w:lineRule="auto"/>
      <w:ind w:firstLine="357"/>
      <w:jc w:val="both"/>
    </w:pPr>
    <w:rPr>
      <w:rFonts w:ascii="Times New Roman" w:eastAsia="Times New Roman" w:hAnsi="Times New Roman"/>
      <w:sz w:val="24"/>
    </w:rPr>
  </w:style>
  <w:style w:type="character" w:customStyle="1" w:styleId="StilHMADDElksatr0cmCharCharCharCharCharCharCharCharCharCharCharCharCharCharCharCharCharCharCharCharCharCharCharCharCharCharCharCharCharCharCharCharCharCharCharCharCharCharCharCharCharCharCharCharC">
    <w:name w:val="Stil H MADDE + İlk satır:  0 cm Char Char Char Char Char Char Char Char Char Char Char Char Char Char Char Char Char Char Char Char Char Char Char Char Char Char Char Char Char Char Char Char Char Char Char Char Char Char Char Char Char Char Char Char C"/>
    <w:basedOn w:val="VarsaylanParagrafYazTipi"/>
    <w:rsid w:val="003129EB"/>
    <w:rPr>
      <w:sz w:val="24"/>
      <w:lang w:val="tr-TR" w:eastAsia="tr-TR" w:bidi="ar-SA"/>
    </w:rPr>
  </w:style>
  <w:style w:type="paragraph" w:styleId="ListeParagraf">
    <w:name w:val="List Paragraph"/>
    <w:basedOn w:val="Normal"/>
    <w:uiPriority w:val="34"/>
    <w:qFormat/>
    <w:rsid w:val="00823E59"/>
    <w:pPr>
      <w:ind w:left="720"/>
      <w:contextualSpacing/>
    </w:pPr>
    <w:rPr>
      <w:lang w:val="tr-TR"/>
    </w:rPr>
  </w:style>
  <w:style w:type="paragraph" w:customStyle="1" w:styleId="T1MADDE">
    <w:name w:val="T1 MADDE"/>
    <w:basedOn w:val="Normal"/>
    <w:rsid w:val="002F4EEF"/>
    <w:pPr>
      <w:numPr>
        <w:numId w:val="1"/>
      </w:numPr>
      <w:spacing w:before="120" w:after="120" w:line="312" w:lineRule="auto"/>
    </w:pPr>
    <w:rPr>
      <w:rFonts w:eastAsia="Times New Roman"/>
      <w:szCs w:val="24"/>
      <w:lang w:val="tr-TR" w:eastAsia="tr-TR"/>
    </w:rPr>
  </w:style>
  <w:style w:type="paragraph" w:customStyle="1" w:styleId="Default">
    <w:name w:val="Default"/>
    <w:rsid w:val="00DA0575"/>
    <w:pPr>
      <w:autoSpaceDE w:val="0"/>
      <w:autoSpaceDN w:val="0"/>
      <w:adjustRightInd w:val="0"/>
    </w:pPr>
    <w:rPr>
      <w:rFonts w:ascii="Tahoma" w:eastAsia="Times New Roman" w:hAnsi="Tahoma" w:cs="Tahoma"/>
      <w:color w:val="000000"/>
      <w:sz w:val="24"/>
      <w:szCs w:val="24"/>
    </w:rPr>
  </w:style>
  <w:style w:type="paragraph" w:styleId="GvdeMetni">
    <w:name w:val="Body Text"/>
    <w:basedOn w:val="Normal"/>
    <w:link w:val="GvdeMetniChar"/>
    <w:rsid w:val="005C1615"/>
    <w:pPr>
      <w:spacing w:after="120" w:line="240" w:lineRule="auto"/>
    </w:pPr>
    <w:rPr>
      <w:rFonts w:eastAsia="Times New Roman"/>
      <w:szCs w:val="24"/>
      <w:lang w:val="tr-TR" w:eastAsia="tr-TR"/>
    </w:rPr>
  </w:style>
  <w:style w:type="character" w:customStyle="1" w:styleId="GvdeMetniChar">
    <w:name w:val="Gövde Metni Char"/>
    <w:basedOn w:val="VarsaylanParagrafYazTipi"/>
    <w:link w:val="GvdeMetni"/>
    <w:rsid w:val="005C1615"/>
    <w:rPr>
      <w:rFonts w:ascii="Times New Roman" w:eastAsia="Times New Roman" w:hAnsi="Times New Roman"/>
      <w:sz w:val="24"/>
      <w:szCs w:val="24"/>
    </w:rPr>
  </w:style>
  <w:style w:type="paragraph" w:customStyle="1" w:styleId="TABLO">
    <w:name w:val="TABLO İÇ"/>
    <w:basedOn w:val="Normal"/>
    <w:next w:val="Normal"/>
    <w:rsid w:val="005C1615"/>
    <w:pPr>
      <w:spacing w:before="20" w:after="20" w:line="240" w:lineRule="auto"/>
    </w:pPr>
    <w:rPr>
      <w:rFonts w:ascii="Arial Narrow" w:eastAsia="Times New Roman" w:hAnsi="Arial Narrow"/>
      <w:sz w:val="20"/>
      <w:szCs w:val="24"/>
      <w:lang w:val="tr-TR" w:eastAsia="tr-TR"/>
    </w:rPr>
  </w:style>
  <w:style w:type="paragraph" w:styleId="GvdeMetni2">
    <w:name w:val="Body Text 2"/>
    <w:basedOn w:val="Normal"/>
    <w:link w:val="GvdeMetni2Char"/>
    <w:rsid w:val="00E95E49"/>
    <w:pPr>
      <w:spacing w:after="120" w:line="480" w:lineRule="auto"/>
    </w:pPr>
    <w:rPr>
      <w:rFonts w:eastAsia="Times New Roman"/>
      <w:szCs w:val="24"/>
      <w:lang w:val="tr-TR" w:eastAsia="tr-TR"/>
    </w:rPr>
  </w:style>
  <w:style w:type="character" w:customStyle="1" w:styleId="GvdeMetni2Char">
    <w:name w:val="Gövde Metni 2 Char"/>
    <w:basedOn w:val="VarsaylanParagrafYazTipi"/>
    <w:link w:val="GvdeMetni2"/>
    <w:rsid w:val="00E95E49"/>
    <w:rPr>
      <w:rFonts w:ascii="Times New Roman" w:eastAsia="Times New Roman" w:hAnsi="Times New Roman"/>
      <w:sz w:val="24"/>
      <w:szCs w:val="24"/>
    </w:rPr>
  </w:style>
  <w:style w:type="character" w:customStyle="1" w:styleId="AltbilgiChar">
    <w:name w:val="Altbilgi Char"/>
    <w:basedOn w:val="VarsaylanParagrafYazTipi"/>
    <w:link w:val="Altbilgi"/>
    <w:uiPriority w:val="99"/>
    <w:rsid w:val="00524DF9"/>
    <w:rPr>
      <w:sz w:val="22"/>
      <w:szCs w:val="22"/>
      <w:lang w:val="en-US" w:eastAsia="en-US"/>
    </w:rPr>
  </w:style>
  <w:style w:type="paragraph" w:styleId="BalonMetni">
    <w:name w:val="Balloon Text"/>
    <w:basedOn w:val="Normal"/>
    <w:link w:val="BalonMetniChar"/>
    <w:rsid w:val="00F335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F3350A"/>
    <w:rPr>
      <w:rFonts w:ascii="Tahoma" w:hAnsi="Tahoma" w:cs="Tahoma"/>
      <w:sz w:val="16"/>
      <w:szCs w:val="16"/>
      <w:lang w:val="en-US" w:eastAsia="en-US"/>
    </w:rPr>
  </w:style>
  <w:style w:type="character" w:customStyle="1" w:styleId="Balk6Char">
    <w:name w:val="Başlık 6 Char"/>
    <w:basedOn w:val="VarsaylanParagrafYazTipi"/>
    <w:link w:val="Balk6"/>
    <w:rsid w:val="005B2FBD"/>
    <w:rPr>
      <w:rFonts w:ascii="Times New Roman" w:eastAsia="Times New Roman" w:hAnsi="Times New Roman" w:cs="Arial"/>
      <w:b/>
      <w:i/>
      <w:color w:val="76923C" w:themeColor="accent3" w:themeShade="BF"/>
      <w:sz w:val="26"/>
      <w:shd w:val="clear" w:color="auto" w:fill="FFFFFF"/>
      <w:lang w:val="en-GB" w:eastAsia="ko-KR"/>
    </w:rPr>
  </w:style>
  <w:style w:type="character" w:customStyle="1" w:styleId="Balk7Char">
    <w:name w:val="Başlık 7 Char"/>
    <w:basedOn w:val="VarsaylanParagrafYazTipi"/>
    <w:link w:val="Balk7"/>
    <w:rsid w:val="00F0432A"/>
    <w:rPr>
      <w:rFonts w:ascii="Times New Roman" w:eastAsia="Times New Roman" w:hAnsi="Times New Roman" w:cs="Arial"/>
      <w:b/>
      <w:i/>
      <w:color w:val="365F91" w:themeColor="accent1" w:themeShade="BF"/>
      <w:sz w:val="28"/>
      <w:lang w:val="en-GB" w:eastAsia="ko-KR"/>
    </w:rPr>
  </w:style>
  <w:style w:type="character" w:customStyle="1" w:styleId="Balk8Char">
    <w:name w:val="Başlık 8 Char"/>
    <w:basedOn w:val="VarsaylanParagrafYazTipi"/>
    <w:link w:val="Balk8"/>
    <w:rsid w:val="00DA2704"/>
    <w:rPr>
      <w:rFonts w:ascii="Arial" w:eastAsia="Times New Roman" w:hAnsi="Arial" w:cs="Arial"/>
      <w:i/>
      <w:lang w:val="en-GB" w:eastAsia="ko-KR"/>
    </w:rPr>
  </w:style>
  <w:style w:type="character" w:customStyle="1" w:styleId="Balk9Char">
    <w:name w:val="Başlık 9 Char"/>
    <w:basedOn w:val="VarsaylanParagrafYazTipi"/>
    <w:link w:val="Balk9"/>
    <w:rsid w:val="00DA2704"/>
    <w:rPr>
      <w:rFonts w:ascii="Arial" w:eastAsia="Times New Roman" w:hAnsi="Arial" w:cs="Arial"/>
      <w:lang w:val="en-GB" w:eastAsia="ko-KR"/>
    </w:rPr>
  </w:style>
  <w:style w:type="numbering" w:customStyle="1" w:styleId="ListeYok1">
    <w:name w:val="Liste Yok1"/>
    <w:next w:val="ListeYok"/>
    <w:uiPriority w:val="99"/>
    <w:semiHidden/>
    <w:unhideWhenUsed/>
    <w:rsid w:val="00DA2704"/>
  </w:style>
  <w:style w:type="numbering" w:customStyle="1" w:styleId="ListeYok11">
    <w:name w:val="Liste Yok11"/>
    <w:next w:val="ListeYok"/>
    <w:uiPriority w:val="99"/>
    <w:semiHidden/>
    <w:unhideWhenUsed/>
    <w:rsid w:val="00DA2704"/>
  </w:style>
  <w:style w:type="character" w:styleId="zlenenKpr">
    <w:name w:val="FollowedHyperlink"/>
    <w:rsid w:val="00DA2704"/>
    <w:rPr>
      <w:color w:val="800080"/>
      <w:u w:val="single"/>
    </w:rPr>
  </w:style>
  <w:style w:type="paragraph" w:styleId="T1">
    <w:name w:val="toc 1"/>
    <w:basedOn w:val="Normal"/>
    <w:next w:val="Normal"/>
    <w:uiPriority w:val="39"/>
    <w:rsid w:val="00302581"/>
    <w:pPr>
      <w:tabs>
        <w:tab w:val="right" w:leader="underscore" w:pos="9072"/>
      </w:tabs>
      <w:spacing w:before="240" w:after="120" w:line="240" w:lineRule="auto"/>
    </w:pPr>
    <w:rPr>
      <w:rFonts w:eastAsia="Times New Roman"/>
      <w:b/>
      <w:bCs/>
      <w:caps/>
      <w:color w:val="17365D" w:themeColor="text2" w:themeShade="BF"/>
      <w:szCs w:val="20"/>
      <w:lang w:val="en-GB" w:eastAsia="ko-KR"/>
    </w:rPr>
  </w:style>
  <w:style w:type="paragraph" w:styleId="T2">
    <w:name w:val="toc 2"/>
    <w:basedOn w:val="Normal"/>
    <w:next w:val="Normal"/>
    <w:uiPriority w:val="39"/>
    <w:rsid w:val="00EA7D65"/>
    <w:pPr>
      <w:tabs>
        <w:tab w:val="right" w:leader="underscore" w:pos="9072"/>
      </w:tabs>
      <w:spacing w:before="120" w:after="60" w:line="240" w:lineRule="auto"/>
      <w:ind w:left="567"/>
    </w:pPr>
    <w:rPr>
      <w:rFonts w:eastAsia="Times New Roman"/>
      <w:szCs w:val="20"/>
      <w:lang w:val="en-GB" w:eastAsia="ko-KR"/>
    </w:rPr>
  </w:style>
  <w:style w:type="paragraph" w:styleId="T3">
    <w:name w:val="toc 3"/>
    <w:basedOn w:val="Normal"/>
    <w:next w:val="Normal"/>
    <w:uiPriority w:val="39"/>
    <w:rsid w:val="00302581"/>
    <w:pPr>
      <w:tabs>
        <w:tab w:val="right" w:leader="underscore" w:pos="9072"/>
      </w:tabs>
      <w:spacing w:before="120" w:after="60" w:line="240" w:lineRule="auto"/>
      <w:ind w:left="1134"/>
    </w:pPr>
    <w:rPr>
      <w:rFonts w:eastAsia="Times New Roman"/>
      <w:iCs/>
      <w:szCs w:val="20"/>
      <w:lang w:val="en-GB" w:eastAsia="ko-KR"/>
    </w:rPr>
  </w:style>
  <w:style w:type="paragraph" w:styleId="T4">
    <w:name w:val="toc 4"/>
    <w:basedOn w:val="Normal"/>
    <w:next w:val="Normal"/>
    <w:uiPriority w:val="39"/>
    <w:rsid w:val="00302581"/>
    <w:pPr>
      <w:tabs>
        <w:tab w:val="right" w:leader="underscore" w:pos="9072"/>
      </w:tabs>
      <w:spacing w:before="60" w:after="60" w:line="240" w:lineRule="auto"/>
      <w:ind w:left="1701"/>
    </w:pPr>
    <w:rPr>
      <w:rFonts w:eastAsia="Times New Roman"/>
      <w:szCs w:val="18"/>
      <w:lang w:val="en-GB" w:eastAsia="ko-KR"/>
    </w:rPr>
  </w:style>
  <w:style w:type="paragraph" w:styleId="T5">
    <w:name w:val="toc 5"/>
    <w:basedOn w:val="Normal"/>
    <w:next w:val="Normal"/>
    <w:uiPriority w:val="39"/>
    <w:rsid w:val="00084A7E"/>
    <w:pPr>
      <w:tabs>
        <w:tab w:val="right" w:leader="underscore" w:pos="9072"/>
      </w:tabs>
      <w:spacing w:after="60" w:line="240" w:lineRule="auto"/>
      <w:ind w:left="992" w:hanging="992"/>
      <w:jc w:val="left"/>
    </w:pPr>
    <w:rPr>
      <w:rFonts w:eastAsia="Times New Roman"/>
      <w:color w:val="17365D" w:themeColor="text2" w:themeShade="BF"/>
      <w:szCs w:val="18"/>
      <w:lang w:val="en-GB" w:eastAsia="ko-KR"/>
    </w:rPr>
  </w:style>
  <w:style w:type="paragraph" w:styleId="T6">
    <w:name w:val="toc 6"/>
    <w:basedOn w:val="Normal"/>
    <w:next w:val="Normal"/>
    <w:uiPriority w:val="39"/>
    <w:rsid w:val="00DA2704"/>
    <w:pPr>
      <w:spacing w:after="0" w:line="240" w:lineRule="auto"/>
      <w:ind w:left="1200"/>
    </w:pPr>
    <w:rPr>
      <w:rFonts w:eastAsia="Times New Roman"/>
      <w:sz w:val="18"/>
      <w:szCs w:val="18"/>
      <w:lang w:val="en-GB" w:eastAsia="ko-KR"/>
    </w:rPr>
  </w:style>
  <w:style w:type="paragraph" w:styleId="T7">
    <w:name w:val="toc 7"/>
    <w:basedOn w:val="Normal"/>
    <w:next w:val="Normal"/>
    <w:uiPriority w:val="39"/>
    <w:rsid w:val="00DA2704"/>
    <w:pPr>
      <w:spacing w:after="0" w:line="240" w:lineRule="auto"/>
      <w:ind w:left="1440"/>
    </w:pPr>
    <w:rPr>
      <w:rFonts w:eastAsia="Times New Roman"/>
      <w:sz w:val="18"/>
      <w:szCs w:val="18"/>
      <w:lang w:val="en-GB" w:eastAsia="ko-KR"/>
    </w:rPr>
  </w:style>
  <w:style w:type="paragraph" w:styleId="T8">
    <w:name w:val="toc 8"/>
    <w:basedOn w:val="Normal"/>
    <w:next w:val="Normal"/>
    <w:uiPriority w:val="39"/>
    <w:rsid w:val="00DA2704"/>
    <w:pPr>
      <w:spacing w:after="0" w:line="240" w:lineRule="auto"/>
      <w:ind w:left="1680"/>
    </w:pPr>
    <w:rPr>
      <w:rFonts w:eastAsia="Times New Roman"/>
      <w:sz w:val="18"/>
      <w:szCs w:val="18"/>
      <w:lang w:val="en-GB" w:eastAsia="ko-KR"/>
    </w:rPr>
  </w:style>
  <w:style w:type="paragraph" w:styleId="DipnotMetni">
    <w:name w:val="footnote text"/>
    <w:basedOn w:val="Normal"/>
    <w:link w:val="DipnotMetniChar"/>
    <w:rsid w:val="00DA270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rsid w:val="00DA2704"/>
    <w:rPr>
      <w:rFonts w:ascii="Times New Roman" w:eastAsia="Times New Roman" w:hAnsi="Times New Roman"/>
      <w:lang w:val="es-ES" w:eastAsia="ko-KR"/>
    </w:rPr>
  </w:style>
  <w:style w:type="paragraph" w:styleId="AklamaMetni">
    <w:name w:val="annotation text"/>
    <w:basedOn w:val="Normal"/>
    <w:link w:val="AklamaMetniChar"/>
    <w:rsid w:val="00DA270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DA2704"/>
    <w:rPr>
      <w:rFonts w:ascii="Times New Roman" w:eastAsia="Times New Roman" w:hAnsi="Times New Roman"/>
      <w:lang w:val="en-GB" w:eastAsia="ko-KR"/>
    </w:rPr>
  </w:style>
  <w:style w:type="character" w:customStyle="1" w:styleId="stbilgiChar">
    <w:name w:val="Üstbilgi Char"/>
    <w:basedOn w:val="VarsaylanParagrafYazTipi"/>
    <w:link w:val="stbilgi"/>
    <w:uiPriority w:val="99"/>
    <w:rsid w:val="00DA2704"/>
    <w:rPr>
      <w:sz w:val="22"/>
      <w:szCs w:val="22"/>
      <w:lang w:val="en-US" w:eastAsia="en-US"/>
    </w:rPr>
  </w:style>
  <w:style w:type="paragraph" w:styleId="Liste2">
    <w:name w:val="List 2"/>
    <w:basedOn w:val="Normal"/>
    <w:rsid w:val="00DA2704"/>
    <w:pPr>
      <w:spacing w:after="0" w:line="240" w:lineRule="auto"/>
      <w:ind w:left="566" w:hanging="283"/>
    </w:pPr>
    <w:rPr>
      <w:rFonts w:eastAsia="Times New Roman"/>
      <w:szCs w:val="20"/>
      <w:lang w:val="en-GB" w:eastAsia="ko-KR"/>
    </w:rPr>
  </w:style>
  <w:style w:type="paragraph" w:styleId="ListeMaddemi2">
    <w:name w:val="List Bullet 2"/>
    <w:basedOn w:val="Normal"/>
    <w:rsid w:val="00DA2704"/>
    <w:pPr>
      <w:tabs>
        <w:tab w:val="num" w:pos="643"/>
      </w:tabs>
      <w:spacing w:after="0" w:line="240" w:lineRule="auto"/>
      <w:ind w:left="643" w:hanging="360"/>
    </w:pPr>
    <w:rPr>
      <w:rFonts w:eastAsia="Times New Roman"/>
      <w:szCs w:val="20"/>
      <w:lang w:val="en-GB" w:eastAsia="ko-KR"/>
    </w:rPr>
  </w:style>
  <w:style w:type="paragraph" w:styleId="mza">
    <w:name w:val="Signature"/>
    <w:basedOn w:val="Normal"/>
    <w:link w:val="mzaChar"/>
    <w:rsid w:val="00DA2704"/>
    <w:pPr>
      <w:spacing w:after="0" w:line="240" w:lineRule="auto"/>
      <w:ind w:left="4252"/>
    </w:pPr>
    <w:rPr>
      <w:rFonts w:eastAsia="Times New Roman"/>
      <w:szCs w:val="20"/>
      <w:lang w:val="en-GB" w:eastAsia="ko-KR"/>
    </w:rPr>
  </w:style>
  <w:style w:type="character" w:customStyle="1" w:styleId="mzaChar">
    <w:name w:val="İmza Char"/>
    <w:basedOn w:val="VarsaylanParagrafYazTipi"/>
    <w:link w:val="mza"/>
    <w:rsid w:val="00DA2704"/>
    <w:rPr>
      <w:rFonts w:ascii="Times New Roman" w:eastAsia="Times New Roman" w:hAnsi="Times New Roman"/>
      <w:sz w:val="24"/>
      <w:lang w:val="en-GB" w:eastAsia="ko-KR"/>
    </w:rPr>
  </w:style>
  <w:style w:type="paragraph" w:styleId="GvdeMetniGirintisi">
    <w:name w:val="Body Text Indent"/>
    <w:basedOn w:val="Normal"/>
    <w:link w:val="GvdeMetniGirintisiChar"/>
    <w:rsid w:val="00DA2704"/>
    <w:pPr>
      <w:spacing w:after="120" w:line="240" w:lineRule="auto"/>
      <w:ind w:left="283"/>
    </w:pPr>
    <w:rPr>
      <w:rFonts w:eastAsia="Times New Roman"/>
      <w:szCs w:val="20"/>
      <w:lang w:val="en-GB" w:eastAsia="ko-KR"/>
    </w:rPr>
  </w:style>
  <w:style w:type="character" w:customStyle="1" w:styleId="GvdeMetniGirintisiChar">
    <w:name w:val="Gövde Metni Girintisi Char"/>
    <w:basedOn w:val="VarsaylanParagrafYazTipi"/>
    <w:link w:val="GvdeMetniGirintisi"/>
    <w:rsid w:val="00DA2704"/>
    <w:rPr>
      <w:rFonts w:ascii="Times New Roman" w:eastAsia="Times New Roman" w:hAnsi="Times New Roman"/>
      <w:sz w:val="24"/>
      <w:lang w:val="en-GB" w:eastAsia="ko-KR"/>
    </w:rPr>
  </w:style>
  <w:style w:type="paragraph" w:styleId="GvdeMetnilkGirintisi">
    <w:name w:val="Body Text First Indent"/>
    <w:basedOn w:val="GvdeMetni"/>
    <w:link w:val="GvdeMetnilkGirintisiChar"/>
    <w:rsid w:val="00DA2704"/>
    <w:pPr>
      <w:ind w:firstLine="210"/>
    </w:pPr>
    <w:rPr>
      <w:szCs w:val="20"/>
      <w:lang w:val="en-GB" w:eastAsia="ko-KR"/>
    </w:rPr>
  </w:style>
  <w:style w:type="character" w:customStyle="1" w:styleId="GvdeMetnilkGirintisiChar">
    <w:name w:val="Gövde Metni İlk Girintisi Char"/>
    <w:basedOn w:val="GvdeMetniChar"/>
    <w:link w:val="GvdeMetnilkGirintisi"/>
    <w:rsid w:val="00DA2704"/>
    <w:rPr>
      <w:rFonts w:ascii="Times New Roman" w:eastAsia="Times New Roman" w:hAnsi="Times New Roman"/>
      <w:sz w:val="24"/>
      <w:szCs w:val="24"/>
      <w:lang w:val="en-GB" w:eastAsia="ko-KR"/>
    </w:rPr>
  </w:style>
  <w:style w:type="paragraph" w:styleId="GvdeMetnilkGirintisi2">
    <w:name w:val="Body Text First Indent 2"/>
    <w:basedOn w:val="GvdeMetniGirintisi"/>
    <w:link w:val="GvdeMetnilkGirintisi2Char"/>
    <w:rsid w:val="00DA2704"/>
    <w:pPr>
      <w:ind w:firstLine="210"/>
    </w:pPr>
  </w:style>
  <w:style w:type="character" w:customStyle="1" w:styleId="GvdeMetnilkGirintisi2Char">
    <w:name w:val="Gövde Metni İlk Girintisi 2 Char"/>
    <w:basedOn w:val="GvdeMetniGirintisiChar"/>
    <w:link w:val="GvdeMetnilkGirintisi2"/>
    <w:rsid w:val="00DA2704"/>
    <w:rPr>
      <w:rFonts w:ascii="Times New Roman" w:eastAsia="Times New Roman" w:hAnsi="Times New Roman"/>
      <w:sz w:val="24"/>
      <w:lang w:val="en-GB" w:eastAsia="ko-KR"/>
    </w:rPr>
  </w:style>
  <w:style w:type="paragraph" w:customStyle="1" w:styleId="KonuBal1">
    <w:name w:val="Konu Başlığı1"/>
    <w:basedOn w:val="Normal"/>
    <w:rsid w:val="00DA270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DA270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DA2704"/>
    <w:pPr>
      <w:tabs>
        <w:tab w:val="left" w:pos="2340"/>
      </w:tabs>
      <w:spacing w:after="0" w:line="360" w:lineRule="atLeast"/>
      <w:ind w:left="65"/>
    </w:pPr>
    <w:rPr>
      <w:rFonts w:ascii="Arial" w:eastAsia="Times New Roman" w:hAnsi="Arial" w:cs="Arial"/>
      <w:szCs w:val="20"/>
      <w:lang w:val="en-GB" w:eastAsia="ko-KR"/>
    </w:rPr>
  </w:style>
  <w:style w:type="paragraph" w:customStyle="1" w:styleId="GvdeMetni1">
    <w:name w:val="Gövde Metni1"/>
    <w:basedOn w:val="Normal"/>
    <w:rsid w:val="00DA2704"/>
    <w:pPr>
      <w:spacing w:after="0" w:line="240" w:lineRule="auto"/>
    </w:pPr>
    <w:rPr>
      <w:rFonts w:eastAsia="Times New Roman"/>
      <w:b/>
      <w:szCs w:val="20"/>
      <w:lang w:val="en-GB" w:eastAsia="ko-KR"/>
    </w:rPr>
  </w:style>
  <w:style w:type="paragraph" w:customStyle="1" w:styleId="GvdeMetni31">
    <w:name w:val="Gövde Metni 31"/>
    <w:basedOn w:val="Normal"/>
    <w:rsid w:val="00DA270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DA2704"/>
    <w:pPr>
      <w:spacing w:before="100" w:after="100" w:line="240" w:lineRule="auto"/>
      <w:ind w:left="360" w:right="360"/>
    </w:pPr>
    <w:rPr>
      <w:rFonts w:eastAsia="Times New Roman"/>
      <w:szCs w:val="20"/>
      <w:lang w:val="en-GB" w:eastAsia="ko-KR"/>
    </w:rPr>
  </w:style>
  <w:style w:type="paragraph" w:customStyle="1" w:styleId="ResimYazs1">
    <w:name w:val="Resim Yazısı1"/>
    <w:basedOn w:val="Normal"/>
    <w:next w:val="Normal"/>
    <w:rsid w:val="00DA270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DA270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DA2704"/>
    <w:pPr>
      <w:keepNext/>
      <w:numPr>
        <w:ilvl w:val="1"/>
      </w:numPr>
      <w:spacing w:before="120" w:after="120"/>
      <w:ind w:left="720"/>
    </w:pPr>
    <w:rPr>
      <w:rFonts w:cs="Arial"/>
      <w:bCs w:val="0"/>
      <w:sz w:val="32"/>
      <w:szCs w:val="20"/>
      <w:lang w:val="en-GB" w:eastAsia="ko-KR"/>
    </w:rPr>
  </w:style>
  <w:style w:type="paragraph" w:customStyle="1" w:styleId="Handouthead">
    <w:name w:val="Handout head"/>
    <w:basedOn w:val="Subhead1"/>
    <w:rsid w:val="00DA2704"/>
    <w:rPr>
      <w:sz w:val="20"/>
    </w:rPr>
  </w:style>
  <w:style w:type="paragraph" w:customStyle="1" w:styleId="Adres">
    <w:name w:val="İç Adres"/>
    <w:basedOn w:val="Normal"/>
    <w:rsid w:val="00DA2704"/>
    <w:pPr>
      <w:spacing w:after="0" w:line="240" w:lineRule="auto"/>
    </w:pPr>
    <w:rPr>
      <w:rFonts w:eastAsia="Times New Roman"/>
      <w:szCs w:val="20"/>
      <w:lang w:val="en-GB" w:eastAsia="ko-KR"/>
    </w:rPr>
  </w:style>
  <w:style w:type="paragraph" w:customStyle="1" w:styleId="DnAdresiKsa">
    <w:name w:val="Dönüş Adresi (Kısa)"/>
    <w:basedOn w:val="Normal"/>
    <w:rsid w:val="00DA2704"/>
    <w:pPr>
      <w:spacing w:after="0" w:line="240" w:lineRule="auto"/>
    </w:pPr>
    <w:rPr>
      <w:rFonts w:eastAsia="Times New Roman"/>
      <w:szCs w:val="20"/>
      <w:lang w:val="en-GB" w:eastAsia="ko-KR"/>
    </w:rPr>
  </w:style>
  <w:style w:type="paragraph" w:customStyle="1" w:styleId="PPizgisi">
    <w:name w:val="PP Çizgisi"/>
    <w:basedOn w:val="mza"/>
    <w:rsid w:val="00DA2704"/>
  </w:style>
  <w:style w:type="paragraph" w:customStyle="1" w:styleId="AdresAd">
    <w:name w:val="İç Adres Adı"/>
    <w:basedOn w:val="Normal"/>
    <w:rsid w:val="00DA2704"/>
    <w:pPr>
      <w:spacing w:after="0" w:line="240" w:lineRule="auto"/>
    </w:pPr>
    <w:rPr>
      <w:rFonts w:eastAsia="Times New Roman"/>
      <w:szCs w:val="20"/>
      <w:lang w:val="en-GB" w:eastAsia="ko-KR"/>
    </w:rPr>
  </w:style>
  <w:style w:type="character" w:styleId="DipnotBavurusu">
    <w:name w:val="footnote reference"/>
    <w:uiPriority w:val="99"/>
    <w:rsid w:val="00DA2704"/>
    <w:rPr>
      <w:vertAlign w:val="superscript"/>
    </w:rPr>
  </w:style>
  <w:style w:type="table" w:customStyle="1" w:styleId="TabloKlavuzu1">
    <w:name w:val="Tablo Kılavuzu1"/>
    <w:basedOn w:val="NormalTablo"/>
    <w:next w:val="TabloKlavuzu"/>
    <w:rsid w:val="00DA270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lamaKonusu">
    <w:name w:val="annotation subject"/>
    <w:basedOn w:val="AklamaMetni"/>
    <w:next w:val="AklamaMetni"/>
    <w:link w:val="AklamaKonusuChar"/>
    <w:rsid w:val="00DA2704"/>
    <w:rPr>
      <w:b/>
      <w:bCs/>
    </w:rPr>
  </w:style>
  <w:style w:type="character" w:customStyle="1" w:styleId="AklamaKonusuChar">
    <w:name w:val="Açıklama Konusu Char"/>
    <w:basedOn w:val="AklamaMetniChar"/>
    <w:link w:val="AklamaKonusu"/>
    <w:rsid w:val="00DA2704"/>
    <w:rPr>
      <w:rFonts w:ascii="Times New Roman" w:eastAsia="Times New Roman" w:hAnsi="Times New Roman"/>
      <w:b/>
      <w:bCs/>
      <w:lang w:val="en-GB" w:eastAsia="ko-KR"/>
    </w:rPr>
  </w:style>
  <w:style w:type="paragraph" w:styleId="TBal">
    <w:name w:val="TOC Heading"/>
    <w:basedOn w:val="Balk1"/>
    <w:next w:val="Normal"/>
    <w:uiPriority w:val="39"/>
    <w:qFormat/>
    <w:rsid w:val="00DA2704"/>
    <w:pPr>
      <w:keepNext/>
      <w:keepLines/>
      <w:spacing w:before="480" w:line="276" w:lineRule="auto"/>
      <w:ind w:left="360" w:hanging="360"/>
      <w:outlineLvl w:val="9"/>
    </w:pPr>
    <w:rPr>
      <w:rFonts w:ascii="Cambria" w:hAnsi="Cambria"/>
      <w:color w:val="365F91"/>
      <w:kern w:val="0"/>
      <w:sz w:val="36"/>
      <w:szCs w:val="28"/>
      <w:lang w:val="tr-TR"/>
    </w:rPr>
  </w:style>
  <w:style w:type="paragraph" w:customStyle="1" w:styleId="A4TABLO">
    <w:name w:val="A4TABLO"/>
    <w:basedOn w:val="Normal"/>
    <w:qFormat/>
    <w:rsid w:val="00DA2704"/>
    <w:pPr>
      <w:tabs>
        <w:tab w:val="left" w:pos="567"/>
      </w:tabs>
      <w:spacing w:after="0"/>
      <w:ind w:firstLine="567"/>
      <w:jc w:val="center"/>
    </w:pPr>
    <w:rPr>
      <w:rFonts w:eastAsia="Times New Roman"/>
      <w:b/>
      <w:i/>
      <w:szCs w:val="24"/>
      <w:lang w:val="tr-TR" w:eastAsia="tr-TR"/>
    </w:rPr>
  </w:style>
  <w:style w:type="table" w:styleId="AkListe-Vurgu5">
    <w:name w:val="Light List Accent 5"/>
    <w:basedOn w:val="NormalTablo"/>
    <w:uiPriority w:val="61"/>
    <w:rsid w:val="00DA270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DA2704"/>
    <w:pPr>
      <w:tabs>
        <w:tab w:val="left" w:pos="567"/>
      </w:tabs>
      <w:spacing w:after="0"/>
    </w:pPr>
    <w:rPr>
      <w:rFonts w:eastAsia="Times New Roman"/>
      <w:szCs w:val="24"/>
      <w:lang w:val="tr-TR" w:eastAsia="tr-TR"/>
    </w:rPr>
  </w:style>
  <w:style w:type="character" w:styleId="Gl">
    <w:name w:val="Strong"/>
    <w:uiPriority w:val="22"/>
    <w:qFormat/>
    <w:rsid w:val="00DA2704"/>
    <w:rPr>
      <w:b/>
      <w:bCs/>
    </w:rPr>
  </w:style>
  <w:style w:type="table" w:customStyle="1" w:styleId="cevahir">
    <w:name w:val="cevahir"/>
    <w:basedOn w:val="NormalTablo"/>
    <w:uiPriority w:val="99"/>
    <w:qFormat/>
    <w:rsid w:val="00DA2704"/>
    <w:rPr>
      <w:rFonts w:ascii="Times New Roman" w:eastAsia="Times New Roman" w:hAnsi="Times New Roman"/>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DA270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DA2704"/>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DA270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DA2704"/>
    <w:rPr>
      <w:rFonts w:ascii="Tahoma" w:eastAsia="Times New Roman" w:hAnsi="Tahoma" w:cs="Tahoma"/>
      <w:sz w:val="16"/>
      <w:szCs w:val="16"/>
      <w:lang w:val="en-GB" w:eastAsia="ko-KR"/>
    </w:rPr>
  </w:style>
  <w:style w:type="paragraph" w:styleId="KonuBal">
    <w:name w:val="Title"/>
    <w:basedOn w:val="Normal"/>
    <w:next w:val="Normal"/>
    <w:link w:val="KonuBalChar"/>
    <w:qFormat/>
    <w:rsid w:val="00DA270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rsid w:val="00DA2704"/>
    <w:rPr>
      <w:rFonts w:ascii="Cambria" w:eastAsia="Times New Roman" w:hAnsi="Cambria"/>
      <w:color w:val="17365D"/>
      <w:spacing w:val="5"/>
      <w:kern w:val="28"/>
      <w:sz w:val="52"/>
      <w:szCs w:val="52"/>
      <w:lang w:val="en-GB" w:eastAsia="ko-KR"/>
    </w:rPr>
  </w:style>
  <w:style w:type="character" w:styleId="Vurgu">
    <w:name w:val="Emphasis"/>
    <w:qFormat/>
    <w:rsid w:val="00DA2704"/>
    <w:rPr>
      <w:i/>
      <w:iCs/>
    </w:rPr>
  </w:style>
  <w:style w:type="paragraph" w:styleId="T9">
    <w:name w:val="toc 9"/>
    <w:basedOn w:val="Normal"/>
    <w:next w:val="Normal"/>
    <w:autoRedefine/>
    <w:uiPriority w:val="39"/>
    <w:unhideWhenUsed/>
    <w:rsid w:val="00DA2704"/>
    <w:pPr>
      <w:spacing w:after="0" w:line="240" w:lineRule="auto"/>
      <w:ind w:left="1920"/>
    </w:pPr>
    <w:rPr>
      <w:rFonts w:eastAsia="Times New Roman"/>
      <w:sz w:val="18"/>
      <w:szCs w:val="18"/>
      <w:lang w:val="en-GB" w:eastAsia="ko-KR"/>
    </w:rPr>
  </w:style>
  <w:style w:type="table" w:customStyle="1" w:styleId="Stil1">
    <w:name w:val="Stil1"/>
    <w:basedOn w:val="NormalTablo"/>
    <w:uiPriority w:val="99"/>
    <w:qFormat/>
    <w:rsid w:val="00DA2704"/>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customStyle="1" w:styleId="GvdeMetni22">
    <w:name w:val="Gövde Metni 22"/>
    <w:basedOn w:val="Normal"/>
    <w:rsid w:val="00DA2704"/>
    <w:pPr>
      <w:tabs>
        <w:tab w:val="left" w:pos="2340"/>
      </w:tabs>
      <w:spacing w:after="0" w:line="360" w:lineRule="atLeast"/>
      <w:ind w:left="65"/>
    </w:pPr>
    <w:rPr>
      <w:rFonts w:ascii="Arial" w:eastAsia="Times New Roman" w:hAnsi="Arial" w:cs="Arial"/>
      <w:szCs w:val="20"/>
      <w:lang w:val="en-GB" w:eastAsia="ko-KR"/>
    </w:rPr>
  </w:style>
  <w:style w:type="table" w:styleId="TabloStunlar5">
    <w:name w:val="Table Columns 5"/>
    <w:basedOn w:val="NormalTablo"/>
    <w:uiPriority w:val="99"/>
    <w:rsid w:val="00DA2704"/>
    <w:pPr>
      <w:spacing w:before="120" w:after="120" w:line="276" w:lineRule="auto"/>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DA2704"/>
    <w:pPr>
      <w:jc w:val="right"/>
    </w:pPr>
    <w:rPr>
      <w:rFonts w:eastAsia="Times New Roman" w:cs="Calibri"/>
      <w:color w:val="002060"/>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DA2704"/>
    <w:pPr>
      <w:spacing w:before="120" w:after="120" w:line="276" w:lineRule="auto"/>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DA2704"/>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DA2704"/>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2-Vurgu4">
    <w:name w:val="Medium Shading 2 Accent 4"/>
    <w:basedOn w:val="NormalTablo"/>
    <w:uiPriority w:val="64"/>
    <w:rsid w:val="00DA27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A270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DA270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DA270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DA2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1">
    <w:name w:val="Medium Grid 1 Accent 1"/>
    <w:basedOn w:val="NormalTablo"/>
    <w:uiPriority w:val="67"/>
    <w:rsid w:val="00DA2704"/>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DA2704"/>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DA2704"/>
    <w:rPr>
      <w:rFonts w:eastAsia="Times New Roman"/>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ralkYok">
    <w:name w:val="No Spacing"/>
    <w:uiPriority w:val="1"/>
    <w:qFormat/>
    <w:rsid w:val="00DA27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572">
      <w:bodyDiv w:val="1"/>
      <w:marLeft w:val="0"/>
      <w:marRight w:val="0"/>
      <w:marTop w:val="0"/>
      <w:marBottom w:val="0"/>
      <w:divBdr>
        <w:top w:val="none" w:sz="0" w:space="0" w:color="auto"/>
        <w:left w:val="none" w:sz="0" w:space="0" w:color="auto"/>
        <w:bottom w:val="none" w:sz="0" w:space="0" w:color="auto"/>
        <w:right w:val="none" w:sz="0" w:space="0" w:color="auto"/>
      </w:divBdr>
    </w:div>
    <w:div w:id="42022245">
      <w:bodyDiv w:val="1"/>
      <w:marLeft w:val="0"/>
      <w:marRight w:val="0"/>
      <w:marTop w:val="0"/>
      <w:marBottom w:val="0"/>
      <w:divBdr>
        <w:top w:val="none" w:sz="0" w:space="0" w:color="auto"/>
        <w:left w:val="none" w:sz="0" w:space="0" w:color="auto"/>
        <w:bottom w:val="none" w:sz="0" w:space="0" w:color="auto"/>
        <w:right w:val="none" w:sz="0" w:space="0" w:color="auto"/>
      </w:divBdr>
    </w:div>
    <w:div w:id="48960726">
      <w:bodyDiv w:val="1"/>
      <w:marLeft w:val="0"/>
      <w:marRight w:val="0"/>
      <w:marTop w:val="0"/>
      <w:marBottom w:val="0"/>
      <w:divBdr>
        <w:top w:val="none" w:sz="0" w:space="0" w:color="auto"/>
        <w:left w:val="none" w:sz="0" w:space="0" w:color="auto"/>
        <w:bottom w:val="none" w:sz="0" w:space="0" w:color="auto"/>
        <w:right w:val="none" w:sz="0" w:space="0" w:color="auto"/>
      </w:divBdr>
    </w:div>
    <w:div w:id="57828121">
      <w:bodyDiv w:val="1"/>
      <w:marLeft w:val="0"/>
      <w:marRight w:val="0"/>
      <w:marTop w:val="0"/>
      <w:marBottom w:val="0"/>
      <w:divBdr>
        <w:top w:val="none" w:sz="0" w:space="0" w:color="auto"/>
        <w:left w:val="none" w:sz="0" w:space="0" w:color="auto"/>
        <w:bottom w:val="none" w:sz="0" w:space="0" w:color="auto"/>
        <w:right w:val="none" w:sz="0" w:space="0" w:color="auto"/>
      </w:divBdr>
    </w:div>
    <w:div w:id="68892109">
      <w:bodyDiv w:val="1"/>
      <w:marLeft w:val="0"/>
      <w:marRight w:val="0"/>
      <w:marTop w:val="0"/>
      <w:marBottom w:val="0"/>
      <w:divBdr>
        <w:top w:val="none" w:sz="0" w:space="0" w:color="auto"/>
        <w:left w:val="none" w:sz="0" w:space="0" w:color="auto"/>
        <w:bottom w:val="none" w:sz="0" w:space="0" w:color="auto"/>
        <w:right w:val="none" w:sz="0" w:space="0" w:color="auto"/>
      </w:divBdr>
    </w:div>
    <w:div w:id="77875088">
      <w:bodyDiv w:val="1"/>
      <w:marLeft w:val="0"/>
      <w:marRight w:val="0"/>
      <w:marTop w:val="0"/>
      <w:marBottom w:val="0"/>
      <w:divBdr>
        <w:top w:val="none" w:sz="0" w:space="0" w:color="auto"/>
        <w:left w:val="none" w:sz="0" w:space="0" w:color="auto"/>
        <w:bottom w:val="none" w:sz="0" w:space="0" w:color="auto"/>
        <w:right w:val="none" w:sz="0" w:space="0" w:color="auto"/>
      </w:divBdr>
    </w:div>
    <w:div w:id="78404068">
      <w:bodyDiv w:val="1"/>
      <w:marLeft w:val="0"/>
      <w:marRight w:val="0"/>
      <w:marTop w:val="0"/>
      <w:marBottom w:val="0"/>
      <w:divBdr>
        <w:top w:val="none" w:sz="0" w:space="0" w:color="auto"/>
        <w:left w:val="none" w:sz="0" w:space="0" w:color="auto"/>
        <w:bottom w:val="none" w:sz="0" w:space="0" w:color="auto"/>
        <w:right w:val="none" w:sz="0" w:space="0" w:color="auto"/>
      </w:divBdr>
    </w:div>
    <w:div w:id="91703444">
      <w:bodyDiv w:val="1"/>
      <w:marLeft w:val="0"/>
      <w:marRight w:val="0"/>
      <w:marTop w:val="0"/>
      <w:marBottom w:val="0"/>
      <w:divBdr>
        <w:top w:val="none" w:sz="0" w:space="0" w:color="auto"/>
        <w:left w:val="none" w:sz="0" w:space="0" w:color="auto"/>
        <w:bottom w:val="none" w:sz="0" w:space="0" w:color="auto"/>
        <w:right w:val="none" w:sz="0" w:space="0" w:color="auto"/>
      </w:divBdr>
    </w:div>
    <w:div w:id="114182164">
      <w:bodyDiv w:val="1"/>
      <w:marLeft w:val="0"/>
      <w:marRight w:val="0"/>
      <w:marTop w:val="0"/>
      <w:marBottom w:val="0"/>
      <w:divBdr>
        <w:top w:val="none" w:sz="0" w:space="0" w:color="auto"/>
        <w:left w:val="none" w:sz="0" w:space="0" w:color="auto"/>
        <w:bottom w:val="none" w:sz="0" w:space="0" w:color="auto"/>
        <w:right w:val="none" w:sz="0" w:space="0" w:color="auto"/>
      </w:divBdr>
    </w:div>
    <w:div w:id="173736452">
      <w:bodyDiv w:val="1"/>
      <w:marLeft w:val="0"/>
      <w:marRight w:val="0"/>
      <w:marTop w:val="0"/>
      <w:marBottom w:val="0"/>
      <w:divBdr>
        <w:top w:val="none" w:sz="0" w:space="0" w:color="auto"/>
        <w:left w:val="none" w:sz="0" w:space="0" w:color="auto"/>
        <w:bottom w:val="none" w:sz="0" w:space="0" w:color="auto"/>
        <w:right w:val="none" w:sz="0" w:space="0" w:color="auto"/>
      </w:divBdr>
    </w:div>
    <w:div w:id="182982003">
      <w:bodyDiv w:val="1"/>
      <w:marLeft w:val="0"/>
      <w:marRight w:val="0"/>
      <w:marTop w:val="0"/>
      <w:marBottom w:val="0"/>
      <w:divBdr>
        <w:top w:val="none" w:sz="0" w:space="0" w:color="auto"/>
        <w:left w:val="none" w:sz="0" w:space="0" w:color="auto"/>
        <w:bottom w:val="none" w:sz="0" w:space="0" w:color="auto"/>
        <w:right w:val="none" w:sz="0" w:space="0" w:color="auto"/>
      </w:divBdr>
    </w:div>
    <w:div w:id="207036526">
      <w:bodyDiv w:val="1"/>
      <w:marLeft w:val="0"/>
      <w:marRight w:val="0"/>
      <w:marTop w:val="0"/>
      <w:marBottom w:val="0"/>
      <w:divBdr>
        <w:top w:val="none" w:sz="0" w:space="0" w:color="auto"/>
        <w:left w:val="none" w:sz="0" w:space="0" w:color="auto"/>
        <w:bottom w:val="none" w:sz="0" w:space="0" w:color="auto"/>
        <w:right w:val="none" w:sz="0" w:space="0" w:color="auto"/>
      </w:divBdr>
    </w:div>
    <w:div w:id="209222002">
      <w:bodyDiv w:val="1"/>
      <w:marLeft w:val="0"/>
      <w:marRight w:val="0"/>
      <w:marTop w:val="0"/>
      <w:marBottom w:val="0"/>
      <w:divBdr>
        <w:top w:val="none" w:sz="0" w:space="0" w:color="auto"/>
        <w:left w:val="none" w:sz="0" w:space="0" w:color="auto"/>
        <w:bottom w:val="none" w:sz="0" w:space="0" w:color="auto"/>
        <w:right w:val="none" w:sz="0" w:space="0" w:color="auto"/>
      </w:divBdr>
    </w:div>
    <w:div w:id="248194663">
      <w:bodyDiv w:val="1"/>
      <w:marLeft w:val="0"/>
      <w:marRight w:val="0"/>
      <w:marTop w:val="0"/>
      <w:marBottom w:val="0"/>
      <w:divBdr>
        <w:top w:val="none" w:sz="0" w:space="0" w:color="auto"/>
        <w:left w:val="none" w:sz="0" w:space="0" w:color="auto"/>
        <w:bottom w:val="none" w:sz="0" w:space="0" w:color="auto"/>
        <w:right w:val="none" w:sz="0" w:space="0" w:color="auto"/>
      </w:divBdr>
    </w:div>
    <w:div w:id="267467615">
      <w:bodyDiv w:val="1"/>
      <w:marLeft w:val="0"/>
      <w:marRight w:val="0"/>
      <w:marTop w:val="0"/>
      <w:marBottom w:val="0"/>
      <w:divBdr>
        <w:top w:val="none" w:sz="0" w:space="0" w:color="auto"/>
        <w:left w:val="none" w:sz="0" w:space="0" w:color="auto"/>
        <w:bottom w:val="none" w:sz="0" w:space="0" w:color="auto"/>
        <w:right w:val="none" w:sz="0" w:space="0" w:color="auto"/>
      </w:divBdr>
    </w:div>
    <w:div w:id="281300942">
      <w:bodyDiv w:val="1"/>
      <w:marLeft w:val="0"/>
      <w:marRight w:val="0"/>
      <w:marTop w:val="0"/>
      <w:marBottom w:val="0"/>
      <w:divBdr>
        <w:top w:val="none" w:sz="0" w:space="0" w:color="auto"/>
        <w:left w:val="none" w:sz="0" w:space="0" w:color="auto"/>
        <w:bottom w:val="none" w:sz="0" w:space="0" w:color="auto"/>
        <w:right w:val="none" w:sz="0" w:space="0" w:color="auto"/>
      </w:divBdr>
    </w:div>
    <w:div w:id="306517454">
      <w:bodyDiv w:val="1"/>
      <w:marLeft w:val="0"/>
      <w:marRight w:val="0"/>
      <w:marTop w:val="0"/>
      <w:marBottom w:val="0"/>
      <w:divBdr>
        <w:top w:val="none" w:sz="0" w:space="0" w:color="auto"/>
        <w:left w:val="none" w:sz="0" w:space="0" w:color="auto"/>
        <w:bottom w:val="none" w:sz="0" w:space="0" w:color="auto"/>
        <w:right w:val="none" w:sz="0" w:space="0" w:color="auto"/>
      </w:divBdr>
    </w:div>
    <w:div w:id="311640837">
      <w:bodyDiv w:val="1"/>
      <w:marLeft w:val="0"/>
      <w:marRight w:val="0"/>
      <w:marTop w:val="0"/>
      <w:marBottom w:val="0"/>
      <w:divBdr>
        <w:top w:val="none" w:sz="0" w:space="0" w:color="auto"/>
        <w:left w:val="none" w:sz="0" w:space="0" w:color="auto"/>
        <w:bottom w:val="none" w:sz="0" w:space="0" w:color="auto"/>
        <w:right w:val="none" w:sz="0" w:space="0" w:color="auto"/>
      </w:divBdr>
    </w:div>
    <w:div w:id="332533981">
      <w:bodyDiv w:val="1"/>
      <w:marLeft w:val="0"/>
      <w:marRight w:val="0"/>
      <w:marTop w:val="0"/>
      <w:marBottom w:val="0"/>
      <w:divBdr>
        <w:top w:val="none" w:sz="0" w:space="0" w:color="auto"/>
        <w:left w:val="none" w:sz="0" w:space="0" w:color="auto"/>
        <w:bottom w:val="none" w:sz="0" w:space="0" w:color="auto"/>
        <w:right w:val="none" w:sz="0" w:space="0" w:color="auto"/>
      </w:divBdr>
    </w:div>
    <w:div w:id="372314241">
      <w:bodyDiv w:val="1"/>
      <w:marLeft w:val="0"/>
      <w:marRight w:val="0"/>
      <w:marTop w:val="0"/>
      <w:marBottom w:val="0"/>
      <w:divBdr>
        <w:top w:val="none" w:sz="0" w:space="0" w:color="auto"/>
        <w:left w:val="none" w:sz="0" w:space="0" w:color="auto"/>
        <w:bottom w:val="none" w:sz="0" w:space="0" w:color="auto"/>
        <w:right w:val="none" w:sz="0" w:space="0" w:color="auto"/>
      </w:divBdr>
    </w:div>
    <w:div w:id="384766336">
      <w:bodyDiv w:val="1"/>
      <w:marLeft w:val="0"/>
      <w:marRight w:val="0"/>
      <w:marTop w:val="0"/>
      <w:marBottom w:val="0"/>
      <w:divBdr>
        <w:top w:val="none" w:sz="0" w:space="0" w:color="auto"/>
        <w:left w:val="none" w:sz="0" w:space="0" w:color="auto"/>
        <w:bottom w:val="none" w:sz="0" w:space="0" w:color="auto"/>
        <w:right w:val="none" w:sz="0" w:space="0" w:color="auto"/>
      </w:divBdr>
    </w:div>
    <w:div w:id="421686999">
      <w:bodyDiv w:val="1"/>
      <w:marLeft w:val="0"/>
      <w:marRight w:val="0"/>
      <w:marTop w:val="0"/>
      <w:marBottom w:val="0"/>
      <w:divBdr>
        <w:top w:val="none" w:sz="0" w:space="0" w:color="auto"/>
        <w:left w:val="none" w:sz="0" w:space="0" w:color="auto"/>
        <w:bottom w:val="none" w:sz="0" w:space="0" w:color="auto"/>
        <w:right w:val="none" w:sz="0" w:space="0" w:color="auto"/>
      </w:divBdr>
    </w:div>
    <w:div w:id="424770857">
      <w:bodyDiv w:val="1"/>
      <w:marLeft w:val="0"/>
      <w:marRight w:val="0"/>
      <w:marTop w:val="0"/>
      <w:marBottom w:val="0"/>
      <w:divBdr>
        <w:top w:val="none" w:sz="0" w:space="0" w:color="auto"/>
        <w:left w:val="none" w:sz="0" w:space="0" w:color="auto"/>
        <w:bottom w:val="none" w:sz="0" w:space="0" w:color="auto"/>
        <w:right w:val="none" w:sz="0" w:space="0" w:color="auto"/>
      </w:divBdr>
    </w:div>
    <w:div w:id="427166717">
      <w:bodyDiv w:val="1"/>
      <w:marLeft w:val="0"/>
      <w:marRight w:val="0"/>
      <w:marTop w:val="0"/>
      <w:marBottom w:val="0"/>
      <w:divBdr>
        <w:top w:val="none" w:sz="0" w:space="0" w:color="auto"/>
        <w:left w:val="none" w:sz="0" w:space="0" w:color="auto"/>
        <w:bottom w:val="none" w:sz="0" w:space="0" w:color="auto"/>
        <w:right w:val="none" w:sz="0" w:space="0" w:color="auto"/>
      </w:divBdr>
    </w:div>
    <w:div w:id="431707259">
      <w:bodyDiv w:val="1"/>
      <w:marLeft w:val="0"/>
      <w:marRight w:val="0"/>
      <w:marTop w:val="0"/>
      <w:marBottom w:val="0"/>
      <w:divBdr>
        <w:top w:val="none" w:sz="0" w:space="0" w:color="auto"/>
        <w:left w:val="none" w:sz="0" w:space="0" w:color="auto"/>
        <w:bottom w:val="none" w:sz="0" w:space="0" w:color="auto"/>
        <w:right w:val="none" w:sz="0" w:space="0" w:color="auto"/>
      </w:divBdr>
    </w:div>
    <w:div w:id="469443286">
      <w:bodyDiv w:val="1"/>
      <w:marLeft w:val="0"/>
      <w:marRight w:val="0"/>
      <w:marTop w:val="0"/>
      <w:marBottom w:val="0"/>
      <w:divBdr>
        <w:top w:val="none" w:sz="0" w:space="0" w:color="auto"/>
        <w:left w:val="none" w:sz="0" w:space="0" w:color="auto"/>
        <w:bottom w:val="none" w:sz="0" w:space="0" w:color="auto"/>
        <w:right w:val="none" w:sz="0" w:space="0" w:color="auto"/>
      </w:divBdr>
    </w:div>
    <w:div w:id="476919760">
      <w:bodyDiv w:val="1"/>
      <w:marLeft w:val="0"/>
      <w:marRight w:val="0"/>
      <w:marTop w:val="0"/>
      <w:marBottom w:val="0"/>
      <w:divBdr>
        <w:top w:val="none" w:sz="0" w:space="0" w:color="auto"/>
        <w:left w:val="none" w:sz="0" w:space="0" w:color="auto"/>
        <w:bottom w:val="none" w:sz="0" w:space="0" w:color="auto"/>
        <w:right w:val="none" w:sz="0" w:space="0" w:color="auto"/>
      </w:divBdr>
    </w:div>
    <w:div w:id="490291619">
      <w:bodyDiv w:val="1"/>
      <w:marLeft w:val="0"/>
      <w:marRight w:val="0"/>
      <w:marTop w:val="0"/>
      <w:marBottom w:val="0"/>
      <w:divBdr>
        <w:top w:val="none" w:sz="0" w:space="0" w:color="auto"/>
        <w:left w:val="none" w:sz="0" w:space="0" w:color="auto"/>
        <w:bottom w:val="none" w:sz="0" w:space="0" w:color="auto"/>
        <w:right w:val="none" w:sz="0" w:space="0" w:color="auto"/>
      </w:divBdr>
    </w:div>
    <w:div w:id="524951885">
      <w:bodyDiv w:val="1"/>
      <w:marLeft w:val="0"/>
      <w:marRight w:val="0"/>
      <w:marTop w:val="0"/>
      <w:marBottom w:val="0"/>
      <w:divBdr>
        <w:top w:val="none" w:sz="0" w:space="0" w:color="auto"/>
        <w:left w:val="none" w:sz="0" w:space="0" w:color="auto"/>
        <w:bottom w:val="none" w:sz="0" w:space="0" w:color="auto"/>
        <w:right w:val="none" w:sz="0" w:space="0" w:color="auto"/>
      </w:divBdr>
    </w:div>
    <w:div w:id="528294802">
      <w:bodyDiv w:val="1"/>
      <w:marLeft w:val="0"/>
      <w:marRight w:val="0"/>
      <w:marTop w:val="0"/>
      <w:marBottom w:val="0"/>
      <w:divBdr>
        <w:top w:val="none" w:sz="0" w:space="0" w:color="auto"/>
        <w:left w:val="none" w:sz="0" w:space="0" w:color="auto"/>
        <w:bottom w:val="none" w:sz="0" w:space="0" w:color="auto"/>
        <w:right w:val="none" w:sz="0" w:space="0" w:color="auto"/>
      </w:divBdr>
    </w:div>
    <w:div w:id="551767355">
      <w:bodyDiv w:val="1"/>
      <w:marLeft w:val="0"/>
      <w:marRight w:val="0"/>
      <w:marTop w:val="0"/>
      <w:marBottom w:val="0"/>
      <w:divBdr>
        <w:top w:val="none" w:sz="0" w:space="0" w:color="auto"/>
        <w:left w:val="none" w:sz="0" w:space="0" w:color="auto"/>
        <w:bottom w:val="none" w:sz="0" w:space="0" w:color="auto"/>
        <w:right w:val="none" w:sz="0" w:space="0" w:color="auto"/>
      </w:divBdr>
    </w:div>
    <w:div w:id="555630281">
      <w:bodyDiv w:val="1"/>
      <w:marLeft w:val="0"/>
      <w:marRight w:val="0"/>
      <w:marTop w:val="0"/>
      <w:marBottom w:val="0"/>
      <w:divBdr>
        <w:top w:val="none" w:sz="0" w:space="0" w:color="auto"/>
        <w:left w:val="none" w:sz="0" w:space="0" w:color="auto"/>
        <w:bottom w:val="none" w:sz="0" w:space="0" w:color="auto"/>
        <w:right w:val="none" w:sz="0" w:space="0" w:color="auto"/>
      </w:divBdr>
    </w:div>
    <w:div w:id="560868381">
      <w:bodyDiv w:val="1"/>
      <w:marLeft w:val="0"/>
      <w:marRight w:val="0"/>
      <w:marTop w:val="0"/>
      <w:marBottom w:val="0"/>
      <w:divBdr>
        <w:top w:val="none" w:sz="0" w:space="0" w:color="auto"/>
        <w:left w:val="none" w:sz="0" w:space="0" w:color="auto"/>
        <w:bottom w:val="none" w:sz="0" w:space="0" w:color="auto"/>
        <w:right w:val="none" w:sz="0" w:space="0" w:color="auto"/>
      </w:divBdr>
    </w:div>
    <w:div w:id="577445589">
      <w:bodyDiv w:val="1"/>
      <w:marLeft w:val="0"/>
      <w:marRight w:val="0"/>
      <w:marTop w:val="0"/>
      <w:marBottom w:val="0"/>
      <w:divBdr>
        <w:top w:val="none" w:sz="0" w:space="0" w:color="auto"/>
        <w:left w:val="none" w:sz="0" w:space="0" w:color="auto"/>
        <w:bottom w:val="none" w:sz="0" w:space="0" w:color="auto"/>
        <w:right w:val="none" w:sz="0" w:space="0" w:color="auto"/>
      </w:divBdr>
    </w:div>
    <w:div w:id="580336879">
      <w:bodyDiv w:val="1"/>
      <w:marLeft w:val="0"/>
      <w:marRight w:val="0"/>
      <w:marTop w:val="0"/>
      <w:marBottom w:val="0"/>
      <w:divBdr>
        <w:top w:val="none" w:sz="0" w:space="0" w:color="auto"/>
        <w:left w:val="none" w:sz="0" w:space="0" w:color="auto"/>
        <w:bottom w:val="none" w:sz="0" w:space="0" w:color="auto"/>
        <w:right w:val="none" w:sz="0" w:space="0" w:color="auto"/>
      </w:divBdr>
    </w:div>
    <w:div w:id="594941045">
      <w:bodyDiv w:val="1"/>
      <w:marLeft w:val="0"/>
      <w:marRight w:val="0"/>
      <w:marTop w:val="0"/>
      <w:marBottom w:val="0"/>
      <w:divBdr>
        <w:top w:val="none" w:sz="0" w:space="0" w:color="auto"/>
        <w:left w:val="none" w:sz="0" w:space="0" w:color="auto"/>
        <w:bottom w:val="none" w:sz="0" w:space="0" w:color="auto"/>
        <w:right w:val="none" w:sz="0" w:space="0" w:color="auto"/>
      </w:divBdr>
    </w:div>
    <w:div w:id="605625675">
      <w:bodyDiv w:val="1"/>
      <w:marLeft w:val="0"/>
      <w:marRight w:val="0"/>
      <w:marTop w:val="0"/>
      <w:marBottom w:val="0"/>
      <w:divBdr>
        <w:top w:val="none" w:sz="0" w:space="0" w:color="auto"/>
        <w:left w:val="none" w:sz="0" w:space="0" w:color="auto"/>
        <w:bottom w:val="none" w:sz="0" w:space="0" w:color="auto"/>
        <w:right w:val="none" w:sz="0" w:space="0" w:color="auto"/>
      </w:divBdr>
    </w:div>
    <w:div w:id="620914730">
      <w:bodyDiv w:val="1"/>
      <w:marLeft w:val="0"/>
      <w:marRight w:val="0"/>
      <w:marTop w:val="0"/>
      <w:marBottom w:val="0"/>
      <w:divBdr>
        <w:top w:val="none" w:sz="0" w:space="0" w:color="auto"/>
        <w:left w:val="none" w:sz="0" w:space="0" w:color="auto"/>
        <w:bottom w:val="none" w:sz="0" w:space="0" w:color="auto"/>
        <w:right w:val="none" w:sz="0" w:space="0" w:color="auto"/>
      </w:divBdr>
    </w:div>
    <w:div w:id="633023960">
      <w:bodyDiv w:val="1"/>
      <w:marLeft w:val="0"/>
      <w:marRight w:val="0"/>
      <w:marTop w:val="0"/>
      <w:marBottom w:val="0"/>
      <w:divBdr>
        <w:top w:val="none" w:sz="0" w:space="0" w:color="auto"/>
        <w:left w:val="none" w:sz="0" w:space="0" w:color="auto"/>
        <w:bottom w:val="none" w:sz="0" w:space="0" w:color="auto"/>
        <w:right w:val="none" w:sz="0" w:space="0" w:color="auto"/>
      </w:divBdr>
    </w:div>
    <w:div w:id="640308435">
      <w:bodyDiv w:val="1"/>
      <w:marLeft w:val="0"/>
      <w:marRight w:val="0"/>
      <w:marTop w:val="0"/>
      <w:marBottom w:val="0"/>
      <w:divBdr>
        <w:top w:val="none" w:sz="0" w:space="0" w:color="auto"/>
        <w:left w:val="none" w:sz="0" w:space="0" w:color="auto"/>
        <w:bottom w:val="none" w:sz="0" w:space="0" w:color="auto"/>
        <w:right w:val="none" w:sz="0" w:space="0" w:color="auto"/>
      </w:divBdr>
    </w:div>
    <w:div w:id="653532454">
      <w:bodyDiv w:val="1"/>
      <w:marLeft w:val="0"/>
      <w:marRight w:val="0"/>
      <w:marTop w:val="0"/>
      <w:marBottom w:val="0"/>
      <w:divBdr>
        <w:top w:val="none" w:sz="0" w:space="0" w:color="auto"/>
        <w:left w:val="none" w:sz="0" w:space="0" w:color="auto"/>
        <w:bottom w:val="none" w:sz="0" w:space="0" w:color="auto"/>
        <w:right w:val="none" w:sz="0" w:space="0" w:color="auto"/>
      </w:divBdr>
    </w:div>
    <w:div w:id="667682780">
      <w:bodyDiv w:val="1"/>
      <w:marLeft w:val="0"/>
      <w:marRight w:val="0"/>
      <w:marTop w:val="0"/>
      <w:marBottom w:val="0"/>
      <w:divBdr>
        <w:top w:val="none" w:sz="0" w:space="0" w:color="auto"/>
        <w:left w:val="none" w:sz="0" w:space="0" w:color="auto"/>
        <w:bottom w:val="none" w:sz="0" w:space="0" w:color="auto"/>
        <w:right w:val="none" w:sz="0" w:space="0" w:color="auto"/>
      </w:divBdr>
    </w:div>
    <w:div w:id="682786008">
      <w:bodyDiv w:val="1"/>
      <w:marLeft w:val="0"/>
      <w:marRight w:val="0"/>
      <w:marTop w:val="0"/>
      <w:marBottom w:val="0"/>
      <w:divBdr>
        <w:top w:val="none" w:sz="0" w:space="0" w:color="auto"/>
        <w:left w:val="none" w:sz="0" w:space="0" w:color="auto"/>
        <w:bottom w:val="none" w:sz="0" w:space="0" w:color="auto"/>
        <w:right w:val="none" w:sz="0" w:space="0" w:color="auto"/>
      </w:divBdr>
    </w:div>
    <w:div w:id="691220980">
      <w:bodyDiv w:val="1"/>
      <w:marLeft w:val="0"/>
      <w:marRight w:val="0"/>
      <w:marTop w:val="0"/>
      <w:marBottom w:val="0"/>
      <w:divBdr>
        <w:top w:val="none" w:sz="0" w:space="0" w:color="auto"/>
        <w:left w:val="none" w:sz="0" w:space="0" w:color="auto"/>
        <w:bottom w:val="none" w:sz="0" w:space="0" w:color="auto"/>
        <w:right w:val="none" w:sz="0" w:space="0" w:color="auto"/>
      </w:divBdr>
    </w:div>
    <w:div w:id="720597011">
      <w:bodyDiv w:val="1"/>
      <w:marLeft w:val="0"/>
      <w:marRight w:val="0"/>
      <w:marTop w:val="0"/>
      <w:marBottom w:val="0"/>
      <w:divBdr>
        <w:top w:val="none" w:sz="0" w:space="0" w:color="auto"/>
        <w:left w:val="none" w:sz="0" w:space="0" w:color="auto"/>
        <w:bottom w:val="none" w:sz="0" w:space="0" w:color="auto"/>
        <w:right w:val="none" w:sz="0" w:space="0" w:color="auto"/>
      </w:divBdr>
    </w:div>
    <w:div w:id="730734815">
      <w:bodyDiv w:val="1"/>
      <w:marLeft w:val="0"/>
      <w:marRight w:val="0"/>
      <w:marTop w:val="0"/>
      <w:marBottom w:val="0"/>
      <w:divBdr>
        <w:top w:val="none" w:sz="0" w:space="0" w:color="auto"/>
        <w:left w:val="none" w:sz="0" w:space="0" w:color="auto"/>
        <w:bottom w:val="none" w:sz="0" w:space="0" w:color="auto"/>
        <w:right w:val="none" w:sz="0" w:space="0" w:color="auto"/>
      </w:divBdr>
    </w:div>
    <w:div w:id="739333734">
      <w:bodyDiv w:val="1"/>
      <w:marLeft w:val="0"/>
      <w:marRight w:val="0"/>
      <w:marTop w:val="0"/>
      <w:marBottom w:val="0"/>
      <w:divBdr>
        <w:top w:val="none" w:sz="0" w:space="0" w:color="auto"/>
        <w:left w:val="none" w:sz="0" w:space="0" w:color="auto"/>
        <w:bottom w:val="none" w:sz="0" w:space="0" w:color="auto"/>
        <w:right w:val="none" w:sz="0" w:space="0" w:color="auto"/>
      </w:divBdr>
    </w:div>
    <w:div w:id="747314554">
      <w:bodyDiv w:val="1"/>
      <w:marLeft w:val="0"/>
      <w:marRight w:val="0"/>
      <w:marTop w:val="0"/>
      <w:marBottom w:val="0"/>
      <w:divBdr>
        <w:top w:val="none" w:sz="0" w:space="0" w:color="auto"/>
        <w:left w:val="none" w:sz="0" w:space="0" w:color="auto"/>
        <w:bottom w:val="none" w:sz="0" w:space="0" w:color="auto"/>
        <w:right w:val="none" w:sz="0" w:space="0" w:color="auto"/>
      </w:divBdr>
    </w:div>
    <w:div w:id="760566557">
      <w:bodyDiv w:val="1"/>
      <w:marLeft w:val="0"/>
      <w:marRight w:val="0"/>
      <w:marTop w:val="0"/>
      <w:marBottom w:val="0"/>
      <w:divBdr>
        <w:top w:val="none" w:sz="0" w:space="0" w:color="auto"/>
        <w:left w:val="none" w:sz="0" w:space="0" w:color="auto"/>
        <w:bottom w:val="none" w:sz="0" w:space="0" w:color="auto"/>
        <w:right w:val="none" w:sz="0" w:space="0" w:color="auto"/>
      </w:divBdr>
    </w:div>
    <w:div w:id="768935458">
      <w:bodyDiv w:val="1"/>
      <w:marLeft w:val="0"/>
      <w:marRight w:val="0"/>
      <w:marTop w:val="0"/>
      <w:marBottom w:val="0"/>
      <w:divBdr>
        <w:top w:val="none" w:sz="0" w:space="0" w:color="auto"/>
        <w:left w:val="none" w:sz="0" w:space="0" w:color="auto"/>
        <w:bottom w:val="none" w:sz="0" w:space="0" w:color="auto"/>
        <w:right w:val="none" w:sz="0" w:space="0" w:color="auto"/>
      </w:divBdr>
    </w:div>
    <w:div w:id="806512274">
      <w:bodyDiv w:val="1"/>
      <w:marLeft w:val="0"/>
      <w:marRight w:val="0"/>
      <w:marTop w:val="0"/>
      <w:marBottom w:val="0"/>
      <w:divBdr>
        <w:top w:val="none" w:sz="0" w:space="0" w:color="auto"/>
        <w:left w:val="none" w:sz="0" w:space="0" w:color="auto"/>
        <w:bottom w:val="none" w:sz="0" w:space="0" w:color="auto"/>
        <w:right w:val="none" w:sz="0" w:space="0" w:color="auto"/>
      </w:divBdr>
    </w:div>
    <w:div w:id="825166572">
      <w:bodyDiv w:val="1"/>
      <w:marLeft w:val="0"/>
      <w:marRight w:val="0"/>
      <w:marTop w:val="0"/>
      <w:marBottom w:val="0"/>
      <w:divBdr>
        <w:top w:val="none" w:sz="0" w:space="0" w:color="auto"/>
        <w:left w:val="none" w:sz="0" w:space="0" w:color="auto"/>
        <w:bottom w:val="none" w:sz="0" w:space="0" w:color="auto"/>
        <w:right w:val="none" w:sz="0" w:space="0" w:color="auto"/>
      </w:divBdr>
    </w:div>
    <w:div w:id="838039818">
      <w:bodyDiv w:val="1"/>
      <w:marLeft w:val="0"/>
      <w:marRight w:val="0"/>
      <w:marTop w:val="0"/>
      <w:marBottom w:val="0"/>
      <w:divBdr>
        <w:top w:val="none" w:sz="0" w:space="0" w:color="auto"/>
        <w:left w:val="none" w:sz="0" w:space="0" w:color="auto"/>
        <w:bottom w:val="none" w:sz="0" w:space="0" w:color="auto"/>
        <w:right w:val="none" w:sz="0" w:space="0" w:color="auto"/>
      </w:divBdr>
    </w:div>
    <w:div w:id="858273804">
      <w:bodyDiv w:val="1"/>
      <w:marLeft w:val="0"/>
      <w:marRight w:val="0"/>
      <w:marTop w:val="0"/>
      <w:marBottom w:val="0"/>
      <w:divBdr>
        <w:top w:val="none" w:sz="0" w:space="0" w:color="auto"/>
        <w:left w:val="none" w:sz="0" w:space="0" w:color="auto"/>
        <w:bottom w:val="none" w:sz="0" w:space="0" w:color="auto"/>
        <w:right w:val="none" w:sz="0" w:space="0" w:color="auto"/>
      </w:divBdr>
    </w:div>
    <w:div w:id="871727046">
      <w:bodyDiv w:val="1"/>
      <w:marLeft w:val="0"/>
      <w:marRight w:val="0"/>
      <w:marTop w:val="0"/>
      <w:marBottom w:val="0"/>
      <w:divBdr>
        <w:top w:val="none" w:sz="0" w:space="0" w:color="auto"/>
        <w:left w:val="none" w:sz="0" w:space="0" w:color="auto"/>
        <w:bottom w:val="none" w:sz="0" w:space="0" w:color="auto"/>
        <w:right w:val="none" w:sz="0" w:space="0" w:color="auto"/>
      </w:divBdr>
    </w:div>
    <w:div w:id="873270884">
      <w:bodyDiv w:val="1"/>
      <w:marLeft w:val="0"/>
      <w:marRight w:val="0"/>
      <w:marTop w:val="0"/>
      <w:marBottom w:val="0"/>
      <w:divBdr>
        <w:top w:val="none" w:sz="0" w:space="0" w:color="auto"/>
        <w:left w:val="none" w:sz="0" w:space="0" w:color="auto"/>
        <w:bottom w:val="none" w:sz="0" w:space="0" w:color="auto"/>
        <w:right w:val="none" w:sz="0" w:space="0" w:color="auto"/>
      </w:divBdr>
    </w:div>
    <w:div w:id="899368690">
      <w:bodyDiv w:val="1"/>
      <w:marLeft w:val="0"/>
      <w:marRight w:val="0"/>
      <w:marTop w:val="0"/>
      <w:marBottom w:val="0"/>
      <w:divBdr>
        <w:top w:val="none" w:sz="0" w:space="0" w:color="auto"/>
        <w:left w:val="none" w:sz="0" w:space="0" w:color="auto"/>
        <w:bottom w:val="none" w:sz="0" w:space="0" w:color="auto"/>
        <w:right w:val="none" w:sz="0" w:space="0" w:color="auto"/>
      </w:divBdr>
    </w:div>
    <w:div w:id="922640906">
      <w:bodyDiv w:val="1"/>
      <w:marLeft w:val="0"/>
      <w:marRight w:val="0"/>
      <w:marTop w:val="0"/>
      <w:marBottom w:val="0"/>
      <w:divBdr>
        <w:top w:val="none" w:sz="0" w:space="0" w:color="auto"/>
        <w:left w:val="none" w:sz="0" w:space="0" w:color="auto"/>
        <w:bottom w:val="none" w:sz="0" w:space="0" w:color="auto"/>
        <w:right w:val="none" w:sz="0" w:space="0" w:color="auto"/>
      </w:divBdr>
    </w:div>
    <w:div w:id="932397335">
      <w:bodyDiv w:val="1"/>
      <w:marLeft w:val="0"/>
      <w:marRight w:val="0"/>
      <w:marTop w:val="0"/>
      <w:marBottom w:val="0"/>
      <w:divBdr>
        <w:top w:val="none" w:sz="0" w:space="0" w:color="auto"/>
        <w:left w:val="none" w:sz="0" w:space="0" w:color="auto"/>
        <w:bottom w:val="none" w:sz="0" w:space="0" w:color="auto"/>
        <w:right w:val="none" w:sz="0" w:space="0" w:color="auto"/>
      </w:divBdr>
    </w:div>
    <w:div w:id="940383299">
      <w:bodyDiv w:val="1"/>
      <w:marLeft w:val="0"/>
      <w:marRight w:val="0"/>
      <w:marTop w:val="0"/>
      <w:marBottom w:val="0"/>
      <w:divBdr>
        <w:top w:val="none" w:sz="0" w:space="0" w:color="auto"/>
        <w:left w:val="none" w:sz="0" w:space="0" w:color="auto"/>
        <w:bottom w:val="none" w:sz="0" w:space="0" w:color="auto"/>
        <w:right w:val="none" w:sz="0" w:space="0" w:color="auto"/>
      </w:divBdr>
    </w:div>
    <w:div w:id="949819125">
      <w:bodyDiv w:val="1"/>
      <w:marLeft w:val="0"/>
      <w:marRight w:val="0"/>
      <w:marTop w:val="0"/>
      <w:marBottom w:val="0"/>
      <w:divBdr>
        <w:top w:val="none" w:sz="0" w:space="0" w:color="auto"/>
        <w:left w:val="none" w:sz="0" w:space="0" w:color="auto"/>
        <w:bottom w:val="none" w:sz="0" w:space="0" w:color="auto"/>
        <w:right w:val="none" w:sz="0" w:space="0" w:color="auto"/>
      </w:divBdr>
    </w:div>
    <w:div w:id="970554761">
      <w:bodyDiv w:val="1"/>
      <w:marLeft w:val="0"/>
      <w:marRight w:val="0"/>
      <w:marTop w:val="0"/>
      <w:marBottom w:val="0"/>
      <w:divBdr>
        <w:top w:val="none" w:sz="0" w:space="0" w:color="auto"/>
        <w:left w:val="none" w:sz="0" w:space="0" w:color="auto"/>
        <w:bottom w:val="none" w:sz="0" w:space="0" w:color="auto"/>
        <w:right w:val="none" w:sz="0" w:space="0" w:color="auto"/>
      </w:divBdr>
    </w:div>
    <w:div w:id="991328053">
      <w:bodyDiv w:val="1"/>
      <w:marLeft w:val="0"/>
      <w:marRight w:val="0"/>
      <w:marTop w:val="0"/>
      <w:marBottom w:val="0"/>
      <w:divBdr>
        <w:top w:val="none" w:sz="0" w:space="0" w:color="auto"/>
        <w:left w:val="none" w:sz="0" w:space="0" w:color="auto"/>
        <w:bottom w:val="none" w:sz="0" w:space="0" w:color="auto"/>
        <w:right w:val="none" w:sz="0" w:space="0" w:color="auto"/>
      </w:divBdr>
    </w:div>
    <w:div w:id="996112177">
      <w:bodyDiv w:val="1"/>
      <w:marLeft w:val="0"/>
      <w:marRight w:val="0"/>
      <w:marTop w:val="0"/>
      <w:marBottom w:val="0"/>
      <w:divBdr>
        <w:top w:val="none" w:sz="0" w:space="0" w:color="auto"/>
        <w:left w:val="none" w:sz="0" w:space="0" w:color="auto"/>
        <w:bottom w:val="none" w:sz="0" w:space="0" w:color="auto"/>
        <w:right w:val="none" w:sz="0" w:space="0" w:color="auto"/>
      </w:divBdr>
    </w:div>
    <w:div w:id="1028069985">
      <w:bodyDiv w:val="1"/>
      <w:marLeft w:val="0"/>
      <w:marRight w:val="0"/>
      <w:marTop w:val="0"/>
      <w:marBottom w:val="0"/>
      <w:divBdr>
        <w:top w:val="none" w:sz="0" w:space="0" w:color="auto"/>
        <w:left w:val="none" w:sz="0" w:space="0" w:color="auto"/>
        <w:bottom w:val="none" w:sz="0" w:space="0" w:color="auto"/>
        <w:right w:val="none" w:sz="0" w:space="0" w:color="auto"/>
      </w:divBdr>
    </w:div>
    <w:div w:id="1042167973">
      <w:bodyDiv w:val="1"/>
      <w:marLeft w:val="0"/>
      <w:marRight w:val="0"/>
      <w:marTop w:val="0"/>
      <w:marBottom w:val="0"/>
      <w:divBdr>
        <w:top w:val="none" w:sz="0" w:space="0" w:color="auto"/>
        <w:left w:val="none" w:sz="0" w:space="0" w:color="auto"/>
        <w:bottom w:val="none" w:sz="0" w:space="0" w:color="auto"/>
        <w:right w:val="none" w:sz="0" w:space="0" w:color="auto"/>
      </w:divBdr>
    </w:div>
    <w:div w:id="1054160521">
      <w:bodyDiv w:val="1"/>
      <w:marLeft w:val="0"/>
      <w:marRight w:val="0"/>
      <w:marTop w:val="0"/>
      <w:marBottom w:val="0"/>
      <w:divBdr>
        <w:top w:val="none" w:sz="0" w:space="0" w:color="auto"/>
        <w:left w:val="none" w:sz="0" w:space="0" w:color="auto"/>
        <w:bottom w:val="none" w:sz="0" w:space="0" w:color="auto"/>
        <w:right w:val="none" w:sz="0" w:space="0" w:color="auto"/>
      </w:divBdr>
    </w:div>
    <w:div w:id="1069159867">
      <w:bodyDiv w:val="1"/>
      <w:marLeft w:val="0"/>
      <w:marRight w:val="0"/>
      <w:marTop w:val="0"/>
      <w:marBottom w:val="0"/>
      <w:divBdr>
        <w:top w:val="none" w:sz="0" w:space="0" w:color="auto"/>
        <w:left w:val="none" w:sz="0" w:space="0" w:color="auto"/>
        <w:bottom w:val="none" w:sz="0" w:space="0" w:color="auto"/>
        <w:right w:val="none" w:sz="0" w:space="0" w:color="auto"/>
      </w:divBdr>
    </w:div>
    <w:div w:id="1082482962">
      <w:bodyDiv w:val="1"/>
      <w:marLeft w:val="0"/>
      <w:marRight w:val="0"/>
      <w:marTop w:val="0"/>
      <w:marBottom w:val="0"/>
      <w:divBdr>
        <w:top w:val="none" w:sz="0" w:space="0" w:color="auto"/>
        <w:left w:val="none" w:sz="0" w:space="0" w:color="auto"/>
        <w:bottom w:val="none" w:sz="0" w:space="0" w:color="auto"/>
        <w:right w:val="none" w:sz="0" w:space="0" w:color="auto"/>
      </w:divBdr>
    </w:div>
    <w:div w:id="1110853864">
      <w:bodyDiv w:val="1"/>
      <w:marLeft w:val="0"/>
      <w:marRight w:val="0"/>
      <w:marTop w:val="0"/>
      <w:marBottom w:val="0"/>
      <w:divBdr>
        <w:top w:val="none" w:sz="0" w:space="0" w:color="auto"/>
        <w:left w:val="none" w:sz="0" w:space="0" w:color="auto"/>
        <w:bottom w:val="none" w:sz="0" w:space="0" w:color="auto"/>
        <w:right w:val="none" w:sz="0" w:space="0" w:color="auto"/>
      </w:divBdr>
    </w:div>
    <w:div w:id="1112825024">
      <w:bodyDiv w:val="1"/>
      <w:marLeft w:val="0"/>
      <w:marRight w:val="0"/>
      <w:marTop w:val="0"/>
      <w:marBottom w:val="0"/>
      <w:divBdr>
        <w:top w:val="none" w:sz="0" w:space="0" w:color="auto"/>
        <w:left w:val="none" w:sz="0" w:space="0" w:color="auto"/>
        <w:bottom w:val="none" w:sz="0" w:space="0" w:color="auto"/>
        <w:right w:val="none" w:sz="0" w:space="0" w:color="auto"/>
      </w:divBdr>
    </w:div>
    <w:div w:id="1121726001">
      <w:bodyDiv w:val="1"/>
      <w:marLeft w:val="0"/>
      <w:marRight w:val="0"/>
      <w:marTop w:val="0"/>
      <w:marBottom w:val="0"/>
      <w:divBdr>
        <w:top w:val="none" w:sz="0" w:space="0" w:color="auto"/>
        <w:left w:val="none" w:sz="0" w:space="0" w:color="auto"/>
        <w:bottom w:val="none" w:sz="0" w:space="0" w:color="auto"/>
        <w:right w:val="none" w:sz="0" w:space="0" w:color="auto"/>
      </w:divBdr>
    </w:div>
    <w:div w:id="1201433071">
      <w:bodyDiv w:val="1"/>
      <w:marLeft w:val="0"/>
      <w:marRight w:val="0"/>
      <w:marTop w:val="0"/>
      <w:marBottom w:val="0"/>
      <w:divBdr>
        <w:top w:val="none" w:sz="0" w:space="0" w:color="auto"/>
        <w:left w:val="none" w:sz="0" w:space="0" w:color="auto"/>
        <w:bottom w:val="none" w:sz="0" w:space="0" w:color="auto"/>
        <w:right w:val="none" w:sz="0" w:space="0" w:color="auto"/>
      </w:divBdr>
    </w:div>
    <w:div w:id="1238200991">
      <w:bodyDiv w:val="1"/>
      <w:marLeft w:val="0"/>
      <w:marRight w:val="0"/>
      <w:marTop w:val="0"/>
      <w:marBottom w:val="0"/>
      <w:divBdr>
        <w:top w:val="none" w:sz="0" w:space="0" w:color="auto"/>
        <w:left w:val="none" w:sz="0" w:space="0" w:color="auto"/>
        <w:bottom w:val="none" w:sz="0" w:space="0" w:color="auto"/>
        <w:right w:val="none" w:sz="0" w:space="0" w:color="auto"/>
      </w:divBdr>
    </w:div>
    <w:div w:id="1248080080">
      <w:bodyDiv w:val="1"/>
      <w:marLeft w:val="0"/>
      <w:marRight w:val="0"/>
      <w:marTop w:val="0"/>
      <w:marBottom w:val="0"/>
      <w:divBdr>
        <w:top w:val="none" w:sz="0" w:space="0" w:color="auto"/>
        <w:left w:val="none" w:sz="0" w:space="0" w:color="auto"/>
        <w:bottom w:val="none" w:sz="0" w:space="0" w:color="auto"/>
        <w:right w:val="none" w:sz="0" w:space="0" w:color="auto"/>
      </w:divBdr>
    </w:div>
    <w:div w:id="1253397098">
      <w:bodyDiv w:val="1"/>
      <w:marLeft w:val="0"/>
      <w:marRight w:val="0"/>
      <w:marTop w:val="0"/>
      <w:marBottom w:val="0"/>
      <w:divBdr>
        <w:top w:val="none" w:sz="0" w:space="0" w:color="auto"/>
        <w:left w:val="none" w:sz="0" w:space="0" w:color="auto"/>
        <w:bottom w:val="none" w:sz="0" w:space="0" w:color="auto"/>
        <w:right w:val="none" w:sz="0" w:space="0" w:color="auto"/>
      </w:divBdr>
    </w:div>
    <w:div w:id="1285844869">
      <w:bodyDiv w:val="1"/>
      <w:marLeft w:val="0"/>
      <w:marRight w:val="0"/>
      <w:marTop w:val="0"/>
      <w:marBottom w:val="0"/>
      <w:divBdr>
        <w:top w:val="none" w:sz="0" w:space="0" w:color="auto"/>
        <w:left w:val="none" w:sz="0" w:space="0" w:color="auto"/>
        <w:bottom w:val="none" w:sz="0" w:space="0" w:color="auto"/>
        <w:right w:val="none" w:sz="0" w:space="0" w:color="auto"/>
      </w:divBdr>
    </w:div>
    <w:div w:id="1338579883">
      <w:bodyDiv w:val="1"/>
      <w:marLeft w:val="0"/>
      <w:marRight w:val="0"/>
      <w:marTop w:val="0"/>
      <w:marBottom w:val="0"/>
      <w:divBdr>
        <w:top w:val="none" w:sz="0" w:space="0" w:color="auto"/>
        <w:left w:val="none" w:sz="0" w:space="0" w:color="auto"/>
        <w:bottom w:val="none" w:sz="0" w:space="0" w:color="auto"/>
        <w:right w:val="none" w:sz="0" w:space="0" w:color="auto"/>
      </w:divBdr>
    </w:div>
    <w:div w:id="1361513596">
      <w:bodyDiv w:val="1"/>
      <w:marLeft w:val="0"/>
      <w:marRight w:val="0"/>
      <w:marTop w:val="0"/>
      <w:marBottom w:val="0"/>
      <w:divBdr>
        <w:top w:val="none" w:sz="0" w:space="0" w:color="auto"/>
        <w:left w:val="none" w:sz="0" w:space="0" w:color="auto"/>
        <w:bottom w:val="none" w:sz="0" w:space="0" w:color="auto"/>
        <w:right w:val="none" w:sz="0" w:space="0" w:color="auto"/>
      </w:divBdr>
    </w:div>
    <w:div w:id="1384255696">
      <w:bodyDiv w:val="1"/>
      <w:marLeft w:val="0"/>
      <w:marRight w:val="0"/>
      <w:marTop w:val="0"/>
      <w:marBottom w:val="0"/>
      <w:divBdr>
        <w:top w:val="none" w:sz="0" w:space="0" w:color="auto"/>
        <w:left w:val="none" w:sz="0" w:space="0" w:color="auto"/>
        <w:bottom w:val="none" w:sz="0" w:space="0" w:color="auto"/>
        <w:right w:val="none" w:sz="0" w:space="0" w:color="auto"/>
      </w:divBdr>
    </w:div>
    <w:div w:id="1402217184">
      <w:bodyDiv w:val="1"/>
      <w:marLeft w:val="0"/>
      <w:marRight w:val="0"/>
      <w:marTop w:val="0"/>
      <w:marBottom w:val="0"/>
      <w:divBdr>
        <w:top w:val="none" w:sz="0" w:space="0" w:color="auto"/>
        <w:left w:val="none" w:sz="0" w:space="0" w:color="auto"/>
        <w:bottom w:val="none" w:sz="0" w:space="0" w:color="auto"/>
        <w:right w:val="none" w:sz="0" w:space="0" w:color="auto"/>
      </w:divBdr>
    </w:div>
    <w:div w:id="1405571266">
      <w:bodyDiv w:val="1"/>
      <w:marLeft w:val="0"/>
      <w:marRight w:val="0"/>
      <w:marTop w:val="0"/>
      <w:marBottom w:val="0"/>
      <w:divBdr>
        <w:top w:val="none" w:sz="0" w:space="0" w:color="auto"/>
        <w:left w:val="none" w:sz="0" w:space="0" w:color="auto"/>
        <w:bottom w:val="none" w:sz="0" w:space="0" w:color="auto"/>
        <w:right w:val="none" w:sz="0" w:space="0" w:color="auto"/>
      </w:divBdr>
    </w:div>
    <w:div w:id="1434284851">
      <w:bodyDiv w:val="1"/>
      <w:marLeft w:val="0"/>
      <w:marRight w:val="0"/>
      <w:marTop w:val="0"/>
      <w:marBottom w:val="0"/>
      <w:divBdr>
        <w:top w:val="none" w:sz="0" w:space="0" w:color="auto"/>
        <w:left w:val="none" w:sz="0" w:space="0" w:color="auto"/>
        <w:bottom w:val="none" w:sz="0" w:space="0" w:color="auto"/>
        <w:right w:val="none" w:sz="0" w:space="0" w:color="auto"/>
      </w:divBdr>
    </w:div>
    <w:div w:id="1436831625">
      <w:bodyDiv w:val="1"/>
      <w:marLeft w:val="0"/>
      <w:marRight w:val="0"/>
      <w:marTop w:val="0"/>
      <w:marBottom w:val="0"/>
      <w:divBdr>
        <w:top w:val="none" w:sz="0" w:space="0" w:color="auto"/>
        <w:left w:val="none" w:sz="0" w:space="0" w:color="auto"/>
        <w:bottom w:val="none" w:sz="0" w:space="0" w:color="auto"/>
        <w:right w:val="none" w:sz="0" w:space="0" w:color="auto"/>
      </w:divBdr>
    </w:div>
    <w:div w:id="1440298791">
      <w:bodyDiv w:val="1"/>
      <w:marLeft w:val="0"/>
      <w:marRight w:val="0"/>
      <w:marTop w:val="0"/>
      <w:marBottom w:val="0"/>
      <w:divBdr>
        <w:top w:val="none" w:sz="0" w:space="0" w:color="auto"/>
        <w:left w:val="none" w:sz="0" w:space="0" w:color="auto"/>
        <w:bottom w:val="none" w:sz="0" w:space="0" w:color="auto"/>
        <w:right w:val="none" w:sz="0" w:space="0" w:color="auto"/>
      </w:divBdr>
    </w:div>
    <w:div w:id="1452751027">
      <w:bodyDiv w:val="1"/>
      <w:marLeft w:val="0"/>
      <w:marRight w:val="0"/>
      <w:marTop w:val="0"/>
      <w:marBottom w:val="0"/>
      <w:divBdr>
        <w:top w:val="none" w:sz="0" w:space="0" w:color="auto"/>
        <w:left w:val="none" w:sz="0" w:space="0" w:color="auto"/>
        <w:bottom w:val="none" w:sz="0" w:space="0" w:color="auto"/>
        <w:right w:val="none" w:sz="0" w:space="0" w:color="auto"/>
      </w:divBdr>
    </w:div>
    <w:div w:id="1453130043">
      <w:bodyDiv w:val="1"/>
      <w:marLeft w:val="0"/>
      <w:marRight w:val="0"/>
      <w:marTop w:val="0"/>
      <w:marBottom w:val="0"/>
      <w:divBdr>
        <w:top w:val="none" w:sz="0" w:space="0" w:color="auto"/>
        <w:left w:val="none" w:sz="0" w:space="0" w:color="auto"/>
        <w:bottom w:val="none" w:sz="0" w:space="0" w:color="auto"/>
        <w:right w:val="none" w:sz="0" w:space="0" w:color="auto"/>
      </w:divBdr>
    </w:div>
    <w:div w:id="1455246132">
      <w:bodyDiv w:val="1"/>
      <w:marLeft w:val="0"/>
      <w:marRight w:val="0"/>
      <w:marTop w:val="0"/>
      <w:marBottom w:val="0"/>
      <w:divBdr>
        <w:top w:val="none" w:sz="0" w:space="0" w:color="auto"/>
        <w:left w:val="none" w:sz="0" w:space="0" w:color="auto"/>
        <w:bottom w:val="none" w:sz="0" w:space="0" w:color="auto"/>
        <w:right w:val="none" w:sz="0" w:space="0" w:color="auto"/>
      </w:divBdr>
    </w:div>
    <w:div w:id="1472018813">
      <w:bodyDiv w:val="1"/>
      <w:marLeft w:val="0"/>
      <w:marRight w:val="0"/>
      <w:marTop w:val="0"/>
      <w:marBottom w:val="0"/>
      <w:divBdr>
        <w:top w:val="none" w:sz="0" w:space="0" w:color="auto"/>
        <w:left w:val="none" w:sz="0" w:space="0" w:color="auto"/>
        <w:bottom w:val="none" w:sz="0" w:space="0" w:color="auto"/>
        <w:right w:val="none" w:sz="0" w:space="0" w:color="auto"/>
      </w:divBdr>
    </w:div>
    <w:div w:id="1472744239">
      <w:bodyDiv w:val="1"/>
      <w:marLeft w:val="0"/>
      <w:marRight w:val="0"/>
      <w:marTop w:val="0"/>
      <w:marBottom w:val="0"/>
      <w:divBdr>
        <w:top w:val="none" w:sz="0" w:space="0" w:color="auto"/>
        <w:left w:val="none" w:sz="0" w:space="0" w:color="auto"/>
        <w:bottom w:val="none" w:sz="0" w:space="0" w:color="auto"/>
        <w:right w:val="none" w:sz="0" w:space="0" w:color="auto"/>
      </w:divBdr>
    </w:div>
    <w:div w:id="1500542758">
      <w:bodyDiv w:val="1"/>
      <w:marLeft w:val="0"/>
      <w:marRight w:val="0"/>
      <w:marTop w:val="0"/>
      <w:marBottom w:val="0"/>
      <w:divBdr>
        <w:top w:val="none" w:sz="0" w:space="0" w:color="auto"/>
        <w:left w:val="none" w:sz="0" w:space="0" w:color="auto"/>
        <w:bottom w:val="none" w:sz="0" w:space="0" w:color="auto"/>
        <w:right w:val="none" w:sz="0" w:space="0" w:color="auto"/>
      </w:divBdr>
    </w:div>
    <w:div w:id="1516458913">
      <w:bodyDiv w:val="1"/>
      <w:marLeft w:val="0"/>
      <w:marRight w:val="0"/>
      <w:marTop w:val="0"/>
      <w:marBottom w:val="0"/>
      <w:divBdr>
        <w:top w:val="none" w:sz="0" w:space="0" w:color="auto"/>
        <w:left w:val="none" w:sz="0" w:space="0" w:color="auto"/>
        <w:bottom w:val="none" w:sz="0" w:space="0" w:color="auto"/>
        <w:right w:val="none" w:sz="0" w:space="0" w:color="auto"/>
      </w:divBdr>
    </w:div>
    <w:div w:id="1643460274">
      <w:bodyDiv w:val="1"/>
      <w:marLeft w:val="0"/>
      <w:marRight w:val="0"/>
      <w:marTop w:val="0"/>
      <w:marBottom w:val="0"/>
      <w:divBdr>
        <w:top w:val="none" w:sz="0" w:space="0" w:color="auto"/>
        <w:left w:val="none" w:sz="0" w:space="0" w:color="auto"/>
        <w:bottom w:val="none" w:sz="0" w:space="0" w:color="auto"/>
        <w:right w:val="none" w:sz="0" w:space="0" w:color="auto"/>
      </w:divBdr>
    </w:div>
    <w:div w:id="1661107397">
      <w:bodyDiv w:val="1"/>
      <w:marLeft w:val="0"/>
      <w:marRight w:val="0"/>
      <w:marTop w:val="0"/>
      <w:marBottom w:val="0"/>
      <w:divBdr>
        <w:top w:val="none" w:sz="0" w:space="0" w:color="auto"/>
        <w:left w:val="none" w:sz="0" w:space="0" w:color="auto"/>
        <w:bottom w:val="none" w:sz="0" w:space="0" w:color="auto"/>
        <w:right w:val="none" w:sz="0" w:space="0" w:color="auto"/>
      </w:divBdr>
    </w:div>
    <w:div w:id="1709918082">
      <w:bodyDiv w:val="1"/>
      <w:marLeft w:val="0"/>
      <w:marRight w:val="0"/>
      <w:marTop w:val="0"/>
      <w:marBottom w:val="0"/>
      <w:divBdr>
        <w:top w:val="none" w:sz="0" w:space="0" w:color="auto"/>
        <w:left w:val="none" w:sz="0" w:space="0" w:color="auto"/>
        <w:bottom w:val="none" w:sz="0" w:space="0" w:color="auto"/>
        <w:right w:val="none" w:sz="0" w:space="0" w:color="auto"/>
      </w:divBdr>
    </w:div>
    <w:div w:id="1783184995">
      <w:bodyDiv w:val="1"/>
      <w:marLeft w:val="0"/>
      <w:marRight w:val="0"/>
      <w:marTop w:val="0"/>
      <w:marBottom w:val="0"/>
      <w:divBdr>
        <w:top w:val="none" w:sz="0" w:space="0" w:color="auto"/>
        <w:left w:val="none" w:sz="0" w:space="0" w:color="auto"/>
        <w:bottom w:val="none" w:sz="0" w:space="0" w:color="auto"/>
        <w:right w:val="none" w:sz="0" w:space="0" w:color="auto"/>
      </w:divBdr>
    </w:div>
    <w:div w:id="1801220062">
      <w:bodyDiv w:val="1"/>
      <w:marLeft w:val="0"/>
      <w:marRight w:val="0"/>
      <w:marTop w:val="0"/>
      <w:marBottom w:val="0"/>
      <w:divBdr>
        <w:top w:val="none" w:sz="0" w:space="0" w:color="auto"/>
        <w:left w:val="none" w:sz="0" w:space="0" w:color="auto"/>
        <w:bottom w:val="none" w:sz="0" w:space="0" w:color="auto"/>
        <w:right w:val="none" w:sz="0" w:space="0" w:color="auto"/>
      </w:divBdr>
    </w:div>
    <w:div w:id="1811746574">
      <w:bodyDiv w:val="1"/>
      <w:marLeft w:val="0"/>
      <w:marRight w:val="0"/>
      <w:marTop w:val="0"/>
      <w:marBottom w:val="0"/>
      <w:divBdr>
        <w:top w:val="none" w:sz="0" w:space="0" w:color="auto"/>
        <w:left w:val="none" w:sz="0" w:space="0" w:color="auto"/>
        <w:bottom w:val="none" w:sz="0" w:space="0" w:color="auto"/>
        <w:right w:val="none" w:sz="0" w:space="0" w:color="auto"/>
      </w:divBdr>
    </w:div>
    <w:div w:id="1824006112">
      <w:bodyDiv w:val="1"/>
      <w:marLeft w:val="0"/>
      <w:marRight w:val="0"/>
      <w:marTop w:val="0"/>
      <w:marBottom w:val="0"/>
      <w:divBdr>
        <w:top w:val="none" w:sz="0" w:space="0" w:color="auto"/>
        <w:left w:val="none" w:sz="0" w:space="0" w:color="auto"/>
        <w:bottom w:val="none" w:sz="0" w:space="0" w:color="auto"/>
        <w:right w:val="none" w:sz="0" w:space="0" w:color="auto"/>
      </w:divBdr>
    </w:div>
    <w:div w:id="1832863768">
      <w:bodyDiv w:val="1"/>
      <w:marLeft w:val="0"/>
      <w:marRight w:val="0"/>
      <w:marTop w:val="0"/>
      <w:marBottom w:val="0"/>
      <w:divBdr>
        <w:top w:val="none" w:sz="0" w:space="0" w:color="auto"/>
        <w:left w:val="none" w:sz="0" w:space="0" w:color="auto"/>
        <w:bottom w:val="none" w:sz="0" w:space="0" w:color="auto"/>
        <w:right w:val="none" w:sz="0" w:space="0" w:color="auto"/>
      </w:divBdr>
    </w:div>
    <w:div w:id="1855612396">
      <w:bodyDiv w:val="1"/>
      <w:marLeft w:val="0"/>
      <w:marRight w:val="0"/>
      <w:marTop w:val="0"/>
      <w:marBottom w:val="0"/>
      <w:divBdr>
        <w:top w:val="none" w:sz="0" w:space="0" w:color="auto"/>
        <w:left w:val="none" w:sz="0" w:space="0" w:color="auto"/>
        <w:bottom w:val="none" w:sz="0" w:space="0" w:color="auto"/>
        <w:right w:val="none" w:sz="0" w:space="0" w:color="auto"/>
      </w:divBdr>
    </w:div>
    <w:div w:id="1879584640">
      <w:bodyDiv w:val="1"/>
      <w:marLeft w:val="0"/>
      <w:marRight w:val="0"/>
      <w:marTop w:val="0"/>
      <w:marBottom w:val="0"/>
      <w:divBdr>
        <w:top w:val="none" w:sz="0" w:space="0" w:color="auto"/>
        <w:left w:val="none" w:sz="0" w:space="0" w:color="auto"/>
        <w:bottom w:val="none" w:sz="0" w:space="0" w:color="auto"/>
        <w:right w:val="none" w:sz="0" w:space="0" w:color="auto"/>
      </w:divBdr>
    </w:div>
    <w:div w:id="1899509835">
      <w:bodyDiv w:val="1"/>
      <w:marLeft w:val="0"/>
      <w:marRight w:val="0"/>
      <w:marTop w:val="0"/>
      <w:marBottom w:val="0"/>
      <w:divBdr>
        <w:top w:val="none" w:sz="0" w:space="0" w:color="auto"/>
        <w:left w:val="none" w:sz="0" w:space="0" w:color="auto"/>
        <w:bottom w:val="none" w:sz="0" w:space="0" w:color="auto"/>
        <w:right w:val="none" w:sz="0" w:space="0" w:color="auto"/>
      </w:divBdr>
    </w:div>
    <w:div w:id="1930111735">
      <w:bodyDiv w:val="1"/>
      <w:marLeft w:val="0"/>
      <w:marRight w:val="0"/>
      <w:marTop w:val="0"/>
      <w:marBottom w:val="0"/>
      <w:divBdr>
        <w:top w:val="none" w:sz="0" w:space="0" w:color="auto"/>
        <w:left w:val="none" w:sz="0" w:space="0" w:color="auto"/>
        <w:bottom w:val="none" w:sz="0" w:space="0" w:color="auto"/>
        <w:right w:val="none" w:sz="0" w:space="0" w:color="auto"/>
      </w:divBdr>
    </w:div>
    <w:div w:id="1937514569">
      <w:bodyDiv w:val="1"/>
      <w:marLeft w:val="0"/>
      <w:marRight w:val="0"/>
      <w:marTop w:val="0"/>
      <w:marBottom w:val="0"/>
      <w:divBdr>
        <w:top w:val="none" w:sz="0" w:space="0" w:color="auto"/>
        <w:left w:val="none" w:sz="0" w:space="0" w:color="auto"/>
        <w:bottom w:val="none" w:sz="0" w:space="0" w:color="auto"/>
        <w:right w:val="none" w:sz="0" w:space="0" w:color="auto"/>
      </w:divBdr>
    </w:div>
    <w:div w:id="1945764799">
      <w:bodyDiv w:val="1"/>
      <w:marLeft w:val="0"/>
      <w:marRight w:val="0"/>
      <w:marTop w:val="0"/>
      <w:marBottom w:val="0"/>
      <w:divBdr>
        <w:top w:val="none" w:sz="0" w:space="0" w:color="auto"/>
        <w:left w:val="none" w:sz="0" w:space="0" w:color="auto"/>
        <w:bottom w:val="none" w:sz="0" w:space="0" w:color="auto"/>
        <w:right w:val="none" w:sz="0" w:space="0" w:color="auto"/>
      </w:divBdr>
    </w:div>
    <w:div w:id="1954511354">
      <w:bodyDiv w:val="1"/>
      <w:marLeft w:val="0"/>
      <w:marRight w:val="0"/>
      <w:marTop w:val="0"/>
      <w:marBottom w:val="0"/>
      <w:divBdr>
        <w:top w:val="none" w:sz="0" w:space="0" w:color="auto"/>
        <w:left w:val="none" w:sz="0" w:space="0" w:color="auto"/>
        <w:bottom w:val="none" w:sz="0" w:space="0" w:color="auto"/>
        <w:right w:val="none" w:sz="0" w:space="0" w:color="auto"/>
      </w:divBdr>
    </w:div>
    <w:div w:id="1963612503">
      <w:bodyDiv w:val="1"/>
      <w:marLeft w:val="0"/>
      <w:marRight w:val="0"/>
      <w:marTop w:val="0"/>
      <w:marBottom w:val="0"/>
      <w:divBdr>
        <w:top w:val="none" w:sz="0" w:space="0" w:color="auto"/>
        <w:left w:val="none" w:sz="0" w:space="0" w:color="auto"/>
        <w:bottom w:val="none" w:sz="0" w:space="0" w:color="auto"/>
        <w:right w:val="none" w:sz="0" w:space="0" w:color="auto"/>
      </w:divBdr>
    </w:div>
    <w:div w:id="2008055689">
      <w:bodyDiv w:val="1"/>
      <w:marLeft w:val="0"/>
      <w:marRight w:val="0"/>
      <w:marTop w:val="0"/>
      <w:marBottom w:val="0"/>
      <w:divBdr>
        <w:top w:val="none" w:sz="0" w:space="0" w:color="auto"/>
        <w:left w:val="none" w:sz="0" w:space="0" w:color="auto"/>
        <w:bottom w:val="none" w:sz="0" w:space="0" w:color="auto"/>
        <w:right w:val="none" w:sz="0" w:space="0" w:color="auto"/>
      </w:divBdr>
    </w:div>
    <w:div w:id="2029212160">
      <w:bodyDiv w:val="1"/>
      <w:marLeft w:val="0"/>
      <w:marRight w:val="0"/>
      <w:marTop w:val="0"/>
      <w:marBottom w:val="0"/>
      <w:divBdr>
        <w:top w:val="none" w:sz="0" w:space="0" w:color="auto"/>
        <w:left w:val="none" w:sz="0" w:space="0" w:color="auto"/>
        <w:bottom w:val="none" w:sz="0" w:space="0" w:color="auto"/>
        <w:right w:val="none" w:sz="0" w:space="0" w:color="auto"/>
      </w:divBdr>
    </w:div>
    <w:div w:id="2091191525">
      <w:bodyDiv w:val="1"/>
      <w:marLeft w:val="0"/>
      <w:marRight w:val="0"/>
      <w:marTop w:val="0"/>
      <w:marBottom w:val="0"/>
      <w:divBdr>
        <w:top w:val="none" w:sz="0" w:space="0" w:color="auto"/>
        <w:left w:val="none" w:sz="0" w:space="0" w:color="auto"/>
        <w:bottom w:val="none" w:sz="0" w:space="0" w:color="auto"/>
        <w:right w:val="none" w:sz="0" w:space="0" w:color="auto"/>
      </w:divBdr>
    </w:div>
    <w:div w:id="2108039581">
      <w:bodyDiv w:val="1"/>
      <w:marLeft w:val="0"/>
      <w:marRight w:val="0"/>
      <w:marTop w:val="0"/>
      <w:marBottom w:val="0"/>
      <w:divBdr>
        <w:top w:val="none" w:sz="0" w:space="0" w:color="auto"/>
        <w:left w:val="none" w:sz="0" w:space="0" w:color="auto"/>
        <w:bottom w:val="none" w:sz="0" w:space="0" w:color="auto"/>
        <w:right w:val="none" w:sz="0" w:space="0" w:color="auto"/>
      </w:divBdr>
    </w:div>
    <w:div w:id="2131242202">
      <w:bodyDiv w:val="1"/>
      <w:marLeft w:val="0"/>
      <w:marRight w:val="0"/>
      <w:marTop w:val="0"/>
      <w:marBottom w:val="0"/>
      <w:divBdr>
        <w:top w:val="none" w:sz="0" w:space="0" w:color="auto"/>
        <w:left w:val="none" w:sz="0" w:space="0" w:color="auto"/>
        <w:bottom w:val="none" w:sz="0" w:space="0" w:color="auto"/>
        <w:right w:val="none" w:sz="0" w:space="0" w:color="auto"/>
      </w:divBdr>
    </w:div>
    <w:div w:id="2134135588">
      <w:bodyDiv w:val="1"/>
      <w:marLeft w:val="0"/>
      <w:marRight w:val="0"/>
      <w:marTop w:val="0"/>
      <w:marBottom w:val="0"/>
      <w:divBdr>
        <w:top w:val="none" w:sz="0" w:space="0" w:color="auto"/>
        <w:left w:val="none" w:sz="0" w:space="0" w:color="auto"/>
        <w:bottom w:val="none" w:sz="0" w:space="0" w:color="auto"/>
        <w:right w:val="none" w:sz="0" w:space="0" w:color="auto"/>
      </w:divBdr>
    </w:div>
    <w:div w:id="21372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10.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chart" Target="charts/chart9.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0.15613110644906411"/>
          <c:y val="7.4028673551484458E-2"/>
          <c:w val="0.64629267362340959"/>
          <c:h val="0.6118326540840686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dLbl>
              <c:idx val="3"/>
              <c:layout>
                <c:manualLayout>
                  <c:x val="-3.4339509104493605E-2"/>
                  <c:y val="-2.5820351896877911E-2"/>
                </c:manualLayout>
              </c:layout>
              <c:dLblPos val="bestFit"/>
              <c:showLegendKey val="0"/>
              <c:showVal val="0"/>
              <c:showCatName val="0"/>
              <c:showSerName val="0"/>
              <c:showPercent val="1"/>
              <c:showBubbleSize val="0"/>
            </c:dLbl>
            <c:numFmt formatCode="0%" sourceLinked="0"/>
            <c:spPr>
              <a:noFill/>
              <a:ln w="25400">
                <a:noFill/>
              </a:ln>
            </c:spPr>
            <c:txPr>
              <a:bodyPr/>
              <a:lstStyle/>
              <a:p>
                <a:pPr>
                  <a:defRPr sz="800" b="1"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Sheet1!$B$1:$I$1</c:f>
              <c:strCache>
                <c:ptCount val="8"/>
                <c:pt idx="0">
                  <c:v>Eğitim</c:v>
                </c:pt>
                <c:pt idx="1">
                  <c:v>Sağlık</c:v>
                </c:pt>
                <c:pt idx="2">
                  <c:v>Barınma</c:v>
                </c:pt>
                <c:pt idx="3">
                  <c:v>Beslenme</c:v>
                </c:pt>
                <c:pt idx="4">
                  <c:v>Kültür</c:v>
                </c:pt>
                <c:pt idx="5">
                  <c:v>Spor</c:v>
                </c:pt>
                <c:pt idx="6">
                  <c:v>Bil. Teknolojik  Araştırma </c:v>
                </c:pt>
                <c:pt idx="7">
                  <c:v>Diğer</c:v>
                </c:pt>
              </c:strCache>
            </c:strRef>
          </c:cat>
          <c:val>
            <c:numRef>
              <c:f>Sheet1!$B$2:$I$2</c:f>
              <c:numCache>
                <c:formatCode>#,##0</c:formatCode>
                <c:ptCount val="8"/>
                <c:pt idx="0">
                  <c:v>1339.67</c:v>
                </c:pt>
                <c:pt idx="1">
                  <c:v>0</c:v>
                </c:pt>
                <c:pt idx="2">
                  <c:v>0</c:v>
                </c:pt>
                <c:pt idx="3">
                  <c:v>480</c:v>
                </c:pt>
                <c:pt idx="4">
                  <c:v>55</c:v>
                </c:pt>
                <c:pt idx="5">
                  <c:v>0</c:v>
                </c:pt>
                <c:pt idx="6">
                  <c:v>0</c:v>
                </c:pt>
                <c:pt idx="7">
                  <c:v>2485</c:v>
                </c:pt>
              </c:numCache>
            </c:numRef>
          </c:val>
        </c:ser>
        <c:ser>
          <c:idx val="2"/>
          <c:order val="1"/>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Sheet1!$B$1:$I$1</c:f>
              <c:strCache>
                <c:ptCount val="8"/>
                <c:pt idx="0">
                  <c:v>Eğitim</c:v>
                </c:pt>
                <c:pt idx="1">
                  <c:v>Sağlık</c:v>
                </c:pt>
                <c:pt idx="2">
                  <c:v>Barınma</c:v>
                </c:pt>
                <c:pt idx="3">
                  <c:v>Beslenme</c:v>
                </c:pt>
                <c:pt idx="4">
                  <c:v>Kültür</c:v>
                </c:pt>
                <c:pt idx="5">
                  <c:v>Spor</c:v>
                </c:pt>
                <c:pt idx="6">
                  <c:v>Bil. Teknolojik  Araştırma </c:v>
                </c:pt>
                <c:pt idx="7">
                  <c:v>Diğer</c:v>
                </c:pt>
              </c:strCache>
            </c:strRef>
          </c:cat>
          <c:val>
            <c:numRef>
              <c:f>Sheet1!$B$4:$I$4</c:f>
              <c:numCache>
                <c:formatCode>General</c:formatCode>
                <c:ptCount val="8"/>
              </c:numCache>
            </c:numRef>
          </c:val>
        </c:ser>
        <c:ser>
          <c:idx val="3"/>
          <c:order val="2"/>
          <c:tx>
            <c:strRef>
              <c:f>Sheet1!$A$5</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Sheet1!$B$1:$I$1</c:f>
              <c:strCache>
                <c:ptCount val="8"/>
                <c:pt idx="0">
                  <c:v>Eğitim</c:v>
                </c:pt>
                <c:pt idx="1">
                  <c:v>Sağlık</c:v>
                </c:pt>
                <c:pt idx="2">
                  <c:v>Barınma</c:v>
                </c:pt>
                <c:pt idx="3">
                  <c:v>Beslenme</c:v>
                </c:pt>
                <c:pt idx="4">
                  <c:v>Kültür</c:v>
                </c:pt>
                <c:pt idx="5">
                  <c:v>Spor</c:v>
                </c:pt>
                <c:pt idx="6">
                  <c:v>Bil. Teknolojik  Araştırma </c:v>
                </c:pt>
                <c:pt idx="7">
                  <c:v>Diğer</c:v>
                </c:pt>
              </c:strCache>
            </c:strRef>
          </c:cat>
          <c:val>
            <c:numRef>
              <c:f>Sheet1!$B$5:$I$5</c:f>
              <c:numCache>
                <c:formatCode>General</c:formatCode>
                <c:ptCount val="8"/>
              </c:numCache>
            </c:numRef>
          </c:val>
        </c:ser>
        <c:dLbls>
          <c:showLegendKey val="0"/>
          <c:showVal val="0"/>
          <c:showCatName val="0"/>
          <c:showSerName val="0"/>
          <c:showPercent val="1"/>
          <c:showBubbleSize val="0"/>
          <c:showLeaderLines val="1"/>
        </c:dLbls>
      </c:pie3DChart>
      <c:spPr>
        <a:gradFill rotWithShape="0">
          <a:gsLst>
            <a:gs pos="0">
              <a:srgbClr val="FFFFFF"/>
            </a:gs>
            <a:gs pos="100000">
              <a:srgbClr val="FFFFFF">
                <a:gamma/>
                <a:tint val="0"/>
                <a:invGamma/>
              </a:srgbClr>
            </a:gs>
          </a:gsLst>
          <a:lin ang="5400000" scaled="1"/>
        </a:gradFill>
        <a:ln w="25400">
          <a:noFill/>
        </a:ln>
      </c:spPr>
    </c:plotArea>
    <c:legend>
      <c:legendPos val="r"/>
      <c:layout>
        <c:manualLayout>
          <c:xMode val="edge"/>
          <c:yMode val="edge"/>
          <c:x val="0.66529983925019764"/>
          <c:y val="0.65753491868792779"/>
          <c:w val="0.30007654179378201"/>
          <c:h val="0.26557247942547368"/>
        </c:manualLayout>
      </c:layout>
      <c:overlay val="0"/>
      <c:spPr>
        <a:no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tr-TR"/>
        </a:p>
      </c:txPr>
    </c:legend>
    <c:plotVisOnly val="1"/>
    <c:dispBlanksAs val="zero"/>
    <c:showDLblsOverMax val="0"/>
  </c:chart>
  <c:spPr>
    <a:noFill/>
    <a:ln>
      <a:noFill/>
    </a:ln>
  </c:spPr>
  <c:txPr>
    <a:bodyPr/>
    <a:lstStyle/>
    <a:p>
      <a:pPr>
        <a:defRPr sz="1150" b="1"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64398950131232E-2"/>
          <c:y val="8.7077987117905542E-2"/>
          <c:w val="0.48476614902303877"/>
          <c:h val="0.87047128639711824"/>
        </c:manualLayout>
      </c:layout>
      <c:pieChart>
        <c:varyColors val="1"/>
        <c:ser>
          <c:idx val="0"/>
          <c:order val="0"/>
          <c:tx>
            <c:strRef>
              <c:f>Sayfa1!$B$1</c:f>
              <c:strCache>
                <c:ptCount val="1"/>
                <c:pt idx="0">
                  <c:v>HARCAMALAR</c:v>
                </c:pt>
              </c:strCache>
            </c:strRef>
          </c:tx>
          <c:explosion val="25"/>
          <c:dPt>
            <c:idx val="0"/>
            <c:bubble3D val="0"/>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dPt>
          <c:dLbls>
            <c:showLegendKey val="0"/>
            <c:showVal val="0"/>
            <c:showCatName val="0"/>
            <c:showSerName val="0"/>
            <c:showPercent val="1"/>
            <c:showBubbleSize val="0"/>
            <c:showLeaderLines val="1"/>
          </c:dLbls>
          <c:cat>
            <c:strRef>
              <c:f>Sayfa1!$A$2:$A$3</c:f>
              <c:strCache>
                <c:ptCount val="2"/>
                <c:pt idx="0">
                  <c:v>Memurlar</c:v>
                </c:pt>
                <c:pt idx="1">
                  <c:v>Geçici Personel</c:v>
                </c:pt>
              </c:strCache>
            </c:strRef>
          </c:cat>
          <c:val>
            <c:numRef>
              <c:f>Sayfa1!$B$2:$B$3</c:f>
              <c:numCache>
                <c:formatCode>#,##0.00</c:formatCode>
                <c:ptCount val="2"/>
                <c:pt idx="0">
                  <c:v>523072.92</c:v>
                </c:pt>
                <c:pt idx="1">
                  <c:v>87684.07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185185185185186"/>
          <c:y val="0.24873338945839318"/>
          <c:w val="0.38425925925925924"/>
          <c:h val="0.63240726984598628"/>
        </c:manualLayout>
      </c:layout>
      <c:overlay val="0"/>
    </c:legend>
    <c:plotVisOnly val="1"/>
    <c:dispBlanksAs val="gap"/>
    <c:showDLblsOverMax val="0"/>
  </c:chart>
  <c:spPr>
    <a:no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264550791910506E-2"/>
          <c:y val="0.15716855190055556"/>
          <c:w val="0.48476614902303877"/>
          <c:h val="0.87047128639711824"/>
        </c:manualLayout>
      </c:layout>
      <c:pieChart>
        <c:varyColors val="1"/>
        <c:ser>
          <c:idx val="0"/>
          <c:order val="0"/>
          <c:tx>
            <c:strRef>
              <c:f>Sayfa1!$B$1</c:f>
              <c:strCache>
                <c:ptCount val="1"/>
                <c:pt idx="0">
                  <c:v>HARCAMALAR</c:v>
                </c:pt>
              </c:strCache>
            </c:strRef>
          </c:tx>
          <c:explosion val="25"/>
          <c:dLbls>
            <c:showLegendKey val="0"/>
            <c:showVal val="0"/>
            <c:showCatName val="0"/>
            <c:showSerName val="0"/>
            <c:showPercent val="1"/>
            <c:showBubbleSize val="0"/>
            <c:showLeaderLines val="1"/>
          </c:dLbls>
          <c:cat>
            <c:strRef>
              <c:f>Sayfa1!$A$2:$A$6</c:f>
              <c:strCache>
                <c:ptCount val="5"/>
                <c:pt idx="0">
                  <c:v>Tüketime Yönelik Mal ve Malzeme Alımları</c:v>
                </c:pt>
                <c:pt idx="1">
                  <c:v>Yolluklar</c:v>
                </c:pt>
                <c:pt idx="2">
                  <c:v>Hizmet Alımları </c:v>
                </c:pt>
                <c:pt idx="3">
                  <c:v>Menkul Mal, Gayrimaddi Hak Alım, Bakım ve Onarım Giderleri </c:v>
                </c:pt>
                <c:pt idx="4">
                  <c:v>Gayrimenkul Mal Bakım ve Onarım Giderleri</c:v>
                </c:pt>
              </c:strCache>
            </c:strRef>
          </c:cat>
          <c:val>
            <c:numRef>
              <c:f>Sayfa1!$B$2:$B$6</c:f>
              <c:numCache>
                <c:formatCode>#,##0.00</c:formatCode>
                <c:ptCount val="5"/>
                <c:pt idx="0">
                  <c:v>197116.92</c:v>
                </c:pt>
                <c:pt idx="1">
                  <c:v>9999.23</c:v>
                </c:pt>
                <c:pt idx="2">
                  <c:v>9982.8700000000008</c:v>
                </c:pt>
                <c:pt idx="3">
                  <c:v>6997.4</c:v>
                </c:pt>
                <c:pt idx="4">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1987469920690288"/>
          <c:y val="0.24873338945839318"/>
          <c:w val="0.46623627742734691"/>
          <c:h val="0.63240726984598628"/>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683848797250858"/>
          <c:y val="5.5555555555555455E-2"/>
          <c:w val="0.81297063476821496"/>
          <c:h val="0.653415630037819"/>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numFmt formatCode="0%" sourceLinked="0"/>
            <c:spPr>
              <a:noFill/>
              <a:ln w="25401">
                <a:noFill/>
              </a:ln>
            </c:spPr>
            <c:txPr>
              <a:bodyPr/>
              <a:lstStyle/>
              <a:p>
                <a:pPr>
                  <a:defRPr sz="1100" b="1"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Sheet1!$B$1:$C$1</c:f>
              <c:strCache>
                <c:ptCount val="2"/>
                <c:pt idx="0">
                  <c:v>Akademik Personel</c:v>
                </c:pt>
                <c:pt idx="1">
                  <c:v>İdari Personel</c:v>
                </c:pt>
              </c:strCache>
            </c:strRef>
          </c:cat>
          <c:val>
            <c:numRef>
              <c:f>Sheet1!$B$2:$C$2</c:f>
              <c:numCache>
                <c:formatCode>General</c:formatCode>
                <c:ptCount val="2"/>
                <c:pt idx="0">
                  <c:v>29</c:v>
                </c:pt>
                <c:pt idx="1">
                  <c:v>10</c:v>
                </c:pt>
              </c:numCache>
            </c:numRef>
          </c:val>
        </c:ser>
        <c:dLbls>
          <c:showLegendKey val="0"/>
          <c:showVal val="0"/>
          <c:showCatName val="0"/>
          <c:showSerName val="0"/>
          <c:showPercent val="1"/>
          <c:showBubbleSize val="0"/>
          <c:showLeaderLines val="1"/>
        </c:dLbls>
      </c:pie3DChart>
      <c:spPr>
        <a:noFill/>
        <a:ln w="12700">
          <a:solidFill>
            <a:srgbClr val="FFFFFF"/>
          </a:solidFill>
          <a:prstDash val="solid"/>
        </a:ln>
      </c:spPr>
    </c:plotArea>
    <c:legend>
      <c:legendPos val="b"/>
      <c:layout>
        <c:manualLayout>
          <c:xMode val="edge"/>
          <c:yMode val="edge"/>
          <c:x val="0.15292093942903792"/>
          <c:y val="0.73099966531029259"/>
          <c:w val="0.66971988257565351"/>
          <c:h val="9.9813684756041812E-2"/>
        </c:manualLayout>
      </c:layout>
      <c:overlay val="0"/>
      <c:spPr>
        <a:noFill/>
        <a:ln w="3175">
          <a:solidFill>
            <a:srgbClr val="000000"/>
          </a:solidFill>
          <a:prstDash val="solid"/>
        </a:ln>
      </c:spPr>
      <c:txPr>
        <a:bodyPr/>
        <a:lstStyle/>
        <a:p>
          <a:pPr>
            <a:defRPr sz="1100" b="1"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w="12700">
      <a:solidFill>
        <a:srgbClr val="FFFFFF"/>
      </a:solidFill>
      <a:prstDash val="solid"/>
    </a:ln>
  </c:spPr>
  <c:txPr>
    <a:bodyPr/>
    <a:lstStyle/>
    <a:p>
      <a:pPr>
        <a:defRPr sz="1200" b="1"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7.1174377224199295E-2"/>
          <c:y val="4.9535603715170302E-2"/>
          <c:w val="0.7039794415941909"/>
          <c:h val="0.92127718269450554"/>
        </c:manualLayout>
      </c:layout>
      <c:pie3DChart>
        <c:varyColors val="1"/>
        <c:ser>
          <c:idx val="0"/>
          <c:order val="0"/>
          <c:tx>
            <c:strRef>
              <c:f>Sheet1!$B$1</c:f>
              <c:strCache>
                <c:ptCount val="1"/>
                <c:pt idx="0">
                  <c:v>2019 Yılı</c:v>
                </c:pt>
              </c:strCache>
            </c:strRef>
          </c:tx>
          <c:spPr>
            <a:solidFill>
              <a:srgbClr val="9999FF"/>
            </a:solidFill>
            <a:ln w="12700">
              <a:solidFill>
                <a:srgbClr val="000000"/>
              </a:solidFill>
              <a:prstDash val="solid"/>
            </a:ln>
          </c:spPr>
          <c:explosion val="25"/>
          <c:dPt>
            <c:idx val="0"/>
            <c:bubble3D val="0"/>
            <c:explosion val="19"/>
          </c:dPt>
          <c:dPt>
            <c:idx val="1"/>
            <c:bubble3D val="0"/>
            <c:spPr>
              <a:solidFill>
                <a:srgbClr val="993366"/>
              </a:solidFill>
              <a:ln w="12700">
                <a:solidFill>
                  <a:srgbClr val="000000"/>
                </a:solidFill>
                <a:prstDash val="solid"/>
              </a:ln>
            </c:spPr>
          </c:dPt>
          <c:dPt>
            <c:idx val="2"/>
            <c:bubble3D val="0"/>
            <c:spPr>
              <a:solidFill>
                <a:srgbClr val="3366FF"/>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explosion val="24"/>
            <c:spPr>
              <a:solidFill>
                <a:srgbClr val="FF8080"/>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numFmt formatCode="0%" sourceLinked="0"/>
            <c:spPr>
              <a:noFill/>
              <a:ln w="25401">
                <a:noFill/>
              </a:ln>
            </c:spPr>
            <c:txPr>
              <a:bodyPr/>
              <a:lstStyle/>
              <a:p>
                <a:pPr>
                  <a:defRPr sz="800" b="0"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Sheet1!$A$2:$A$7</c:f>
              <c:strCache>
                <c:ptCount val="4"/>
                <c:pt idx="0">
                  <c:v>Prof.</c:v>
                </c:pt>
                <c:pt idx="1">
                  <c:v>Doç.</c:v>
                </c:pt>
                <c:pt idx="2">
                  <c:v>Dr.Öğretim Üyesi</c:v>
                </c:pt>
                <c:pt idx="3">
                  <c:v>Öğr.Gör.</c:v>
                </c:pt>
              </c:strCache>
            </c:strRef>
          </c:cat>
          <c:val>
            <c:numRef>
              <c:f>Sheet1!$B$2:$B$7</c:f>
              <c:numCache>
                <c:formatCode>General</c:formatCode>
                <c:ptCount val="6"/>
                <c:pt idx="0">
                  <c:v>0</c:v>
                </c:pt>
                <c:pt idx="1">
                  <c:v>3</c:v>
                </c:pt>
                <c:pt idx="2">
                  <c:v>0</c:v>
                </c:pt>
                <c:pt idx="3">
                  <c:v>28</c:v>
                </c:pt>
              </c:numCache>
            </c:numRef>
          </c:val>
        </c:ser>
        <c:dLbls>
          <c:showLegendKey val="0"/>
          <c:showVal val="0"/>
          <c:showCatName val="0"/>
          <c:showSerName val="0"/>
          <c:showPercent val="0"/>
          <c:showBubbleSize val="0"/>
          <c:showLeaderLines val="1"/>
        </c:dLbls>
      </c:pie3DChart>
      <c:spPr>
        <a:noFill/>
        <a:ln w="25401">
          <a:noFill/>
        </a:ln>
      </c:spPr>
    </c:plotArea>
    <c:legend>
      <c:legendPos val="r"/>
      <c:legendEntry>
        <c:idx val="5"/>
        <c:delete val="1"/>
      </c:legendEntry>
      <c:layout>
        <c:manualLayout>
          <c:xMode val="edge"/>
          <c:yMode val="edge"/>
          <c:x val="0.7673503616925933"/>
          <c:y val="0.26006191950464463"/>
          <c:w val="0.22731158605174354"/>
          <c:h val="0.48292859788922782"/>
        </c:manualLayout>
      </c:layout>
      <c:overlay val="0"/>
      <c:spPr>
        <a:noFill/>
        <a:ln w="3175">
          <a:solidFill>
            <a:srgbClr val="000000"/>
          </a:solidFill>
          <a:prstDash val="solid"/>
        </a:ln>
      </c:spPr>
      <c:txPr>
        <a:bodyPr/>
        <a:lstStyle/>
        <a:p>
          <a:pPr>
            <a:defRPr sz="640" b="0"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a:noFill/>
    </a:ln>
  </c:spPr>
  <c:txPr>
    <a:bodyPr/>
    <a:lstStyle/>
    <a:p>
      <a:pPr>
        <a:defRPr sz="700"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7.1174377224199295E-2"/>
          <c:y val="4.9535603715170302E-2"/>
          <c:w val="0.7039794415941909"/>
          <c:h val="0.92127718269450554"/>
        </c:manualLayout>
      </c:layout>
      <c:pie3DChart>
        <c:varyColors val="1"/>
        <c:ser>
          <c:idx val="0"/>
          <c:order val="0"/>
          <c:tx>
            <c:strRef>
              <c:f>Sheet1!$B$1</c:f>
              <c:strCache>
                <c:ptCount val="1"/>
                <c:pt idx="0">
                  <c:v>2019 Yılı</c:v>
                </c:pt>
              </c:strCache>
            </c:strRef>
          </c:tx>
          <c:spPr>
            <a:solidFill>
              <a:srgbClr val="9999FF"/>
            </a:solidFill>
            <a:ln w="12700">
              <a:solidFill>
                <a:srgbClr val="000000"/>
              </a:solidFill>
              <a:prstDash val="solid"/>
            </a:ln>
          </c:spPr>
          <c:explosion val="25"/>
          <c:dPt>
            <c:idx val="0"/>
            <c:bubble3D val="0"/>
            <c:explosion val="19"/>
          </c:dPt>
          <c:dPt>
            <c:idx val="1"/>
            <c:bubble3D val="0"/>
            <c:spPr>
              <a:solidFill>
                <a:srgbClr val="993366"/>
              </a:solidFill>
              <a:ln w="12700">
                <a:solidFill>
                  <a:srgbClr val="000000"/>
                </a:solidFill>
                <a:prstDash val="solid"/>
              </a:ln>
            </c:spPr>
          </c:dPt>
          <c:dPt>
            <c:idx val="2"/>
            <c:bubble3D val="0"/>
            <c:spPr>
              <a:solidFill>
                <a:srgbClr val="3366FF"/>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explosion val="24"/>
            <c:spPr>
              <a:solidFill>
                <a:srgbClr val="FF8080"/>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numFmt formatCode="0%" sourceLinked="0"/>
            <c:spPr>
              <a:noFill/>
              <a:ln w="25401">
                <a:noFill/>
              </a:ln>
            </c:spPr>
            <c:txPr>
              <a:bodyPr/>
              <a:lstStyle/>
              <a:p>
                <a:pPr>
                  <a:defRPr sz="800" b="0"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Sheet1!$A$2:$A$8</c:f>
              <c:strCache>
                <c:ptCount val="7"/>
                <c:pt idx="0">
                  <c:v>Genel İdare Hizmetleri</c:v>
                </c:pt>
                <c:pt idx="1">
                  <c:v>Sağlık Hizmetleri Sınıfı</c:v>
                </c:pt>
                <c:pt idx="2">
                  <c:v>Teknik Hizmetleri Sınıf</c:v>
                </c:pt>
                <c:pt idx="3">
                  <c:v>Eğitim ve Öğretim Hizmetleri Sınıfı</c:v>
                </c:pt>
                <c:pt idx="4">
                  <c:v>Avukatlık Hizmetleri Sınıfı</c:v>
                </c:pt>
                <c:pt idx="5">
                  <c:v>Din Hizmetleri Sınıfı</c:v>
                </c:pt>
                <c:pt idx="6">
                  <c:v>Yardımcı Hizmetli</c:v>
                </c:pt>
              </c:strCache>
            </c:strRef>
          </c:cat>
          <c:val>
            <c:numRef>
              <c:f>Sheet1!$B$2:$B$8</c:f>
              <c:numCache>
                <c:formatCode>General</c:formatCode>
                <c:ptCount val="7"/>
                <c:pt idx="0">
                  <c:v>8</c:v>
                </c:pt>
                <c:pt idx="1">
                  <c:v>0</c:v>
                </c:pt>
                <c:pt idx="2">
                  <c:v>2</c:v>
                </c:pt>
                <c:pt idx="3">
                  <c:v>0</c:v>
                </c:pt>
                <c:pt idx="4">
                  <c:v>0</c:v>
                </c:pt>
                <c:pt idx="5">
                  <c:v>0</c:v>
                </c:pt>
                <c:pt idx="6">
                  <c:v>0</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7673503616925933"/>
          <c:y val="0.26006191950464463"/>
          <c:w val="0.22731158605174354"/>
          <c:h val="0.48292859788922782"/>
        </c:manualLayout>
      </c:layout>
      <c:overlay val="0"/>
      <c:spPr>
        <a:noFill/>
        <a:ln w="3175">
          <a:solidFill>
            <a:srgbClr val="000000"/>
          </a:solidFill>
          <a:prstDash val="solid"/>
        </a:ln>
      </c:spPr>
      <c:txPr>
        <a:bodyPr/>
        <a:lstStyle/>
        <a:p>
          <a:pPr>
            <a:defRPr sz="640" b="0"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a:noFill/>
    </a:ln>
  </c:spPr>
  <c:txPr>
    <a:bodyPr/>
    <a:lstStyle/>
    <a:p>
      <a:pPr>
        <a:defRPr sz="700"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Sayfa1!$B$1</c:f>
              <c:strCache>
                <c:ptCount val="1"/>
                <c:pt idx="0">
                  <c:v>KIZ</c:v>
                </c:pt>
              </c:strCache>
            </c:strRef>
          </c:tx>
          <c:invertIfNegative val="0"/>
          <c:cat>
            <c:strRef>
              <c:f>Sayfa1!$A$2:$A$3</c:f>
              <c:strCache>
                <c:ptCount val="2"/>
                <c:pt idx="0">
                  <c:v>I.ÖĞRETİM</c:v>
                </c:pt>
                <c:pt idx="1">
                  <c:v>II.ÖĞRETİM</c:v>
                </c:pt>
              </c:strCache>
            </c:strRef>
          </c:cat>
          <c:val>
            <c:numRef>
              <c:f>Sayfa1!$B$2:$B$3</c:f>
              <c:numCache>
                <c:formatCode>General</c:formatCode>
                <c:ptCount val="2"/>
                <c:pt idx="0">
                  <c:v>1004</c:v>
                </c:pt>
                <c:pt idx="1">
                  <c:v>797</c:v>
                </c:pt>
              </c:numCache>
            </c:numRef>
          </c:val>
        </c:ser>
        <c:ser>
          <c:idx val="1"/>
          <c:order val="1"/>
          <c:tx>
            <c:strRef>
              <c:f>Sayfa1!$C$1</c:f>
              <c:strCache>
                <c:ptCount val="1"/>
                <c:pt idx="0">
                  <c:v>ERKEK</c:v>
                </c:pt>
              </c:strCache>
            </c:strRef>
          </c:tx>
          <c:invertIfNegative val="0"/>
          <c:cat>
            <c:strRef>
              <c:f>Sayfa1!$A$2:$A$3</c:f>
              <c:strCache>
                <c:ptCount val="2"/>
                <c:pt idx="0">
                  <c:v>I.ÖĞRETİM</c:v>
                </c:pt>
                <c:pt idx="1">
                  <c:v>II.ÖĞRETİM</c:v>
                </c:pt>
              </c:strCache>
            </c:strRef>
          </c:cat>
          <c:val>
            <c:numRef>
              <c:f>Sayfa1!$C$2:$C$3</c:f>
              <c:numCache>
                <c:formatCode>General</c:formatCode>
                <c:ptCount val="2"/>
                <c:pt idx="0">
                  <c:v>1027</c:v>
                </c:pt>
                <c:pt idx="1">
                  <c:v>1202</c:v>
                </c:pt>
              </c:numCache>
            </c:numRef>
          </c:val>
        </c:ser>
        <c:dLbls>
          <c:showLegendKey val="0"/>
          <c:showVal val="0"/>
          <c:showCatName val="0"/>
          <c:showSerName val="0"/>
          <c:showPercent val="0"/>
          <c:showBubbleSize val="0"/>
        </c:dLbls>
        <c:gapWidth val="150"/>
        <c:shape val="cylinder"/>
        <c:axId val="128388480"/>
        <c:axId val="128394368"/>
        <c:axId val="126969152"/>
      </c:bar3DChart>
      <c:catAx>
        <c:axId val="128388480"/>
        <c:scaling>
          <c:orientation val="minMax"/>
        </c:scaling>
        <c:delete val="0"/>
        <c:axPos val="b"/>
        <c:majorTickMark val="out"/>
        <c:minorTickMark val="none"/>
        <c:tickLblPos val="nextTo"/>
        <c:crossAx val="128394368"/>
        <c:crosses val="autoZero"/>
        <c:auto val="1"/>
        <c:lblAlgn val="ctr"/>
        <c:lblOffset val="100"/>
        <c:noMultiLvlLbl val="0"/>
      </c:catAx>
      <c:valAx>
        <c:axId val="128394368"/>
        <c:scaling>
          <c:orientation val="minMax"/>
        </c:scaling>
        <c:delete val="0"/>
        <c:axPos val="l"/>
        <c:majorGridlines/>
        <c:numFmt formatCode="General" sourceLinked="1"/>
        <c:majorTickMark val="out"/>
        <c:minorTickMark val="none"/>
        <c:tickLblPos val="nextTo"/>
        <c:crossAx val="128388480"/>
        <c:crosses val="autoZero"/>
        <c:crossBetween val="between"/>
      </c:valAx>
      <c:serAx>
        <c:axId val="126969152"/>
        <c:scaling>
          <c:orientation val="minMax"/>
        </c:scaling>
        <c:delete val="0"/>
        <c:axPos val="b"/>
        <c:majorTickMark val="out"/>
        <c:minorTickMark val="none"/>
        <c:tickLblPos val="nextTo"/>
        <c:crossAx val="128394368"/>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6.6528574172130928E-2"/>
          <c:y val="5.3539523775744245E-2"/>
          <c:w val="0.7039794415941909"/>
          <c:h val="0.92127718269450554"/>
        </c:manualLayout>
      </c:layout>
      <c:pie3DChart>
        <c:varyColors val="1"/>
        <c:ser>
          <c:idx val="0"/>
          <c:order val="0"/>
          <c:tx>
            <c:strRef>
              <c:f>Sheet1!$B$1</c:f>
              <c:strCache>
                <c:ptCount val="1"/>
                <c:pt idx="0">
                  <c:v>2018 Yılı</c:v>
                </c:pt>
              </c:strCache>
            </c:strRef>
          </c:tx>
          <c:spPr>
            <a:solidFill>
              <a:srgbClr val="9999FF"/>
            </a:solidFill>
            <a:ln w="12700">
              <a:solidFill>
                <a:srgbClr val="000000"/>
              </a:solidFill>
              <a:prstDash val="solid"/>
            </a:ln>
          </c:spPr>
          <c:explosion val="25"/>
          <c:dPt>
            <c:idx val="0"/>
            <c:bubble3D val="0"/>
            <c:explosion val="19"/>
          </c:dPt>
          <c:dPt>
            <c:idx val="1"/>
            <c:bubble3D val="0"/>
            <c:spPr>
              <a:solidFill>
                <a:srgbClr val="993366"/>
              </a:solidFill>
              <a:ln w="12700">
                <a:solidFill>
                  <a:srgbClr val="000000"/>
                </a:solidFill>
                <a:prstDash val="solid"/>
              </a:ln>
            </c:spPr>
          </c:dPt>
          <c:dPt>
            <c:idx val="2"/>
            <c:bubble3D val="0"/>
            <c:spPr>
              <a:solidFill>
                <a:srgbClr val="3366FF"/>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explosion val="24"/>
            <c:spPr>
              <a:solidFill>
                <a:srgbClr val="FF8080"/>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1"/>
              <c:layout>
                <c:manualLayout>
                  <c:x val="5.3148691779381238E-2"/>
                  <c:y val="6.2595508894721499E-2"/>
                </c:manualLayout>
              </c:layout>
              <c:showLegendKey val="0"/>
              <c:showVal val="0"/>
              <c:showCatName val="0"/>
              <c:showSerName val="0"/>
              <c:showPercent val="1"/>
              <c:showBubbleSize val="0"/>
            </c:dLbl>
            <c:dLbl>
              <c:idx val="2"/>
              <c:delete val="1"/>
            </c:dLbl>
            <c:dLbl>
              <c:idx val="3"/>
              <c:delete val="1"/>
            </c:dLbl>
            <c:dLbl>
              <c:idx val="4"/>
              <c:delete val="1"/>
            </c:dLbl>
            <c:dLbl>
              <c:idx val="5"/>
              <c:delete val="1"/>
            </c:dLbl>
            <c:dLbl>
              <c:idx val="6"/>
              <c:delete val="1"/>
            </c:dLbl>
            <c:numFmt formatCode="0%" sourceLinked="0"/>
            <c:spPr>
              <a:noFill/>
              <a:ln w="25401">
                <a:noFill/>
              </a:ln>
            </c:spPr>
            <c:txPr>
              <a:bodyPr/>
              <a:lstStyle/>
              <a:p>
                <a:pPr>
                  <a:defRPr sz="800" b="0"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Sheet1!$A$2:$A$8</c:f>
              <c:strCache>
                <c:ptCount val="3"/>
                <c:pt idx="0">
                  <c:v>Mal Alımı</c:v>
                </c:pt>
                <c:pt idx="1">
                  <c:v>Hizmet Alımı</c:v>
                </c:pt>
                <c:pt idx="2">
                  <c:v>Makine, Teçhizat, Taşıt, Demirbaş Bakım ve Onarım Gideri</c:v>
                </c:pt>
              </c:strCache>
            </c:strRef>
          </c:cat>
          <c:val>
            <c:numRef>
              <c:f>Sheet1!$B$2:$B$8</c:f>
              <c:numCache>
                <c:formatCode>General</c:formatCode>
                <c:ptCount val="7"/>
                <c:pt idx="0">
                  <c:v>62321.16</c:v>
                </c:pt>
                <c:pt idx="2">
                  <c:v>5797.34</c:v>
                </c:pt>
              </c:numCache>
            </c:numRef>
          </c:val>
        </c:ser>
        <c:dLbls>
          <c:showLegendKey val="0"/>
          <c:showVal val="0"/>
          <c:showCatName val="0"/>
          <c:showSerName val="0"/>
          <c:showPercent val="0"/>
          <c:showBubbleSize val="0"/>
          <c:showLeaderLines val="1"/>
        </c:dLbls>
      </c:pie3DChart>
      <c:spPr>
        <a:noFill/>
        <a:ln w="25401">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76967324206425414"/>
          <c:y val="0.27607796773151105"/>
          <c:w val="0.22731158605174354"/>
          <c:h val="0.48292859788922782"/>
        </c:manualLayout>
      </c:layout>
      <c:overlay val="0"/>
      <c:spPr>
        <a:noFill/>
        <a:ln w="3175">
          <a:solidFill>
            <a:srgbClr val="000000"/>
          </a:solidFill>
          <a:prstDash val="solid"/>
        </a:ln>
      </c:spPr>
      <c:txPr>
        <a:bodyPr/>
        <a:lstStyle/>
        <a:p>
          <a:pPr>
            <a:defRPr sz="640" b="0"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a:noFill/>
    </a:ln>
  </c:spPr>
  <c:txPr>
    <a:bodyPr/>
    <a:lstStyle/>
    <a:p>
      <a:pPr>
        <a:defRPr sz="700"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9.6761790126552655E-4"/>
          <c:y val="9.4877029260231885E-5"/>
          <c:w val="0.74872160088269213"/>
          <c:h val="0.99990512297073975"/>
        </c:manualLayout>
      </c:layout>
      <c:pie3DChart>
        <c:varyColors val="1"/>
        <c:ser>
          <c:idx val="0"/>
          <c:order val="0"/>
          <c:tx>
            <c:strRef>
              <c:f>Sheet1!$B$1</c:f>
              <c:strCache>
                <c:ptCount val="1"/>
                <c:pt idx="0">
                  <c:v>2018 Yılı</c:v>
                </c:pt>
              </c:strCache>
            </c:strRef>
          </c:tx>
          <c:spPr>
            <a:ln w="12700">
              <a:solidFill>
                <a:srgbClr val="000000"/>
              </a:solidFill>
              <a:prstDash val="solid"/>
            </a:ln>
          </c:spPr>
          <c:explosion val="25"/>
          <c:dPt>
            <c:idx val="0"/>
            <c:bubble3D val="0"/>
            <c:explosion val="19"/>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3366FF"/>
              </a:solidFill>
              <a:ln w="12700">
                <a:solidFill>
                  <a:srgbClr val="000000"/>
                </a:solidFill>
                <a:prstDash val="solid"/>
              </a:ln>
            </c:spPr>
          </c:dPt>
          <c:dLbls>
            <c:numFmt formatCode="0%" sourceLinked="0"/>
            <c:spPr>
              <a:noFill/>
              <a:ln w="25401">
                <a:noFill/>
              </a:ln>
            </c:spPr>
            <c:txPr>
              <a:bodyPr/>
              <a:lstStyle/>
              <a:p>
                <a:pPr>
                  <a:defRPr sz="650" b="0"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Sheet1!$A$2:$A$4</c:f>
              <c:strCache>
                <c:ptCount val="3"/>
                <c:pt idx="0">
                  <c:v>PERSONEL GİDERLERİ</c:v>
                </c:pt>
                <c:pt idx="1">
                  <c:v>SOSYAL GÜV. KURUMLARINA DEV.PRİMİ GİDERLERİ</c:v>
                </c:pt>
                <c:pt idx="2">
                  <c:v>MAL VE HİZMET ALIM GİDERLERİ</c:v>
                </c:pt>
              </c:strCache>
            </c:strRef>
          </c:cat>
          <c:val>
            <c:numRef>
              <c:f>Sheet1!$B$2:$B$4</c:f>
              <c:numCache>
                <c:formatCode>#,##0.00</c:formatCode>
                <c:ptCount val="3"/>
                <c:pt idx="0">
                  <c:v>3600673.1</c:v>
                </c:pt>
                <c:pt idx="1">
                  <c:v>610757.99</c:v>
                </c:pt>
                <c:pt idx="2">
                  <c:v>224096.42</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74130434782608701"/>
          <c:y val="0.21153846153846212"/>
          <c:w val="0.2521739130434783"/>
          <c:h val="0.51538461538461533"/>
        </c:manualLayout>
      </c:layout>
      <c:overlay val="0"/>
      <c:spPr>
        <a:noFill/>
        <a:ln w="3175">
          <a:solidFill>
            <a:srgbClr val="000000"/>
          </a:solidFill>
          <a:prstDash val="solid"/>
        </a:ln>
      </c:spPr>
      <c:txPr>
        <a:bodyPr/>
        <a:lstStyle/>
        <a:p>
          <a:pPr>
            <a:defRPr sz="640" b="0"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a:noFill/>
    </a:ln>
  </c:spPr>
  <c:txPr>
    <a:bodyPr/>
    <a:lstStyle/>
    <a:p>
      <a:pPr>
        <a:defRPr sz="575"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1.1348705828567696E-2"/>
          <c:y val="5.0492234405927282E-2"/>
          <c:w val="0.6823899371069182"/>
          <c:h val="0.92176870748299322"/>
        </c:manualLayout>
      </c:layout>
      <c:pie3DChart>
        <c:varyColors val="1"/>
        <c:ser>
          <c:idx val="0"/>
          <c:order val="0"/>
          <c:tx>
            <c:strRef>
              <c:f>Sheet1!$B$1</c:f>
              <c:strCache>
                <c:ptCount val="1"/>
                <c:pt idx="0">
                  <c:v>Harcamalar</c:v>
                </c:pt>
              </c:strCache>
            </c:strRef>
          </c:tx>
          <c:spPr>
            <a:solidFill>
              <a:srgbClr val="9999FF"/>
            </a:solidFill>
            <a:ln w="12642">
              <a:solidFill>
                <a:srgbClr val="000000"/>
              </a:solidFill>
              <a:prstDash val="solid"/>
            </a:ln>
          </c:spPr>
          <c:explosion val="20"/>
          <c:dPt>
            <c:idx val="1"/>
            <c:bubble3D val="0"/>
            <c:spPr>
              <a:solidFill>
                <a:srgbClr val="993366"/>
              </a:solidFill>
              <a:ln w="12642">
                <a:solidFill>
                  <a:srgbClr val="000000"/>
                </a:solidFill>
                <a:prstDash val="solid"/>
              </a:ln>
            </c:spPr>
          </c:dPt>
          <c:dPt>
            <c:idx val="2"/>
            <c:bubble3D val="0"/>
            <c:spPr>
              <a:solidFill>
                <a:srgbClr val="FFFFCC"/>
              </a:solidFill>
              <a:ln w="12642">
                <a:solidFill>
                  <a:srgbClr val="000000"/>
                </a:solidFill>
                <a:prstDash val="solid"/>
              </a:ln>
            </c:spPr>
          </c:dPt>
          <c:dPt>
            <c:idx val="3"/>
            <c:bubble3D val="0"/>
            <c:spPr>
              <a:solidFill>
                <a:srgbClr val="CCFFFF"/>
              </a:solidFill>
              <a:ln w="12642">
                <a:solidFill>
                  <a:srgbClr val="000000"/>
                </a:solidFill>
                <a:prstDash val="solid"/>
              </a:ln>
            </c:spPr>
          </c:dPt>
          <c:dPt>
            <c:idx val="4"/>
            <c:bubble3D val="0"/>
            <c:spPr>
              <a:solidFill>
                <a:srgbClr val="FF99CC"/>
              </a:solidFill>
              <a:ln w="12642">
                <a:solidFill>
                  <a:srgbClr val="000000"/>
                </a:solidFill>
                <a:prstDash val="solid"/>
              </a:ln>
            </c:spPr>
          </c:dPt>
          <c:dLbls>
            <c:numFmt formatCode="0%" sourceLinked="0"/>
            <c:spPr>
              <a:noFill/>
              <a:ln w="25283">
                <a:noFill/>
              </a:ln>
            </c:spPr>
            <c:txPr>
              <a:bodyPr/>
              <a:lstStyle/>
              <a:p>
                <a:pPr>
                  <a:defRPr sz="1095" b="0" i="0" u="none" strike="noStrike" baseline="0">
                    <a:solidFill>
                      <a:srgbClr val="000000"/>
                    </a:solidFill>
                    <a:latin typeface="Arial Tur"/>
                    <a:ea typeface="Arial Tur"/>
                    <a:cs typeface="Arial Tur"/>
                  </a:defRPr>
                </a:pPr>
                <a:endParaRPr lang="tr-TR"/>
              </a:p>
            </c:txPr>
            <c:showLegendKey val="0"/>
            <c:showVal val="0"/>
            <c:showCatName val="0"/>
            <c:showSerName val="0"/>
            <c:showPercent val="1"/>
            <c:showBubbleSize val="0"/>
            <c:showLeaderLines val="1"/>
          </c:dLbls>
          <c:cat>
            <c:strRef>
              <c:f>Sheet1!$A$2:$A$6</c:f>
              <c:strCache>
                <c:ptCount val="5"/>
                <c:pt idx="0">
                  <c:v>Personel Giderleri</c:v>
                </c:pt>
                <c:pt idx="1">
                  <c:v>Sosyal Güv. Kur. Devl. Prim. Gid. </c:v>
                </c:pt>
                <c:pt idx="2">
                  <c:v>Mal ve Hizmet Alım Giderleri</c:v>
                </c:pt>
                <c:pt idx="3">
                  <c:v>Cari Transferler</c:v>
                </c:pt>
                <c:pt idx="4">
                  <c:v>Sermaye Giderleri</c:v>
                </c:pt>
              </c:strCache>
            </c:strRef>
          </c:cat>
          <c:val>
            <c:numRef>
              <c:f>Sheet1!$B$2:$B$6</c:f>
              <c:numCache>
                <c:formatCode>#,##0.00</c:formatCode>
                <c:ptCount val="5"/>
                <c:pt idx="0">
                  <c:v>3600673.1</c:v>
                </c:pt>
                <c:pt idx="1">
                  <c:v>610757.99</c:v>
                </c:pt>
                <c:pt idx="2">
                  <c:v>224096.42</c:v>
                </c:pt>
                <c:pt idx="3" formatCode="#,##0">
                  <c:v>0</c:v>
                </c:pt>
                <c:pt idx="4" formatCode="#,##0">
                  <c:v>0</c:v>
                </c:pt>
              </c:numCache>
            </c:numRef>
          </c:val>
        </c:ser>
        <c:dLbls>
          <c:showLegendKey val="0"/>
          <c:showVal val="0"/>
          <c:showCatName val="0"/>
          <c:showSerName val="0"/>
          <c:showPercent val="0"/>
          <c:showBubbleSize val="0"/>
          <c:showLeaderLines val="1"/>
        </c:dLbls>
      </c:pie3DChart>
      <c:spPr>
        <a:noFill/>
        <a:ln w="25283">
          <a:noFill/>
        </a:ln>
      </c:spPr>
    </c:plotArea>
    <c:legend>
      <c:legendPos val="r"/>
      <c:layout>
        <c:manualLayout>
          <c:xMode val="edge"/>
          <c:yMode val="edge"/>
          <c:x val="0.72271079574798258"/>
          <c:y val="0.13566760863418179"/>
          <c:w val="0.18396226415094388"/>
          <c:h val="0.61564625850340404"/>
        </c:manualLayout>
      </c:layout>
      <c:overlay val="0"/>
      <c:spPr>
        <a:noFill/>
        <a:ln w="3160">
          <a:solidFill>
            <a:srgbClr val="000000"/>
          </a:solidFill>
          <a:prstDash val="solid"/>
        </a:ln>
      </c:spPr>
      <c:txPr>
        <a:bodyPr/>
        <a:lstStyle/>
        <a:p>
          <a:pPr>
            <a:defRPr sz="732" b="0" i="0" u="none" strike="noStrike" baseline="0">
              <a:solidFill>
                <a:srgbClr val="000000"/>
              </a:solidFill>
              <a:latin typeface="Arial Tur"/>
              <a:ea typeface="Arial Tur"/>
              <a:cs typeface="Arial Tur"/>
            </a:defRPr>
          </a:pPr>
          <a:endParaRPr lang="tr-TR"/>
        </a:p>
      </c:txPr>
    </c:legend>
    <c:plotVisOnly val="1"/>
    <c:dispBlanksAs val="zero"/>
    <c:showDLblsOverMax val="0"/>
  </c:chart>
  <c:spPr>
    <a:noFill/>
    <a:ln w="6350" cap="flat" cmpd="sng" algn="ctr">
      <a:noFill/>
      <a:prstDash val="solid"/>
      <a:miter lim="800000"/>
      <a:headEnd type="none" w="med" len="med"/>
      <a:tailEnd type="none" w="med" len="med"/>
    </a:ln>
  </c:spPr>
  <c:txPr>
    <a:bodyPr/>
    <a:lstStyle/>
    <a:p>
      <a:pPr>
        <a:defRPr sz="896"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731007582385527E-2"/>
          <c:y val="0.12952871360288176"/>
          <c:w val="0.48476614902303877"/>
          <c:h val="0.87047128639711824"/>
        </c:manualLayout>
      </c:layout>
      <c:pieChart>
        <c:varyColors val="1"/>
        <c:ser>
          <c:idx val="0"/>
          <c:order val="0"/>
          <c:tx>
            <c:strRef>
              <c:f>Sayfa1!$B$1</c:f>
              <c:strCache>
                <c:ptCount val="1"/>
                <c:pt idx="0">
                  <c:v>HARCAMALAR</c:v>
                </c:pt>
              </c:strCache>
            </c:strRef>
          </c:tx>
          <c:dLbls>
            <c:showLegendKey val="0"/>
            <c:showVal val="0"/>
            <c:showCatName val="0"/>
            <c:showSerName val="0"/>
            <c:showPercent val="1"/>
            <c:showBubbleSize val="0"/>
            <c:showLeaderLines val="1"/>
          </c:dLbls>
          <c:cat>
            <c:strRef>
              <c:f>Sayfa1!$A$2:$A$3</c:f>
              <c:strCache>
                <c:ptCount val="2"/>
                <c:pt idx="0">
                  <c:v>Memurlar</c:v>
                </c:pt>
                <c:pt idx="1">
                  <c:v>Geçici Personel</c:v>
                </c:pt>
              </c:strCache>
            </c:strRef>
          </c:cat>
          <c:val>
            <c:numRef>
              <c:f>Sayfa1!$B$2:$B$3</c:f>
              <c:numCache>
                <c:formatCode>General</c:formatCode>
                <c:ptCount val="2"/>
                <c:pt idx="0" formatCode="#,##0.00">
                  <c:v>3600673.1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342592592592593"/>
          <c:y val="0.26087435551494481"/>
          <c:w val="0.38425925925925924"/>
          <c:h val="0.63240726984598628"/>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053C-5100-4913-956D-9BC320CE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54</Pages>
  <Words>8067</Words>
  <Characters>45983</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HACETTEPE</vt:lpstr>
    </vt:vector>
  </TitlesOfParts>
  <Company>metaform</Company>
  <LinksUpToDate>false</LinksUpToDate>
  <CharactersWithSpaces>53943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dc:title>
  <dc:creator>kayhan</dc:creator>
  <cp:lastModifiedBy>user</cp:lastModifiedBy>
  <cp:revision>401</cp:revision>
  <cp:lastPrinted>2020-01-29T08:03:00Z</cp:lastPrinted>
  <dcterms:created xsi:type="dcterms:W3CDTF">2017-03-24T07:36:00Z</dcterms:created>
  <dcterms:modified xsi:type="dcterms:W3CDTF">2020-01-31T10:30:00Z</dcterms:modified>
</cp:coreProperties>
</file>