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>
      <w:bookmarkStart w:id="0" w:name="_GoBack"/>
      <w:bookmarkEnd w:id="0"/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910"/>
        <w:gridCol w:w="1461"/>
        <w:gridCol w:w="1423"/>
        <w:gridCol w:w="2268"/>
        <w:gridCol w:w="1417"/>
        <w:gridCol w:w="6096"/>
        <w:gridCol w:w="2126"/>
      </w:tblGrid>
      <w:tr w:rsidR="005C27D4" w:rsidTr="002F5A9C">
        <w:tc>
          <w:tcPr>
            <w:tcW w:w="15701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B4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Tr="002F5A9C">
        <w:tc>
          <w:tcPr>
            <w:tcW w:w="91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461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42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268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417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609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Pr="00324CCD" w:rsidRDefault="00EB4EFC" w:rsidP="0032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4C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4E7FC0" w:rsidRPr="00324C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:rsidTr="002F5A9C">
        <w:tc>
          <w:tcPr>
            <w:tcW w:w="910" w:type="dxa"/>
          </w:tcPr>
          <w:p w:rsidR="005C27D4" w:rsidRDefault="00FF44EE" w:rsidP="005C27D4">
            <w:r>
              <w:t>Tıbbi Biyoloji</w:t>
            </w:r>
          </w:p>
        </w:tc>
        <w:tc>
          <w:tcPr>
            <w:tcW w:w="1461" w:type="dxa"/>
          </w:tcPr>
          <w:p w:rsidR="005C27D4" w:rsidRDefault="005D2FB1" w:rsidP="005C27D4">
            <w:r>
              <w:t>611922001</w:t>
            </w:r>
          </w:p>
        </w:tc>
        <w:tc>
          <w:tcPr>
            <w:tcW w:w="1423" w:type="dxa"/>
          </w:tcPr>
          <w:p w:rsidR="005C27D4" w:rsidRDefault="00B12034" w:rsidP="005C27D4">
            <w:r>
              <w:t>Melis ERÇELİK</w:t>
            </w:r>
          </w:p>
        </w:tc>
        <w:tc>
          <w:tcPr>
            <w:tcW w:w="2268" w:type="dxa"/>
          </w:tcPr>
          <w:p w:rsidR="005C27D4" w:rsidRPr="004E7DBD" w:rsidRDefault="00D82B02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Glioblastoma</w:t>
            </w:r>
            <w:proofErr w:type="spellEnd"/>
            <w:r>
              <w:t xml:space="preserve"> tedavisine yönelik ilaç geliştirme sürecinde </w:t>
            </w:r>
            <w:proofErr w:type="spellStart"/>
            <w:r>
              <w:t>organoid</w:t>
            </w:r>
            <w:proofErr w:type="spellEnd"/>
            <w:r>
              <w:t xml:space="preserve"> modellerin kullanımı</w:t>
            </w:r>
          </w:p>
        </w:tc>
        <w:tc>
          <w:tcPr>
            <w:tcW w:w="1417" w:type="dxa"/>
          </w:tcPr>
          <w:p w:rsidR="005C27D4" w:rsidRPr="004E7DBD" w:rsidRDefault="00AA313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 Saat:12.15</w:t>
            </w:r>
          </w:p>
        </w:tc>
        <w:tc>
          <w:tcPr>
            <w:tcW w:w="6096" w:type="dxa"/>
          </w:tcPr>
          <w:p w:rsidR="005C27D4" w:rsidRPr="004E7DBD" w:rsidRDefault="002F5A9C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9C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https://teams.microsoft.com/l/meetup-join/19%3akPA38a9Fwmc_tEH67Dx7RYGzuWBNkb0NsIkfGBZEIao1%40thread.tacv2/1645689880404?context=%7b%22Tid%22%3a%22fa123030-b0ee-409c-97d1-0863e9626cf8%22%2c%22Oid%22%3a%22163b19a5-57b4-493c-a91e-01951c3f07b6%22%7d</w:t>
            </w:r>
          </w:p>
        </w:tc>
        <w:tc>
          <w:tcPr>
            <w:tcW w:w="2126" w:type="dxa"/>
          </w:tcPr>
          <w:p w:rsidR="005C27D4" w:rsidRPr="004E7DBD" w:rsidRDefault="00AA313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Berrin TUNCA</w:t>
            </w:r>
          </w:p>
        </w:tc>
      </w:tr>
      <w:tr w:rsidR="002F5A9C" w:rsidTr="002F5A9C">
        <w:tc>
          <w:tcPr>
            <w:tcW w:w="910" w:type="dxa"/>
          </w:tcPr>
          <w:p w:rsidR="002F5A9C" w:rsidRDefault="002F5A9C">
            <w:r w:rsidRPr="004938C2">
              <w:t>Tıbbi Biyoloji</w:t>
            </w:r>
          </w:p>
        </w:tc>
        <w:tc>
          <w:tcPr>
            <w:tcW w:w="1461" w:type="dxa"/>
          </w:tcPr>
          <w:p w:rsidR="002F5A9C" w:rsidRDefault="002F5A9C" w:rsidP="005C27D4">
            <w:r w:rsidRPr="006256E9">
              <w:t>602122002</w:t>
            </w:r>
          </w:p>
        </w:tc>
        <w:tc>
          <w:tcPr>
            <w:tcW w:w="1423" w:type="dxa"/>
          </w:tcPr>
          <w:p w:rsidR="002F5A9C" w:rsidRDefault="002F5A9C" w:rsidP="005C27D4">
            <w:r>
              <w:t>Sena FERAH</w:t>
            </w:r>
          </w:p>
        </w:tc>
        <w:tc>
          <w:tcPr>
            <w:tcW w:w="2268" w:type="dxa"/>
          </w:tcPr>
          <w:p w:rsidR="002F5A9C" w:rsidRDefault="002F5A9C" w:rsidP="005C27D4">
            <w:r>
              <w:t>Beyin tümörlerinde kişiye özgü tedavilerin geliştirilmesinde kullanılacak moleküler mekanizmalar</w:t>
            </w:r>
          </w:p>
        </w:tc>
        <w:tc>
          <w:tcPr>
            <w:tcW w:w="1417" w:type="dxa"/>
          </w:tcPr>
          <w:p w:rsidR="002F5A9C" w:rsidRDefault="002F5A9C" w:rsidP="005C27D4">
            <w:r>
              <w:t>24.03.2022 Saat:12.15</w:t>
            </w:r>
          </w:p>
        </w:tc>
        <w:tc>
          <w:tcPr>
            <w:tcW w:w="6096" w:type="dxa"/>
          </w:tcPr>
          <w:p w:rsidR="002F5A9C" w:rsidRPr="004E7DBD" w:rsidRDefault="002F5A9C" w:rsidP="005E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9C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https://teams.microsoft.com/l/meetup-join/19%3akPA38a9Fwmc_tEH67Dx7RYGzuWBNkb0NsIkfGBZEIao1%40thread.tacv2/1645689880404?context=%7b%22Tid%22%3a%22fa123030-b0ee-409c-97d1-0863e9626cf8%22%2c%22Oid%22%3a%22163b19a5-57b4-493c-a91e-01951c3f07b6%22%7d</w:t>
            </w:r>
          </w:p>
        </w:tc>
        <w:tc>
          <w:tcPr>
            <w:tcW w:w="2126" w:type="dxa"/>
          </w:tcPr>
          <w:p w:rsidR="002F5A9C" w:rsidRDefault="002F5A9C" w:rsidP="005C27D4">
            <w:r>
              <w:rPr>
                <w:rFonts w:ascii="Times New Roman" w:hAnsi="Times New Roman" w:cs="Times New Roman"/>
                <w:sz w:val="24"/>
                <w:szCs w:val="24"/>
              </w:rPr>
              <w:t>Prof. Dr. Berrin TUNCA</w:t>
            </w:r>
          </w:p>
        </w:tc>
      </w:tr>
      <w:tr w:rsidR="002F5A9C" w:rsidTr="002F5A9C">
        <w:tc>
          <w:tcPr>
            <w:tcW w:w="910" w:type="dxa"/>
          </w:tcPr>
          <w:p w:rsidR="002F5A9C" w:rsidRDefault="002F5A9C">
            <w:r w:rsidRPr="004938C2">
              <w:t>Tıbbi Biyoloji</w:t>
            </w:r>
          </w:p>
        </w:tc>
        <w:tc>
          <w:tcPr>
            <w:tcW w:w="1461" w:type="dxa"/>
          </w:tcPr>
          <w:p w:rsidR="002F5A9C" w:rsidRDefault="002F5A9C" w:rsidP="005C27D4">
            <w:r>
              <w:t>611722001</w:t>
            </w:r>
          </w:p>
        </w:tc>
        <w:tc>
          <w:tcPr>
            <w:tcW w:w="1423" w:type="dxa"/>
          </w:tcPr>
          <w:p w:rsidR="002F5A9C" w:rsidRDefault="002F5A9C" w:rsidP="005C27D4">
            <w:r>
              <w:t>Havva TEZCAN ÜNLÜ</w:t>
            </w:r>
          </w:p>
        </w:tc>
        <w:tc>
          <w:tcPr>
            <w:tcW w:w="2268" w:type="dxa"/>
          </w:tcPr>
          <w:p w:rsidR="002F5A9C" w:rsidRDefault="002F5A9C" w:rsidP="005C27D4">
            <w:r>
              <w:t>Kanser aşılarının geliştirilmesi ve optimize edilmesi için oluşturulan stratejilere genel bakış</w:t>
            </w:r>
          </w:p>
        </w:tc>
        <w:tc>
          <w:tcPr>
            <w:tcW w:w="1417" w:type="dxa"/>
          </w:tcPr>
          <w:p w:rsidR="002F5A9C" w:rsidRDefault="002F5A9C" w:rsidP="005C27D4">
            <w:r>
              <w:t>07.04.2022 Saat:12.15</w:t>
            </w:r>
          </w:p>
        </w:tc>
        <w:tc>
          <w:tcPr>
            <w:tcW w:w="6096" w:type="dxa"/>
          </w:tcPr>
          <w:p w:rsidR="002F5A9C" w:rsidRPr="004E7DBD" w:rsidRDefault="002F5A9C" w:rsidP="005E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9C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https://teams.microsoft.com/l/meetup-join/19%3akPA38a9Fwmc_tEH67Dx7RYGzuWBNkb0NsIkfGBZEIao1%40thread.tacv2/1645689880404?context=%7b%22Tid%22%3a%22fa123030-b0ee-409c-97d1-0863e9626cf8%22%2c%22Oid%22%3a%22163b19a5-57b4-493c-a91e-01951c3f07b6%22%7d</w:t>
            </w:r>
          </w:p>
        </w:tc>
        <w:tc>
          <w:tcPr>
            <w:tcW w:w="2126" w:type="dxa"/>
          </w:tcPr>
          <w:p w:rsidR="002F5A9C" w:rsidRDefault="002F5A9C" w:rsidP="005C27D4">
            <w:r>
              <w:t>Prof. Dr. Gülşah ÇEÇENER</w:t>
            </w:r>
          </w:p>
        </w:tc>
      </w:tr>
      <w:tr w:rsidR="002F5A9C" w:rsidTr="002F5A9C">
        <w:tc>
          <w:tcPr>
            <w:tcW w:w="910" w:type="dxa"/>
          </w:tcPr>
          <w:p w:rsidR="002F5A9C" w:rsidRDefault="002F5A9C">
            <w:r w:rsidRPr="004938C2">
              <w:t>Tıbbi Biyoloji</w:t>
            </w:r>
          </w:p>
        </w:tc>
        <w:tc>
          <w:tcPr>
            <w:tcW w:w="1461" w:type="dxa"/>
          </w:tcPr>
          <w:p w:rsidR="002F5A9C" w:rsidRDefault="002F5A9C" w:rsidP="005C27D4">
            <w:r>
              <w:t>602122005</w:t>
            </w:r>
          </w:p>
        </w:tc>
        <w:tc>
          <w:tcPr>
            <w:tcW w:w="1423" w:type="dxa"/>
          </w:tcPr>
          <w:p w:rsidR="002F5A9C" w:rsidRDefault="002F5A9C" w:rsidP="005C27D4">
            <w:proofErr w:type="spellStart"/>
            <w:r>
              <w:t>Nuseybe</w:t>
            </w:r>
            <w:proofErr w:type="spellEnd"/>
            <w:r>
              <w:t xml:space="preserve"> HURİYET</w:t>
            </w:r>
          </w:p>
        </w:tc>
        <w:tc>
          <w:tcPr>
            <w:tcW w:w="2268" w:type="dxa"/>
          </w:tcPr>
          <w:p w:rsidR="002F5A9C" w:rsidRDefault="002F5A9C" w:rsidP="005C27D4">
            <w:r>
              <w:t xml:space="preserve">Kanser gelişiminde biyolojik saatin önemi ve kanser tedavisinde </w:t>
            </w:r>
            <w:proofErr w:type="spellStart"/>
            <w:r>
              <w:t>kronoterapi</w:t>
            </w:r>
            <w:proofErr w:type="spellEnd"/>
            <w:r>
              <w:t xml:space="preserve"> yaklaşımları</w:t>
            </w:r>
          </w:p>
        </w:tc>
        <w:tc>
          <w:tcPr>
            <w:tcW w:w="1417" w:type="dxa"/>
          </w:tcPr>
          <w:p w:rsidR="002F5A9C" w:rsidRDefault="002F5A9C" w:rsidP="005C27D4">
            <w:r>
              <w:t>21.04.2022 Saat:12.15</w:t>
            </w:r>
          </w:p>
        </w:tc>
        <w:tc>
          <w:tcPr>
            <w:tcW w:w="6096" w:type="dxa"/>
          </w:tcPr>
          <w:p w:rsidR="002F5A9C" w:rsidRPr="004E7DBD" w:rsidRDefault="002F5A9C" w:rsidP="005E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9C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https://teams.microsoft.com/l/meetup-join/19%3akPA38a9Fwmc_tEH67Dx7RYGzuWBNkb0NsIkfGBZEIao1%40thread.tacv2/1645689880404?context=%7b%22Tid%22%3a%22fa123030-b0ee-409c-97d1-0863e9626cf8%22%2c%22Oid%22%3a%22163b19a5-57b4-493c-a91e-01951c3f07b6%22%7d</w:t>
            </w:r>
          </w:p>
        </w:tc>
        <w:tc>
          <w:tcPr>
            <w:tcW w:w="2126" w:type="dxa"/>
          </w:tcPr>
          <w:p w:rsidR="002F5A9C" w:rsidRDefault="002F5A9C" w:rsidP="005C27D4">
            <w:r>
              <w:t>Prof. Dr. Gülşah ÇEÇENER</w:t>
            </w:r>
          </w:p>
        </w:tc>
      </w:tr>
      <w:tr w:rsidR="002F5A9C" w:rsidTr="002F5A9C">
        <w:tc>
          <w:tcPr>
            <w:tcW w:w="910" w:type="dxa"/>
          </w:tcPr>
          <w:p w:rsidR="002F5A9C" w:rsidRDefault="002F5A9C">
            <w:r w:rsidRPr="004938C2">
              <w:t>Tıbbi Biyoloji</w:t>
            </w:r>
          </w:p>
        </w:tc>
        <w:tc>
          <w:tcPr>
            <w:tcW w:w="1461" w:type="dxa"/>
          </w:tcPr>
          <w:p w:rsidR="002F5A9C" w:rsidRDefault="002F5A9C" w:rsidP="005C27D4">
            <w:r w:rsidRPr="002B162F">
              <w:t>602122004</w:t>
            </w:r>
          </w:p>
        </w:tc>
        <w:tc>
          <w:tcPr>
            <w:tcW w:w="1423" w:type="dxa"/>
          </w:tcPr>
          <w:p w:rsidR="002F5A9C" w:rsidRDefault="002F5A9C" w:rsidP="005C27D4">
            <w:r>
              <w:t>Mine ÇAMLIBEL</w:t>
            </w:r>
          </w:p>
        </w:tc>
        <w:tc>
          <w:tcPr>
            <w:tcW w:w="2268" w:type="dxa"/>
          </w:tcPr>
          <w:p w:rsidR="002F5A9C" w:rsidRDefault="002F5A9C" w:rsidP="005C27D4">
            <w:proofErr w:type="spellStart"/>
            <w:r w:rsidRPr="006864D7">
              <w:t>İnflamatuar</w:t>
            </w:r>
            <w:proofErr w:type="spellEnd"/>
            <w:r w:rsidRPr="006864D7">
              <w:t xml:space="preserve"> bağırsak hastalığında güncel deneysel modeller</w:t>
            </w:r>
          </w:p>
        </w:tc>
        <w:tc>
          <w:tcPr>
            <w:tcW w:w="1417" w:type="dxa"/>
          </w:tcPr>
          <w:p w:rsidR="002F5A9C" w:rsidRDefault="002F5A9C" w:rsidP="005C27D4">
            <w:r>
              <w:t>05.05.2022 Saat:12.15</w:t>
            </w:r>
          </w:p>
        </w:tc>
        <w:tc>
          <w:tcPr>
            <w:tcW w:w="6096" w:type="dxa"/>
          </w:tcPr>
          <w:p w:rsidR="002F5A9C" w:rsidRPr="004E7DBD" w:rsidRDefault="002F5A9C" w:rsidP="005E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9C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https://teams.microsoft.com/l/meetup-join/19%3akPA38a9Fwmc_tEH67Dx7RYGzuWBNkb0NsIkfGBZEIao1%40thread.tacv2/1645689880404?context=%7b%22Tid%22%3a%22fa123030-b0ee-409c-97d1-0863e9626cf8%22%2c%22Oid%22%3a%22163b19a5-57b4-493c-a91e-01951c3f07b6%22%7d</w:t>
            </w:r>
          </w:p>
        </w:tc>
        <w:tc>
          <w:tcPr>
            <w:tcW w:w="2126" w:type="dxa"/>
          </w:tcPr>
          <w:p w:rsidR="002F5A9C" w:rsidRDefault="002F5A9C" w:rsidP="005C27D4">
            <w:r>
              <w:rPr>
                <w:rFonts w:ascii="Times New Roman" w:hAnsi="Times New Roman" w:cs="Times New Roman"/>
                <w:sz w:val="24"/>
                <w:szCs w:val="24"/>
              </w:rPr>
              <w:t>Prof. Dr. Berrin TUNCA</w:t>
            </w:r>
          </w:p>
        </w:tc>
      </w:tr>
      <w:tr w:rsidR="002F5A9C" w:rsidTr="002F5A9C">
        <w:tc>
          <w:tcPr>
            <w:tcW w:w="910" w:type="dxa"/>
          </w:tcPr>
          <w:p w:rsidR="002F5A9C" w:rsidRDefault="002F5A9C">
            <w:r w:rsidRPr="004938C2">
              <w:lastRenderedPageBreak/>
              <w:t>Tıbbi Biyoloji</w:t>
            </w:r>
          </w:p>
        </w:tc>
        <w:tc>
          <w:tcPr>
            <w:tcW w:w="1461" w:type="dxa"/>
          </w:tcPr>
          <w:p w:rsidR="002F5A9C" w:rsidRDefault="002F5A9C" w:rsidP="005C27D4">
            <w:r w:rsidRPr="00B510F3">
              <w:t>602122001</w:t>
            </w:r>
          </w:p>
        </w:tc>
        <w:tc>
          <w:tcPr>
            <w:tcW w:w="1423" w:type="dxa"/>
          </w:tcPr>
          <w:p w:rsidR="002F5A9C" w:rsidRDefault="002F5A9C" w:rsidP="00066BAB">
            <w:r>
              <w:t xml:space="preserve">Fatma </w:t>
            </w:r>
            <w:proofErr w:type="spellStart"/>
            <w:r>
              <w:t>Rümeysa</w:t>
            </w:r>
            <w:proofErr w:type="spellEnd"/>
            <w:r>
              <w:t xml:space="preserve"> BALABAN</w:t>
            </w:r>
          </w:p>
        </w:tc>
        <w:tc>
          <w:tcPr>
            <w:tcW w:w="2268" w:type="dxa"/>
          </w:tcPr>
          <w:p w:rsidR="002F5A9C" w:rsidRDefault="002F5A9C" w:rsidP="005C27D4">
            <w:r>
              <w:t xml:space="preserve">Kanserde </w:t>
            </w:r>
            <w:proofErr w:type="spellStart"/>
            <w:r>
              <w:t>xenograft</w:t>
            </w:r>
            <w:proofErr w:type="spellEnd"/>
            <w:r>
              <w:t xml:space="preserve"> modelleri</w:t>
            </w:r>
          </w:p>
        </w:tc>
        <w:tc>
          <w:tcPr>
            <w:tcW w:w="1417" w:type="dxa"/>
          </w:tcPr>
          <w:p w:rsidR="002F5A9C" w:rsidRDefault="002F5A9C" w:rsidP="005C27D4">
            <w:r>
              <w:t>18.05.2022 Saat:12.15</w:t>
            </w:r>
          </w:p>
        </w:tc>
        <w:tc>
          <w:tcPr>
            <w:tcW w:w="6096" w:type="dxa"/>
          </w:tcPr>
          <w:p w:rsidR="002F5A9C" w:rsidRPr="004E7DBD" w:rsidRDefault="002F5A9C" w:rsidP="005E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9C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https://teams.microsoft.com/l/meetup-join/19%3akPA38a9Fwmc_tEH67Dx7RYGzuWBNkb0NsIkfGBZEIao1%40thread.tacv2/1645689880404?context=%7b%22Tid%22%3a%22fa123030-b0ee-409c-97d1-0863e9626cf8%22%2c%22Oid%22%3a%22163b19a5-57b4-493c-a91e-01951c3f07b6%22%7d</w:t>
            </w:r>
          </w:p>
        </w:tc>
        <w:tc>
          <w:tcPr>
            <w:tcW w:w="2126" w:type="dxa"/>
          </w:tcPr>
          <w:p w:rsidR="002F5A9C" w:rsidRDefault="002F5A9C" w:rsidP="005C27D4">
            <w:r>
              <w:t>Prof. Dr. Gülşah ÇEÇENER</w:t>
            </w:r>
          </w:p>
        </w:tc>
      </w:tr>
      <w:tr w:rsidR="002F5A9C" w:rsidTr="002F5A9C">
        <w:tc>
          <w:tcPr>
            <w:tcW w:w="910" w:type="dxa"/>
          </w:tcPr>
          <w:p w:rsidR="002F5A9C" w:rsidRPr="004938C2" w:rsidRDefault="002F5A9C">
            <w:r>
              <w:t>Tıbbi Biyoloji</w:t>
            </w:r>
          </w:p>
        </w:tc>
        <w:tc>
          <w:tcPr>
            <w:tcW w:w="1461" w:type="dxa"/>
          </w:tcPr>
          <w:p w:rsidR="002F5A9C" w:rsidRDefault="002F5A9C" w:rsidP="005C27D4">
            <w:r w:rsidRPr="002B162F">
              <w:t>612122001</w:t>
            </w:r>
          </w:p>
        </w:tc>
        <w:tc>
          <w:tcPr>
            <w:tcW w:w="1423" w:type="dxa"/>
          </w:tcPr>
          <w:p w:rsidR="002F5A9C" w:rsidRDefault="002F5A9C" w:rsidP="005C27D4">
            <w:r>
              <w:t>Çağla TEKİN</w:t>
            </w:r>
          </w:p>
        </w:tc>
        <w:tc>
          <w:tcPr>
            <w:tcW w:w="2268" w:type="dxa"/>
          </w:tcPr>
          <w:p w:rsidR="002F5A9C" w:rsidRPr="006F37AA" w:rsidRDefault="002F5A9C" w:rsidP="00916D1F">
            <w:r>
              <w:t>A</w:t>
            </w:r>
            <w:r w:rsidRPr="006F37AA">
              <w:t>lkole bağlı olmayan karaciğer hastalığında (</w:t>
            </w:r>
            <w:proofErr w:type="spellStart"/>
            <w:r w:rsidRPr="006F37AA">
              <w:t>nafld</w:t>
            </w:r>
            <w:proofErr w:type="spellEnd"/>
            <w:r w:rsidRPr="006F37AA">
              <w:t>) in-</w:t>
            </w:r>
            <w:proofErr w:type="spellStart"/>
            <w:r w:rsidRPr="006F37AA">
              <w:t>vitro</w:t>
            </w:r>
            <w:proofErr w:type="spellEnd"/>
            <w:r w:rsidRPr="006F37AA">
              <w:t xml:space="preserve"> ve in-</w:t>
            </w:r>
            <w:proofErr w:type="spellStart"/>
            <w:r w:rsidRPr="006F37AA">
              <w:t>vivo</w:t>
            </w:r>
            <w:proofErr w:type="spellEnd"/>
            <w:r w:rsidRPr="006F37AA">
              <w:t xml:space="preserve"> model</w:t>
            </w:r>
          </w:p>
        </w:tc>
        <w:tc>
          <w:tcPr>
            <w:tcW w:w="1417" w:type="dxa"/>
          </w:tcPr>
          <w:p w:rsidR="002F5A9C" w:rsidRDefault="002F5A9C" w:rsidP="005C27D4">
            <w:r>
              <w:t>02.06.2022 Saat:12.15</w:t>
            </w:r>
          </w:p>
        </w:tc>
        <w:tc>
          <w:tcPr>
            <w:tcW w:w="6096" w:type="dxa"/>
          </w:tcPr>
          <w:p w:rsidR="002F5A9C" w:rsidRPr="004E7DBD" w:rsidRDefault="002F5A9C" w:rsidP="005E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9C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https://teams.microsoft.com/l/meetup-join/19%3akPA38a9Fwmc_tEH67Dx7RYGzuWBNkb0NsIkfGBZEIao1%40thread.tacv2/1645689880404?context=%7b%22Tid%22%3a%22fa123030-b0ee-409c-97d1-0863e9626cf8%22%2c%22Oid%22%3a%22163b19a5-57b4-493c-a91e-01951c3f07b6%22%7d</w:t>
            </w:r>
          </w:p>
        </w:tc>
        <w:tc>
          <w:tcPr>
            <w:tcW w:w="2126" w:type="dxa"/>
          </w:tcPr>
          <w:p w:rsidR="002F5A9C" w:rsidRDefault="002F5A9C" w:rsidP="005C27D4">
            <w:r>
              <w:rPr>
                <w:rFonts w:ascii="Times New Roman" w:hAnsi="Times New Roman" w:cs="Times New Roman"/>
                <w:sz w:val="24"/>
                <w:szCs w:val="24"/>
              </w:rPr>
              <w:t>Prof. Dr. Berrin TUNCA</w:t>
            </w:r>
          </w:p>
        </w:tc>
      </w:tr>
      <w:tr w:rsidR="002F5A9C" w:rsidTr="002F5A9C">
        <w:tc>
          <w:tcPr>
            <w:tcW w:w="910" w:type="dxa"/>
          </w:tcPr>
          <w:p w:rsidR="002F5A9C" w:rsidRDefault="002F5A9C">
            <w:r w:rsidRPr="004938C2">
              <w:t>Tıbbi Biyoloji</w:t>
            </w:r>
          </w:p>
        </w:tc>
        <w:tc>
          <w:tcPr>
            <w:tcW w:w="1461" w:type="dxa"/>
          </w:tcPr>
          <w:p w:rsidR="002F5A9C" w:rsidRDefault="002F5A9C" w:rsidP="005C27D4">
            <w:r w:rsidRPr="001369CB">
              <w:t>602122003</w:t>
            </w:r>
          </w:p>
        </w:tc>
        <w:tc>
          <w:tcPr>
            <w:tcW w:w="1423" w:type="dxa"/>
          </w:tcPr>
          <w:p w:rsidR="002F5A9C" w:rsidRDefault="002F5A9C" w:rsidP="005C27D4">
            <w:proofErr w:type="spellStart"/>
            <w:r>
              <w:t>Ebrucan</w:t>
            </w:r>
            <w:proofErr w:type="spellEnd"/>
            <w:r>
              <w:t xml:space="preserve"> BULUT</w:t>
            </w:r>
          </w:p>
        </w:tc>
        <w:tc>
          <w:tcPr>
            <w:tcW w:w="2268" w:type="dxa"/>
          </w:tcPr>
          <w:p w:rsidR="002F5A9C" w:rsidRDefault="002F5A9C" w:rsidP="00C1000A">
            <w:r>
              <w:t xml:space="preserve">CDK4/6 inhibitörlerinin hormon reseptör pozitif </w:t>
            </w:r>
            <w:proofErr w:type="spellStart"/>
            <w:r>
              <w:t>metastik</w:t>
            </w:r>
            <w:proofErr w:type="spellEnd"/>
            <w:r>
              <w:t xml:space="preserve"> meme kanseri tedavisindeki önemi</w:t>
            </w:r>
          </w:p>
        </w:tc>
        <w:tc>
          <w:tcPr>
            <w:tcW w:w="1417" w:type="dxa"/>
          </w:tcPr>
          <w:p w:rsidR="002F5A9C" w:rsidRDefault="002F5A9C" w:rsidP="005C27D4">
            <w:r>
              <w:t>16.06.2022 Saat:12.15</w:t>
            </w:r>
          </w:p>
        </w:tc>
        <w:tc>
          <w:tcPr>
            <w:tcW w:w="6096" w:type="dxa"/>
          </w:tcPr>
          <w:p w:rsidR="002F5A9C" w:rsidRPr="004E7DBD" w:rsidRDefault="002F5A9C" w:rsidP="005E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9C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https://teams.microsoft.com/l/meetup-join/19%3akPA38a9Fwmc_tEH67Dx7RYGzuWBNkb0NsIkfGBZEIao1%40thread.tacv2/1645689880404?context=%7b%22Tid%22%3a%22fa123030-b0ee-409c-97d1-0863e9626cf8%22%2c%22Oid%22%3a%22163b19a5-57b4-493c-a91e-01951c3f07b6%22%7d</w:t>
            </w:r>
          </w:p>
        </w:tc>
        <w:tc>
          <w:tcPr>
            <w:tcW w:w="2126" w:type="dxa"/>
          </w:tcPr>
          <w:p w:rsidR="002F5A9C" w:rsidRDefault="002F5A9C" w:rsidP="005C27D4">
            <w:r>
              <w:t>Prof. Dr. Gülşah ÇEÇENER</w:t>
            </w:r>
          </w:p>
        </w:tc>
      </w:tr>
      <w:tr w:rsidR="002F5A9C" w:rsidTr="002F5A9C">
        <w:tc>
          <w:tcPr>
            <w:tcW w:w="910" w:type="dxa"/>
          </w:tcPr>
          <w:p w:rsidR="002F5A9C" w:rsidRDefault="002F5A9C">
            <w:r w:rsidRPr="004938C2">
              <w:t>Tıbbi Biyoloji</w:t>
            </w:r>
          </w:p>
        </w:tc>
        <w:tc>
          <w:tcPr>
            <w:tcW w:w="1461" w:type="dxa"/>
          </w:tcPr>
          <w:p w:rsidR="002F5A9C" w:rsidRDefault="002F5A9C" w:rsidP="005C27D4">
            <w:r w:rsidRPr="000A680E">
              <w:t>612022001</w:t>
            </w:r>
          </w:p>
        </w:tc>
        <w:tc>
          <w:tcPr>
            <w:tcW w:w="1423" w:type="dxa"/>
          </w:tcPr>
          <w:p w:rsidR="002F5A9C" w:rsidRDefault="002F5A9C" w:rsidP="005C27D4">
            <w:r>
              <w:t>Ceyda ÇOLAKOĞLU</w:t>
            </w:r>
          </w:p>
        </w:tc>
        <w:tc>
          <w:tcPr>
            <w:tcW w:w="2268" w:type="dxa"/>
          </w:tcPr>
          <w:p w:rsidR="002F5A9C" w:rsidRDefault="002F5A9C" w:rsidP="005C27D4">
            <w:proofErr w:type="spellStart"/>
            <w:r>
              <w:t>Kardiyovasküler</w:t>
            </w:r>
            <w:proofErr w:type="spellEnd"/>
            <w:r>
              <w:t xml:space="preserve"> hastalıklarda ölümlerin altında yatan başlıca patoloji: </w:t>
            </w:r>
            <w:proofErr w:type="spellStart"/>
            <w:r>
              <w:t>aterosklerozun</w:t>
            </w:r>
            <w:proofErr w:type="spellEnd"/>
            <w:r>
              <w:t xml:space="preserve"> moleküler ve genetik </w:t>
            </w:r>
            <w:proofErr w:type="gramStart"/>
            <w:r>
              <w:t>regülasyonu</w:t>
            </w:r>
            <w:proofErr w:type="gramEnd"/>
          </w:p>
        </w:tc>
        <w:tc>
          <w:tcPr>
            <w:tcW w:w="1417" w:type="dxa"/>
          </w:tcPr>
          <w:p w:rsidR="002F5A9C" w:rsidRDefault="002F5A9C" w:rsidP="005C27D4">
            <w:r>
              <w:t>23.06.2022 Saat:12.15</w:t>
            </w:r>
          </w:p>
        </w:tc>
        <w:tc>
          <w:tcPr>
            <w:tcW w:w="6096" w:type="dxa"/>
          </w:tcPr>
          <w:p w:rsidR="002F5A9C" w:rsidRPr="004E7DBD" w:rsidRDefault="002F5A9C" w:rsidP="005E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9C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https://teams.microsoft.com/l/meetup-join/19%3akPA38a9Fwmc_tEH67Dx7RYGzuWBNkb0NsIkfGBZEIao1%40thread.tacv2/1645689880404?context=%7b%22Tid%22%3a%22fa123030-b0ee-409c-97d1-0863e9626cf8%22%2c%22Oid%22%3a%22163b19a5-57b4-493c-a91e-01951c3f07b6%22%7d</w:t>
            </w:r>
          </w:p>
        </w:tc>
        <w:tc>
          <w:tcPr>
            <w:tcW w:w="2126" w:type="dxa"/>
          </w:tcPr>
          <w:p w:rsidR="002F5A9C" w:rsidRDefault="002F5A9C" w:rsidP="002F5A9C">
            <w:r>
              <w:t>Prof. Dr. Ünal EGELİ</w:t>
            </w:r>
          </w:p>
        </w:tc>
      </w:tr>
    </w:tbl>
    <w:p w:rsidR="00851127" w:rsidRDefault="00851127"/>
    <w:sectPr w:rsidR="00851127" w:rsidSect="002F5A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26179"/>
    <w:rsid w:val="00066BAB"/>
    <w:rsid w:val="000A680E"/>
    <w:rsid w:val="000C0F0A"/>
    <w:rsid w:val="000D18C0"/>
    <w:rsid w:val="001369CB"/>
    <w:rsid w:val="00153C13"/>
    <w:rsid w:val="00180095"/>
    <w:rsid w:val="00270441"/>
    <w:rsid w:val="002B162F"/>
    <w:rsid w:val="002F5A9C"/>
    <w:rsid w:val="00324CCD"/>
    <w:rsid w:val="003301FB"/>
    <w:rsid w:val="004E7DBD"/>
    <w:rsid w:val="004E7FC0"/>
    <w:rsid w:val="00592A3B"/>
    <w:rsid w:val="005C27D4"/>
    <w:rsid w:val="005D2FB1"/>
    <w:rsid w:val="006256E9"/>
    <w:rsid w:val="00632752"/>
    <w:rsid w:val="006864D7"/>
    <w:rsid w:val="006B1CAC"/>
    <w:rsid w:val="006F37AA"/>
    <w:rsid w:val="00851127"/>
    <w:rsid w:val="00937573"/>
    <w:rsid w:val="00A12049"/>
    <w:rsid w:val="00AA3139"/>
    <w:rsid w:val="00AD7B60"/>
    <w:rsid w:val="00B12034"/>
    <w:rsid w:val="00B510F3"/>
    <w:rsid w:val="00B91C1F"/>
    <w:rsid w:val="00BB0D0E"/>
    <w:rsid w:val="00D355B2"/>
    <w:rsid w:val="00D82B02"/>
    <w:rsid w:val="00DE49DA"/>
    <w:rsid w:val="00DE7474"/>
    <w:rsid w:val="00E25463"/>
    <w:rsid w:val="00EB4EFC"/>
    <w:rsid w:val="00EC13E5"/>
    <w:rsid w:val="00EC669F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CF28B-B717-46A8-974C-051C4B7D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YÖNSİS</cp:lastModifiedBy>
  <cp:revision>2</cp:revision>
  <cp:lastPrinted>2021-12-06T12:49:00Z</cp:lastPrinted>
  <dcterms:created xsi:type="dcterms:W3CDTF">2022-02-28T05:33:00Z</dcterms:created>
  <dcterms:modified xsi:type="dcterms:W3CDTF">2022-02-28T05:33:00Z</dcterms:modified>
</cp:coreProperties>
</file>