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AA0DE0">
        <w:rPr>
          <w:sz w:val="22"/>
          <w:szCs w:val="22"/>
        </w:rPr>
      </w:r>
      <w:r w:rsidR="00AA0DE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A0DE0">
        <w:rPr>
          <w:sz w:val="22"/>
          <w:szCs w:val="22"/>
        </w:rPr>
      </w:r>
      <w:r w:rsidR="00AA0DE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D4379C" w:rsidP="00D4379C">
            <w:pPr>
              <w:ind w:right="-162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0707F8" w:rsidP="000707F8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5974DD" w:rsidRPr="002C2747">
              <w:rPr>
                <w:sz w:val="18"/>
                <w:szCs w:val="18"/>
              </w:rPr>
              <w:t>5.0</w:t>
            </w:r>
            <w:r w:rsidRPr="002C2747">
              <w:rPr>
                <w:sz w:val="18"/>
                <w:szCs w:val="18"/>
              </w:rPr>
              <w:t>2</w:t>
            </w:r>
            <w:r w:rsidR="005974DD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2C2747" w:rsidRDefault="005974DD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2C2747" w:rsidRDefault="00F8109B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B5316A" w:rsidP="00B5316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F96E1A" w:rsidRPr="002C2747">
              <w:rPr>
                <w:sz w:val="18"/>
                <w:szCs w:val="18"/>
              </w:rPr>
              <w:t>6.0</w:t>
            </w:r>
            <w:r w:rsidRPr="002C2747">
              <w:rPr>
                <w:sz w:val="18"/>
                <w:szCs w:val="18"/>
              </w:rPr>
              <w:t>2</w:t>
            </w:r>
            <w:r w:rsidR="00F96E1A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1A" w:rsidRPr="002C2747" w:rsidRDefault="00F96E1A" w:rsidP="00F96E1A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 Öğrenci Uyg. Lab.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14077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077" w:rsidRPr="00B62F1C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995B53" w:rsidRPr="00EA2236" w:rsidTr="007E0D9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17287B" w:rsidRDefault="00995B53" w:rsidP="00995B5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AA3CD7" w:rsidRDefault="00995B53" w:rsidP="00995B53">
            <w:pPr>
              <w:ind w:right="-70"/>
              <w:rPr>
                <w:sz w:val="18"/>
                <w:szCs w:val="20"/>
              </w:rPr>
            </w:pPr>
            <w:r w:rsidRPr="00D5166E">
              <w:rPr>
                <w:noProof/>
                <w:sz w:val="18"/>
                <w:szCs w:val="20"/>
              </w:rPr>
              <w:t xml:space="preserve">Proteinlerin Yapısı Ve Fonksiyonları                     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ED4017">
              <w:rPr>
                <w:sz w:val="20"/>
                <w:szCs w:val="20"/>
              </w:rPr>
              <w:instrText xml:space="preserve"> FORMDROPDOWN </w:instrText>
            </w:r>
            <w:r w:rsidR="00AA0DE0">
              <w:rPr>
                <w:sz w:val="20"/>
                <w:szCs w:val="20"/>
              </w:rPr>
            </w:r>
            <w:r w:rsidR="00AA0DE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F91668" w:rsidRDefault="00995B53" w:rsidP="00995B53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AA3CD7" w:rsidRDefault="00995B53" w:rsidP="00995B53">
            <w:pPr>
              <w:ind w:right="-162"/>
              <w:rPr>
                <w:sz w:val="18"/>
                <w:szCs w:val="20"/>
              </w:rPr>
            </w:pPr>
            <w:r w:rsidRPr="00D5166E">
              <w:rPr>
                <w:noProof/>
                <w:sz w:val="18"/>
                <w:szCs w:val="20"/>
              </w:rPr>
              <w:t>Prof. Dr. Esma S. Gür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DF54ED" w:rsidP="00995B53">
            <w:pPr>
              <w:jc w:val="center"/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jc w:val="center"/>
            </w:pPr>
            <w:r>
              <w:rPr>
                <w:sz w:val="16"/>
                <w:szCs w:val="20"/>
              </w:rPr>
              <w:t>12:00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995B53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17287B" w:rsidRDefault="00995B53" w:rsidP="00995B5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r w:rsidRPr="00D5166E">
              <w:rPr>
                <w:noProof/>
                <w:sz w:val="18"/>
                <w:szCs w:val="20"/>
              </w:rPr>
              <w:t>Lipidler, Lipoproteinler, Apolipoproteinler; Lipoprotein Metabolizması Bozuklukları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0DE0">
              <w:rPr>
                <w:sz w:val="20"/>
                <w:szCs w:val="20"/>
              </w:rPr>
            </w:r>
            <w:r w:rsidR="00AA0DE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BC4AAF" w:rsidRDefault="00995B53" w:rsidP="00995B5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r w:rsidRPr="00D5166E">
              <w:rPr>
                <w:noProof/>
                <w:sz w:val="18"/>
                <w:szCs w:val="20"/>
              </w:rPr>
              <w:t>Prof. Dr. Emre Sarandöl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DF54ED" w:rsidP="00995B53">
            <w:pPr>
              <w:jc w:val="center"/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jc w:val="center"/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995B53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17287B" w:rsidRDefault="00995B53" w:rsidP="00995B53">
            <w:pPr>
              <w:ind w:left="-70" w:right="-68"/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TBK6007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r w:rsidRPr="00D5166E">
              <w:rPr>
                <w:noProof/>
                <w:sz w:val="18"/>
                <w:szCs w:val="20"/>
              </w:rPr>
              <w:t>OKSİDATİF STRES Ve ANTİOKSİDANLAR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0DE0">
              <w:rPr>
                <w:sz w:val="20"/>
                <w:szCs w:val="20"/>
              </w:rPr>
            </w:r>
            <w:r w:rsidR="00AA0DE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0DE0">
              <w:rPr>
                <w:sz w:val="20"/>
                <w:szCs w:val="20"/>
              </w:rPr>
            </w:r>
            <w:r w:rsidR="00AA0DE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BC4AAF" w:rsidRDefault="00995B53" w:rsidP="00995B5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r w:rsidRPr="00D5166E">
              <w:rPr>
                <w:noProof/>
                <w:sz w:val="18"/>
                <w:szCs w:val="20"/>
              </w:rPr>
              <w:t>Prof. Dr. Zehra Serdar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DF54ED" w:rsidP="00995B53">
            <w:pPr>
              <w:jc w:val="center"/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jc w:val="center"/>
            </w:pPr>
            <w:r>
              <w:rPr>
                <w:sz w:val="16"/>
                <w:szCs w:val="20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995B53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17287B" w:rsidRDefault="00995B53" w:rsidP="00995B5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ind w:right="-70"/>
            </w:pPr>
            <w:r w:rsidRPr="00D5166E">
              <w:rPr>
                <w:noProof/>
                <w:sz w:val="18"/>
                <w:szCs w:val="20"/>
              </w:rPr>
              <w:t>HORMON BİYOKİMYASI Ve BİYOKİMYADA UYGULANAN ENDOKRİNOLOJİK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0DE0">
              <w:rPr>
                <w:sz w:val="20"/>
                <w:szCs w:val="20"/>
              </w:rPr>
            </w:r>
            <w:r w:rsidR="00AA0DE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0DE0">
              <w:rPr>
                <w:sz w:val="20"/>
                <w:szCs w:val="20"/>
              </w:rPr>
            </w:r>
            <w:r w:rsidR="00AA0DE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BC4AAF" w:rsidRDefault="00995B53" w:rsidP="00995B5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ind w:right="-70"/>
            </w:pPr>
            <w:r w:rsidRPr="00D5166E">
              <w:rPr>
                <w:noProof/>
                <w:sz w:val="18"/>
                <w:szCs w:val="20"/>
              </w:rPr>
              <w:t xml:space="preserve">Prof. Dr. </w:t>
            </w:r>
            <w:r>
              <w:rPr>
                <w:noProof/>
                <w:sz w:val="18"/>
                <w:szCs w:val="20"/>
              </w:rPr>
              <w:t>Melahat Dirican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DF54ED" w:rsidP="00995B53">
            <w:pPr>
              <w:jc w:val="center"/>
            </w:pPr>
            <w:r>
              <w:rPr>
                <w:sz w:val="16"/>
                <w:szCs w:val="20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jc w:val="center"/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995B53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17287B" w:rsidRDefault="00995B53" w:rsidP="00995B5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r w:rsidRPr="00D5166E">
              <w:rPr>
                <w:noProof/>
                <w:sz w:val="18"/>
                <w:szCs w:val="20"/>
              </w:rPr>
              <w:t>Biyokimyada Kullanılan Temel Analiz Yöntemleri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0DE0">
              <w:rPr>
                <w:sz w:val="20"/>
                <w:szCs w:val="20"/>
              </w:rPr>
            </w:r>
            <w:r w:rsidR="00AA0DE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BC4AAF" w:rsidRDefault="00995B53" w:rsidP="00995B5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r>
              <w:rPr>
                <w:noProof/>
                <w:sz w:val="18"/>
                <w:szCs w:val="20"/>
              </w:rPr>
              <w:t>P</w:t>
            </w:r>
            <w:r w:rsidRPr="00D5166E">
              <w:rPr>
                <w:noProof/>
                <w:sz w:val="18"/>
                <w:szCs w:val="20"/>
              </w:rPr>
              <w:t>rof. Dr. Esma S. Gür, Prof. Dr. Melahat Dirican, Prof. Dr. Zehra Serdar, Prof. Dr. Emre Sarandöl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DF54ED" w:rsidP="00995B53">
            <w:pPr>
              <w:jc w:val="center"/>
            </w:pPr>
            <w:r>
              <w:rPr>
                <w:sz w:val="16"/>
                <w:szCs w:val="20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jc w:val="center"/>
            </w:pPr>
            <w:r>
              <w:rPr>
                <w:sz w:val="16"/>
                <w:szCs w:val="20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995B53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17287B" w:rsidRDefault="00995B53" w:rsidP="00995B5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TBK6193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r w:rsidRPr="00D5166E">
              <w:rPr>
                <w:noProof/>
                <w:sz w:val="18"/>
                <w:szCs w:val="20"/>
              </w:rPr>
              <w:t>TEZ DANIŞMANLIĞI I</w:t>
            </w:r>
            <w:r>
              <w:rPr>
                <w:noProof/>
                <w:sz w:val="18"/>
                <w:szCs w:val="20"/>
              </w:rPr>
              <w:t>II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0DE0">
              <w:rPr>
                <w:sz w:val="20"/>
                <w:szCs w:val="20"/>
              </w:rPr>
            </w:r>
            <w:r w:rsidR="00AA0DE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0DE0">
              <w:rPr>
                <w:sz w:val="20"/>
                <w:szCs w:val="20"/>
              </w:rPr>
            </w:r>
            <w:r w:rsidR="00AA0DE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BC4AAF" w:rsidRDefault="00995B53" w:rsidP="00995B5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  <w:r w:rsidR="008669A7">
              <w:rPr>
                <w:noProof/>
                <w:sz w:val="18"/>
                <w:szCs w:val="22"/>
              </w:rPr>
              <w:t>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r w:rsidRPr="00D5166E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DF54ED" w:rsidP="00995B53">
            <w:pPr>
              <w:jc w:val="center"/>
            </w:pPr>
            <w:r>
              <w:rPr>
                <w:sz w:val="16"/>
                <w:szCs w:val="20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jc w:val="center"/>
            </w:pPr>
            <w:r>
              <w:rPr>
                <w:sz w:val="16"/>
                <w:szCs w:val="20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  <w:tr w:rsidR="00995B53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17287B" w:rsidRDefault="00995B53" w:rsidP="00995B5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TBK6183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r w:rsidRPr="00D5166E">
              <w:rPr>
                <w:noProof/>
                <w:sz w:val="18"/>
                <w:szCs w:val="20"/>
              </w:rPr>
              <w:t>DOKTORA UZMANLIK ALAN DERSİ  I</w:t>
            </w:r>
            <w:r>
              <w:rPr>
                <w:noProof/>
                <w:sz w:val="18"/>
                <w:szCs w:val="20"/>
              </w:rPr>
              <w:t>II</w:t>
            </w:r>
            <w:r w:rsidRPr="00D5166E">
              <w:rPr>
                <w:noProof/>
                <w:sz w:val="18"/>
                <w:szCs w:val="20"/>
              </w:rPr>
              <w:t xml:space="preserve">                     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5B53" w:rsidRPr="00874DAB" w:rsidRDefault="008669A7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0DE0">
              <w:rPr>
                <w:sz w:val="20"/>
                <w:szCs w:val="20"/>
              </w:rPr>
            </w:r>
            <w:r w:rsidR="00AA0DE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874DAB" w:rsidRDefault="00995B53" w:rsidP="00995B53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AA0DE0">
              <w:rPr>
                <w:sz w:val="20"/>
                <w:szCs w:val="20"/>
              </w:rPr>
            </w:r>
            <w:r w:rsidR="00AA0DE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Pr="00BC4AAF" w:rsidRDefault="00995B53" w:rsidP="00995B5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r w:rsidRPr="00D5166E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DF54ED" w:rsidP="00995B53">
            <w:pPr>
              <w:jc w:val="center"/>
            </w:pPr>
            <w:r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jc w:val="center"/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53" w:rsidRDefault="00995B53" w:rsidP="00995B53">
            <w:pPr>
              <w:ind w:right="-70"/>
            </w:pPr>
            <w:r>
              <w:rPr>
                <w:noProof/>
                <w:sz w:val="18"/>
                <w:szCs w:val="20"/>
              </w:rPr>
              <w:t>Biyokimya 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22550" w:type="dxa"/>
        <w:tblLook w:val="01E0" w:firstRow="1" w:lastRow="1" w:firstColumn="1" w:lastColumn="1" w:noHBand="0" w:noVBand="0"/>
      </w:tblPr>
      <w:tblGrid>
        <w:gridCol w:w="14884"/>
        <w:gridCol w:w="7666"/>
      </w:tblGrid>
      <w:tr w:rsidR="007E6B73" w:rsidRPr="002D6FEC" w:rsidTr="00995B53">
        <w:trPr>
          <w:trHeight w:val="507"/>
        </w:trPr>
        <w:tc>
          <w:tcPr>
            <w:tcW w:w="14884" w:type="dxa"/>
            <w:vAlign w:val="center"/>
          </w:tcPr>
          <w:p w:rsidR="00995B53" w:rsidRPr="0077514E" w:rsidRDefault="00995B53" w:rsidP="00995B53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7514E">
              <w:rPr>
                <w:b/>
                <w:bCs/>
                <w:sz w:val="20"/>
                <w:szCs w:val="20"/>
              </w:rPr>
              <w:t xml:space="preserve">Anabilim Dalı Başkanı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77514E">
              <w:rPr>
                <w:b/>
                <w:bCs/>
                <w:sz w:val="20"/>
                <w:szCs w:val="20"/>
              </w:rPr>
              <w:t>Enstitü Müdürü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995B53" w:rsidRPr="0077514E" w:rsidRDefault="00995B53" w:rsidP="00995B53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77514E">
              <w:rPr>
                <w:b/>
                <w:bCs/>
                <w:sz w:val="20"/>
                <w:szCs w:val="20"/>
              </w:rPr>
              <w:t>(Unvan, Ad Soyad, Tarih, İmza)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  <w:r w:rsidRPr="0077514E">
              <w:rPr>
                <w:b/>
                <w:bCs/>
                <w:sz w:val="20"/>
                <w:szCs w:val="20"/>
              </w:rPr>
              <w:t>(Unvan, Ad Soyad, Tarih, İmza)</w:t>
            </w:r>
          </w:p>
          <w:p w:rsidR="00995B53" w:rsidRPr="0077514E" w:rsidRDefault="00995B53" w:rsidP="00995B53">
            <w:pPr>
              <w:ind w:right="-5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Pr="0077514E">
              <w:rPr>
                <w:b/>
                <w:bCs/>
                <w:sz w:val="20"/>
                <w:szCs w:val="20"/>
              </w:rPr>
              <w:t>Prof. Dr. Emre SARANDÖL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Prof. Dr. Gülşah ÇEÇENER</w:t>
            </w:r>
          </w:p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995B53">
        <w:trPr>
          <w:trHeight w:val="315"/>
        </w:trPr>
        <w:tc>
          <w:tcPr>
            <w:tcW w:w="14884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995B53">
        <w:trPr>
          <w:trHeight w:val="334"/>
        </w:trPr>
        <w:tc>
          <w:tcPr>
            <w:tcW w:w="14884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E0" w:rsidRDefault="00AA0DE0" w:rsidP="00A555AF">
      <w:r>
        <w:separator/>
      </w:r>
    </w:p>
  </w:endnote>
  <w:endnote w:type="continuationSeparator" w:id="0">
    <w:p w:rsidR="00AA0DE0" w:rsidRDefault="00AA0DE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A0DE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A0DE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E0" w:rsidRDefault="00AA0DE0" w:rsidP="00A555AF">
      <w:r>
        <w:separator/>
      </w:r>
    </w:p>
  </w:footnote>
  <w:footnote w:type="continuationSeparator" w:id="0">
    <w:p w:rsidR="00AA0DE0" w:rsidRDefault="00AA0DE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8D35CD" w:rsidP="008D35C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C1248B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07F8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420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1F7AFA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2747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077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29AA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3FEF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1F92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669A7"/>
    <w:rsid w:val="00881A10"/>
    <w:rsid w:val="008849A1"/>
    <w:rsid w:val="008902E6"/>
    <w:rsid w:val="0089186B"/>
    <w:rsid w:val="00894A80"/>
    <w:rsid w:val="008B4AEC"/>
    <w:rsid w:val="008D2CE3"/>
    <w:rsid w:val="008D3056"/>
    <w:rsid w:val="008D35CD"/>
    <w:rsid w:val="008E5FF6"/>
    <w:rsid w:val="008F0BAD"/>
    <w:rsid w:val="00905E23"/>
    <w:rsid w:val="00906298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5B53"/>
    <w:rsid w:val="009977F8"/>
    <w:rsid w:val="00997E39"/>
    <w:rsid w:val="009A2B3B"/>
    <w:rsid w:val="009A5088"/>
    <w:rsid w:val="009A687D"/>
    <w:rsid w:val="009B2B08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15C8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0DE0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5316A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54ED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3128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85A44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8385B"/>
    <w:rsid w:val="003A6CB0"/>
    <w:rsid w:val="003D3845"/>
    <w:rsid w:val="00403094"/>
    <w:rsid w:val="004B2858"/>
    <w:rsid w:val="004F2270"/>
    <w:rsid w:val="0050125C"/>
    <w:rsid w:val="00537747"/>
    <w:rsid w:val="00540ED8"/>
    <w:rsid w:val="00690F28"/>
    <w:rsid w:val="006F650A"/>
    <w:rsid w:val="00737CE2"/>
    <w:rsid w:val="00772B9C"/>
    <w:rsid w:val="007E3347"/>
    <w:rsid w:val="008900BF"/>
    <w:rsid w:val="00891140"/>
    <w:rsid w:val="009743A7"/>
    <w:rsid w:val="009A2B69"/>
    <w:rsid w:val="00A047F1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D2FF-5B7A-451E-8528-673B03BD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2024-08-20T07:28:00Z</dcterms:created>
  <dcterms:modified xsi:type="dcterms:W3CDTF">2024-09-10T10:07:00Z</dcterms:modified>
</cp:coreProperties>
</file>