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C274D0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C274D0">
                            <w:rPr>
                              <w:rFonts w:ascii="Times New Roman" w:hAnsi="Times New Roman"/>
                              <w:b/>
                            </w:rPr>
                            <w:t>BÜTÜNLEME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8D5F30">
        <w:rPr>
          <w:rFonts w:ascii="Times New Roman" w:hAnsi="Times New Roman"/>
          <w:spacing w:val="-2"/>
        </w:rPr>
        <w:t>TIP TARİHİ VE ETİK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589"/>
        <w:gridCol w:w="1132"/>
        <w:gridCol w:w="836"/>
        <w:gridCol w:w="2916"/>
      </w:tblGrid>
      <w:tr w:rsidR="00B479F2" w:rsidTr="00C71B33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C71B33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C71B3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</w:t>
            </w:r>
            <w:r w:rsidR="00286BBA">
              <w:rPr>
                <w:rFonts w:ascii="Times New Roman"/>
                <w:sz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Güven</w:t>
            </w:r>
            <w:proofErr w:type="spellEnd"/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Özkaya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9F2" w:rsidRPr="00C71B33" w:rsidRDefault="00C274D0" w:rsidP="00C71B33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63FC0"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9F2" w:rsidRPr="00C71B33" w:rsidRDefault="00945EA4" w:rsidP="00C71B33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763FC0"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63FC0"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TIP ETİĞİNE GİRİŞ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BİYOETİK ÇALIŞMALARINDA YÖNTEMBİLGİSİ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SAĞLIK HUKUKUNA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TÜRK TIP TARİHİ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F819BB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TTE5194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F819BB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58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F819BB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YÜKSEK LİSANS UZMANLIK ALAN DERSİ 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Murat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Civaner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F8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TTE518</w:t>
            </w:r>
            <w:r w:rsidR="00F819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YÜKSEK LİSANS UZMANLIK ALAN DERSİ 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F819BB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54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OSMANLI TÜRKÇESİ TIBBİ METİN OKUMALARI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İNSAN HAKLARI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Abdülkadir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Çüçen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SAĞLIK TARİHİNDE KADIN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Sezer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Erer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SAĞLIK, HASTALIK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İYİLİK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Yeşim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Uncu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1B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C71B33" w:rsidTr="00C71B3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TTE5022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EC5954" w:rsidRDefault="00C71B33" w:rsidP="00C7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MAKALE TARTIŞMALARI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Pr="00EC5954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954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33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B33" w:rsidRPr="00C71B33" w:rsidRDefault="00C71B33" w:rsidP="00C71B3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B33" w:rsidRDefault="00C71B33" w:rsidP="00C71B33">
            <w:proofErr w:type="spellStart"/>
            <w:r w:rsidRPr="00962DCA"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 w:rsidRPr="00962DCA">
              <w:rPr>
                <w:rFonts w:ascii="Times New Roman" w:hAnsi="Times New Roman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 w:rsidRPr="00962DCA">
              <w:rPr>
                <w:rFonts w:ascii="Times New Roman" w:hAnsi="Times New Roman"/>
                <w:sz w:val="18"/>
              </w:rPr>
              <w:t>Bilim</w:t>
            </w:r>
            <w:proofErr w:type="spellEnd"/>
            <w:r w:rsidRPr="00962DCA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962DCA"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4D7CD2"/>
    <w:rsid w:val="00756C32"/>
    <w:rsid w:val="00763FC0"/>
    <w:rsid w:val="008D5F30"/>
    <w:rsid w:val="00945EA4"/>
    <w:rsid w:val="009806B0"/>
    <w:rsid w:val="009A66D2"/>
    <w:rsid w:val="00A3779E"/>
    <w:rsid w:val="00B479F2"/>
    <w:rsid w:val="00BF2DA4"/>
    <w:rsid w:val="00C274D0"/>
    <w:rsid w:val="00C71B33"/>
    <w:rsid w:val="00F169BC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7A6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2024-01-05T12:40:00Z</dcterms:created>
  <dcterms:modified xsi:type="dcterms:W3CDTF">2024-01-05T12:40:00Z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