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FD6BC0">
        <w:rPr>
          <w:sz w:val="22"/>
          <w:szCs w:val="22"/>
        </w:rPr>
      </w:r>
      <w:r w:rsidR="00FD6BC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D6BC0">
        <w:rPr>
          <w:sz w:val="22"/>
          <w:szCs w:val="22"/>
        </w:rPr>
      </w:r>
      <w:r w:rsidR="00FD6BC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7A763B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A763B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7A763B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944F78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17287B" w:rsidRDefault="00944F78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Default="00944F78" w:rsidP="00944F78">
            <w:r>
              <w:rPr>
                <w:sz w:val="18"/>
                <w:szCs w:val="20"/>
              </w:rPr>
              <w:t>Tıp-Biyoistatistik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944F78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Güven Özkaya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944F78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  <w:r w:rsidRPr="00457C0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15163F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78" w:rsidRDefault="00944F78" w:rsidP="00944F78">
            <w:pPr>
              <w:ind w:right="-70"/>
            </w:pPr>
            <w:r w:rsidRPr="00CC56BF">
              <w:rPr>
                <w:sz w:val="22"/>
                <w:szCs w:val="22"/>
              </w:rPr>
              <w:t>Biyoistatistik Öğr. Uyg. Lab</w:t>
            </w:r>
            <w:r>
              <w:t>.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17287B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Default="007A763B" w:rsidP="00944F78"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17287B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763E83" w:rsidRDefault="007A763B" w:rsidP="00944F78">
            <w:pPr>
              <w:rPr>
                <w:sz w:val="20"/>
                <w:szCs w:val="20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A37494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Bakterilerin Yapısal Özelliği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Doç.Dr.Melda Payaslıoğlu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457C06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457C06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94" w:rsidRPr="00457C06" w:rsidRDefault="00A37494" w:rsidP="00A37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Mikrobiyoloji Anabilim Dalı</w:t>
            </w:r>
          </w:p>
        </w:tc>
      </w:tr>
      <w:tr w:rsidR="00A37494" w:rsidRPr="00EA2236" w:rsidTr="004937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Diğer Mikroorganizmaların Yapısal Özelliği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Prof.Dr.Beyza Ener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 w:rsidRPr="00A37494"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494" w:rsidRDefault="00A37494" w:rsidP="00A37494">
            <w:r w:rsidRPr="00A113CD">
              <w:rPr>
                <w:sz w:val="18"/>
                <w:szCs w:val="18"/>
              </w:rPr>
              <w:t>Tıbbi Mikrobiyoloji Anabilim Dalı</w:t>
            </w:r>
          </w:p>
        </w:tc>
      </w:tr>
      <w:tr w:rsidR="00A37494" w:rsidRPr="00EA2236" w:rsidTr="001C3D3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Mikroorganizmaların İzolasyon Ve İdentifikasyonu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Prof.Dr.Cüneyt Özakın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494" w:rsidRDefault="00A37494" w:rsidP="00A37494">
            <w:r w:rsidRPr="00A113CD">
              <w:rPr>
                <w:sz w:val="18"/>
                <w:szCs w:val="18"/>
              </w:rPr>
              <w:t>Tıbbi Mikrobiyoloji Anabilim Dalı</w:t>
            </w:r>
          </w:p>
        </w:tc>
      </w:tr>
      <w:tr w:rsidR="00A37494" w:rsidRPr="00EA2236" w:rsidTr="004937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Mikrobiyolojide Araştırma ve Etik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Prof Dr.Beyza Ener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494" w:rsidRDefault="00A37494" w:rsidP="00A37494">
            <w:r w:rsidRPr="00A113CD">
              <w:rPr>
                <w:sz w:val="18"/>
                <w:szCs w:val="18"/>
              </w:rPr>
              <w:t>Tıbbi Mikrobiyoloji Anabilim Dalı</w:t>
            </w:r>
          </w:p>
        </w:tc>
      </w:tr>
      <w:tr w:rsidR="00A37494" w:rsidRPr="00EA2236" w:rsidTr="004937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Mikrobiyoloji Laboratuvarında Kullanılan Otomasyon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Prof.Dr.Cüneyt Özakın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 w:rsidRPr="00A37494"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494" w:rsidRDefault="00A37494" w:rsidP="00A37494">
            <w:r w:rsidRPr="00A113CD">
              <w:rPr>
                <w:sz w:val="18"/>
                <w:szCs w:val="18"/>
              </w:rPr>
              <w:t>Tıbbi Mikrobiyoloji Anabilim Dalı</w:t>
            </w:r>
          </w:p>
        </w:tc>
      </w:tr>
      <w:tr w:rsidR="00A37494" w:rsidRPr="00EA2236" w:rsidTr="004937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Antimikrobiyal Etki ve Direnç Mekanizmaları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Prof.Dr.Halis Akalın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494" w:rsidRDefault="00A37494" w:rsidP="00A37494">
            <w:r w:rsidRPr="00A113CD">
              <w:rPr>
                <w:sz w:val="18"/>
                <w:szCs w:val="18"/>
              </w:rPr>
              <w:t>Tıbbi Mikrobiyoloji Anabilim Dalı</w:t>
            </w:r>
          </w:p>
        </w:tc>
      </w:tr>
      <w:tr w:rsidR="00A37494" w:rsidRPr="00EA2236" w:rsidTr="004937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TMK6013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Bakteriyel Enfeksiyonların Patogenezi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Prof.Dr.Emel Yılmaz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494" w:rsidRDefault="00A37494" w:rsidP="00A37494">
            <w:r w:rsidRPr="00A113CD">
              <w:rPr>
                <w:sz w:val="18"/>
                <w:szCs w:val="18"/>
              </w:rPr>
              <w:t>Tıbbi Mikrobiyoloji Anabilim Dalı</w:t>
            </w:r>
          </w:p>
        </w:tc>
      </w:tr>
      <w:tr w:rsidR="00A37494" w:rsidRPr="00EA2236" w:rsidTr="00A3749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Mikrobiyolojide Sterilizasyon Dezenfeksiyon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Prof.Dr.Beyza Ener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494" w:rsidRDefault="00A37494" w:rsidP="00A37494">
            <w:r w:rsidRPr="00A113CD">
              <w:rPr>
                <w:sz w:val="18"/>
                <w:szCs w:val="18"/>
              </w:rPr>
              <w:t>Tıbbi Mikrobiyoloji Anabilim Dalı</w:t>
            </w:r>
          </w:p>
        </w:tc>
      </w:tr>
      <w:tr w:rsidR="00A37494" w:rsidRPr="00EA2236" w:rsidTr="00A3749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TMK6181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Doktora Alan Dersi 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</w:t>
            </w:r>
            <w:r w:rsidRPr="00D44B6C">
              <w:rPr>
                <w:sz w:val="18"/>
                <w:szCs w:val="18"/>
              </w:rPr>
              <w:t xml:space="preserve"> Öğretim Üyesi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7494" w:rsidRPr="00A113CD" w:rsidRDefault="00A37494" w:rsidP="00A37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Mikrobiyoloji Anabilim Dalı</w:t>
            </w:r>
          </w:p>
        </w:tc>
      </w:tr>
      <w:tr w:rsidR="00A37494" w:rsidRPr="00EA2236" w:rsidTr="004937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68"/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TMK6191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Tez Danışmalığı 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  <w:r w:rsidRPr="00D44B6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4B6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D44B6C" w:rsidRDefault="00A37494" w:rsidP="00A37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Danışman</w:t>
            </w:r>
            <w:r w:rsidRPr="00D44B6C">
              <w:rPr>
                <w:sz w:val="18"/>
                <w:szCs w:val="18"/>
              </w:rPr>
              <w:t xml:space="preserve"> Öğretim Üyesi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7494" w:rsidRPr="00A37494" w:rsidRDefault="00A37494" w:rsidP="00A37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94" w:rsidRDefault="00A37494" w:rsidP="00A37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Tıbbi Mikrobiyoloji 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C0" w:rsidRDefault="00FD6BC0" w:rsidP="00A555AF">
      <w:r>
        <w:separator/>
      </w:r>
    </w:p>
  </w:endnote>
  <w:endnote w:type="continuationSeparator" w:id="0">
    <w:p w:rsidR="00FD6BC0" w:rsidRDefault="00FD6BC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C0A95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C0A95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C0" w:rsidRDefault="00FD6BC0" w:rsidP="00A555AF">
      <w:r>
        <w:separator/>
      </w:r>
    </w:p>
  </w:footnote>
  <w:footnote w:type="continuationSeparator" w:id="0">
    <w:p w:rsidR="00FD6BC0" w:rsidRDefault="00FD6BC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163F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2712"/>
    <w:rsid w:val="00634D5F"/>
    <w:rsid w:val="0064164A"/>
    <w:rsid w:val="00645D52"/>
    <w:rsid w:val="006559F0"/>
    <w:rsid w:val="00662DEC"/>
    <w:rsid w:val="00677239"/>
    <w:rsid w:val="00681F66"/>
    <w:rsid w:val="00687011"/>
    <w:rsid w:val="0069328F"/>
    <w:rsid w:val="00694C6C"/>
    <w:rsid w:val="006A0DBD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A763B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C341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4F78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37494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4369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0A95"/>
    <w:rsid w:val="00CC1F47"/>
    <w:rsid w:val="00CC56BF"/>
    <w:rsid w:val="00CC5B67"/>
    <w:rsid w:val="00CD2F80"/>
    <w:rsid w:val="00CD5561"/>
    <w:rsid w:val="00CE30EB"/>
    <w:rsid w:val="00CF2EDE"/>
    <w:rsid w:val="00CF6AD9"/>
    <w:rsid w:val="00D061B3"/>
    <w:rsid w:val="00D209FD"/>
    <w:rsid w:val="00D21839"/>
    <w:rsid w:val="00D305A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878E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6BC0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C5EA0"/>
    <w:rsid w:val="003D3845"/>
    <w:rsid w:val="004109A1"/>
    <w:rsid w:val="0046573A"/>
    <w:rsid w:val="00466309"/>
    <w:rsid w:val="00482A06"/>
    <w:rsid w:val="004E6886"/>
    <w:rsid w:val="00540ED8"/>
    <w:rsid w:val="00643A29"/>
    <w:rsid w:val="006F04E2"/>
    <w:rsid w:val="00737CE2"/>
    <w:rsid w:val="007C502A"/>
    <w:rsid w:val="0082565E"/>
    <w:rsid w:val="00891140"/>
    <w:rsid w:val="00A047F1"/>
    <w:rsid w:val="00B77861"/>
    <w:rsid w:val="00BC5376"/>
    <w:rsid w:val="00C122F5"/>
    <w:rsid w:val="00CB15D0"/>
    <w:rsid w:val="00D13182"/>
    <w:rsid w:val="00EC17B9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2877-2653-4A0A-B346-F7ADB9F4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2023-08-31T12:50:00Z</dcterms:created>
  <dcterms:modified xsi:type="dcterms:W3CDTF">2023-08-31T12:50:00Z</dcterms:modified>
</cp:coreProperties>
</file>