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AB38D7">
        <w:rPr>
          <w:sz w:val="22"/>
          <w:szCs w:val="22"/>
        </w:rPr>
      </w:r>
      <w:r w:rsidR="00AB38D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B38D7">
        <w:rPr>
          <w:sz w:val="22"/>
          <w:szCs w:val="22"/>
        </w:rPr>
      </w:r>
      <w:r w:rsidR="00AB38D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 w:rsidRPr="00D324CD">
        <w:rPr>
          <w:sz w:val="22"/>
          <w:szCs w:val="22"/>
          <w:bdr w:val="single" w:sz="4" w:space="0" w:color="auto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A720D">
        <w:rPr>
          <w:sz w:val="22"/>
          <w:szCs w:val="22"/>
        </w:rPr>
        <w:t>TIP_BİYOKİMYA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7A763B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A763B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7A763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17287B" w:rsidRDefault="00944F78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r>
              <w:rPr>
                <w:sz w:val="18"/>
                <w:szCs w:val="20"/>
              </w:rPr>
              <w:t>Tıp-Biyoistatistik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Güven Özkaya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Pr="00457C0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15163F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pPr>
              <w:ind w:right="-70"/>
            </w:pPr>
            <w:r w:rsidRPr="00CC56BF">
              <w:rPr>
                <w:sz w:val="22"/>
                <w:szCs w:val="22"/>
              </w:rPr>
              <w:t>Biyoistatistik Öğr. Uyg. Lab</w:t>
            </w:r>
            <w:r>
              <w:t>.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Default="007A763B" w:rsidP="00944F78"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763E83" w:rsidRDefault="007A763B" w:rsidP="00944F78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AA3CD7" w:rsidRDefault="0087205E" w:rsidP="0087205E">
            <w:pPr>
              <w:ind w:right="-70"/>
              <w:rPr>
                <w:sz w:val="18"/>
                <w:szCs w:val="20"/>
              </w:rPr>
            </w:pPr>
            <w:r w:rsidRPr="00D5166E">
              <w:rPr>
                <w:noProof/>
                <w:sz w:val="18"/>
                <w:szCs w:val="20"/>
              </w:rPr>
              <w:t xml:space="preserve">Proteinlerin Yapısı Ve Fonksiyonları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F91668" w:rsidRDefault="0087205E" w:rsidP="0087205E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AA3CD7" w:rsidRDefault="0087205E" w:rsidP="0087205E">
            <w:pPr>
              <w:ind w:right="-162"/>
              <w:rPr>
                <w:sz w:val="18"/>
                <w:szCs w:val="20"/>
              </w:rPr>
            </w:pPr>
            <w:r w:rsidRPr="00D5166E">
              <w:rPr>
                <w:noProof/>
                <w:sz w:val="18"/>
                <w:szCs w:val="20"/>
              </w:rPr>
              <w:t>Prof. Dr. Esma S. Gür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29/01/2024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Lipidler, Lipoproteinler, Apolipoproteinler; Lipoprotein Metabolizması Bozuklukları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Prof. Dr. Emre Sarandöl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30/01/2024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BİLİMSEL ARAŞTIRMA TEKNİKLERİ İle ARAŞTIRMA Ve YAYIN ETİĞİ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Prof. Dr. Esma S. Gür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31/01/2024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OKSİDATİF STRES Ve ANTİOKSİDANLAR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Prof. Dr. Zehra Serdar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01/02/2024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 w:rsidRPr="00D5166E">
              <w:rPr>
                <w:noProof/>
                <w:sz w:val="18"/>
                <w:szCs w:val="20"/>
              </w:rPr>
              <w:t>HORMON BİYOKİMYASI Ve BİYOKİMYADA UYGULANAN ENDOKRİNOLOJİK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 w:rsidRPr="00D5166E">
              <w:rPr>
                <w:noProof/>
                <w:sz w:val="18"/>
                <w:szCs w:val="20"/>
              </w:rPr>
              <w:t xml:space="preserve">Prof. Dr. </w:t>
            </w:r>
            <w:r>
              <w:rPr>
                <w:noProof/>
                <w:sz w:val="18"/>
                <w:szCs w:val="20"/>
              </w:rPr>
              <w:t>Melahat Dirican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01/02/2024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Biyokimyada Kullanılan Temel Analiz Yöntemleri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>
              <w:rPr>
                <w:noProof/>
                <w:sz w:val="18"/>
                <w:szCs w:val="20"/>
              </w:rPr>
              <w:t>P</w:t>
            </w:r>
            <w:r w:rsidRPr="00D5166E">
              <w:rPr>
                <w:noProof/>
                <w:sz w:val="18"/>
                <w:szCs w:val="20"/>
              </w:rPr>
              <w:t>rof. Dr. Esma S. Gür, Prof. Dr. Melahat Dirican, Prof. Dr. Zehra Serdar, Prof. Dr. Emre Sarandöl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TEZ DANIŞMANLIĞI I</w:t>
            </w:r>
            <w:r>
              <w:rPr>
                <w:noProof/>
                <w:sz w:val="18"/>
                <w:szCs w:val="20"/>
              </w:rPr>
              <w:t>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DOKTORA UZMANLIK ALAN DERSİ  I</w:t>
            </w:r>
            <w:r>
              <w:rPr>
                <w:noProof/>
                <w:sz w:val="18"/>
                <w:szCs w:val="20"/>
              </w:rPr>
              <w:t>II</w:t>
            </w:r>
            <w:r w:rsidRPr="00D5166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B38D7">
              <w:rPr>
                <w:sz w:val="20"/>
                <w:szCs w:val="20"/>
              </w:rPr>
            </w:r>
            <w:r w:rsidR="00AB38D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r w:rsidRPr="00D5166E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87205E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17287B" w:rsidRDefault="0087205E" w:rsidP="0087205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/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874DAB" w:rsidRDefault="0087205E" w:rsidP="00872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Pr="00BC4AAF" w:rsidRDefault="0087205E" w:rsidP="0087205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/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05E" w:rsidRDefault="0087205E" w:rsidP="0087205E">
            <w:pPr>
              <w:jc w:val="center"/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E" w:rsidRDefault="0087205E" w:rsidP="0087205E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20566" w:type="dxa"/>
        <w:tblLook w:val="01E0" w:firstRow="1" w:lastRow="1" w:firstColumn="1" w:lastColumn="1" w:noHBand="0" w:noVBand="0"/>
      </w:tblPr>
      <w:tblGrid>
        <w:gridCol w:w="12900"/>
        <w:gridCol w:w="7666"/>
      </w:tblGrid>
      <w:tr w:rsidR="007E6B73" w:rsidRPr="002D6FEC" w:rsidTr="0077514E">
        <w:trPr>
          <w:trHeight w:val="507"/>
        </w:trPr>
        <w:tc>
          <w:tcPr>
            <w:tcW w:w="12900" w:type="dxa"/>
            <w:vAlign w:val="center"/>
          </w:tcPr>
          <w:p w:rsidR="0077514E" w:rsidRPr="0077514E" w:rsidRDefault="0077514E" w:rsidP="0077514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77514E">
              <w:rPr>
                <w:b/>
                <w:bCs/>
                <w:sz w:val="20"/>
                <w:szCs w:val="20"/>
              </w:rPr>
              <w:t xml:space="preserve">Anabilim Dalı Başkanı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77514E">
              <w:rPr>
                <w:b/>
                <w:bCs/>
                <w:sz w:val="20"/>
                <w:szCs w:val="20"/>
              </w:rPr>
              <w:t>Enstitü Müdürü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77514E" w:rsidRPr="0077514E" w:rsidRDefault="0077514E" w:rsidP="0077514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77514E">
              <w:rPr>
                <w:b/>
                <w:bCs/>
                <w:sz w:val="20"/>
                <w:szCs w:val="20"/>
              </w:rPr>
              <w:t>(Unvan, Ad Soyad, Tarih, İmza)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77514E">
              <w:rPr>
                <w:b/>
                <w:bCs/>
                <w:sz w:val="20"/>
                <w:szCs w:val="20"/>
              </w:rPr>
              <w:t>(Unvan, Ad Soyad, Tarih, İmza)</w:t>
            </w:r>
          </w:p>
          <w:p w:rsidR="0077514E" w:rsidRPr="0077514E" w:rsidRDefault="0077514E" w:rsidP="0077514E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77514E">
              <w:rPr>
                <w:b/>
                <w:bCs/>
                <w:sz w:val="20"/>
                <w:szCs w:val="20"/>
              </w:rPr>
              <w:t>Prof. Dr. Emre SARANDÖL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Prof. Dr. Gülşah ÇEÇENER</w:t>
            </w:r>
          </w:p>
          <w:p w:rsidR="007E6B73" w:rsidRPr="007E6B73" w:rsidRDefault="007E6B73" w:rsidP="0077514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14E" w:rsidRPr="002D6FEC" w:rsidTr="0077514E">
        <w:trPr>
          <w:trHeight w:val="507"/>
        </w:trPr>
        <w:tc>
          <w:tcPr>
            <w:tcW w:w="12900" w:type="dxa"/>
            <w:vAlign w:val="center"/>
          </w:tcPr>
          <w:p w:rsidR="0077514E" w:rsidRPr="0077514E" w:rsidRDefault="0077514E" w:rsidP="0077514E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7514E" w:rsidRPr="007E6B73" w:rsidRDefault="0077514E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D7" w:rsidRDefault="00AB38D7" w:rsidP="00A555AF">
      <w:r>
        <w:separator/>
      </w:r>
    </w:p>
  </w:endnote>
  <w:endnote w:type="continuationSeparator" w:id="0">
    <w:p w:rsidR="00AB38D7" w:rsidRDefault="00AB38D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52A4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52A4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D7" w:rsidRDefault="00AB38D7" w:rsidP="00A555AF">
      <w:r>
        <w:separator/>
      </w:r>
    </w:p>
  </w:footnote>
  <w:footnote w:type="continuationSeparator" w:id="0">
    <w:p w:rsidR="00AB38D7" w:rsidRDefault="00AB38D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2A45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7514E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205E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1662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38D7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A2663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4CD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A720D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5371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05A45"/>
    <w:rsid w:val="001B2C11"/>
    <w:rsid w:val="001D6A07"/>
    <w:rsid w:val="001F1BD9"/>
    <w:rsid w:val="002200E5"/>
    <w:rsid w:val="00283228"/>
    <w:rsid w:val="0035223B"/>
    <w:rsid w:val="003C5EA0"/>
    <w:rsid w:val="003D3845"/>
    <w:rsid w:val="004109A1"/>
    <w:rsid w:val="00412A07"/>
    <w:rsid w:val="00466309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83E-6313-42FF-BF21-B28C1AEF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2023-08-31T13:03:00Z</dcterms:created>
  <dcterms:modified xsi:type="dcterms:W3CDTF">2023-08-31T13:03:00Z</dcterms:modified>
</cp:coreProperties>
</file>