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FA" w:rsidRPr="00111A4A" w:rsidRDefault="003101FA" w:rsidP="003101FA">
      <w:pPr>
        <w:spacing w:line="276" w:lineRule="auto"/>
        <w:rPr>
          <w:rFonts w:ascii="Times New Roman" w:hAnsi="Times New Roman" w:cs="Times New Roman"/>
          <w:b/>
          <w:bCs/>
          <w:color w:val="2F5496" w:themeColor="accent5" w:themeShade="BF"/>
          <w:sz w:val="24"/>
          <w:szCs w:val="24"/>
          <w:u w:val="single"/>
        </w:rPr>
      </w:pPr>
      <w:r w:rsidRPr="00111A4A">
        <w:rPr>
          <w:rFonts w:ascii="Times New Roman" w:hAnsi="Times New Roman" w:cs="Times New Roman"/>
          <w:b/>
          <w:bCs/>
          <w:color w:val="2F5496" w:themeColor="accent5" w:themeShade="BF"/>
          <w:sz w:val="24"/>
          <w:szCs w:val="24"/>
          <w:u w:val="single"/>
        </w:rPr>
        <w:t>E. YÖNETİM SİSTEMİ</w:t>
      </w:r>
    </w:p>
    <w:p w:rsidR="00631938" w:rsidRPr="00111A4A" w:rsidRDefault="00631938" w:rsidP="00631938">
      <w:pPr>
        <w:spacing w:line="276" w:lineRule="auto"/>
        <w:jc w:val="both"/>
        <w:rPr>
          <w:rFonts w:ascii="Times New Roman" w:hAnsi="Times New Roman" w:cs="Times New Roman"/>
          <w:b/>
          <w:bCs/>
          <w:color w:val="2F5496" w:themeColor="accent5" w:themeShade="BF"/>
          <w:sz w:val="24"/>
          <w:szCs w:val="24"/>
          <w:u w:val="single"/>
        </w:rPr>
      </w:pPr>
      <w:bookmarkStart w:id="0" w:name="_Toc39742598"/>
      <w:r w:rsidRPr="00111A4A">
        <w:rPr>
          <w:rFonts w:ascii="Times New Roman" w:hAnsi="Times New Roman" w:cs="Times New Roman"/>
          <w:b/>
          <w:bCs/>
          <w:color w:val="2F5496" w:themeColor="accent5" w:themeShade="BF"/>
          <w:sz w:val="24"/>
          <w:szCs w:val="24"/>
          <w:u w:val="single"/>
        </w:rPr>
        <w:t>E.1. Yönetim ve İdari Birimlerin Yapısı</w:t>
      </w:r>
      <w:bookmarkEnd w:id="0"/>
    </w:p>
    <w:p w:rsidR="00631938" w:rsidRPr="00111A4A" w:rsidRDefault="00631938" w:rsidP="003101FA">
      <w:pPr>
        <w:spacing w:line="276" w:lineRule="auto"/>
        <w:rPr>
          <w:rFonts w:ascii="Times New Roman" w:hAnsi="Times New Roman" w:cs="Times New Roman"/>
          <w:b/>
          <w:bCs/>
          <w:color w:val="2F5496" w:themeColor="accent5" w:themeShade="BF"/>
          <w:sz w:val="24"/>
          <w:szCs w:val="24"/>
          <w:u w:val="single"/>
        </w:rPr>
      </w:pPr>
    </w:p>
    <w:p w:rsidR="00BD0771" w:rsidRPr="00111A4A" w:rsidRDefault="00BD0771" w:rsidP="00BD0771">
      <w:pPr>
        <w:spacing w:line="276" w:lineRule="auto"/>
        <w:ind w:firstLine="708"/>
        <w:jc w:val="both"/>
        <w:rPr>
          <w:rFonts w:ascii="Times New Roman" w:hAnsi="Times New Roman" w:cs="Times New Roman"/>
          <w:b/>
          <w:bCs/>
          <w:color w:val="FF0000"/>
          <w:sz w:val="24"/>
          <w:szCs w:val="24"/>
        </w:rPr>
      </w:pPr>
      <w:r w:rsidRPr="00111A4A">
        <w:rPr>
          <w:rFonts w:ascii="Times New Roman" w:hAnsi="Times New Roman" w:cs="Times New Roman"/>
          <w:sz w:val="24"/>
          <w:szCs w:val="24"/>
        </w:rPr>
        <w:t xml:space="preserve">Sağlık Bilimleri Enstitüsünün yönetim ve idari yapısı 2547 sayılı Yükseköğretim Kanunu, 2809 sayılı Yükseköğretim Kurumları Teşkilatı Kanunu ve 124 sayılı Yükseköğretim Üst Kuruluşları ile Yükseköğretim Kurumlarının İdari Teşkilatı hakkında kanun hükmünde kararname ile düzenlenmiştir. </w:t>
      </w:r>
    </w:p>
    <w:p w:rsidR="00BD0771" w:rsidRPr="00111A4A" w:rsidRDefault="00BD0771" w:rsidP="00BD0771">
      <w:pPr>
        <w:pStyle w:val="Default"/>
        <w:ind w:firstLine="708"/>
        <w:jc w:val="both"/>
        <w:rPr>
          <w:rFonts w:ascii="Times New Roman" w:hAnsi="Times New Roman" w:cs="Times New Roman"/>
        </w:rPr>
      </w:pPr>
      <w:r w:rsidRPr="00111A4A">
        <w:rPr>
          <w:rFonts w:ascii="Times New Roman" w:hAnsi="Times New Roman" w:cs="Times New Roman"/>
        </w:rPr>
        <w:t xml:space="preserve">2547 sayılı Yükseköğretim Kanunu’nun 3 üncü maddesinin (f) bendinde </w:t>
      </w:r>
      <w:r w:rsidRPr="00111A4A">
        <w:rPr>
          <w:rFonts w:ascii="Times New Roman" w:hAnsi="Times New Roman" w:cs="Times New Roman"/>
          <w:b/>
          <w:bCs/>
          <w:i/>
          <w:iCs/>
        </w:rPr>
        <w:t>Enstitü; üniversitelerde ve fakültelerde birden fazla benzer ve ilg</w:t>
      </w:r>
      <w:r w:rsidR="00AA5C89" w:rsidRPr="00111A4A">
        <w:rPr>
          <w:rFonts w:ascii="Times New Roman" w:hAnsi="Times New Roman" w:cs="Times New Roman"/>
          <w:b/>
          <w:bCs/>
          <w:i/>
          <w:iCs/>
        </w:rPr>
        <w:t>ili bilim dallarında lisansüstü</w:t>
      </w:r>
      <w:r w:rsidRPr="00111A4A">
        <w:rPr>
          <w:rFonts w:ascii="Times New Roman" w:hAnsi="Times New Roman" w:cs="Times New Roman"/>
          <w:b/>
          <w:bCs/>
          <w:i/>
          <w:iCs/>
        </w:rPr>
        <w:t xml:space="preserve"> eğitim-öğretim, bilimsel araştırma ve uygulama yapan bir yükseköğretim kurumudur </w:t>
      </w:r>
      <w:r w:rsidRPr="00111A4A">
        <w:rPr>
          <w:rFonts w:ascii="Times New Roman" w:hAnsi="Times New Roman" w:cs="Times New Roman"/>
        </w:rPr>
        <w:t xml:space="preserve">şeklinde tanımlanmıştır. </w:t>
      </w:r>
    </w:p>
    <w:p w:rsidR="00BD0771" w:rsidRPr="00111A4A" w:rsidRDefault="00BD0771" w:rsidP="00BD0771">
      <w:pPr>
        <w:pStyle w:val="Default"/>
        <w:ind w:firstLine="708"/>
        <w:jc w:val="both"/>
        <w:rPr>
          <w:rFonts w:ascii="Times New Roman" w:hAnsi="Times New Roman" w:cs="Times New Roman"/>
        </w:rPr>
      </w:pPr>
      <w:r w:rsidRPr="00111A4A">
        <w:rPr>
          <w:rFonts w:ascii="Times New Roman" w:hAnsi="Times New Roman" w:cs="Times New Roman"/>
        </w:rPr>
        <w:t xml:space="preserve">2547 sayılı Yükseköğretim Kanunun 19 uncu maddesi ile enstitülerin organları enstitü müdürü, enstitü kurulu ve enstitü yönetim kurulu olarak belirlenmiştir. </w:t>
      </w:r>
    </w:p>
    <w:p w:rsidR="00BD0771" w:rsidRPr="00111A4A" w:rsidRDefault="00BD0771" w:rsidP="00BD0771">
      <w:pPr>
        <w:pStyle w:val="Default"/>
        <w:ind w:firstLine="708"/>
        <w:jc w:val="both"/>
        <w:rPr>
          <w:rFonts w:ascii="Times New Roman" w:hAnsi="Times New Roman" w:cs="Times New Roman"/>
        </w:rPr>
      </w:pPr>
      <w:r w:rsidRPr="00111A4A">
        <w:rPr>
          <w:rFonts w:ascii="Times New Roman" w:hAnsi="Times New Roman" w:cs="Times New Roman"/>
        </w:rPr>
        <w:t xml:space="preserve">Enstitü müdürü, Rektör tarafından üç yıl süreyle atanır ve bu kanunun 16 </w:t>
      </w:r>
      <w:proofErr w:type="spellStart"/>
      <w:r w:rsidRPr="00111A4A">
        <w:rPr>
          <w:rFonts w:ascii="Times New Roman" w:hAnsi="Times New Roman" w:cs="Times New Roman"/>
        </w:rPr>
        <w:t>ncı</w:t>
      </w:r>
      <w:proofErr w:type="spellEnd"/>
      <w:r w:rsidRPr="00111A4A">
        <w:rPr>
          <w:rFonts w:ascii="Times New Roman" w:hAnsi="Times New Roman" w:cs="Times New Roman"/>
        </w:rPr>
        <w:t xml:space="preserve"> maddesinin (b) fıkrası ile dekanlara verilmiş olan görev, yetki ve sorumlulukları enstitü bakımından yerine getirmektedir. </w:t>
      </w:r>
      <w:proofErr w:type="gramStart"/>
      <w:r w:rsidRPr="00111A4A">
        <w:rPr>
          <w:rFonts w:ascii="Times New Roman" w:hAnsi="Times New Roman" w:cs="Times New Roman"/>
        </w:rPr>
        <w:t>Enstitü müdürü, enstitünün ve bağlı birimlerinin öğretim kapasitesinin rasyonel bir şekilde kullanılmasında ve geliştirilmesinde</w:t>
      </w:r>
      <w:r w:rsidR="007A3E7F" w:rsidRPr="00111A4A">
        <w:rPr>
          <w:rFonts w:ascii="Times New Roman" w:hAnsi="Times New Roman" w:cs="Times New Roman"/>
        </w:rPr>
        <w:t>,</w:t>
      </w:r>
      <w:r w:rsidRPr="00111A4A">
        <w:rPr>
          <w:rFonts w:ascii="Times New Roman" w:hAnsi="Times New Roman" w:cs="Times New Roman"/>
        </w:rPr>
        <w:t xml:space="preserv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dereceden sorumludur. </w:t>
      </w:r>
      <w:proofErr w:type="gramEnd"/>
      <w:r w:rsidRPr="00111A4A">
        <w:rPr>
          <w:rFonts w:ascii="Times New Roman" w:hAnsi="Times New Roman" w:cs="Times New Roman"/>
        </w:rPr>
        <w:t xml:space="preserve">Enstitü müdürünün görev ve sorumlulukları arasında enstitü kurullarına başkanlık etmek, enstitü kurullarında alınan kararları uygulamak, </w:t>
      </w:r>
      <w:proofErr w:type="gramStart"/>
      <w:r w:rsidRPr="00111A4A">
        <w:rPr>
          <w:rFonts w:ascii="Times New Roman" w:hAnsi="Times New Roman" w:cs="Times New Roman"/>
        </w:rPr>
        <w:t>her</w:t>
      </w:r>
      <w:proofErr w:type="gramEnd"/>
      <w:r w:rsidRPr="00111A4A">
        <w:rPr>
          <w:rFonts w:ascii="Times New Roman" w:hAnsi="Times New Roman" w:cs="Times New Roman"/>
        </w:rPr>
        <w:t xml:space="preserve"> öğretim yılı sonunda ve istendiğinde enstitünün genel durumu ve işleyişi hakkında rektöre rapor vermek, enstitünün ödenek ve kadro ihtiyaçlarını gerekçesi ile rektörlüğe bildirmek, enstitünün bütçesi ile ilgili öneriyi enstitü yönetim kurulunun da görüşünü aldıktan sonra rektörlüğe sunmak vardır. Enstitü müdürü çalışmalarında kendisine yardımcı olmak üzere üniversitenin kadrolu öğretim üyeleri arasından en çok iki kişiyi müdürlük görev süresiyle sınırlı olmak üzere müdür yardımcısı olarak seçer. </w:t>
      </w:r>
    </w:p>
    <w:p w:rsidR="00BD0771" w:rsidRPr="00111A4A" w:rsidRDefault="00BD0771" w:rsidP="00BD0771">
      <w:pPr>
        <w:pStyle w:val="Default"/>
        <w:ind w:firstLine="708"/>
        <w:jc w:val="both"/>
        <w:rPr>
          <w:rFonts w:ascii="Times New Roman" w:hAnsi="Times New Roman" w:cs="Times New Roman"/>
        </w:rPr>
      </w:pPr>
      <w:r w:rsidRPr="00111A4A">
        <w:rPr>
          <w:rFonts w:ascii="Times New Roman" w:hAnsi="Times New Roman" w:cs="Times New Roman"/>
        </w:rPr>
        <w:t xml:space="preserve">Enstitü Kurulu; müdürün başkanlığında, müdür yardımcıları ve enstitüyü oluşturan anabilim dalı başkanlarından oluşmakta ve aynı kanunun 17 </w:t>
      </w:r>
      <w:proofErr w:type="spellStart"/>
      <w:r w:rsidRPr="00111A4A">
        <w:rPr>
          <w:rFonts w:ascii="Times New Roman" w:hAnsi="Times New Roman" w:cs="Times New Roman"/>
        </w:rPr>
        <w:t>nci</w:t>
      </w:r>
      <w:proofErr w:type="spellEnd"/>
      <w:r w:rsidRPr="00111A4A">
        <w:rPr>
          <w:rFonts w:ascii="Times New Roman" w:hAnsi="Times New Roman" w:cs="Times New Roman"/>
        </w:rPr>
        <w:t xml:space="preserve"> maddesi ile fakülte kuruluna verilmiş görevleri enstitü bakımından yerine getirmektedir. Eğitim-öğretim, bilimsel araştırma ve yayın faaliyetleri ve bu faaliyetlerle ilgili esasları, plan, program ve eğitim-öğretim takvimini kararlaştırmak, Enst</w:t>
      </w:r>
      <w:r w:rsidR="001C6891" w:rsidRPr="00111A4A">
        <w:rPr>
          <w:rFonts w:ascii="Times New Roman" w:hAnsi="Times New Roman" w:cs="Times New Roman"/>
        </w:rPr>
        <w:t>itü yönetim kuruluna üye seçmek</w:t>
      </w:r>
      <w:r w:rsidRPr="00111A4A">
        <w:rPr>
          <w:rFonts w:ascii="Times New Roman" w:hAnsi="Times New Roman" w:cs="Times New Roman"/>
        </w:rPr>
        <w:t xml:space="preserve"> ve </w:t>
      </w:r>
      <w:r w:rsidR="00626880" w:rsidRPr="00111A4A">
        <w:rPr>
          <w:rFonts w:ascii="Times New Roman" w:hAnsi="Times New Roman" w:cs="Times New Roman"/>
        </w:rPr>
        <w:t>k</w:t>
      </w:r>
      <w:r w:rsidRPr="00111A4A">
        <w:rPr>
          <w:rFonts w:ascii="Times New Roman" w:hAnsi="Times New Roman" w:cs="Times New Roman"/>
        </w:rPr>
        <w:t xml:space="preserve">anunla verilen diğer görevleri yapmak enstitü kurulunun yetki ve sorumluluğundadır. </w:t>
      </w:r>
    </w:p>
    <w:p w:rsidR="00BD0771" w:rsidRPr="00111A4A" w:rsidRDefault="00BD0771" w:rsidP="00BD0771">
      <w:pPr>
        <w:widowControl/>
        <w:autoSpaceDE w:val="0"/>
        <w:autoSpaceDN w:val="0"/>
        <w:adjustRightInd w:val="0"/>
        <w:ind w:firstLine="708"/>
        <w:jc w:val="both"/>
        <w:rPr>
          <w:rFonts w:ascii="Times New Roman" w:hAnsi="Times New Roman" w:cs="Times New Roman"/>
          <w:noProof w:val="0"/>
          <w:color w:val="000000"/>
          <w:sz w:val="24"/>
          <w:szCs w:val="24"/>
        </w:rPr>
      </w:pPr>
      <w:r w:rsidRPr="00111A4A">
        <w:rPr>
          <w:rFonts w:ascii="Times New Roman" w:hAnsi="Times New Roman" w:cs="Times New Roman"/>
          <w:sz w:val="24"/>
          <w:szCs w:val="24"/>
        </w:rPr>
        <w:t xml:space="preserve">Enstitü Yönetim Kurulu ise, müdürün başkanlığında, müdür yardımcıları, müdürce gösterilecek altı aday arasından enstitü kurulu tarafından üç yıl için seçilecek üç öğretim üyesinden oluşmakta ve yine 2547 sayılı Kanunun 18 inci maddesi ile fakülte yönetim kuruluna verilmiş görevleri enstitü bakımından yerine getirmektedir. </w:t>
      </w:r>
      <w:proofErr w:type="gramStart"/>
      <w:r w:rsidRPr="00111A4A">
        <w:rPr>
          <w:rFonts w:ascii="Times New Roman" w:hAnsi="Times New Roman" w:cs="Times New Roman"/>
          <w:noProof w:val="0"/>
          <w:color w:val="000000"/>
          <w:sz w:val="24"/>
          <w:szCs w:val="24"/>
        </w:rPr>
        <w:t xml:space="preserve">Enstitü kurulunun kararları ile tespit ettiği esasların uygulanmasında enstitü müdürüne yardım etmek, enstitünün eğitim-öğretim, plan ve programları ile takvimin uygulanmasını sağlamak, enstitünün yatırım, program ve bütçe tasarısını hazırlamak, enstitü müdürünün enstitü yönetimi ile ilgili getireceği bütün işlerde karar almak, öğrencilerin kabulü, ders intibakları ve çıkarılmaları ile eğitim-öğretim ve sınavlara ait işlemleri hakkında karar vermek ve kanunla verilen diğer görevleri yapmak enstitü yönetim kurulunun yetki ve sorumluluklarındandır. </w:t>
      </w:r>
      <w:proofErr w:type="gramEnd"/>
    </w:p>
    <w:p w:rsidR="00BD0771" w:rsidRPr="00111A4A" w:rsidRDefault="00BD0771" w:rsidP="00BD0771">
      <w:pPr>
        <w:pStyle w:val="Default"/>
        <w:ind w:firstLine="708"/>
        <w:jc w:val="both"/>
        <w:rPr>
          <w:rFonts w:ascii="Times New Roman" w:hAnsi="Times New Roman" w:cs="Times New Roman"/>
        </w:rPr>
      </w:pPr>
      <w:r w:rsidRPr="00111A4A">
        <w:rPr>
          <w:rFonts w:ascii="Times New Roman" w:hAnsi="Times New Roman" w:cs="Times New Roman"/>
        </w:rPr>
        <w:t>7.10.1983 tarih ve 124 sayılı Yükseköğretim Üst Kuruluşları ile Yükseköğretim Kurumlarının İdari Teşkilatı Hakkında Kanun Hükmünde Kararnamenin 39 uncu maddesi</w:t>
      </w:r>
      <w:r w:rsidR="00AE644F" w:rsidRPr="00111A4A">
        <w:rPr>
          <w:rFonts w:ascii="Times New Roman" w:hAnsi="Times New Roman" w:cs="Times New Roman"/>
        </w:rPr>
        <w:t>nde</w:t>
      </w:r>
      <w:r w:rsidRPr="00111A4A">
        <w:rPr>
          <w:rFonts w:ascii="Times New Roman" w:hAnsi="Times New Roman" w:cs="Times New Roman"/>
        </w:rPr>
        <w:t xml:space="preserve"> enstitü</w:t>
      </w:r>
      <w:r w:rsidR="00AE644F" w:rsidRPr="00111A4A">
        <w:rPr>
          <w:rFonts w:ascii="Times New Roman" w:hAnsi="Times New Roman" w:cs="Times New Roman"/>
        </w:rPr>
        <w:t xml:space="preserve"> idari teşkilatı ve görevleri </w:t>
      </w:r>
      <w:r w:rsidRPr="00111A4A">
        <w:rPr>
          <w:rFonts w:ascii="Times New Roman" w:hAnsi="Times New Roman" w:cs="Times New Roman"/>
        </w:rPr>
        <w:t>tanımla</w:t>
      </w:r>
      <w:r w:rsidR="00AE644F" w:rsidRPr="00111A4A">
        <w:rPr>
          <w:rFonts w:ascii="Times New Roman" w:hAnsi="Times New Roman" w:cs="Times New Roman"/>
        </w:rPr>
        <w:t>n</w:t>
      </w:r>
      <w:r w:rsidRPr="00111A4A">
        <w:rPr>
          <w:rFonts w:ascii="Times New Roman" w:hAnsi="Times New Roman" w:cs="Times New Roman"/>
        </w:rPr>
        <w:t xml:space="preserve">mıştır. Bu maddeye göre enstitü idari teşkilatı; enstitü sekreteri ile sekreterlik bürosundan ve ihtiyaca göre kurulacak öğrenci işleri ve destek </w:t>
      </w:r>
      <w:r w:rsidRPr="00111A4A">
        <w:rPr>
          <w:rFonts w:ascii="Times New Roman" w:hAnsi="Times New Roman" w:cs="Times New Roman"/>
        </w:rPr>
        <w:lastRenderedPageBreak/>
        <w:t xml:space="preserve">hizmetleri biriminden oluşmakta olup enstitünün idari hizmetlerinin yürütülmesinden sorumludur. </w:t>
      </w:r>
    </w:p>
    <w:p w:rsidR="00BD0771" w:rsidRPr="00111A4A" w:rsidRDefault="00BD0771" w:rsidP="00BD0771">
      <w:pPr>
        <w:pStyle w:val="Default"/>
        <w:ind w:firstLine="708"/>
        <w:jc w:val="both"/>
        <w:rPr>
          <w:rFonts w:ascii="Times New Roman" w:hAnsi="Times New Roman" w:cs="Times New Roman"/>
          <w:color w:val="FF0000"/>
        </w:rPr>
      </w:pPr>
      <w:r w:rsidRPr="00111A4A">
        <w:rPr>
          <w:rFonts w:ascii="Times New Roman" w:hAnsi="Times New Roman" w:cs="Times New Roman"/>
        </w:rPr>
        <w:t xml:space="preserve">Enstitü Müdürünün başkanlığında Enstitü Müdür Yardımcısı ile seçilmiş üç üyenin katılımlarıyla her hafta Yönetim Kurulu Toplantısı yapılmaktadır. </w:t>
      </w:r>
      <w:r w:rsidRPr="00111A4A">
        <w:rPr>
          <w:rFonts w:ascii="Times New Roman" w:hAnsi="Times New Roman" w:cs="Times New Roman"/>
          <w:color w:val="FF0000"/>
          <w:highlight w:val="yellow"/>
        </w:rPr>
        <w:t>202</w:t>
      </w:r>
      <w:r w:rsidR="006631FA" w:rsidRPr="00111A4A">
        <w:rPr>
          <w:rFonts w:ascii="Times New Roman" w:hAnsi="Times New Roman" w:cs="Times New Roman"/>
          <w:color w:val="FF0000"/>
          <w:highlight w:val="yellow"/>
        </w:rPr>
        <w:t>2</w:t>
      </w:r>
      <w:r w:rsidRPr="00111A4A">
        <w:rPr>
          <w:rFonts w:ascii="Times New Roman" w:hAnsi="Times New Roman" w:cs="Times New Roman"/>
          <w:color w:val="FF0000"/>
          <w:highlight w:val="yellow"/>
        </w:rPr>
        <w:t xml:space="preserve"> yılı içerisinde </w:t>
      </w:r>
      <w:r w:rsidR="000E0C8E" w:rsidRPr="00111A4A">
        <w:rPr>
          <w:rFonts w:ascii="Times New Roman" w:hAnsi="Times New Roman" w:cs="Times New Roman"/>
          <w:color w:val="FF0000"/>
          <w:highlight w:val="yellow"/>
        </w:rPr>
        <w:t>XXX</w:t>
      </w:r>
      <w:r w:rsidRPr="00111A4A">
        <w:rPr>
          <w:rFonts w:ascii="Times New Roman" w:hAnsi="Times New Roman" w:cs="Times New Roman"/>
          <w:color w:val="FF0000"/>
          <w:highlight w:val="yellow"/>
        </w:rPr>
        <w:t xml:space="preserve"> adet yönetim kurulu toplantısı</w:t>
      </w:r>
      <w:r w:rsidRPr="00111A4A">
        <w:rPr>
          <w:rFonts w:ascii="Times New Roman" w:hAnsi="Times New Roman" w:cs="Times New Roman"/>
          <w:color w:val="FF0000"/>
        </w:rPr>
        <w:t xml:space="preserve"> </w:t>
      </w:r>
      <w:r w:rsidRPr="00111A4A">
        <w:rPr>
          <w:rFonts w:ascii="Times New Roman" w:hAnsi="Times New Roman" w:cs="Times New Roman"/>
        </w:rPr>
        <w:t xml:space="preserve">yapılmış olup alınan kararlar Yönetim Kurulu Kararları Defterine işlenmiştir. Ayrıca yine Enstitü Müdürünün başkanlığında Enstitü Müdür Yardımcısı ve faal anabilim dalı başkanlarının katılımlarıyla Enstitü Kurulu Toplantısı yapılmakta ve alınan kararlar Enstitü Kurulu Kararları Defterine işlenerek, Rektörlük Makamına arz edilmektedir. </w:t>
      </w:r>
      <w:r w:rsidRPr="00111A4A">
        <w:rPr>
          <w:rFonts w:ascii="Times New Roman" w:hAnsi="Times New Roman" w:cs="Times New Roman"/>
          <w:color w:val="FF0000"/>
          <w:highlight w:val="yellow"/>
        </w:rPr>
        <w:t>202</w:t>
      </w:r>
      <w:r w:rsidR="008009EF" w:rsidRPr="00111A4A">
        <w:rPr>
          <w:rFonts w:ascii="Times New Roman" w:hAnsi="Times New Roman" w:cs="Times New Roman"/>
          <w:color w:val="FF0000"/>
          <w:highlight w:val="yellow"/>
        </w:rPr>
        <w:t>2</w:t>
      </w:r>
      <w:r w:rsidRPr="00111A4A">
        <w:rPr>
          <w:rFonts w:ascii="Times New Roman" w:hAnsi="Times New Roman" w:cs="Times New Roman"/>
          <w:color w:val="FF0000"/>
          <w:highlight w:val="yellow"/>
        </w:rPr>
        <w:t xml:space="preserve"> yılı içinde </w:t>
      </w:r>
      <w:r w:rsidR="008009EF" w:rsidRPr="00111A4A">
        <w:rPr>
          <w:rFonts w:ascii="Times New Roman" w:hAnsi="Times New Roman" w:cs="Times New Roman"/>
          <w:color w:val="FF0000"/>
          <w:highlight w:val="yellow"/>
        </w:rPr>
        <w:t>XXX</w:t>
      </w:r>
      <w:r w:rsidRPr="00111A4A">
        <w:rPr>
          <w:rFonts w:ascii="Times New Roman" w:hAnsi="Times New Roman" w:cs="Times New Roman"/>
          <w:color w:val="FF0000"/>
          <w:highlight w:val="yellow"/>
        </w:rPr>
        <w:t xml:space="preserve"> adet enstitü kurulu toplantısı yapılmıştır.</w:t>
      </w:r>
      <w:r w:rsidRPr="00111A4A">
        <w:rPr>
          <w:rFonts w:ascii="Times New Roman" w:hAnsi="Times New Roman" w:cs="Times New Roman"/>
          <w:color w:val="FF0000"/>
        </w:rPr>
        <w:t xml:space="preserve"> </w:t>
      </w:r>
    </w:p>
    <w:p w:rsidR="00BD0771" w:rsidRPr="00111A4A" w:rsidRDefault="00BD0771" w:rsidP="00BD0771">
      <w:pPr>
        <w:ind w:firstLine="708"/>
        <w:jc w:val="both"/>
        <w:rPr>
          <w:rFonts w:ascii="Times New Roman" w:hAnsi="Times New Roman" w:cs="Times New Roman"/>
          <w:noProof w:val="0"/>
          <w:color w:val="FF0000"/>
          <w:sz w:val="24"/>
          <w:szCs w:val="24"/>
        </w:rPr>
      </w:pPr>
      <w:proofErr w:type="spellStart"/>
      <w:proofErr w:type="gramStart"/>
      <w:r w:rsidRPr="00111A4A">
        <w:rPr>
          <w:rFonts w:ascii="Times New Roman" w:hAnsi="Times New Roman" w:cs="Times New Roman"/>
          <w:b/>
          <w:bCs/>
          <w:noProof w:val="0"/>
          <w:color w:val="FF0000"/>
          <w:sz w:val="24"/>
          <w:szCs w:val="24"/>
          <w:highlight w:val="yellow"/>
        </w:rPr>
        <w:t>SBE’nin</w:t>
      </w:r>
      <w:proofErr w:type="spellEnd"/>
      <w:r w:rsidRPr="00111A4A">
        <w:rPr>
          <w:rFonts w:ascii="Times New Roman" w:hAnsi="Times New Roman" w:cs="Times New Roman"/>
          <w:b/>
          <w:bCs/>
          <w:noProof w:val="0"/>
          <w:color w:val="FF0000"/>
          <w:sz w:val="24"/>
          <w:szCs w:val="24"/>
          <w:highlight w:val="yellow"/>
        </w:rPr>
        <w:t xml:space="preserve"> görev ve sorumlulukları</w:t>
      </w:r>
      <w:r w:rsidRPr="00111A4A">
        <w:rPr>
          <w:rFonts w:ascii="Times New Roman" w:hAnsi="Times New Roman" w:cs="Times New Roman"/>
          <w:noProof w:val="0"/>
          <w:color w:val="FF0000"/>
          <w:sz w:val="24"/>
          <w:szCs w:val="24"/>
          <w:highlight w:val="yellow"/>
        </w:rPr>
        <w:t xml:space="preserve">, </w:t>
      </w:r>
      <w:proofErr w:type="spellStart"/>
      <w:r w:rsidRPr="00111A4A">
        <w:rPr>
          <w:rFonts w:ascii="Times New Roman" w:hAnsi="Times New Roman" w:cs="Times New Roman"/>
          <w:noProof w:val="0"/>
          <w:color w:val="FF0000"/>
          <w:sz w:val="24"/>
          <w:szCs w:val="24"/>
          <w:highlight w:val="yellow"/>
        </w:rPr>
        <w:t>SBE’ye</w:t>
      </w:r>
      <w:proofErr w:type="spellEnd"/>
      <w:r w:rsidRPr="00111A4A">
        <w:rPr>
          <w:rFonts w:ascii="Times New Roman" w:hAnsi="Times New Roman" w:cs="Times New Roman"/>
          <w:noProof w:val="0"/>
          <w:color w:val="FF0000"/>
          <w:sz w:val="24"/>
          <w:szCs w:val="24"/>
          <w:highlight w:val="yellow"/>
        </w:rPr>
        <w:t xml:space="preserve"> bağlı </w:t>
      </w:r>
      <w:r w:rsidR="00AD0B94" w:rsidRPr="00111A4A">
        <w:rPr>
          <w:rFonts w:ascii="Times New Roman" w:hAnsi="Times New Roman" w:cs="Times New Roman"/>
          <w:noProof w:val="0"/>
          <w:color w:val="FF0000"/>
          <w:sz w:val="24"/>
          <w:szCs w:val="24"/>
          <w:highlight w:val="yellow"/>
        </w:rPr>
        <w:t>XX</w:t>
      </w:r>
      <w:r w:rsidRPr="00111A4A">
        <w:rPr>
          <w:rFonts w:ascii="Times New Roman" w:hAnsi="Times New Roman" w:cs="Times New Roman"/>
          <w:noProof w:val="0"/>
          <w:color w:val="FF0000"/>
          <w:sz w:val="24"/>
          <w:szCs w:val="24"/>
          <w:highlight w:val="yellow"/>
        </w:rPr>
        <w:t xml:space="preserve"> disiplinler arası (DAP), </w:t>
      </w:r>
      <w:r w:rsidR="00AD0B94" w:rsidRPr="00111A4A">
        <w:rPr>
          <w:rFonts w:ascii="Times New Roman" w:hAnsi="Times New Roman" w:cs="Times New Roman"/>
          <w:noProof w:val="0"/>
          <w:color w:val="FF0000"/>
          <w:sz w:val="24"/>
          <w:szCs w:val="24"/>
          <w:highlight w:val="yellow"/>
        </w:rPr>
        <w:t>XX</w:t>
      </w:r>
      <w:r w:rsidRPr="00111A4A">
        <w:rPr>
          <w:rFonts w:ascii="Times New Roman" w:hAnsi="Times New Roman" w:cs="Times New Roman"/>
          <w:noProof w:val="0"/>
          <w:color w:val="FF0000"/>
          <w:sz w:val="24"/>
          <w:szCs w:val="24"/>
          <w:highlight w:val="yellow"/>
        </w:rPr>
        <w:t xml:space="preserve"> EABD, </w:t>
      </w:r>
      <w:r w:rsidR="00AD0B94" w:rsidRPr="00111A4A">
        <w:rPr>
          <w:rFonts w:ascii="Times New Roman" w:hAnsi="Times New Roman" w:cs="Times New Roman"/>
          <w:noProof w:val="0"/>
          <w:color w:val="FF0000"/>
          <w:sz w:val="24"/>
          <w:szCs w:val="24"/>
          <w:highlight w:val="yellow"/>
        </w:rPr>
        <w:t>X</w:t>
      </w:r>
      <w:r w:rsidRPr="00111A4A">
        <w:rPr>
          <w:rFonts w:ascii="Times New Roman" w:hAnsi="Times New Roman" w:cs="Times New Roman"/>
          <w:noProof w:val="0"/>
          <w:color w:val="FF0000"/>
          <w:sz w:val="24"/>
          <w:szCs w:val="24"/>
          <w:highlight w:val="yellow"/>
        </w:rPr>
        <w:t xml:space="preserve"> bilim dalı olmak üzere, </w:t>
      </w:r>
      <w:r w:rsidR="00AD0B94" w:rsidRPr="00111A4A">
        <w:rPr>
          <w:rFonts w:ascii="Times New Roman" w:hAnsi="Times New Roman" w:cs="Times New Roman"/>
          <w:noProof w:val="0"/>
          <w:color w:val="FF0000"/>
          <w:sz w:val="24"/>
          <w:szCs w:val="24"/>
          <w:highlight w:val="yellow"/>
        </w:rPr>
        <w:t>XX</w:t>
      </w:r>
      <w:r w:rsidRPr="00111A4A">
        <w:rPr>
          <w:rFonts w:ascii="Times New Roman" w:hAnsi="Times New Roman" w:cs="Times New Roman"/>
          <w:noProof w:val="0"/>
          <w:color w:val="FF0000"/>
          <w:sz w:val="24"/>
          <w:szCs w:val="24"/>
          <w:highlight w:val="yellow"/>
        </w:rPr>
        <w:t xml:space="preserve"> yüksek lisans, </w:t>
      </w:r>
      <w:r w:rsidR="00AD0B94" w:rsidRPr="00111A4A">
        <w:rPr>
          <w:rFonts w:ascii="Times New Roman" w:hAnsi="Times New Roman" w:cs="Times New Roman"/>
          <w:noProof w:val="0"/>
          <w:color w:val="FF0000"/>
          <w:sz w:val="24"/>
          <w:szCs w:val="24"/>
          <w:highlight w:val="yellow"/>
        </w:rPr>
        <w:t>XX</w:t>
      </w:r>
      <w:r w:rsidRPr="00111A4A">
        <w:rPr>
          <w:rFonts w:ascii="Times New Roman" w:hAnsi="Times New Roman" w:cs="Times New Roman"/>
          <w:noProof w:val="0"/>
          <w:color w:val="FF0000"/>
          <w:sz w:val="24"/>
          <w:szCs w:val="24"/>
          <w:highlight w:val="yellow"/>
        </w:rPr>
        <w:t xml:space="preserve"> doktora, </w:t>
      </w:r>
      <w:r w:rsidR="00AD0B94" w:rsidRPr="00111A4A">
        <w:rPr>
          <w:rFonts w:ascii="Times New Roman" w:hAnsi="Times New Roman" w:cs="Times New Roman"/>
          <w:noProof w:val="0"/>
          <w:color w:val="FF0000"/>
          <w:sz w:val="24"/>
          <w:szCs w:val="24"/>
          <w:highlight w:val="yellow"/>
        </w:rPr>
        <w:t>XX</w:t>
      </w:r>
      <w:r w:rsidRPr="00111A4A">
        <w:rPr>
          <w:rFonts w:ascii="Times New Roman" w:hAnsi="Times New Roman" w:cs="Times New Roman"/>
          <w:noProof w:val="0"/>
          <w:color w:val="FF0000"/>
          <w:sz w:val="24"/>
          <w:szCs w:val="24"/>
          <w:highlight w:val="yellow"/>
        </w:rPr>
        <w:t xml:space="preserve"> tezsiz yüksek li</w:t>
      </w:r>
      <w:r w:rsidR="00AD0B94" w:rsidRPr="00111A4A">
        <w:rPr>
          <w:rFonts w:ascii="Times New Roman" w:hAnsi="Times New Roman" w:cs="Times New Roman"/>
          <w:noProof w:val="0"/>
          <w:color w:val="FF0000"/>
          <w:sz w:val="24"/>
          <w:szCs w:val="24"/>
          <w:highlight w:val="yellow"/>
        </w:rPr>
        <w:t>sans programı ile ilgili olarak l</w:t>
      </w:r>
      <w:r w:rsidRPr="00111A4A">
        <w:rPr>
          <w:rFonts w:ascii="Times New Roman" w:hAnsi="Times New Roman" w:cs="Times New Roman"/>
          <w:noProof w:val="0"/>
          <w:color w:val="FF0000"/>
          <w:sz w:val="24"/>
          <w:szCs w:val="24"/>
          <w:highlight w:val="yellow"/>
        </w:rPr>
        <w:t>isansüstü öğrencilerin başvurularının alınması ve sonuçlandırılması, diğer üniversitelerden ders almaya yönelik taleplerinin değerlendirilmesi, ders saydırma, danışmanı atama işlemleri, tez izleme komitesi, yeterlilik ve tez jürisi atama gibi ile ilgili süreçleri takip eder.</w:t>
      </w:r>
      <w:proofErr w:type="gramEnd"/>
    </w:p>
    <w:p w:rsidR="00BD0771" w:rsidRPr="00111A4A" w:rsidRDefault="00BD0771" w:rsidP="00BD0771">
      <w:pPr>
        <w:pStyle w:val="Default"/>
        <w:ind w:firstLine="708"/>
        <w:jc w:val="both"/>
        <w:rPr>
          <w:rFonts w:ascii="Times New Roman" w:hAnsi="Times New Roman" w:cs="Times New Roman"/>
        </w:rPr>
      </w:pPr>
    </w:p>
    <w:p w:rsidR="00BD0771" w:rsidRPr="00111A4A" w:rsidRDefault="00BD0771" w:rsidP="00BD0771">
      <w:pPr>
        <w:widowControl/>
        <w:autoSpaceDE w:val="0"/>
        <w:autoSpaceDN w:val="0"/>
        <w:adjustRightInd w:val="0"/>
        <w:ind w:firstLine="708"/>
        <w:jc w:val="both"/>
        <w:rPr>
          <w:rFonts w:ascii="Times New Roman" w:hAnsi="Times New Roman" w:cs="Times New Roman"/>
          <w:noProof w:val="0"/>
          <w:color w:val="000000"/>
          <w:sz w:val="24"/>
          <w:szCs w:val="24"/>
        </w:rPr>
      </w:pPr>
      <w:r w:rsidRPr="00111A4A">
        <w:rPr>
          <w:rFonts w:ascii="Times New Roman" w:hAnsi="Times New Roman" w:cs="Times New Roman"/>
          <w:noProof w:val="0"/>
          <w:color w:val="000000"/>
          <w:sz w:val="24"/>
          <w:szCs w:val="24"/>
        </w:rPr>
        <w:t>Organizasyon şemamız aşağıda belirtilmiştir:</w:t>
      </w:r>
    </w:p>
    <w:p w:rsidR="00BD0771" w:rsidRPr="00111A4A" w:rsidRDefault="00BD0771" w:rsidP="00BD0771">
      <w:pPr>
        <w:widowControl/>
        <w:autoSpaceDE w:val="0"/>
        <w:autoSpaceDN w:val="0"/>
        <w:adjustRightInd w:val="0"/>
        <w:ind w:firstLine="708"/>
        <w:jc w:val="both"/>
        <w:rPr>
          <w:rFonts w:ascii="Times New Roman" w:hAnsi="Times New Roman" w:cs="Times New Roman"/>
          <w:noProof w:val="0"/>
          <w:color w:val="000000"/>
          <w:sz w:val="24"/>
          <w:szCs w:val="24"/>
        </w:rPr>
      </w:pPr>
    </w:p>
    <w:p w:rsidR="00BD0771" w:rsidRPr="00111A4A" w:rsidRDefault="00BD0771" w:rsidP="00BD0771">
      <w:pPr>
        <w:widowControl/>
        <w:autoSpaceDE w:val="0"/>
        <w:autoSpaceDN w:val="0"/>
        <w:adjustRightInd w:val="0"/>
        <w:ind w:firstLine="708"/>
        <w:jc w:val="both"/>
        <w:rPr>
          <w:rFonts w:ascii="Times New Roman" w:hAnsi="Times New Roman" w:cs="Times New Roman"/>
          <w:noProof w:val="0"/>
          <w:color w:val="000000"/>
          <w:sz w:val="24"/>
          <w:szCs w:val="24"/>
        </w:rPr>
      </w:pPr>
      <w:r w:rsidRPr="00111A4A">
        <w:rPr>
          <w:rFonts w:ascii="Times New Roman" w:hAnsi="Times New Roman" w:cs="Times New Roman"/>
          <w:color w:val="000000"/>
          <w:sz w:val="24"/>
          <w:szCs w:val="24"/>
          <w:lang w:eastAsia="tr-TR"/>
        </w:rPr>
        <w:drawing>
          <wp:inline distT="0" distB="0" distL="0" distR="0" wp14:anchorId="0DA508DA" wp14:editId="0F514D1E">
            <wp:extent cx="3840480" cy="5613290"/>
            <wp:effectExtent l="0" t="0" r="762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0120" cy="5656612"/>
                    </a:xfrm>
                    <a:prstGeom prst="rect">
                      <a:avLst/>
                    </a:prstGeom>
                    <a:noFill/>
                    <a:ln>
                      <a:noFill/>
                    </a:ln>
                  </pic:spPr>
                </pic:pic>
              </a:graphicData>
            </a:graphic>
          </wp:inline>
        </w:drawing>
      </w:r>
    </w:p>
    <w:p w:rsidR="00542ACD" w:rsidRPr="00111A4A" w:rsidRDefault="00B15D93" w:rsidP="00B15D93">
      <w:pPr>
        <w:spacing w:line="276" w:lineRule="auto"/>
        <w:rPr>
          <w:rFonts w:ascii="Times New Roman" w:hAnsi="Times New Roman" w:cs="Times New Roman"/>
          <w:b/>
          <w:bCs/>
          <w:color w:val="2F5496" w:themeColor="accent5" w:themeShade="BF"/>
          <w:sz w:val="24"/>
          <w:szCs w:val="24"/>
          <w:u w:val="single"/>
        </w:rPr>
      </w:pPr>
      <w:r w:rsidRPr="00111A4A">
        <w:rPr>
          <w:rFonts w:ascii="Times New Roman" w:hAnsi="Times New Roman" w:cs="Times New Roman"/>
          <w:b/>
          <w:bCs/>
          <w:color w:val="2F5496" w:themeColor="accent5" w:themeShade="BF"/>
          <w:sz w:val="24"/>
          <w:szCs w:val="24"/>
          <w:u w:val="single"/>
        </w:rPr>
        <w:lastRenderedPageBreak/>
        <w:t>E.1.1. Yönetim modeli ve idari yapı</w:t>
      </w:r>
    </w:p>
    <w:p w:rsidR="00542ACD" w:rsidRPr="00111A4A" w:rsidRDefault="00542ACD" w:rsidP="00B15D93">
      <w:pPr>
        <w:spacing w:line="276" w:lineRule="auto"/>
        <w:rPr>
          <w:rFonts w:ascii="Times New Roman" w:hAnsi="Times New Roman" w:cs="Times New Roman"/>
          <w:b/>
          <w:bCs/>
          <w:color w:val="2F5496" w:themeColor="accent5" w:themeShade="BF"/>
          <w:sz w:val="24"/>
          <w:szCs w:val="24"/>
          <w:u w:val="single"/>
        </w:rPr>
      </w:pPr>
    </w:p>
    <w:tbl>
      <w:tblPr>
        <w:tblW w:w="9111" w:type="dxa"/>
        <w:jc w:val="center"/>
        <w:tblCellMar>
          <w:left w:w="70" w:type="dxa"/>
          <w:right w:w="70" w:type="dxa"/>
        </w:tblCellMar>
        <w:tblLook w:val="04A0" w:firstRow="1" w:lastRow="0" w:firstColumn="1" w:lastColumn="0" w:noHBand="0" w:noVBand="1"/>
      </w:tblPr>
      <w:tblGrid>
        <w:gridCol w:w="1781"/>
        <w:gridCol w:w="2308"/>
        <w:gridCol w:w="2288"/>
        <w:gridCol w:w="2734"/>
      </w:tblGrid>
      <w:tr w:rsidR="00C6017B" w:rsidRPr="00111A4A" w:rsidTr="007F34E2">
        <w:trPr>
          <w:trHeight w:val="300"/>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857" w:rsidRPr="00111A4A" w:rsidRDefault="007A3857" w:rsidP="00811125">
            <w:pPr>
              <w:jc w:val="center"/>
              <w:rPr>
                <w:rFonts w:ascii="Times New Roman" w:hAnsi="Times New Roman" w:cs="Times New Roman"/>
                <w:b/>
                <w:bCs/>
                <w:sz w:val="24"/>
                <w:szCs w:val="24"/>
                <w:lang w:eastAsia="tr-TR"/>
              </w:rPr>
            </w:pPr>
            <w:r w:rsidRPr="00111A4A">
              <w:rPr>
                <w:rFonts w:ascii="Times New Roman" w:hAnsi="Times New Roman" w:cs="Times New Roman"/>
                <w:b/>
                <w:bCs/>
                <w:sz w:val="24"/>
                <w:szCs w:val="24"/>
                <w:lang w:eastAsia="tr-TR"/>
              </w:rPr>
              <w:t>Görevi</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7A3857" w:rsidRPr="00111A4A" w:rsidRDefault="007A3857" w:rsidP="00811125">
            <w:pPr>
              <w:jc w:val="center"/>
              <w:rPr>
                <w:rFonts w:ascii="Times New Roman" w:hAnsi="Times New Roman" w:cs="Times New Roman"/>
                <w:b/>
                <w:bCs/>
                <w:sz w:val="24"/>
                <w:szCs w:val="24"/>
                <w:lang w:eastAsia="tr-TR"/>
              </w:rPr>
            </w:pPr>
            <w:r w:rsidRPr="00111A4A">
              <w:rPr>
                <w:rFonts w:ascii="Times New Roman" w:hAnsi="Times New Roman" w:cs="Times New Roman"/>
                <w:b/>
                <w:bCs/>
                <w:sz w:val="24"/>
                <w:szCs w:val="24"/>
                <w:lang w:eastAsia="tr-TR"/>
              </w:rPr>
              <w:t>Adı Soyadı</w:t>
            </w:r>
          </w:p>
        </w:tc>
        <w:tc>
          <w:tcPr>
            <w:tcW w:w="2351" w:type="dxa"/>
            <w:tcBorders>
              <w:top w:val="single" w:sz="4" w:space="0" w:color="auto"/>
              <w:left w:val="nil"/>
              <w:bottom w:val="single" w:sz="4" w:space="0" w:color="auto"/>
              <w:right w:val="single" w:sz="4" w:space="0" w:color="auto"/>
            </w:tcBorders>
            <w:shd w:val="clear" w:color="auto" w:fill="auto"/>
            <w:vAlign w:val="center"/>
            <w:hideMark/>
          </w:tcPr>
          <w:p w:rsidR="007A3857" w:rsidRPr="00111A4A" w:rsidRDefault="007A3857" w:rsidP="00811125">
            <w:pPr>
              <w:jc w:val="center"/>
              <w:rPr>
                <w:rFonts w:ascii="Times New Roman" w:hAnsi="Times New Roman" w:cs="Times New Roman"/>
                <w:b/>
                <w:bCs/>
                <w:sz w:val="24"/>
                <w:szCs w:val="24"/>
                <w:lang w:eastAsia="tr-TR"/>
              </w:rPr>
            </w:pPr>
            <w:r w:rsidRPr="00111A4A">
              <w:rPr>
                <w:rFonts w:ascii="Times New Roman" w:hAnsi="Times New Roman" w:cs="Times New Roman"/>
                <w:b/>
                <w:bCs/>
                <w:sz w:val="24"/>
                <w:szCs w:val="24"/>
                <w:lang w:eastAsia="tr-TR"/>
              </w:rPr>
              <w:t>Görev Yeri</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rsidR="007A3857" w:rsidRPr="00111A4A" w:rsidRDefault="007A3857" w:rsidP="00811125">
            <w:pPr>
              <w:jc w:val="center"/>
              <w:rPr>
                <w:rFonts w:ascii="Times New Roman" w:hAnsi="Times New Roman" w:cs="Times New Roman"/>
                <w:b/>
                <w:bCs/>
                <w:sz w:val="24"/>
                <w:szCs w:val="24"/>
                <w:lang w:eastAsia="tr-TR"/>
              </w:rPr>
            </w:pPr>
            <w:r w:rsidRPr="00111A4A">
              <w:rPr>
                <w:rFonts w:ascii="Times New Roman" w:hAnsi="Times New Roman" w:cs="Times New Roman"/>
                <w:b/>
                <w:bCs/>
                <w:sz w:val="24"/>
                <w:szCs w:val="24"/>
                <w:lang w:eastAsia="tr-TR"/>
              </w:rPr>
              <w:t>İletişim</w:t>
            </w:r>
          </w:p>
        </w:tc>
      </w:tr>
      <w:tr w:rsidR="00C6017B" w:rsidRPr="00111A4A" w:rsidTr="007F34E2">
        <w:trPr>
          <w:trHeight w:val="3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7A3857" w:rsidRPr="00111A4A" w:rsidRDefault="007A3857" w:rsidP="0081112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Yönetim Kurulu Başkanı</w:t>
            </w:r>
          </w:p>
        </w:tc>
        <w:tc>
          <w:tcPr>
            <w:tcW w:w="2356" w:type="dxa"/>
            <w:tcBorders>
              <w:top w:val="nil"/>
              <w:left w:val="nil"/>
              <w:bottom w:val="single" w:sz="4" w:space="0" w:color="auto"/>
              <w:right w:val="single" w:sz="4" w:space="0" w:color="auto"/>
            </w:tcBorders>
            <w:shd w:val="clear" w:color="auto" w:fill="auto"/>
            <w:vAlign w:val="center"/>
            <w:hideMark/>
          </w:tcPr>
          <w:p w:rsidR="007A3857" w:rsidRPr="00111A4A" w:rsidRDefault="007A3857" w:rsidP="00AC5AC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 xml:space="preserve">Prof. Dr. </w:t>
            </w:r>
            <w:r w:rsidR="00AC5AC5" w:rsidRPr="00111A4A">
              <w:rPr>
                <w:rFonts w:ascii="Times New Roman" w:hAnsi="Times New Roman" w:cs="Times New Roman"/>
                <w:sz w:val="24"/>
                <w:szCs w:val="24"/>
                <w:lang w:eastAsia="tr-TR"/>
              </w:rPr>
              <w:t>Gülşah ÇEÇENER</w:t>
            </w:r>
          </w:p>
        </w:tc>
        <w:tc>
          <w:tcPr>
            <w:tcW w:w="2351" w:type="dxa"/>
            <w:tcBorders>
              <w:top w:val="nil"/>
              <w:left w:val="nil"/>
              <w:bottom w:val="single" w:sz="4" w:space="0" w:color="auto"/>
              <w:right w:val="single" w:sz="4" w:space="0" w:color="auto"/>
            </w:tcBorders>
            <w:shd w:val="clear" w:color="auto" w:fill="auto"/>
            <w:vAlign w:val="center"/>
            <w:hideMark/>
          </w:tcPr>
          <w:p w:rsidR="007A3857" w:rsidRPr="00111A4A" w:rsidRDefault="007A3857" w:rsidP="0081112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Sağlık Bilimleri Enstitüsü Müdürü</w:t>
            </w:r>
          </w:p>
        </w:tc>
        <w:tc>
          <w:tcPr>
            <w:tcW w:w="2584" w:type="dxa"/>
            <w:tcBorders>
              <w:top w:val="nil"/>
              <w:left w:val="nil"/>
              <w:bottom w:val="single" w:sz="4" w:space="0" w:color="auto"/>
              <w:right w:val="single" w:sz="4" w:space="0" w:color="auto"/>
            </w:tcBorders>
            <w:shd w:val="clear" w:color="auto" w:fill="auto"/>
            <w:vAlign w:val="center"/>
            <w:hideMark/>
          </w:tcPr>
          <w:p w:rsidR="007A3857" w:rsidRPr="00111A4A" w:rsidRDefault="00F44192" w:rsidP="00811125">
            <w:pPr>
              <w:jc w:val="center"/>
              <w:rPr>
                <w:rFonts w:ascii="Times New Roman" w:hAnsi="Times New Roman" w:cs="Times New Roman"/>
                <w:sz w:val="24"/>
                <w:szCs w:val="24"/>
                <w:u w:val="single"/>
                <w:lang w:eastAsia="tr-TR"/>
              </w:rPr>
            </w:pPr>
            <w:hyperlink r:id="rId6" w:history="1">
              <w:r w:rsidR="009A752D" w:rsidRPr="00111A4A">
                <w:rPr>
                  <w:rStyle w:val="Kpr"/>
                  <w:rFonts w:ascii="Times New Roman" w:hAnsi="Times New Roman" w:cs="Times New Roman"/>
                  <w:color w:val="auto"/>
                  <w:sz w:val="24"/>
                  <w:szCs w:val="24"/>
                  <w:shd w:val="clear" w:color="auto" w:fill="FFFFFF"/>
                </w:rPr>
                <w:t>gcecener@uludag.edu.tr</w:t>
              </w:r>
            </w:hyperlink>
          </w:p>
        </w:tc>
      </w:tr>
      <w:tr w:rsidR="00C6017B" w:rsidRPr="00111A4A" w:rsidTr="007F34E2">
        <w:trPr>
          <w:trHeight w:val="3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7A3857" w:rsidRPr="00111A4A" w:rsidRDefault="007A3857" w:rsidP="0081112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Yönetim Kurulu Üyesi</w:t>
            </w:r>
          </w:p>
        </w:tc>
        <w:tc>
          <w:tcPr>
            <w:tcW w:w="2356" w:type="dxa"/>
            <w:tcBorders>
              <w:top w:val="nil"/>
              <w:left w:val="nil"/>
              <w:bottom w:val="single" w:sz="4" w:space="0" w:color="auto"/>
              <w:right w:val="single" w:sz="4" w:space="0" w:color="auto"/>
            </w:tcBorders>
            <w:shd w:val="clear" w:color="auto" w:fill="auto"/>
            <w:vAlign w:val="center"/>
            <w:hideMark/>
          </w:tcPr>
          <w:p w:rsidR="007A3857" w:rsidRPr="00111A4A" w:rsidRDefault="007A3857" w:rsidP="00AC5AC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 xml:space="preserve">Prof. Dr. </w:t>
            </w:r>
            <w:r w:rsidR="00AC5AC5" w:rsidRPr="00111A4A">
              <w:rPr>
                <w:rFonts w:ascii="Times New Roman" w:hAnsi="Times New Roman" w:cs="Times New Roman"/>
                <w:sz w:val="24"/>
                <w:szCs w:val="24"/>
                <w:lang w:eastAsia="tr-TR"/>
              </w:rPr>
              <w:t>Nazmiye GÜNEŞ</w:t>
            </w:r>
          </w:p>
        </w:tc>
        <w:tc>
          <w:tcPr>
            <w:tcW w:w="2351" w:type="dxa"/>
            <w:tcBorders>
              <w:top w:val="nil"/>
              <w:left w:val="nil"/>
              <w:bottom w:val="single" w:sz="4" w:space="0" w:color="auto"/>
              <w:right w:val="single" w:sz="4" w:space="0" w:color="auto"/>
            </w:tcBorders>
            <w:shd w:val="clear" w:color="auto" w:fill="auto"/>
            <w:vAlign w:val="center"/>
            <w:hideMark/>
          </w:tcPr>
          <w:p w:rsidR="007A3857" w:rsidRPr="00111A4A" w:rsidRDefault="007A3857" w:rsidP="0081112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Sağlık Bilimleri Enstitüsü Müdür Yardımcısı</w:t>
            </w:r>
          </w:p>
        </w:tc>
        <w:tc>
          <w:tcPr>
            <w:tcW w:w="2584" w:type="dxa"/>
            <w:tcBorders>
              <w:top w:val="nil"/>
              <w:left w:val="nil"/>
              <w:bottom w:val="single" w:sz="4" w:space="0" w:color="auto"/>
              <w:right w:val="single" w:sz="4" w:space="0" w:color="auto"/>
            </w:tcBorders>
            <w:shd w:val="clear" w:color="auto" w:fill="auto"/>
            <w:vAlign w:val="center"/>
            <w:hideMark/>
          </w:tcPr>
          <w:p w:rsidR="007A3857" w:rsidRPr="00111A4A" w:rsidRDefault="00F44192" w:rsidP="00811125">
            <w:pPr>
              <w:jc w:val="center"/>
              <w:rPr>
                <w:rFonts w:ascii="Times New Roman" w:hAnsi="Times New Roman" w:cs="Times New Roman"/>
                <w:sz w:val="24"/>
                <w:szCs w:val="24"/>
                <w:u w:val="single"/>
                <w:lang w:eastAsia="tr-TR"/>
              </w:rPr>
            </w:pPr>
            <w:hyperlink r:id="rId7" w:history="1">
              <w:r w:rsidR="00CB0139" w:rsidRPr="00111A4A">
                <w:rPr>
                  <w:rStyle w:val="Kpr"/>
                  <w:rFonts w:ascii="Times New Roman" w:hAnsi="Times New Roman" w:cs="Times New Roman"/>
                  <w:color w:val="auto"/>
                  <w:sz w:val="24"/>
                  <w:szCs w:val="24"/>
                  <w:shd w:val="clear" w:color="auto" w:fill="FFFFFF"/>
                </w:rPr>
                <w:t>ngunes@uludag.edu.tr</w:t>
              </w:r>
            </w:hyperlink>
          </w:p>
        </w:tc>
      </w:tr>
      <w:tr w:rsidR="00C6017B" w:rsidRPr="00111A4A" w:rsidTr="007F34E2">
        <w:trPr>
          <w:trHeight w:val="3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7A3857" w:rsidRPr="00111A4A" w:rsidRDefault="007A3857" w:rsidP="0081112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Yönetim Kurulu Üyesi</w:t>
            </w:r>
          </w:p>
        </w:tc>
        <w:tc>
          <w:tcPr>
            <w:tcW w:w="2356" w:type="dxa"/>
            <w:tcBorders>
              <w:top w:val="nil"/>
              <w:left w:val="nil"/>
              <w:bottom w:val="single" w:sz="4" w:space="0" w:color="auto"/>
              <w:right w:val="single" w:sz="4" w:space="0" w:color="auto"/>
            </w:tcBorders>
            <w:shd w:val="clear" w:color="auto" w:fill="auto"/>
            <w:vAlign w:val="center"/>
            <w:hideMark/>
          </w:tcPr>
          <w:p w:rsidR="007A3857" w:rsidRPr="00111A4A" w:rsidRDefault="00AC5AC5" w:rsidP="0081112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Prof. Dr. Neriman AKANSEL</w:t>
            </w:r>
          </w:p>
        </w:tc>
        <w:tc>
          <w:tcPr>
            <w:tcW w:w="2351" w:type="dxa"/>
            <w:tcBorders>
              <w:top w:val="nil"/>
              <w:left w:val="nil"/>
              <w:bottom w:val="single" w:sz="4" w:space="0" w:color="auto"/>
              <w:right w:val="single" w:sz="4" w:space="0" w:color="auto"/>
            </w:tcBorders>
            <w:shd w:val="clear" w:color="auto" w:fill="auto"/>
            <w:vAlign w:val="center"/>
            <w:hideMark/>
          </w:tcPr>
          <w:p w:rsidR="007A3857" w:rsidRPr="00111A4A" w:rsidRDefault="007A3857" w:rsidP="0081112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Sağlık Bilimleri Enstitüsü Müdür Yardımcısı</w:t>
            </w:r>
          </w:p>
        </w:tc>
        <w:tc>
          <w:tcPr>
            <w:tcW w:w="2584" w:type="dxa"/>
            <w:tcBorders>
              <w:top w:val="nil"/>
              <w:left w:val="nil"/>
              <w:bottom w:val="single" w:sz="4" w:space="0" w:color="auto"/>
              <w:right w:val="single" w:sz="4" w:space="0" w:color="auto"/>
            </w:tcBorders>
            <w:shd w:val="clear" w:color="auto" w:fill="auto"/>
            <w:vAlign w:val="center"/>
            <w:hideMark/>
          </w:tcPr>
          <w:p w:rsidR="007A3857" w:rsidRPr="00111A4A" w:rsidRDefault="00F44192" w:rsidP="00811125">
            <w:pPr>
              <w:jc w:val="center"/>
              <w:rPr>
                <w:rFonts w:ascii="Times New Roman" w:hAnsi="Times New Roman" w:cs="Times New Roman"/>
                <w:sz w:val="24"/>
                <w:szCs w:val="24"/>
                <w:u w:val="single"/>
                <w:lang w:eastAsia="tr-TR"/>
              </w:rPr>
            </w:pPr>
            <w:hyperlink r:id="rId8" w:history="1">
              <w:r w:rsidR="004F47DC" w:rsidRPr="00111A4A">
                <w:rPr>
                  <w:rStyle w:val="Kpr"/>
                  <w:rFonts w:ascii="Times New Roman" w:hAnsi="Times New Roman" w:cs="Times New Roman"/>
                  <w:color w:val="auto"/>
                  <w:sz w:val="24"/>
                  <w:szCs w:val="24"/>
                  <w:shd w:val="clear" w:color="auto" w:fill="FFFFFF"/>
                </w:rPr>
                <w:t>nakansel@uludag.edu.tr</w:t>
              </w:r>
            </w:hyperlink>
          </w:p>
        </w:tc>
      </w:tr>
      <w:tr w:rsidR="00C6017B" w:rsidRPr="00111A4A" w:rsidTr="007F34E2">
        <w:trPr>
          <w:trHeight w:val="3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7A3857" w:rsidRPr="00111A4A" w:rsidRDefault="007A3857" w:rsidP="0081112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Yönetim Kurulu Üyesi</w:t>
            </w:r>
          </w:p>
        </w:tc>
        <w:tc>
          <w:tcPr>
            <w:tcW w:w="2356" w:type="dxa"/>
            <w:tcBorders>
              <w:top w:val="nil"/>
              <w:left w:val="nil"/>
              <w:bottom w:val="single" w:sz="4" w:space="0" w:color="auto"/>
              <w:right w:val="single" w:sz="4" w:space="0" w:color="auto"/>
            </w:tcBorders>
            <w:shd w:val="clear" w:color="auto" w:fill="auto"/>
            <w:vAlign w:val="center"/>
            <w:hideMark/>
          </w:tcPr>
          <w:p w:rsidR="007A3857" w:rsidRPr="00111A4A" w:rsidRDefault="007A3857" w:rsidP="00C6017B">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 xml:space="preserve">Prof. Dr. </w:t>
            </w:r>
            <w:r w:rsidR="00C6017B" w:rsidRPr="00111A4A">
              <w:rPr>
                <w:rFonts w:ascii="Times New Roman" w:hAnsi="Times New Roman" w:cs="Times New Roman"/>
                <w:sz w:val="24"/>
                <w:szCs w:val="24"/>
                <w:lang w:eastAsia="tr-TR"/>
              </w:rPr>
              <w:t>Mustafa Murat CİVANER</w:t>
            </w:r>
          </w:p>
        </w:tc>
        <w:tc>
          <w:tcPr>
            <w:tcW w:w="2351" w:type="dxa"/>
            <w:tcBorders>
              <w:top w:val="nil"/>
              <w:left w:val="nil"/>
              <w:bottom w:val="single" w:sz="4" w:space="0" w:color="auto"/>
              <w:right w:val="single" w:sz="4" w:space="0" w:color="auto"/>
            </w:tcBorders>
            <w:shd w:val="clear" w:color="auto" w:fill="auto"/>
            <w:vAlign w:val="center"/>
            <w:hideMark/>
          </w:tcPr>
          <w:p w:rsidR="007A3857" w:rsidRPr="00111A4A" w:rsidRDefault="00C6017B" w:rsidP="0081112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Tıp</w:t>
            </w:r>
            <w:r w:rsidR="007A3857" w:rsidRPr="00111A4A">
              <w:rPr>
                <w:rFonts w:ascii="Times New Roman" w:hAnsi="Times New Roman" w:cs="Times New Roman"/>
                <w:sz w:val="24"/>
                <w:szCs w:val="24"/>
                <w:lang w:eastAsia="tr-TR"/>
              </w:rPr>
              <w:t xml:space="preserve"> Fakültesi Öğretim Üyesi</w:t>
            </w:r>
          </w:p>
        </w:tc>
        <w:tc>
          <w:tcPr>
            <w:tcW w:w="2584" w:type="dxa"/>
            <w:tcBorders>
              <w:top w:val="nil"/>
              <w:left w:val="nil"/>
              <w:bottom w:val="single" w:sz="4" w:space="0" w:color="auto"/>
              <w:right w:val="single" w:sz="4" w:space="0" w:color="auto"/>
            </w:tcBorders>
            <w:shd w:val="clear" w:color="auto" w:fill="auto"/>
            <w:vAlign w:val="center"/>
            <w:hideMark/>
          </w:tcPr>
          <w:p w:rsidR="007A3857" w:rsidRPr="00111A4A" w:rsidRDefault="00F44192" w:rsidP="00811125">
            <w:pPr>
              <w:jc w:val="center"/>
              <w:rPr>
                <w:rFonts w:ascii="Times New Roman" w:hAnsi="Times New Roman" w:cs="Times New Roman"/>
                <w:sz w:val="24"/>
                <w:szCs w:val="24"/>
                <w:lang w:eastAsia="tr-TR"/>
              </w:rPr>
            </w:pPr>
            <w:hyperlink r:id="rId9" w:history="1">
              <w:r w:rsidR="00C6017B" w:rsidRPr="00111A4A">
                <w:rPr>
                  <w:rStyle w:val="Kpr"/>
                  <w:rFonts w:ascii="Times New Roman" w:hAnsi="Times New Roman" w:cs="Times New Roman"/>
                  <w:color w:val="auto"/>
                  <w:sz w:val="24"/>
                  <w:szCs w:val="24"/>
                  <w:shd w:val="clear" w:color="auto" w:fill="FFFFFF"/>
                </w:rPr>
                <w:t>mcivaner@uludag.edu.tr</w:t>
              </w:r>
            </w:hyperlink>
          </w:p>
        </w:tc>
      </w:tr>
      <w:tr w:rsidR="00C6017B" w:rsidRPr="00111A4A" w:rsidTr="007F34E2">
        <w:trPr>
          <w:trHeight w:val="3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7A3857" w:rsidRPr="00111A4A" w:rsidRDefault="007A3857" w:rsidP="0081112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Yönetim Kurulu Üyesi</w:t>
            </w:r>
          </w:p>
        </w:tc>
        <w:tc>
          <w:tcPr>
            <w:tcW w:w="2356" w:type="dxa"/>
            <w:tcBorders>
              <w:top w:val="nil"/>
              <w:left w:val="nil"/>
              <w:bottom w:val="single" w:sz="4" w:space="0" w:color="auto"/>
              <w:right w:val="single" w:sz="4" w:space="0" w:color="auto"/>
            </w:tcBorders>
            <w:shd w:val="clear" w:color="auto" w:fill="auto"/>
            <w:vAlign w:val="center"/>
            <w:hideMark/>
          </w:tcPr>
          <w:p w:rsidR="007A3857" w:rsidRPr="00111A4A" w:rsidRDefault="007A3857" w:rsidP="00C6017B">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 xml:space="preserve">Prof.Dr. </w:t>
            </w:r>
            <w:r w:rsidR="00C6017B" w:rsidRPr="00111A4A">
              <w:rPr>
                <w:rFonts w:ascii="Times New Roman" w:hAnsi="Times New Roman" w:cs="Times New Roman"/>
                <w:sz w:val="24"/>
                <w:szCs w:val="24"/>
                <w:lang w:eastAsia="tr-TR"/>
              </w:rPr>
              <w:t>Gökhan OCAKOĞLU</w:t>
            </w:r>
          </w:p>
        </w:tc>
        <w:tc>
          <w:tcPr>
            <w:tcW w:w="2351" w:type="dxa"/>
            <w:tcBorders>
              <w:top w:val="nil"/>
              <w:left w:val="nil"/>
              <w:bottom w:val="single" w:sz="4" w:space="0" w:color="auto"/>
              <w:right w:val="single" w:sz="4" w:space="0" w:color="auto"/>
            </w:tcBorders>
            <w:shd w:val="clear" w:color="auto" w:fill="auto"/>
            <w:vAlign w:val="center"/>
            <w:hideMark/>
          </w:tcPr>
          <w:p w:rsidR="007A3857" w:rsidRPr="00111A4A" w:rsidRDefault="00C6017B" w:rsidP="0081112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Tıp</w:t>
            </w:r>
            <w:r w:rsidR="007A3857" w:rsidRPr="00111A4A">
              <w:rPr>
                <w:rFonts w:ascii="Times New Roman" w:hAnsi="Times New Roman" w:cs="Times New Roman"/>
                <w:sz w:val="24"/>
                <w:szCs w:val="24"/>
                <w:lang w:eastAsia="tr-TR"/>
              </w:rPr>
              <w:t xml:space="preserve"> Fakültesi Öğretim Üyesi</w:t>
            </w:r>
          </w:p>
        </w:tc>
        <w:tc>
          <w:tcPr>
            <w:tcW w:w="2584" w:type="dxa"/>
            <w:tcBorders>
              <w:top w:val="nil"/>
              <w:left w:val="nil"/>
              <w:bottom w:val="single" w:sz="4" w:space="0" w:color="auto"/>
              <w:right w:val="single" w:sz="4" w:space="0" w:color="auto"/>
            </w:tcBorders>
            <w:shd w:val="clear" w:color="auto" w:fill="auto"/>
            <w:vAlign w:val="center"/>
            <w:hideMark/>
          </w:tcPr>
          <w:p w:rsidR="007A3857" w:rsidRPr="00111A4A" w:rsidRDefault="00F44192" w:rsidP="00811125">
            <w:pPr>
              <w:jc w:val="center"/>
              <w:rPr>
                <w:rFonts w:ascii="Times New Roman" w:hAnsi="Times New Roman" w:cs="Times New Roman"/>
                <w:sz w:val="24"/>
                <w:szCs w:val="24"/>
                <w:u w:val="single"/>
                <w:lang w:eastAsia="tr-TR"/>
              </w:rPr>
            </w:pPr>
            <w:hyperlink r:id="rId10" w:history="1">
              <w:r w:rsidR="00C6017B" w:rsidRPr="00111A4A">
                <w:rPr>
                  <w:rStyle w:val="Kpr"/>
                  <w:rFonts w:ascii="Times New Roman" w:hAnsi="Times New Roman" w:cs="Times New Roman"/>
                  <w:color w:val="auto"/>
                  <w:sz w:val="24"/>
                  <w:szCs w:val="24"/>
                  <w:shd w:val="clear" w:color="auto" w:fill="FFFFFF"/>
                </w:rPr>
                <w:t>ocakoglu@uludag.edu.tr</w:t>
              </w:r>
            </w:hyperlink>
          </w:p>
        </w:tc>
      </w:tr>
      <w:tr w:rsidR="00C6017B" w:rsidRPr="00111A4A" w:rsidTr="007F34E2">
        <w:trPr>
          <w:trHeight w:val="3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7A3857" w:rsidRPr="00111A4A" w:rsidRDefault="007A3857" w:rsidP="0081112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Yönetim Kurulu Üyesi</w:t>
            </w:r>
          </w:p>
        </w:tc>
        <w:tc>
          <w:tcPr>
            <w:tcW w:w="2356" w:type="dxa"/>
            <w:tcBorders>
              <w:top w:val="nil"/>
              <w:left w:val="nil"/>
              <w:bottom w:val="single" w:sz="4" w:space="0" w:color="auto"/>
              <w:right w:val="single" w:sz="4" w:space="0" w:color="auto"/>
            </w:tcBorders>
            <w:shd w:val="clear" w:color="auto" w:fill="auto"/>
            <w:vAlign w:val="center"/>
            <w:hideMark/>
          </w:tcPr>
          <w:p w:rsidR="007A3857" w:rsidRPr="00111A4A" w:rsidRDefault="00C6017B" w:rsidP="00C6017B">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Doç</w:t>
            </w:r>
            <w:r w:rsidR="007A3857" w:rsidRPr="00111A4A">
              <w:rPr>
                <w:rFonts w:ascii="Times New Roman" w:hAnsi="Times New Roman" w:cs="Times New Roman"/>
                <w:sz w:val="24"/>
                <w:szCs w:val="24"/>
                <w:lang w:eastAsia="tr-TR"/>
              </w:rPr>
              <w:t xml:space="preserve">.Dr. </w:t>
            </w:r>
            <w:r w:rsidRPr="00111A4A">
              <w:rPr>
                <w:rFonts w:ascii="Times New Roman" w:hAnsi="Times New Roman" w:cs="Times New Roman"/>
                <w:sz w:val="24"/>
                <w:szCs w:val="24"/>
                <w:lang w:eastAsia="tr-TR"/>
              </w:rPr>
              <w:t>Serpil KAHYA</w:t>
            </w:r>
          </w:p>
        </w:tc>
        <w:tc>
          <w:tcPr>
            <w:tcW w:w="2351" w:type="dxa"/>
            <w:tcBorders>
              <w:top w:val="nil"/>
              <w:left w:val="nil"/>
              <w:bottom w:val="single" w:sz="4" w:space="0" w:color="auto"/>
              <w:right w:val="single" w:sz="4" w:space="0" w:color="auto"/>
            </w:tcBorders>
            <w:shd w:val="clear" w:color="auto" w:fill="auto"/>
            <w:vAlign w:val="center"/>
            <w:hideMark/>
          </w:tcPr>
          <w:p w:rsidR="007A3857" w:rsidRPr="00111A4A" w:rsidRDefault="00C6017B" w:rsidP="0081112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Veteriner</w:t>
            </w:r>
            <w:r w:rsidR="007A3857" w:rsidRPr="00111A4A">
              <w:rPr>
                <w:rFonts w:ascii="Times New Roman" w:hAnsi="Times New Roman" w:cs="Times New Roman"/>
                <w:sz w:val="24"/>
                <w:szCs w:val="24"/>
                <w:lang w:eastAsia="tr-TR"/>
              </w:rPr>
              <w:t xml:space="preserve"> Fakültesi Öğretim Üyesi</w:t>
            </w:r>
          </w:p>
        </w:tc>
        <w:tc>
          <w:tcPr>
            <w:tcW w:w="2584" w:type="dxa"/>
            <w:tcBorders>
              <w:top w:val="nil"/>
              <w:left w:val="nil"/>
              <w:bottom w:val="single" w:sz="4" w:space="0" w:color="auto"/>
              <w:right w:val="single" w:sz="4" w:space="0" w:color="auto"/>
            </w:tcBorders>
            <w:shd w:val="clear" w:color="auto" w:fill="auto"/>
            <w:vAlign w:val="center"/>
            <w:hideMark/>
          </w:tcPr>
          <w:p w:rsidR="007A3857" w:rsidRPr="00111A4A" w:rsidRDefault="00F44192" w:rsidP="00811125">
            <w:pPr>
              <w:jc w:val="center"/>
              <w:rPr>
                <w:rFonts w:ascii="Times New Roman" w:hAnsi="Times New Roman" w:cs="Times New Roman"/>
                <w:sz w:val="24"/>
                <w:szCs w:val="24"/>
                <w:u w:val="single"/>
                <w:lang w:eastAsia="tr-TR"/>
              </w:rPr>
            </w:pPr>
            <w:hyperlink r:id="rId11" w:history="1">
              <w:r w:rsidR="00C6017B" w:rsidRPr="00111A4A">
                <w:rPr>
                  <w:rStyle w:val="Kpr"/>
                  <w:rFonts w:ascii="Times New Roman" w:hAnsi="Times New Roman" w:cs="Times New Roman"/>
                  <w:color w:val="auto"/>
                  <w:sz w:val="24"/>
                  <w:szCs w:val="24"/>
                  <w:shd w:val="clear" w:color="auto" w:fill="FFFFFF"/>
                </w:rPr>
                <w:t>serpilkahya@uludag.edu.tr</w:t>
              </w:r>
            </w:hyperlink>
          </w:p>
        </w:tc>
      </w:tr>
      <w:tr w:rsidR="00C6017B" w:rsidRPr="00111A4A" w:rsidTr="007F34E2">
        <w:trPr>
          <w:trHeight w:val="300"/>
          <w:jc w:val="center"/>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7A3857" w:rsidRPr="00111A4A" w:rsidRDefault="007A3857" w:rsidP="0081112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Yönetim Kurulu Raportörü</w:t>
            </w:r>
          </w:p>
        </w:tc>
        <w:tc>
          <w:tcPr>
            <w:tcW w:w="2356" w:type="dxa"/>
            <w:tcBorders>
              <w:top w:val="nil"/>
              <w:left w:val="nil"/>
              <w:bottom w:val="single" w:sz="4" w:space="0" w:color="auto"/>
              <w:right w:val="single" w:sz="4" w:space="0" w:color="auto"/>
            </w:tcBorders>
            <w:shd w:val="clear" w:color="auto" w:fill="auto"/>
            <w:vAlign w:val="center"/>
            <w:hideMark/>
          </w:tcPr>
          <w:p w:rsidR="007A3857" w:rsidRPr="00111A4A" w:rsidRDefault="004D3729" w:rsidP="0081112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Süheyla ALAŞ</w:t>
            </w:r>
          </w:p>
        </w:tc>
        <w:tc>
          <w:tcPr>
            <w:tcW w:w="2351" w:type="dxa"/>
            <w:tcBorders>
              <w:top w:val="nil"/>
              <w:left w:val="nil"/>
              <w:bottom w:val="single" w:sz="4" w:space="0" w:color="auto"/>
              <w:right w:val="single" w:sz="4" w:space="0" w:color="auto"/>
            </w:tcBorders>
            <w:shd w:val="clear" w:color="auto" w:fill="auto"/>
            <w:vAlign w:val="center"/>
            <w:hideMark/>
          </w:tcPr>
          <w:p w:rsidR="007A3857" w:rsidRPr="00111A4A" w:rsidRDefault="007A3857" w:rsidP="00811125">
            <w:pPr>
              <w:jc w:val="center"/>
              <w:rPr>
                <w:rFonts w:ascii="Times New Roman" w:hAnsi="Times New Roman" w:cs="Times New Roman"/>
                <w:sz w:val="24"/>
                <w:szCs w:val="24"/>
                <w:lang w:eastAsia="tr-TR"/>
              </w:rPr>
            </w:pPr>
            <w:r w:rsidRPr="00111A4A">
              <w:rPr>
                <w:rFonts w:ascii="Times New Roman" w:hAnsi="Times New Roman" w:cs="Times New Roman"/>
                <w:sz w:val="24"/>
                <w:szCs w:val="24"/>
                <w:lang w:eastAsia="tr-TR"/>
              </w:rPr>
              <w:t>Sağlık Bilimleri Enstitüsü Sekreteri</w:t>
            </w:r>
          </w:p>
        </w:tc>
        <w:tc>
          <w:tcPr>
            <w:tcW w:w="2584" w:type="dxa"/>
            <w:tcBorders>
              <w:top w:val="nil"/>
              <w:left w:val="nil"/>
              <w:bottom w:val="single" w:sz="4" w:space="0" w:color="auto"/>
              <w:right w:val="single" w:sz="4" w:space="0" w:color="auto"/>
            </w:tcBorders>
            <w:shd w:val="clear" w:color="auto" w:fill="auto"/>
            <w:vAlign w:val="center"/>
            <w:hideMark/>
          </w:tcPr>
          <w:p w:rsidR="007A3857" w:rsidRPr="00111A4A" w:rsidRDefault="001D6CCF" w:rsidP="00811125">
            <w:pPr>
              <w:jc w:val="center"/>
              <w:rPr>
                <w:rFonts w:ascii="Times New Roman" w:hAnsi="Times New Roman" w:cs="Times New Roman"/>
                <w:sz w:val="24"/>
                <w:szCs w:val="24"/>
                <w:u w:val="single"/>
                <w:lang w:eastAsia="tr-TR"/>
              </w:rPr>
            </w:pPr>
            <w:r w:rsidRPr="001D6CCF">
              <w:rPr>
                <w:rFonts w:ascii="Times New Roman" w:hAnsi="Times New Roman" w:cs="Times New Roman"/>
                <w:color w:val="FF0000"/>
                <w:sz w:val="24"/>
                <w:szCs w:val="24"/>
                <w:highlight w:val="yellow"/>
                <w:u w:val="single"/>
                <w:lang w:eastAsia="tr-TR"/>
              </w:rPr>
              <w:t>XXX</w:t>
            </w:r>
          </w:p>
        </w:tc>
      </w:tr>
    </w:tbl>
    <w:p w:rsidR="004D58BA" w:rsidRPr="00111A4A" w:rsidRDefault="004D58BA" w:rsidP="00B15D93">
      <w:pPr>
        <w:spacing w:line="276" w:lineRule="auto"/>
        <w:rPr>
          <w:rFonts w:ascii="Times New Roman" w:hAnsi="Times New Roman" w:cs="Times New Roman"/>
          <w:b/>
          <w:bCs/>
          <w:color w:val="2F5496" w:themeColor="accent5" w:themeShade="BF"/>
          <w:sz w:val="24"/>
          <w:szCs w:val="24"/>
          <w:u w:val="single"/>
        </w:rPr>
      </w:pPr>
    </w:p>
    <w:p w:rsidR="00DE02F3" w:rsidRPr="00111A4A" w:rsidRDefault="00DE02F3" w:rsidP="00B15D93">
      <w:pPr>
        <w:spacing w:line="276" w:lineRule="auto"/>
        <w:rPr>
          <w:rFonts w:ascii="Times New Roman" w:hAnsi="Times New Roman" w:cs="Times New Roman"/>
          <w:b/>
          <w:bCs/>
          <w:color w:val="2F5496" w:themeColor="accent5" w:themeShade="BF"/>
          <w:sz w:val="24"/>
          <w:szCs w:val="24"/>
          <w:u w:val="single"/>
        </w:rPr>
      </w:pPr>
    </w:p>
    <w:p w:rsidR="00573648" w:rsidRPr="00111A4A" w:rsidRDefault="00573648" w:rsidP="00BD0771">
      <w:pPr>
        <w:widowControl/>
        <w:autoSpaceDE w:val="0"/>
        <w:autoSpaceDN w:val="0"/>
        <w:adjustRightInd w:val="0"/>
        <w:ind w:firstLine="708"/>
        <w:jc w:val="center"/>
        <w:rPr>
          <w:rFonts w:ascii="Times New Roman" w:hAnsi="Times New Roman" w:cs="Times New Roman"/>
          <w:b/>
          <w:bCs/>
          <w:noProof w:val="0"/>
          <w:color w:val="000000"/>
          <w:sz w:val="24"/>
          <w:szCs w:val="24"/>
        </w:rPr>
      </w:pPr>
    </w:p>
    <w:p w:rsidR="006F0E2D" w:rsidRPr="00EA765C" w:rsidRDefault="00005718" w:rsidP="00BD0771">
      <w:pPr>
        <w:widowControl/>
        <w:autoSpaceDE w:val="0"/>
        <w:autoSpaceDN w:val="0"/>
        <w:adjustRightInd w:val="0"/>
        <w:ind w:firstLine="708"/>
        <w:jc w:val="center"/>
        <w:rPr>
          <w:rFonts w:ascii="Times New Roman" w:hAnsi="Times New Roman" w:cs="Times New Roman"/>
          <w:b/>
          <w:bCs/>
          <w:i/>
          <w:noProof w:val="0"/>
          <w:color w:val="000000"/>
          <w:sz w:val="24"/>
          <w:szCs w:val="24"/>
        </w:rPr>
      </w:pPr>
      <w:r w:rsidRPr="00EA765C">
        <w:rPr>
          <w:rFonts w:ascii="Times New Roman" w:hAnsi="Times New Roman" w:cs="Times New Roman"/>
          <w:b/>
          <w:bCs/>
          <w:i/>
          <w:noProof w:val="0"/>
          <w:color w:val="000000"/>
          <w:sz w:val="24"/>
          <w:szCs w:val="24"/>
        </w:rPr>
        <w:t xml:space="preserve">OLGUNLUK DÜZEYİ: </w:t>
      </w:r>
      <w:r w:rsidR="006F0E2D" w:rsidRPr="00EA765C">
        <w:rPr>
          <w:rFonts w:ascii="Times New Roman" w:hAnsi="Times New Roman" w:cs="Times New Roman"/>
          <w:b/>
          <w:bCs/>
          <w:i/>
          <w:noProof w:val="0"/>
          <w:color w:val="000000"/>
          <w:sz w:val="24"/>
          <w:szCs w:val="24"/>
        </w:rPr>
        <w:t>5</w:t>
      </w:r>
    </w:p>
    <w:p w:rsidR="004C7FD1" w:rsidRPr="00111A4A" w:rsidRDefault="004C7FD1" w:rsidP="00BD0771">
      <w:pPr>
        <w:widowControl/>
        <w:autoSpaceDE w:val="0"/>
        <w:autoSpaceDN w:val="0"/>
        <w:adjustRightInd w:val="0"/>
        <w:ind w:firstLine="708"/>
        <w:jc w:val="center"/>
        <w:rPr>
          <w:rFonts w:ascii="Times New Roman" w:hAnsi="Times New Roman" w:cs="Times New Roman"/>
          <w:b/>
          <w:bCs/>
          <w:noProof w:val="0"/>
          <w:color w:val="000000"/>
          <w:sz w:val="24"/>
          <w:szCs w:val="24"/>
        </w:rPr>
      </w:pPr>
    </w:p>
    <w:p w:rsidR="00BD0771" w:rsidRPr="006F34DE" w:rsidRDefault="006F34DE" w:rsidP="006F34DE">
      <w:pPr>
        <w:widowControl/>
        <w:autoSpaceDE w:val="0"/>
        <w:autoSpaceDN w:val="0"/>
        <w:adjustRightInd w:val="0"/>
        <w:ind w:firstLine="708"/>
        <w:jc w:val="center"/>
        <w:rPr>
          <w:rFonts w:ascii="Times New Roman" w:hAnsi="Times New Roman" w:cs="Times New Roman"/>
          <w:b/>
          <w:bCs/>
          <w:i/>
          <w:noProof w:val="0"/>
          <w:color w:val="000000"/>
          <w:sz w:val="24"/>
          <w:szCs w:val="24"/>
        </w:rPr>
      </w:pPr>
      <w:r w:rsidRPr="006F34DE">
        <w:rPr>
          <w:rFonts w:ascii="Times New Roman" w:hAnsi="Times New Roman" w:cs="Times New Roman"/>
          <w:i/>
          <w:iCs/>
          <w:sz w:val="24"/>
          <w:szCs w:val="24"/>
        </w:rPr>
        <w:t>Kurumda etkin karar vermeyi ve değişime uyum sağlamayı  güvence altına alan ve kurumsal amaçların gerçekleştirilmesi için gerekli ortamı sağlayan yönetim modeli ve idari yapılanması kurumun tamamında benimsenmiştir.Kurumun kendine özgü, yenilikçi, i</w:t>
      </w:r>
      <w:r w:rsidR="006F0E2D" w:rsidRPr="006F34DE">
        <w:rPr>
          <w:rFonts w:ascii="Times New Roman" w:hAnsi="Times New Roman" w:cs="Times New Roman"/>
          <w:i/>
          <w:color w:val="000000" w:themeColor="text1"/>
          <w:sz w:val="24"/>
          <w:szCs w:val="24"/>
        </w:rPr>
        <w:t>çselleştirilmiş, sistematik, sürdürülebilir ve örnek gösterilebilir uygulamalar</w:t>
      </w:r>
      <w:r w:rsidRPr="006F34DE">
        <w:rPr>
          <w:rFonts w:ascii="Times New Roman" w:hAnsi="Times New Roman" w:cs="Times New Roman"/>
          <w:i/>
          <w:color w:val="000000" w:themeColor="text1"/>
          <w:sz w:val="24"/>
          <w:szCs w:val="24"/>
        </w:rPr>
        <w:t>ı</w:t>
      </w:r>
      <w:r w:rsidR="006F0E2D" w:rsidRPr="006F34DE">
        <w:rPr>
          <w:rFonts w:ascii="Times New Roman" w:hAnsi="Times New Roman" w:cs="Times New Roman"/>
          <w:i/>
          <w:color w:val="000000" w:themeColor="text1"/>
          <w:sz w:val="24"/>
          <w:szCs w:val="24"/>
        </w:rPr>
        <w:t xml:space="preserve"> bulunmaktadır.</w:t>
      </w:r>
    </w:p>
    <w:p w:rsidR="00005718" w:rsidRPr="00111A4A" w:rsidRDefault="00005718" w:rsidP="00BD0771">
      <w:pPr>
        <w:widowControl/>
        <w:autoSpaceDE w:val="0"/>
        <w:autoSpaceDN w:val="0"/>
        <w:adjustRightInd w:val="0"/>
        <w:ind w:firstLine="708"/>
        <w:jc w:val="center"/>
        <w:rPr>
          <w:rFonts w:ascii="Times New Roman" w:hAnsi="Times New Roman" w:cs="Times New Roman"/>
          <w:b/>
          <w:bCs/>
          <w:noProof w:val="0"/>
          <w:color w:val="000000"/>
          <w:sz w:val="24"/>
          <w:szCs w:val="24"/>
        </w:rPr>
      </w:pPr>
    </w:p>
    <w:p w:rsidR="00BD0771" w:rsidRPr="00111A4A" w:rsidRDefault="00BD0771" w:rsidP="00BD0771">
      <w:pPr>
        <w:widowControl/>
        <w:autoSpaceDE w:val="0"/>
        <w:autoSpaceDN w:val="0"/>
        <w:adjustRightInd w:val="0"/>
        <w:ind w:firstLine="708"/>
        <w:rPr>
          <w:rFonts w:ascii="Times New Roman" w:hAnsi="Times New Roman" w:cs="Times New Roman"/>
          <w:noProof w:val="0"/>
          <w:color w:val="000000"/>
          <w:sz w:val="24"/>
          <w:szCs w:val="24"/>
        </w:rPr>
      </w:pPr>
    </w:p>
    <w:tbl>
      <w:tblPr>
        <w:tblW w:w="9498" w:type="dxa"/>
        <w:tblBorders>
          <w:top w:val="nil"/>
          <w:left w:val="nil"/>
          <w:bottom w:val="nil"/>
          <w:right w:val="nil"/>
        </w:tblBorders>
        <w:tblLayout w:type="fixed"/>
        <w:tblLook w:val="0000" w:firstRow="0" w:lastRow="0" w:firstColumn="0" w:lastColumn="0" w:noHBand="0" w:noVBand="0"/>
      </w:tblPr>
      <w:tblGrid>
        <w:gridCol w:w="9498"/>
      </w:tblGrid>
      <w:tr w:rsidR="00BD0771" w:rsidRPr="00111A4A" w:rsidTr="007F34E2">
        <w:trPr>
          <w:trHeight w:val="90"/>
        </w:trPr>
        <w:tc>
          <w:tcPr>
            <w:tcW w:w="9498" w:type="dxa"/>
          </w:tcPr>
          <w:p w:rsidR="00BD0771" w:rsidRPr="00111A4A" w:rsidRDefault="00BD0771" w:rsidP="00811125">
            <w:pPr>
              <w:widowControl/>
              <w:autoSpaceDE w:val="0"/>
              <w:autoSpaceDN w:val="0"/>
              <w:adjustRightInd w:val="0"/>
              <w:rPr>
                <w:rFonts w:ascii="Times New Roman" w:hAnsi="Times New Roman" w:cs="Times New Roman"/>
                <w:b/>
                <w:bCs/>
                <w:noProof w:val="0"/>
                <w:color w:val="FF0000"/>
                <w:sz w:val="24"/>
                <w:szCs w:val="24"/>
                <w:highlight w:val="yellow"/>
              </w:rPr>
            </w:pPr>
            <w:r w:rsidRPr="00111A4A">
              <w:rPr>
                <w:rFonts w:ascii="Times New Roman" w:hAnsi="Times New Roman" w:cs="Times New Roman"/>
                <w:b/>
                <w:bCs/>
                <w:noProof w:val="0"/>
                <w:color w:val="FF0000"/>
                <w:sz w:val="24"/>
                <w:szCs w:val="24"/>
                <w:highlight w:val="yellow"/>
              </w:rPr>
              <w:t>Kanıtlar</w:t>
            </w:r>
          </w:p>
          <w:p w:rsidR="00BD0771" w:rsidRPr="00111A4A" w:rsidRDefault="00BD0771" w:rsidP="00811125">
            <w:pPr>
              <w:widowControl/>
              <w:autoSpaceDE w:val="0"/>
              <w:autoSpaceDN w:val="0"/>
              <w:adjustRightInd w:val="0"/>
              <w:rPr>
                <w:rFonts w:ascii="Times New Roman" w:hAnsi="Times New Roman" w:cs="Times New Roman"/>
                <w:b/>
                <w:bCs/>
                <w:noProof w:val="0"/>
                <w:color w:val="FF0000"/>
                <w:sz w:val="24"/>
                <w:szCs w:val="24"/>
                <w:highlight w:val="yellow"/>
              </w:rPr>
            </w:pPr>
            <w:r w:rsidRPr="00111A4A">
              <w:rPr>
                <w:rFonts w:ascii="Times New Roman" w:hAnsi="Times New Roman" w:cs="Times New Roman"/>
                <w:b/>
                <w:bCs/>
                <w:noProof w:val="0"/>
                <w:color w:val="FF0000"/>
                <w:sz w:val="24"/>
                <w:szCs w:val="24"/>
                <w:highlight w:val="yellow"/>
              </w:rPr>
              <w:t xml:space="preserve"> </w:t>
            </w:r>
          </w:p>
          <w:p w:rsidR="00BD0771" w:rsidRPr="00111A4A" w:rsidRDefault="003217D2" w:rsidP="00E71149">
            <w:pPr>
              <w:widowControl/>
              <w:autoSpaceDE w:val="0"/>
              <w:autoSpaceDN w:val="0"/>
              <w:adjustRightInd w:val="0"/>
              <w:rPr>
                <w:rFonts w:ascii="Times New Roman" w:hAnsi="Times New Roman" w:cs="Times New Roman"/>
                <w:noProof w:val="0"/>
                <w:color w:val="FF0000"/>
                <w:sz w:val="24"/>
                <w:szCs w:val="24"/>
                <w:highlight w:val="yellow"/>
              </w:rPr>
            </w:pPr>
            <w:r w:rsidRPr="00111A4A">
              <w:rPr>
                <w:rFonts w:ascii="Times New Roman" w:hAnsi="Times New Roman" w:cs="Times New Roman"/>
                <w:noProof w:val="0"/>
                <w:color w:val="FF0000"/>
                <w:sz w:val="24"/>
                <w:szCs w:val="24"/>
                <w:highlight w:val="yellow"/>
              </w:rPr>
              <w:t>E</w:t>
            </w:r>
            <w:r w:rsidR="00E71149" w:rsidRPr="00111A4A">
              <w:rPr>
                <w:rFonts w:ascii="Times New Roman" w:hAnsi="Times New Roman" w:cs="Times New Roman"/>
                <w:noProof w:val="0"/>
                <w:color w:val="FF0000"/>
                <w:sz w:val="24"/>
                <w:szCs w:val="24"/>
                <w:highlight w:val="yellow"/>
              </w:rPr>
              <w:t xml:space="preserve">k </w:t>
            </w:r>
            <w:r w:rsidR="00BD0771" w:rsidRPr="00111A4A">
              <w:rPr>
                <w:rFonts w:ascii="Times New Roman" w:hAnsi="Times New Roman" w:cs="Times New Roman"/>
                <w:noProof w:val="0"/>
                <w:color w:val="FF0000"/>
                <w:sz w:val="24"/>
                <w:szCs w:val="24"/>
                <w:highlight w:val="yellow"/>
              </w:rPr>
              <w:t>1.</w:t>
            </w:r>
            <w:r w:rsidR="008F6E49" w:rsidRPr="00111A4A">
              <w:rPr>
                <w:rFonts w:ascii="Times New Roman" w:hAnsi="Times New Roman" w:cs="Times New Roman"/>
                <w:noProof w:val="0"/>
                <w:color w:val="FF0000"/>
                <w:sz w:val="24"/>
                <w:szCs w:val="24"/>
                <w:highlight w:val="yellow"/>
              </w:rPr>
              <w:t xml:space="preserve"> </w:t>
            </w:r>
            <w:r w:rsidR="00BD0771" w:rsidRPr="00111A4A">
              <w:rPr>
                <w:rFonts w:ascii="Times New Roman" w:hAnsi="Times New Roman" w:cs="Times New Roman"/>
                <w:noProof w:val="0"/>
                <w:color w:val="FF0000"/>
                <w:sz w:val="24"/>
                <w:szCs w:val="24"/>
                <w:highlight w:val="yellow"/>
              </w:rPr>
              <w:t>Lisansüstü</w:t>
            </w:r>
            <w:r w:rsidR="00246224" w:rsidRPr="00111A4A">
              <w:rPr>
                <w:rFonts w:ascii="Times New Roman" w:hAnsi="Times New Roman" w:cs="Times New Roman"/>
                <w:noProof w:val="0"/>
                <w:color w:val="FF0000"/>
                <w:sz w:val="24"/>
                <w:szCs w:val="24"/>
                <w:highlight w:val="yellow"/>
              </w:rPr>
              <w:t xml:space="preserve"> eğitim-öğretim enstitülerinin</w:t>
            </w:r>
            <w:r w:rsidR="00BD0771" w:rsidRPr="00111A4A">
              <w:rPr>
                <w:rFonts w:ascii="Times New Roman" w:hAnsi="Times New Roman" w:cs="Times New Roman"/>
                <w:noProof w:val="0"/>
                <w:color w:val="FF0000"/>
                <w:sz w:val="24"/>
                <w:szCs w:val="24"/>
                <w:highlight w:val="yellow"/>
              </w:rPr>
              <w:t xml:space="preserve"> teşkilat ve işleyiş </w:t>
            </w:r>
            <w:proofErr w:type="gramStart"/>
            <w:r w:rsidR="00BD0771" w:rsidRPr="00111A4A">
              <w:rPr>
                <w:rFonts w:ascii="Times New Roman" w:hAnsi="Times New Roman" w:cs="Times New Roman"/>
                <w:noProof w:val="0"/>
                <w:color w:val="FF0000"/>
                <w:sz w:val="24"/>
                <w:szCs w:val="24"/>
                <w:highlight w:val="yellow"/>
              </w:rPr>
              <w:t>yönetmeliği.pdf</w:t>
            </w:r>
            <w:proofErr w:type="gramEnd"/>
            <w:r w:rsidR="00BD0771" w:rsidRPr="00111A4A">
              <w:rPr>
                <w:rFonts w:ascii="Times New Roman" w:hAnsi="Times New Roman" w:cs="Times New Roman"/>
                <w:noProof w:val="0"/>
                <w:color w:val="FF0000"/>
                <w:sz w:val="24"/>
                <w:szCs w:val="24"/>
                <w:highlight w:val="yellow"/>
              </w:rPr>
              <w:t xml:space="preserve"> </w:t>
            </w:r>
          </w:p>
        </w:tc>
      </w:tr>
      <w:tr w:rsidR="00BD0771" w:rsidRPr="00111A4A" w:rsidTr="007F34E2">
        <w:trPr>
          <w:trHeight w:val="90"/>
        </w:trPr>
        <w:tc>
          <w:tcPr>
            <w:tcW w:w="9498" w:type="dxa"/>
          </w:tcPr>
          <w:p w:rsidR="00BD0771" w:rsidRPr="00111A4A" w:rsidRDefault="00E71149" w:rsidP="00811125">
            <w:pPr>
              <w:widowControl/>
              <w:autoSpaceDE w:val="0"/>
              <w:autoSpaceDN w:val="0"/>
              <w:adjustRightInd w:val="0"/>
              <w:rPr>
                <w:rFonts w:ascii="Times New Roman" w:hAnsi="Times New Roman" w:cs="Times New Roman"/>
                <w:noProof w:val="0"/>
                <w:color w:val="FF0000"/>
                <w:sz w:val="24"/>
                <w:szCs w:val="24"/>
                <w:highlight w:val="yellow"/>
              </w:rPr>
            </w:pPr>
            <w:r w:rsidRPr="00111A4A">
              <w:rPr>
                <w:rFonts w:ascii="Times New Roman" w:hAnsi="Times New Roman" w:cs="Times New Roman"/>
                <w:noProof w:val="0"/>
                <w:color w:val="FF0000"/>
                <w:sz w:val="24"/>
                <w:szCs w:val="24"/>
                <w:highlight w:val="yellow"/>
              </w:rPr>
              <w:t xml:space="preserve">Ek </w:t>
            </w:r>
            <w:r w:rsidR="00BD0771" w:rsidRPr="00111A4A">
              <w:rPr>
                <w:rFonts w:ascii="Times New Roman" w:hAnsi="Times New Roman" w:cs="Times New Roman"/>
                <w:noProof w:val="0"/>
                <w:color w:val="FF0000"/>
                <w:sz w:val="24"/>
                <w:szCs w:val="24"/>
                <w:highlight w:val="yellow"/>
              </w:rPr>
              <w:t>2</w:t>
            </w:r>
            <w:r w:rsidR="008F6E49" w:rsidRPr="00111A4A">
              <w:rPr>
                <w:rFonts w:ascii="Times New Roman" w:hAnsi="Times New Roman" w:cs="Times New Roman"/>
                <w:noProof w:val="0"/>
                <w:color w:val="FF0000"/>
                <w:sz w:val="24"/>
                <w:szCs w:val="24"/>
                <w:highlight w:val="yellow"/>
              </w:rPr>
              <w:t>.</w:t>
            </w:r>
            <w:r w:rsidR="00BD0771" w:rsidRPr="00111A4A">
              <w:rPr>
                <w:rFonts w:ascii="Times New Roman" w:hAnsi="Times New Roman" w:cs="Times New Roman"/>
                <w:noProof w:val="0"/>
                <w:color w:val="FF0000"/>
                <w:sz w:val="24"/>
                <w:szCs w:val="24"/>
                <w:highlight w:val="yellow"/>
              </w:rPr>
              <w:t xml:space="preserve"> Enstitü organizasyon </w:t>
            </w:r>
            <w:proofErr w:type="gramStart"/>
            <w:r w:rsidR="00BD0771" w:rsidRPr="00111A4A">
              <w:rPr>
                <w:rFonts w:ascii="Times New Roman" w:hAnsi="Times New Roman" w:cs="Times New Roman"/>
                <w:noProof w:val="0"/>
                <w:color w:val="FF0000"/>
                <w:sz w:val="24"/>
                <w:szCs w:val="24"/>
                <w:highlight w:val="yellow"/>
              </w:rPr>
              <w:t>şeması.pdf</w:t>
            </w:r>
            <w:proofErr w:type="gramEnd"/>
            <w:r w:rsidR="00BD0771" w:rsidRPr="00111A4A">
              <w:rPr>
                <w:rFonts w:ascii="Times New Roman" w:hAnsi="Times New Roman" w:cs="Times New Roman"/>
                <w:noProof w:val="0"/>
                <w:color w:val="FF0000"/>
                <w:sz w:val="24"/>
                <w:szCs w:val="24"/>
                <w:highlight w:val="yellow"/>
              </w:rPr>
              <w:t xml:space="preserve"> </w:t>
            </w:r>
          </w:p>
        </w:tc>
      </w:tr>
      <w:tr w:rsidR="00BD0771" w:rsidRPr="00111A4A" w:rsidTr="007F34E2">
        <w:trPr>
          <w:trHeight w:val="90"/>
        </w:trPr>
        <w:tc>
          <w:tcPr>
            <w:tcW w:w="9498" w:type="dxa"/>
          </w:tcPr>
          <w:p w:rsidR="00BD0771" w:rsidRPr="00111A4A" w:rsidRDefault="00E71149" w:rsidP="003217D2">
            <w:pPr>
              <w:widowControl/>
              <w:autoSpaceDE w:val="0"/>
              <w:autoSpaceDN w:val="0"/>
              <w:adjustRightInd w:val="0"/>
              <w:rPr>
                <w:rFonts w:ascii="Times New Roman" w:hAnsi="Times New Roman" w:cs="Times New Roman"/>
                <w:noProof w:val="0"/>
                <w:color w:val="FF0000"/>
                <w:sz w:val="24"/>
                <w:szCs w:val="24"/>
                <w:highlight w:val="yellow"/>
              </w:rPr>
            </w:pPr>
            <w:r w:rsidRPr="00111A4A">
              <w:rPr>
                <w:rFonts w:ascii="Times New Roman" w:hAnsi="Times New Roman" w:cs="Times New Roman"/>
                <w:noProof w:val="0"/>
                <w:color w:val="FF0000"/>
                <w:sz w:val="24"/>
                <w:szCs w:val="24"/>
                <w:highlight w:val="yellow"/>
              </w:rPr>
              <w:t xml:space="preserve">Ek </w:t>
            </w:r>
            <w:r w:rsidR="00BD0771" w:rsidRPr="00111A4A">
              <w:rPr>
                <w:rFonts w:ascii="Times New Roman" w:hAnsi="Times New Roman" w:cs="Times New Roman"/>
                <w:noProof w:val="0"/>
                <w:color w:val="FF0000"/>
                <w:sz w:val="24"/>
                <w:szCs w:val="24"/>
                <w:highlight w:val="yellow"/>
              </w:rPr>
              <w:t>3</w:t>
            </w:r>
            <w:r w:rsidR="008F6E49" w:rsidRPr="00111A4A">
              <w:rPr>
                <w:rFonts w:ascii="Times New Roman" w:hAnsi="Times New Roman" w:cs="Times New Roman"/>
                <w:noProof w:val="0"/>
                <w:color w:val="FF0000"/>
                <w:sz w:val="24"/>
                <w:szCs w:val="24"/>
                <w:highlight w:val="yellow"/>
              </w:rPr>
              <w:t>.</w:t>
            </w:r>
            <w:r w:rsidR="00BD0771" w:rsidRPr="00111A4A">
              <w:rPr>
                <w:rFonts w:ascii="Times New Roman" w:hAnsi="Times New Roman" w:cs="Times New Roman"/>
                <w:noProof w:val="0"/>
                <w:color w:val="FF0000"/>
                <w:sz w:val="24"/>
                <w:szCs w:val="24"/>
                <w:highlight w:val="yellow"/>
              </w:rPr>
              <w:t xml:space="preserve"> Bursa Uludağ Üniversitesi Sağlık Bilimleri Enstitüsü Enstitü </w:t>
            </w:r>
            <w:proofErr w:type="gramStart"/>
            <w:r w:rsidR="00BD0771" w:rsidRPr="00111A4A">
              <w:rPr>
                <w:rFonts w:ascii="Times New Roman" w:hAnsi="Times New Roman" w:cs="Times New Roman"/>
                <w:noProof w:val="0"/>
                <w:color w:val="FF0000"/>
                <w:sz w:val="24"/>
                <w:szCs w:val="24"/>
                <w:highlight w:val="yellow"/>
              </w:rPr>
              <w:t>Kurulu.pdf</w:t>
            </w:r>
            <w:proofErr w:type="gramEnd"/>
            <w:r w:rsidR="00BD0771" w:rsidRPr="00111A4A">
              <w:rPr>
                <w:rFonts w:ascii="Times New Roman" w:hAnsi="Times New Roman" w:cs="Times New Roman"/>
                <w:noProof w:val="0"/>
                <w:color w:val="FF0000"/>
                <w:sz w:val="24"/>
                <w:szCs w:val="24"/>
                <w:highlight w:val="yellow"/>
              </w:rPr>
              <w:t xml:space="preserve"> </w:t>
            </w:r>
          </w:p>
        </w:tc>
      </w:tr>
      <w:tr w:rsidR="00BD0771" w:rsidRPr="00111A4A" w:rsidTr="007F34E2">
        <w:trPr>
          <w:trHeight w:val="90"/>
        </w:trPr>
        <w:tc>
          <w:tcPr>
            <w:tcW w:w="9498" w:type="dxa"/>
          </w:tcPr>
          <w:p w:rsidR="00BD0771" w:rsidRPr="00111A4A" w:rsidRDefault="00E71149" w:rsidP="003217D2">
            <w:pPr>
              <w:widowControl/>
              <w:autoSpaceDE w:val="0"/>
              <w:autoSpaceDN w:val="0"/>
              <w:adjustRightInd w:val="0"/>
              <w:rPr>
                <w:rFonts w:ascii="Times New Roman" w:hAnsi="Times New Roman" w:cs="Times New Roman"/>
                <w:noProof w:val="0"/>
                <w:color w:val="FF0000"/>
                <w:sz w:val="24"/>
                <w:szCs w:val="24"/>
                <w:highlight w:val="yellow"/>
              </w:rPr>
            </w:pPr>
            <w:r w:rsidRPr="00111A4A">
              <w:rPr>
                <w:rFonts w:ascii="Times New Roman" w:hAnsi="Times New Roman" w:cs="Times New Roman"/>
                <w:noProof w:val="0"/>
                <w:color w:val="FF0000"/>
                <w:sz w:val="24"/>
                <w:szCs w:val="24"/>
                <w:highlight w:val="yellow"/>
              </w:rPr>
              <w:t xml:space="preserve">Ek </w:t>
            </w:r>
            <w:r w:rsidR="00BD0771" w:rsidRPr="00111A4A">
              <w:rPr>
                <w:rFonts w:ascii="Times New Roman" w:hAnsi="Times New Roman" w:cs="Times New Roman"/>
                <w:noProof w:val="0"/>
                <w:color w:val="FF0000"/>
                <w:sz w:val="24"/>
                <w:szCs w:val="24"/>
                <w:highlight w:val="yellow"/>
              </w:rPr>
              <w:t xml:space="preserve">4. Bursa Uludağ Üniversitesi Sağlık Bilimleri Enstitüsü Enstitü Yönetim </w:t>
            </w:r>
            <w:proofErr w:type="gramStart"/>
            <w:r w:rsidR="00BD0771" w:rsidRPr="00111A4A">
              <w:rPr>
                <w:rFonts w:ascii="Times New Roman" w:hAnsi="Times New Roman" w:cs="Times New Roman"/>
                <w:noProof w:val="0"/>
                <w:color w:val="FF0000"/>
                <w:sz w:val="24"/>
                <w:szCs w:val="24"/>
                <w:highlight w:val="yellow"/>
              </w:rPr>
              <w:t>Kurulu.pdf</w:t>
            </w:r>
            <w:proofErr w:type="gramEnd"/>
            <w:r w:rsidR="00BD0771" w:rsidRPr="00111A4A">
              <w:rPr>
                <w:rFonts w:ascii="Times New Roman" w:hAnsi="Times New Roman" w:cs="Times New Roman"/>
                <w:noProof w:val="0"/>
                <w:color w:val="FF0000"/>
                <w:sz w:val="24"/>
                <w:szCs w:val="24"/>
                <w:highlight w:val="yellow"/>
              </w:rPr>
              <w:t xml:space="preserve"> </w:t>
            </w:r>
          </w:p>
        </w:tc>
      </w:tr>
      <w:tr w:rsidR="00BD0771" w:rsidRPr="00111A4A" w:rsidTr="007F34E2">
        <w:trPr>
          <w:trHeight w:val="90"/>
        </w:trPr>
        <w:tc>
          <w:tcPr>
            <w:tcW w:w="9498" w:type="dxa"/>
          </w:tcPr>
          <w:p w:rsidR="00BD0771" w:rsidRPr="00111A4A" w:rsidRDefault="00E71149" w:rsidP="00246224">
            <w:pPr>
              <w:widowControl/>
              <w:autoSpaceDE w:val="0"/>
              <w:autoSpaceDN w:val="0"/>
              <w:adjustRightInd w:val="0"/>
              <w:rPr>
                <w:rFonts w:ascii="Times New Roman" w:hAnsi="Times New Roman" w:cs="Times New Roman"/>
                <w:noProof w:val="0"/>
                <w:color w:val="FF0000"/>
                <w:sz w:val="24"/>
                <w:szCs w:val="24"/>
                <w:highlight w:val="yellow"/>
              </w:rPr>
            </w:pPr>
            <w:r w:rsidRPr="00111A4A">
              <w:rPr>
                <w:rFonts w:ascii="Times New Roman" w:hAnsi="Times New Roman" w:cs="Times New Roman"/>
                <w:noProof w:val="0"/>
                <w:color w:val="FF0000"/>
                <w:sz w:val="24"/>
                <w:szCs w:val="24"/>
                <w:highlight w:val="yellow"/>
              </w:rPr>
              <w:t xml:space="preserve">Ek </w:t>
            </w:r>
            <w:r w:rsidR="00BD0771" w:rsidRPr="00111A4A">
              <w:rPr>
                <w:rFonts w:ascii="Times New Roman" w:hAnsi="Times New Roman" w:cs="Times New Roman"/>
                <w:noProof w:val="0"/>
                <w:color w:val="FF0000"/>
                <w:sz w:val="24"/>
                <w:szCs w:val="24"/>
                <w:highlight w:val="yellow"/>
              </w:rPr>
              <w:t>5</w:t>
            </w:r>
            <w:r w:rsidR="008F6E49" w:rsidRPr="00111A4A">
              <w:rPr>
                <w:rFonts w:ascii="Times New Roman" w:hAnsi="Times New Roman" w:cs="Times New Roman"/>
                <w:noProof w:val="0"/>
                <w:color w:val="FF0000"/>
                <w:sz w:val="24"/>
                <w:szCs w:val="24"/>
                <w:highlight w:val="yellow"/>
              </w:rPr>
              <w:t>.</w:t>
            </w:r>
            <w:r w:rsidR="00BD0771" w:rsidRPr="00111A4A">
              <w:rPr>
                <w:rFonts w:ascii="Times New Roman" w:hAnsi="Times New Roman" w:cs="Times New Roman"/>
                <w:noProof w:val="0"/>
                <w:color w:val="FF0000"/>
                <w:sz w:val="24"/>
                <w:szCs w:val="24"/>
                <w:highlight w:val="yellow"/>
              </w:rPr>
              <w:t xml:space="preserve"> Yükseköğretim Kurumları Teşkilatı hakkındaki 41 </w:t>
            </w:r>
            <w:proofErr w:type="spellStart"/>
            <w:r w:rsidR="00BD0771" w:rsidRPr="00111A4A">
              <w:rPr>
                <w:rFonts w:ascii="Times New Roman" w:hAnsi="Times New Roman" w:cs="Times New Roman"/>
                <w:noProof w:val="0"/>
                <w:color w:val="FF0000"/>
                <w:sz w:val="24"/>
                <w:szCs w:val="24"/>
                <w:highlight w:val="yellow"/>
              </w:rPr>
              <w:t>N</w:t>
            </w:r>
            <w:r w:rsidR="00246224" w:rsidRPr="00111A4A">
              <w:rPr>
                <w:rFonts w:ascii="Times New Roman" w:hAnsi="Times New Roman" w:cs="Times New Roman"/>
                <w:noProof w:val="0"/>
                <w:color w:val="FF0000"/>
                <w:sz w:val="24"/>
                <w:szCs w:val="24"/>
                <w:highlight w:val="yellow"/>
              </w:rPr>
              <w:t>olu</w:t>
            </w:r>
            <w:proofErr w:type="spellEnd"/>
            <w:r w:rsidR="00BD0771" w:rsidRPr="00111A4A">
              <w:rPr>
                <w:rFonts w:ascii="Times New Roman" w:hAnsi="Times New Roman" w:cs="Times New Roman"/>
                <w:noProof w:val="0"/>
                <w:color w:val="FF0000"/>
                <w:sz w:val="24"/>
                <w:szCs w:val="24"/>
                <w:highlight w:val="yellow"/>
              </w:rPr>
              <w:t xml:space="preserve"> </w:t>
            </w:r>
            <w:proofErr w:type="gramStart"/>
            <w:r w:rsidR="00BD0771" w:rsidRPr="00111A4A">
              <w:rPr>
                <w:rFonts w:ascii="Times New Roman" w:hAnsi="Times New Roman" w:cs="Times New Roman"/>
                <w:noProof w:val="0"/>
                <w:color w:val="FF0000"/>
                <w:sz w:val="24"/>
                <w:szCs w:val="24"/>
                <w:highlight w:val="yellow"/>
              </w:rPr>
              <w:t>KHK.pdf</w:t>
            </w:r>
            <w:proofErr w:type="gramEnd"/>
            <w:r w:rsidR="00BD0771" w:rsidRPr="00111A4A">
              <w:rPr>
                <w:rFonts w:ascii="Times New Roman" w:hAnsi="Times New Roman" w:cs="Times New Roman"/>
                <w:noProof w:val="0"/>
                <w:color w:val="FF0000"/>
                <w:sz w:val="24"/>
                <w:szCs w:val="24"/>
                <w:highlight w:val="yellow"/>
              </w:rPr>
              <w:t xml:space="preserve"> </w:t>
            </w:r>
          </w:p>
        </w:tc>
      </w:tr>
      <w:tr w:rsidR="00BD0771" w:rsidRPr="00111A4A" w:rsidTr="007F34E2">
        <w:trPr>
          <w:trHeight w:val="90"/>
        </w:trPr>
        <w:tc>
          <w:tcPr>
            <w:tcW w:w="9498" w:type="dxa"/>
          </w:tcPr>
          <w:p w:rsidR="00BD0771" w:rsidRPr="00111A4A" w:rsidRDefault="00E71149" w:rsidP="003217D2">
            <w:pPr>
              <w:widowControl/>
              <w:autoSpaceDE w:val="0"/>
              <w:autoSpaceDN w:val="0"/>
              <w:adjustRightInd w:val="0"/>
              <w:rPr>
                <w:rFonts w:ascii="Times New Roman" w:hAnsi="Times New Roman" w:cs="Times New Roman"/>
                <w:noProof w:val="0"/>
                <w:color w:val="FF0000"/>
                <w:sz w:val="24"/>
                <w:szCs w:val="24"/>
                <w:highlight w:val="yellow"/>
              </w:rPr>
            </w:pPr>
            <w:r w:rsidRPr="00111A4A">
              <w:rPr>
                <w:rFonts w:ascii="Times New Roman" w:hAnsi="Times New Roman" w:cs="Times New Roman"/>
                <w:noProof w:val="0"/>
                <w:color w:val="FF0000"/>
                <w:sz w:val="24"/>
                <w:szCs w:val="24"/>
                <w:highlight w:val="yellow"/>
              </w:rPr>
              <w:t xml:space="preserve">Ek </w:t>
            </w:r>
            <w:r w:rsidR="00BD0771" w:rsidRPr="00111A4A">
              <w:rPr>
                <w:rFonts w:ascii="Times New Roman" w:hAnsi="Times New Roman" w:cs="Times New Roman"/>
                <w:noProof w:val="0"/>
                <w:color w:val="FF0000"/>
                <w:sz w:val="24"/>
                <w:szCs w:val="24"/>
                <w:highlight w:val="yellow"/>
              </w:rPr>
              <w:t>6</w:t>
            </w:r>
            <w:r w:rsidR="008F6E49" w:rsidRPr="00111A4A">
              <w:rPr>
                <w:rFonts w:ascii="Times New Roman" w:hAnsi="Times New Roman" w:cs="Times New Roman"/>
                <w:noProof w:val="0"/>
                <w:color w:val="FF0000"/>
                <w:sz w:val="24"/>
                <w:szCs w:val="24"/>
                <w:highlight w:val="yellow"/>
              </w:rPr>
              <w:t>.</w:t>
            </w:r>
            <w:r w:rsidR="00BD0771" w:rsidRPr="00111A4A">
              <w:rPr>
                <w:rFonts w:ascii="Times New Roman" w:hAnsi="Times New Roman" w:cs="Times New Roman"/>
                <w:noProof w:val="0"/>
                <w:color w:val="FF0000"/>
                <w:sz w:val="24"/>
                <w:szCs w:val="24"/>
                <w:highlight w:val="yellow"/>
              </w:rPr>
              <w:t xml:space="preserve"> 2547 Sayılı Yükseköğretim </w:t>
            </w:r>
            <w:proofErr w:type="gramStart"/>
            <w:r w:rsidR="00BD0771" w:rsidRPr="00111A4A">
              <w:rPr>
                <w:rFonts w:ascii="Times New Roman" w:hAnsi="Times New Roman" w:cs="Times New Roman"/>
                <w:noProof w:val="0"/>
                <w:color w:val="FF0000"/>
                <w:sz w:val="24"/>
                <w:szCs w:val="24"/>
                <w:highlight w:val="yellow"/>
              </w:rPr>
              <w:t>Kanunu.pdf</w:t>
            </w:r>
            <w:proofErr w:type="gramEnd"/>
            <w:r w:rsidR="00BD0771" w:rsidRPr="00111A4A">
              <w:rPr>
                <w:rFonts w:ascii="Times New Roman" w:hAnsi="Times New Roman" w:cs="Times New Roman"/>
                <w:noProof w:val="0"/>
                <w:color w:val="FF0000"/>
                <w:sz w:val="24"/>
                <w:szCs w:val="24"/>
                <w:highlight w:val="yellow"/>
              </w:rPr>
              <w:t xml:space="preserve"> </w:t>
            </w:r>
          </w:p>
        </w:tc>
      </w:tr>
      <w:tr w:rsidR="00BD0771" w:rsidRPr="00111A4A" w:rsidTr="007F34E2">
        <w:trPr>
          <w:trHeight w:val="90"/>
        </w:trPr>
        <w:tc>
          <w:tcPr>
            <w:tcW w:w="9498" w:type="dxa"/>
          </w:tcPr>
          <w:p w:rsidR="00BD0771" w:rsidRPr="00111A4A" w:rsidRDefault="00E71149" w:rsidP="003217D2">
            <w:pPr>
              <w:widowControl/>
              <w:autoSpaceDE w:val="0"/>
              <w:autoSpaceDN w:val="0"/>
              <w:adjustRightInd w:val="0"/>
              <w:rPr>
                <w:rFonts w:ascii="Times New Roman" w:hAnsi="Times New Roman" w:cs="Times New Roman"/>
                <w:noProof w:val="0"/>
                <w:color w:val="FF0000"/>
                <w:sz w:val="24"/>
                <w:szCs w:val="24"/>
                <w:highlight w:val="yellow"/>
              </w:rPr>
            </w:pPr>
            <w:r w:rsidRPr="00111A4A">
              <w:rPr>
                <w:rFonts w:ascii="Times New Roman" w:hAnsi="Times New Roman" w:cs="Times New Roman"/>
                <w:noProof w:val="0"/>
                <w:color w:val="FF0000"/>
                <w:sz w:val="24"/>
                <w:szCs w:val="24"/>
                <w:highlight w:val="yellow"/>
              </w:rPr>
              <w:t xml:space="preserve">Ek </w:t>
            </w:r>
            <w:r w:rsidR="00BD0771" w:rsidRPr="00111A4A">
              <w:rPr>
                <w:rFonts w:ascii="Times New Roman" w:hAnsi="Times New Roman" w:cs="Times New Roman"/>
                <w:noProof w:val="0"/>
                <w:color w:val="FF0000"/>
                <w:sz w:val="24"/>
                <w:szCs w:val="24"/>
                <w:highlight w:val="yellow"/>
              </w:rPr>
              <w:t>7</w:t>
            </w:r>
            <w:r w:rsidR="008F6E49" w:rsidRPr="00111A4A">
              <w:rPr>
                <w:rFonts w:ascii="Times New Roman" w:hAnsi="Times New Roman" w:cs="Times New Roman"/>
                <w:noProof w:val="0"/>
                <w:color w:val="FF0000"/>
                <w:sz w:val="24"/>
                <w:szCs w:val="24"/>
                <w:highlight w:val="yellow"/>
              </w:rPr>
              <w:t>.</w:t>
            </w:r>
            <w:r w:rsidR="00BD0771" w:rsidRPr="00111A4A">
              <w:rPr>
                <w:rFonts w:ascii="Times New Roman" w:hAnsi="Times New Roman" w:cs="Times New Roman"/>
                <w:noProof w:val="0"/>
                <w:color w:val="FF0000"/>
                <w:sz w:val="24"/>
                <w:szCs w:val="24"/>
                <w:highlight w:val="yellow"/>
              </w:rPr>
              <w:t xml:space="preserve"> Enstitü Yönetimi Görev </w:t>
            </w:r>
            <w:proofErr w:type="gramStart"/>
            <w:r w:rsidR="00BD0771" w:rsidRPr="00111A4A">
              <w:rPr>
                <w:rFonts w:ascii="Times New Roman" w:hAnsi="Times New Roman" w:cs="Times New Roman"/>
                <w:noProof w:val="0"/>
                <w:color w:val="FF0000"/>
                <w:sz w:val="24"/>
                <w:szCs w:val="24"/>
                <w:highlight w:val="yellow"/>
              </w:rPr>
              <w:t>Dağılımı.pdf</w:t>
            </w:r>
            <w:proofErr w:type="gramEnd"/>
            <w:r w:rsidR="00BD0771" w:rsidRPr="00111A4A">
              <w:rPr>
                <w:rFonts w:ascii="Times New Roman" w:hAnsi="Times New Roman" w:cs="Times New Roman"/>
                <w:noProof w:val="0"/>
                <w:color w:val="FF0000"/>
                <w:sz w:val="24"/>
                <w:szCs w:val="24"/>
                <w:highlight w:val="yellow"/>
              </w:rPr>
              <w:t xml:space="preserve"> </w:t>
            </w:r>
          </w:p>
        </w:tc>
      </w:tr>
      <w:tr w:rsidR="00BD0771" w:rsidRPr="00111A4A" w:rsidTr="007F34E2">
        <w:trPr>
          <w:trHeight w:val="90"/>
        </w:trPr>
        <w:tc>
          <w:tcPr>
            <w:tcW w:w="9498" w:type="dxa"/>
          </w:tcPr>
          <w:p w:rsidR="00BD0771" w:rsidRPr="00111A4A" w:rsidRDefault="00E71149" w:rsidP="003217D2">
            <w:pPr>
              <w:widowControl/>
              <w:autoSpaceDE w:val="0"/>
              <w:autoSpaceDN w:val="0"/>
              <w:adjustRightInd w:val="0"/>
              <w:rPr>
                <w:rFonts w:ascii="Times New Roman" w:hAnsi="Times New Roman" w:cs="Times New Roman"/>
                <w:noProof w:val="0"/>
                <w:color w:val="FF0000"/>
                <w:sz w:val="24"/>
                <w:szCs w:val="24"/>
                <w:highlight w:val="yellow"/>
              </w:rPr>
            </w:pPr>
            <w:r w:rsidRPr="00111A4A">
              <w:rPr>
                <w:rFonts w:ascii="Times New Roman" w:hAnsi="Times New Roman" w:cs="Times New Roman"/>
                <w:noProof w:val="0"/>
                <w:color w:val="FF0000"/>
                <w:sz w:val="24"/>
                <w:szCs w:val="24"/>
                <w:highlight w:val="yellow"/>
              </w:rPr>
              <w:t xml:space="preserve">Ek </w:t>
            </w:r>
            <w:r w:rsidR="00BD0771" w:rsidRPr="00111A4A">
              <w:rPr>
                <w:rFonts w:ascii="Times New Roman" w:hAnsi="Times New Roman" w:cs="Times New Roman"/>
                <w:noProof w:val="0"/>
                <w:color w:val="FF0000"/>
                <w:sz w:val="24"/>
                <w:szCs w:val="24"/>
                <w:highlight w:val="yellow"/>
              </w:rPr>
              <w:t>8</w:t>
            </w:r>
            <w:r w:rsidR="008F6E49" w:rsidRPr="00111A4A">
              <w:rPr>
                <w:rFonts w:ascii="Times New Roman" w:hAnsi="Times New Roman" w:cs="Times New Roman"/>
                <w:noProof w:val="0"/>
                <w:color w:val="FF0000"/>
                <w:sz w:val="24"/>
                <w:szCs w:val="24"/>
                <w:highlight w:val="yellow"/>
              </w:rPr>
              <w:t>.</w:t>
            </w:r>
            <w:r w:rsidR="00BD0771" w:rsidRPr="00111A4A">
              <w:rPr>
                <w:rFonts w:ascii="Times New Roman" w:hAnsi="Times New Roman" w:cs="Times New Roman"/>
                <w:noProof w:val="0"/>
                <w:color w:val="FF0000"/>
                <w:sz w:val="24"/>
                <w:szCs w:val="24"/>
                <w:highlight w:val="yellow"/>
              </w:rPr>
              <w:t xml:space="preserve"> İdari personel görev </w:t>
            </w:r>
            <w:proofErr w:type="gramStart"/>
            <w:r w:rsidR="00BD0771" w:rsidRPr="00111A4A">
              <w:rPr>
                <w:rFonts w:ascii="Times New Roman" w:hAnsi="Times New Roman" w:cs="Times New Roman"/>
                <w:noProof w:val="0"/>
                <w:color w:val="FF0000"/>
                <w:sz w:val="24"/>
                <w:szCs w:val="24"/>
                <w:highlight w:val="yellow"/>
              </w:rPr>
              <w:t>tanımları.pdf</w:t>
            </w:r>
            <w:proofErr w:type="gramEnd"/>
            <w:r w:rsidR="00BD0771" w:rsidRPr="00111A4A">
              <w:rPr>
                <w:rFonts w:ascii="Times New Roman" w:hAnsi="Times New Roman" w:cs="Times New Roman"/>
                <w:noProof w:val="0"/>
                <w:color w:val="FF0000"/>
                <w:sz w:val="24"/>
                <w:szCs w:val="24"/>
                <w:highlight w:val="yellow"/>
              </w:rPr>
              <w:t xml:space="preserve"> </w:t>
            </w:r>
          </w:p>
        </w:tc>
      </w:tr>
      <w:tr w:rsidR="00BD0771" w:rsidRPr="00111A4A" w:rsidTr="007F34E2">
        <w:trPr>
          <w:trHeight w:val="90"/>
        </w:trPr>
        <w:tc>
          <w:tcPr>
            <w:tcW w:w="9498" w:type="dxa"/>
          </w:tcPr>
          <w:p w:rsidR="00BD0771" w:rsidRPr="00111A4A" w:rsidRDefault="00E71149" w:rsidP="003217D2">
            <w:pPr>
              <w:widowControl/>
              <w:autoSpaceDE w:val="0"/>
              <w:autoSpaceDN w:val="0"/>
              <w:adjustRightInd w:val="0"/>
              <w:rPr>
                <w:rFonts w:ascii="Times New Roman" w:hAnsi="Times New Roman" w:cs="Times New Roman"/>
                <w:noProof w:val="0"/>
                <w:color w:val="FF0000"/>
                <w:sz w:val="24"/>
                <w:szCs w:val="24"/>
                <w:highlight w:val="yellow"/>
              </w:rPr>
            </w:pPr>
            <w:r w:rsidRPr="00111A4A">
              <w:rPr>
                <w:rFonts w:ascii="Times New Roman" w:hAnsi="Times New Roman" w:cs="Times New Roman"/>
                <w:noProof w:val="0"/>
                <w:color w:val="FF0000"/>
                <w:sz w:val="24"/>
                <w:szCs w:val="24"/>
                <w:highlight w:val="yellow"/>
              </w:rPr>
              <w:t xml:space="preserve">Ek </w:t>
            </w:r>
            <w:r w:rsidR="00BD0771" w:rsidRPr="00111A4A">
              <w:rPr>
                <w:rFonts w:ascii="Times New Roman" w:hAnsi="Times New Roman" w:cs="Times New Roman"/>
                <w:noProof w:val="0"/>
                <w:color w:val="FF0000"/>
                <w:sz w:val="24"/>
                <w:szCs w:val="24"/>
                <w:highlight w:val="yellow"/>
              </w:rPr>
              <w:t>9</w:t>
            </w:r>
            <w:r w:rsidR="008F6E49" w:rsidRPr="00111A4A">
              <w:rPr>
                <w:rFonts w:ascii="Times New Roman" w:hAnsi="Times New Roman" w:cs="Times New Roman"/>
                <w:noProof w:val="0"/>
                <w:color w:val="FF0000"/>
                <w:sz w:val="24"/>
                <w:szCs w:val="24"/>
                <w:highlight w:val="yellow"/>
              </w:rPr>
              <w:t>.</w:t>
            </w:r>
            <w:r w:rsidR="00BD0771" w:rsidRPr="00111A4A">
              <w:rPr>
                <w:rFonts w:ascii="Times New Roman" w:hAnsi="Times New Roman" w:cs="Times New Roman"/>
                <w:noProof w:val="0"/>
                <w:color w:val="FF0000"/>
                <w:sz w:val="24"/>
                <w:szCs w:val="24"/>
                <w:highlight w:val="yellow"/>
              </w:rPr>
              <w:t xml:space="preserve"> Bursa Uludağ Üniversitesi stratejik </w:t>
            </w:r>
            <w:proofErr w:type="gramStart"/>
            <w:r w:rsidR="00BD0771" w:rsidRPr="00111A4A">
              <w:rPr>
                <w:rFonts w:ascii="Times New Roman" w:hAnsi="Times New Roman" w:cs="Times New Roman"/>
                <w:noProof w:val="0"/>
                <w:color w:val="FF0000"/>
                <w:sz w:val="24"/>
                <w:szCs w:val="24"/>
                <w:highlight w:val="yellow"/>
              </w:rPr>
              <w:t>plan.pdf</w:t>
            </w:r>
            <w:proofErr w:type="gramEnd"/>
            <w:r w:rsidR="00BD0771" w:rsidRPr="00111A4A">
              <w:rPr>
                <w:rFonts w:ascii="Times New Roman" w:hAnsi="Times New Roman" w:cs="Times New Roman"/>
                <w:noProof w:val="0"/>
                <w:color w:val="FF0000"/>
                <w:sz w:val="24"/>
                <w:szCs w:val="24"/>
                <w:highlight w:val="yellow"/>
              </w:rPr>
              <w:t xml:space="preserve"> </w:t>
            </w:r>
          </w:p>
        </w:tc>
      </w:tr>
      <w:tr w:rsidR="00BD0771" w:rsidRPr="00111A4A" w:rsidTr="007F34E2">
        <w:trPr>
          <w:trHeight w:val="90"/>
        </w:trPr>
        <w:tc>
          <w:tcPr>
            <w:tcW w:w="9498" w:type="dxa"/>
          </w:tcPr>
          <w:p w:rsidR="00BD0771" w:rsidRPr="00111A4A" w:rsidRDefault="00BD0771" w:rsidP="004B2F6B">
            <w:pPr>
              <w:widowControl/>
              <w:autoSpaceDE w:val="0"/>
              <w:autoSpaceDN w:val="0"/>
              <w:adjustRightInd w:val="0"/>
              <w:jc w:val="both"/>
              <w:rPr>
                <w:rFonts w:ascii="Times New Roman" w:hAnsi="Times New Roman" w:cs="Times New Roman"/>
                <w:noProof w:val="0"/>
                <w:color w:val="FF0000"/>
                <w:sz w:val="24"/>
                <w:szCs w:val="24"/>
                <w:highlight w:val="yellow"/>
              </w:rPr>
            </w:pPr>
            <w:r w:rsidRPr="00111A4A">
              <w:rPr>
                <w:rFonts w:ascii="Times New Roman" w:hAnsi="Times New Roman" w:cs="Times New Roman"/>
                <w:noProof w:val="0"/>
                <w:color w:val="FF0000"/>
                <w:sz w:val="24"/>
                <w:szCs w:val="24"/>
                <w:highlight w:val="yellow"/>
              </w:rPr>
              <w:t>E</w:t>
            </w:r>
            <w:r w:rsidR="00E71149" w:rsidRPr="00111A4A">
              <w:rPr>
                <w:rFonts w:ascii="Times New Roman" w:hAnsi="Times New Roman" w:cs="Times New Roman"/>
                <w:noProof w:val="0"/>
                <w:color w:val="FF0000"/>
                <w:sz w:val="24"/>
                <w:szCs w:val="24"/>
                <w:highlight w:val="yellow"/>
              </w:rPr>
              <w:t>k</w:t>
            </w:r>
            <w:r w:rsidR="003217D2" w:rsidRPr="00111A4A">
              <w:rPr>
                <w:rFonts w:ascii="Times New Roman" w:hAnsi="Times New Roman" w:cs="Times New Roman"/>
                <w:noProof w:val="0"/>
                <w:color w:val="FF0000"/>
                <w:sz w:val="24"/>
                <w:szCs w:val="24"/>
                <w:highlight w:val="yellow"/>
              </w:rPr>
              <w:t>10</w:t>
            </w:r>
            <w:r w:rsidR="008F6E49" w:rsidRPr="00111A4A">
              <w:rPr>
                <w:rFonts w:ascii="Times New Roman" w:hAnsi="Times New Roman" w:cs="Times New Roman"/>
                <w:noProof w:val="0"/>
                <w:color w:val="FF0000"/>
                <w:sz w:val="24"/>
                <w:szCs w:val="24"/>
                <w:highlight w:val="yellow"/>
              </w:rPr>
              <w:t>.</w:t>
            </w:r>
            <w:r w:rsidRPr="00111A4A">
              <w:rPr>
                <w:rFonts w:ascii="Times New Roman" w:hAnsi="Times New Roman" w:cs="Times New Roman"/>
                <w:noProof w:val="0"/>
                <w:color w:val="FF0000"/>
                <w:sz w:val="24"/>
                <w:szCs w:val="24"/>
                <w:highlight w:val="yellow"/>
              </w:rPr>
              <w:t xml:space="preserve"> Süreç Yönetimi El Kitabı-Enstitü iş akış </w:t>
            </w:r>
            <w:proofErr w:type="gramStart"/>
            <w:r w:rsidRPr="00111A4A">
              <w:rPr>
                <w:rFonts w:ascii="Times New Roman" w:hAnsi="Times New Roman" w:cs="Times New Roman"/>
                <w:noProof w:val="0"/>
                <w:color w:val="FF0000"/>
                <w:sz w:val="24"/>
                <w:szCs w:val="24"/>
                <w:highlight w:val="yellow"/>
              </w:rPr>
              <w:t>şemaları.pdf</w:t>
            </w:r>
            <w:proofErr w:type="gramEnd"/>
          </w:p>
          <w:p w:rsidR="006F0E2D" w:rsidRPr="00111A4A" w:rsidRDefault="006F0E2D" w:rsidP="004B2F6B">
            <w:pPr>
              <w:widowControl/>
              <w:autoSpaceDE w:val="0"/>
              <w:autoSpaceDN w:val="0"/>
              <w:adjustRightInd w:val="0"/>
              <w:jc w:val="both"/>
              <w:rPr>
                <w:rFonts w:ascii="Times New Roman" w:hAnsi="Times New Roman" w:cs="Times New Roman"/>
                <w:noProof w:val="0"/>
                <w:color w:val="FF0000"/>
                <w:sz w:val="24"/>
                <w:szCs w:val="24"/>
                <w:highlight w:val="yellow"/>
              </w:rPr>
            </w:pPr>
            <w:r w:rsidRPr="00111A4A">
              <w:rPr>
                <w:rFonts w:ascii="Times New Roman" w:hAnsi="Times New Roman" w:cs="Times New Roman"/>
                <w:noProof w:val="0"/>
                <w:color w:val="FF0000"/>
                <w:sz w:val="24"/>
                <w:szCs w:val="24"/>
                <w:highlight w:val="yellow"/>
              </w:rPr>
              <w:t>Ek 11</w:t>
            </w:r>
            <w:r w:rsidR="008F6E49" w:rsidRPr="00111A4A">
              <w:rPr>
                <w:rFonts w:ascii="Times New Roman" w:hAnsi="Times New Roman" w:cs="Times New Roman"/>
                <w:noProof w:val="0"/>
                <w:color w:val="FF0000"/>
                <w:sz w:val="24"/>
                <w:szCs w:val="24"/>
                <w:highlight w:val="yellow"/>
              </w:rPr>
              <w:t>.</w:t>
            </w:r>
            <w:r w:rsidRPr="00111A4A">
              <w:rPr>
                <w:rFonts w:ascii="Times New Roman" w:hAnsi="Times New Roman" w:cs="Times New Roman"/>
                <w:noProof w:val="0"/>
                <w:color w:val="FF0000"/>
                <w:sz w:val="24"/>
                <w:szCs w:val="24"/>
                <w:highlight w:val="yellow"/>
              </w:rPr>
              <w:t xml:space="preserve"> Bursa Uludağ Üniversitesi </w:t>
            </w:r>
            <w:r w:rsidR="003B3C51" w:rsidRPr="00111A4A">
              <w:rPr>
                <w:rFonts w:ascii="Times New Roman" w:hAnsi="Times New Roman" w:cs="Times New Roman"/>
                <w:noProof w:val="0"/>
                <w:color w:val="FF0000"/>
                <w:sz w:val="24"/>
                <w:szCs w:val="24"/>
                <w:highlight w:val="yellow"/>
              </w:rPr>
              <w:t>Lisansüstü Eğitim-Öğretim ve Sınav Yönetmeliği</w:t>
            </w:r>
          </w:p>
          <w:p w:rsidR="003D19EE" w:rsidRPr="00111A4A" w:rsidRDefault="003D19EE" w:rsidP="004B2F6B">
            <w:pPr>
              <w:widowControl/>
              <w:autoSpaceDE w:val="0"/>
              <w:autoSpaceDN w:val="0"/>
              <w:adjustRightInd w:val="0"/>
              <w:jc w:val="both"/>
              <w:rPr>
                <w:rFonts w:ascii="Times New Roman" w:hAnsi="Times New Roman" w:cs="Times New Roman"/>
                <w:noProof w:val="0"/>
                <w:color w:val="FF0000"/>
                <w:sz w:val="24"/>
                <w:szCs w:val="24"/>
                <w:highlight w:val="yellow"/>
              </w:rPr>
            </w:pPr>
            <w:r w:rsidRPr="00111A4A">
              <w:rPr>
                <w:rFonts w:ascii="Times New Roman" w:hAnsi="Times New Roman" w:cs="Times New Roman"/>
                <w:noProof w:val="0"/>
                <w:color w:val="FF0000"/>
                <w:sz w:val="24"/>
                <w:szCs w:val="24"/>
                <w:highlight w:val="yellow"/>
              </w:rPr>
              <w:t>Ek 12. Misyon-Vizyon</w:t>
            </w:r>
          </w:p>
          <w:p w:rsidR="008F6E49" w:rsidRPr="00111A4A" w:rsidRDefault="00EE65C3" w:rsidP="004B2F6B">
            <w:pPr>
              <w:widowControl/>
              <w:autoSpaceDE w:val="0"/>
              <w:autoSpaceDN w:val="0"/>
              <w:adjustRightInd w:val="0"/>
              <w:jc w:val="both"/>
              <w:rPr>
                <w:rFonts w:ascii="Times New Roman" w:hAnsi="Times New Roman" w:cs="Times New Roman"/>
                <w:noProof w:val="0"/>
                <w:color w:val="FF0000"/>
                <w:sz w:val="24"/>
                <w:szCs w:val="24"/>
                <w:highlight w:val="yellow"/>
              </w:rPr>
            </w:pPr>
            <w:r w:rsidRPr="00111A4A">
              <w:rPr>
                <w:rFonts w:ascii="Times New Roman" w:hAnsi="Times New Roman" w:cs="Times New Roman"/>
                <w:noProof w:val="0"/>
                <w:color w:val="FF0000"/>
                <w:sz w:val="24"/>
                <w:szCs w:val="24"/>
                <w:highlight w:val="yellow"/>
              </w:rPr>
              <w:t xml:space="preserve">Ek 13. </w:t>
            </w:r>
            <w:proofErr w:type="spellStart"/>
            <w:r w:rsidRPr="00111A4A">
              <w:rPr>
                <w:rFonts w:ascii="Times New Roman" w:hAnsi="Times New Roman" w:cs="Times New Roman"/>
                <w:noProof w:val="0"/>
                <w:color w:val="FF0000"/>
                <w:sz w:val="24"/>
                <w:szCs w:val="24"/>
                <w:highlight w:val="yellow"/>
              </w:rPr>
              <w:t>Orpheus</w:t>
            </w:r>
            <w:proofErr w:type="spellEnd"/>
            <w:r w:rsidRPr="00111A4A">
              <w:rPr>
                <w:rFonts w:ascii="Times New Roman" w:hAnsi="Times New Roman" w:cs="Times New Roman"/>
                <w:noProof w:val="0"/>
                <w:color w:val="FF0000"/>
                <w:sz w:val="24"/>
                <w:szCs w:val="24"/>
                <w:highlight w:val="yellow"/>
              </w:rPr>
              <w:t xml:space="preserve"> Süreci</w:t>
            </w:r>
          </w:p>
          <w:p w:rsidR="00B43742" w:rsidRPr="00111A4A" w:rsidRDefault="00B43742" w:rsidP="004B2F6B">
            <w:pPr>
              <w:widowControl/>
              <w:autoSpaceDE w:val="0"/>
              <w:autoSpaceDN w:val="0"/>
              <w:adjustRightInd w:val="0"/>
              <w:jc w:val="both"/>
              <w:rPr>
                <w:rFonts w:ascii="Times New Roman" w:hAnsi="Times New Roman" w:cs="Times New Roman"/>
                <w:noProof w:val="0"/>
                <w:color w:val="FF0000"/>
                <w:sz w:val="24"/>
                <w:szCs w:val="24"/>
                <w:highlight w:val="yellow"/>
              </w:rPr>
            </w:pPr>
            <w:r w:rsidRPr="00111A4A">
              <w:rPr>
                <w:rFonts w:ascii="Times New Roman" w:hAnsi="Times New Roman" w:cs="Times New Roman"/>
                <w:noProof w:val="0"/>
                <w:color w:val="FF0000"/>
                <w:sz w:val="24"/>
                <w:szCs w:val="24"/>
                <w:highlight w:val="yellow"/>
              </w:rPr>
              <w:t>Ek 14. 2022-2026 Stratejik Plan</w:t>
            </w:r>
          </w:p>
          <w:p w:rsidR="00B372D7" w:rsidRPr="00111A4A" w:rsidRDefault="00B372D7" w:rsidP="004B2F6B">
            <w:pPr>
              <w:widowControl/>
              <w:autoSpaceDE w:val="0"/>
              <w:autoSpaceDN w:val="0"/>
              <w:adjustRightInd w:val="0"/>
              <w:jc w:val="both"/>
              <w:rPr>
                <w:rFonts w:ascii="Times New Roman" w:hAnsi="Times New Roman" w:cs="Times New Roman"/>
                <w:noProof w:val="0"/>
                <w:color w:val="FF0000"/>
                <w:sz w:val="24"/>
                <w:szCs w:val="24"/>
                <w:highlight w:val="yellow"/>
              </w:rPr>
            </w:pPr>
            <w:r w:rsidRPr="00111A4A">
              <w:rPr>
                <w:rFonts w:ascii="Times New Roman" w:hAnsi="Times New Roman" w:cs="Times New Roman"/>
                <w:noProof w:val="0"/>
                <w:color w:val="FF0000"/>
                <w:sz w:val="24"/>
                <w:szCs w:val="24"/>
                <w:highlight w:val="yellow"/>
              </w:rPr>
              <w:t>Ek 15. Bursa Uludağ Üniversitesi İç Kontrol Sistemi Değerlendirme Raporu</w:t>
            </w:r>
          </w:p>
          <w:p w:rsidR="00E344CA" w:rsidRDefault="00E344CA" w:rsidP="004B2F6B">
            <w:pPr>
              <w:spacing w:line="276" w:lineRule="auto"/>
              <w:jc w:val="both"/>
              <w:rPr>
                <w:rFonts w:ascii="Times New Roman" w:hAnsi="Times New Roman" w:cs="Times New Roman"/>
                <w:b/>
                <w:bCs/>
                <w:color w:val="2F5496" w:themeColor="accent5" w:themeShade="BF"/>
                <w:sz w:val="24"/>
                <w:szCs w:val="28"/>
                <w:u w:val="single"/>
              </w:rPr>
            </w:pPr>
          </w:p>
          <w:p w:rsidR="007F34E2" w:rsidRDefault="004B2F6B" w:rsidP="004B2F6B">
            <w:pPr>
              <w:spacing w:line="276" w:lineRule="auto"/>
              <w:jc w:val="both"/>
              <w:rPr>
                <w:rFonts w:ascii="Times New Roman" w:hAnsi="Times New Roman" w:cs="Times New Roman"/>
                <w:b/>
                <w:bCs/>
                <w:color w:val="2F5496" w:themeColor="accent5" w:themeShade="BF"/>
                <w:sz w:val="24"/>
                <w:szCs w:val="28"/>
              </w:rPr>
            </w:pPr>
            <w:r w:rsidRPr="004B2F6B">
              <w:rPr>
                <w:rFonts w:ascii="Times New Roman" w:hAnsi="Times New Roman" w:cs="Times New Roman"/>
                <w:b/>
                <w:bCs/>
                <w:color w:val="2F5496" w:themeColor="accent5" w:themeShade="BF"/>
                <w:sz w:val="24"/>
                <w:szCs w:val="28"/>
              </w:rPr>
              <w:t xml:space="preserve">  </w:t>
            </w:r>
          </w:p>
          <w:p w:rsidR="007F34E2" w:rsidRDefault="004B2F6B" w:rsidP="004B2F6B">
            <w:pPr>
              <w:spacing w:line="276" w:lineRule="auto"/>
              <w:jc w:val="both"/>
              <w:rPr>
                <w:rFonts w:ascii="Times New Roman" w:hAnsi="Times New Roman" w:cs="Times New Roman"/>
                <w:b/>
                <w:bCs/>
                <w:color w:val="2F5496" w:themeColor="accent5" w:themeShade="BF"/>
                <w:sz w:val="24"/>
                <w:szCs w:val="28"/>
                <w:u w:val="single"/>
              </w:rPr>
            </w:pPr>
            <w:r w:rsidRPr="004B2F6B">
              <w:rPr>
                <w:rFonts w:ascii="Times New Roman" w:hAnsi="Times New Roman" w:cs="Times New Roman"/>
                <w:b/>
                <w:bCs/>
                <w:color w:val="2F5496" w:themeColor="accent5" w:themeShade="BF"/>
                <w:sz w:val="24"/>
                <w:szCs w:val="28"/>
              </w:rPr>
              <w:lastRenderedPageBreak/>
              <w:t xml:space="preserve">  </w:t>
            </w:r>
            <w:r w:rsidR="00FF003F">
              <w:rPr>
                <w:rFonts w:ascii="Times New Roman" w:hAnsi="Times New Roman" w:cs="Times New Roman"/>
                <w:b/>
                <w:bCs/>
                <w:color w:val="2F5496" w:themeColor="accent5" w:themeShade="BF"/>
                <w:sz w:val="24"/>
                <w:szCs w:val="28"/>
              </w:rPr>
              <w:t xml:space="preserve">  </w:t>
            </w:r>
            <w:r w:rsidR="007F34E2" w:rsidRPr="007F34E2">
              <w:rPr>
                <w:rFonts w:ascii="Times New Roman" w:hAnsi="Times New Roman" w:cs="Times New Roman"/>
                <w:b/>
                <w:bCs/>
                <w:color w:val="2F5496" w:themeColor="accent5" w:themeShade="BF"/>
                <w:sz w:val="24"/>
                <w:szCs w:val="28"/>
                <w:u w:val="single"/>
              </w:rPr>
              <w:t>E.1.2. Süreç Yönetimi</w:t>
            </w:r>
          </w:p>
          <w:p w:rsidR="00077092" w:rsidRPr="007F34E2" w:rsidRDefault="00077092" w:rsidP="004B2F6B">
            <w:pPr>
              <w:spacing w:line="276" w:lineRule="auto"/>
              <w:jc w:val="both"/>
              <w:rPr>
                <w:rFonts w:ascii="Times New Roman" w:hAnsi="Times New Roman" w:cs="Times New Roman"/>
                <w:b/>
                <w:bCs/>
                <w:color w:val="2F5496" w:themeColor="accent5" w:themeShade="BF"/>
                <w:sz w:val="24"/>
                <w:szCs w:val="28"/>
                <w:u w:val="single"/>
              </w:rPr>
            </w:pPr>
          </w:p>
          <w:p w:rsidR="007F34E2" w:rsidRDefault="007F34E2" w:rsidP="007F34E2">
            <w:pPr>
              <w:spacing w:line="276" w:lineRule="auto"/>
              <w:ind w:right="-804"/>
              <w:jc w:val="both"/>
              <w:rPr>
                <w:rFonts w:ascii="Times New Roman" w:hAnsi="Times New Roman" w:cs="Times New Roman"/>
                <w:bCs/>
                <w:sz w:val="24"/>
                <w:szCs w:val="28"/>
              </w:rPr>
            </w:pPr>
            <w:r>
              <w:rPr>
                <w:rFonts w:ascii="Times New Roman" w:hAnsi="Times New Roman" w:cs="Times New Roman"/>
                <w:b/>
                <w:bCs/>
                <w:color w:val="2F5496" w:themeColor="accent5" w:themeShade="BF"/>
                <w:sz w:val="24"/>
                <w:szCs w:val="28"/>
              </w:rPr>
              <w:t xml:space="preserve">    </w:t>
            </w:r>
            <w:r>
              <w:rPr>
                <w:rFonts w:ascii="Times New Roman" w:hAnsi="Times New Roman" w:cs="Times New Roman"/>
                <w:bCs/>
                <w:sz w:val="24"/>
                <w:szCs w:val="28"/>
              </w:rPr>
              <w:t>Eğitim-öğretim, iş akışları, yönetim süreçleri, 2547 Sayılı Yüksek Öğretim Kanununa ve</w:t>
            </w:r>
          </w:p>
          <w:p w:rsidR="007F34E2" w:rsidRDefault="007F34E2" w:rsidP="007F34E2">
            <w:pPr>
              <w:spacing w:line="276" w:lineRule="auto"/>
              <w:ind w:right="-804"/>
              <w:jc w:val="both"/>
              <w:rPr>
                <w:rFonts w:ascii="Times New Roman" w:hAnsi="Times New Roman" w:cs="Times New Roman"/>
                <w:bCs/>
                <w:sz w:val="24"/>
                <w:szCs w:val="28"/>
              </w:rPr>
            </w:pPr>
            <w:r>
              <w:rPr>
                <w:rFonts w:ascii="Times New Roman" w:hAnsi="Times New Roman" w:cs="Times New Roman"/>
                <w:bCs/>
                <w:sz w:val="24"/>
                <w:szCs w:val="28"/>
              </w:rPr>
              <w:t xml:space="preserve"> Lisansüstü Eğitim-Öğretim Enstitülerinin Teşkilat ve İşleyiş Yönetmeliği’ne göre yapılmakta, </w:t>
            </w:r>
          </w:p>
          <w:p w:rsidR="007F34E2" w:rsidRDefault="007F34E2" w:rsidP="007F34E2">
            <w:pPr>
              <w:spacing w:line="276" w:lineRule="auto"/>
              <w:ind w:right="-804"/>
              <w:jc w:val="both"/>
              <w:rPr>
                <w:rFonts w:ascii="Times New Roman" w:hAnsi="Times New Roman" w:cs="Times New Roman"/>
                <w:bCs/>
                <w:sz w:val="24"/>
                <w:szCs w:val="28"/>
              </w:rPr>
            </w:pPr>
            <w:r>
              <w:rPr>
                <w:rFonts w:ascii="Times New Roman" w:hAnsi="Times New Roman" w:cs="Times New Roman"/>
                <w:bCs/>
                <w:sz w:val="24"/>
                <w:szCs w:val="28"/>
              </w:rPr>
              <w:t xml:space="preserve">görev tanımları tanımlanmış olup, iş akış şemalarına web sayfamızdan ulaşılabilmektedir. </w:t>
            </w:r>
            <w:r w:rsidR="00975874">
              <w:rPr>
                <w:rFonts w:ascii="Times New Roman" w:hAnsi="Times New Roman" w:cs="Times New Roman"/>
                <w:bCs/>
                <w:sz w:val="24"/>
                <w:szCs w:val="28"/>
              </w:rPr>
              <w:t>Ayrıca</w:t>
            </w:r>
          </w:p>
          <w:p w:rsidR="00975874" w:rsidRDefault="00975874" w:rsidP="007F34E2">
            <w:pPr>
              <w:spacing w:line="276" w:lineRule="auto"/>
              <w:ind w:right="-804"/>
              <w:jc w:val="both"/>
              <w:rPr>
                <w:rFonts w:ascii="Times New Roman" w:hAnsi="Times New Roman" w:cs="Times New Roman"/>
                <w:bCs/>
                <w:sz w:val="24"/>
                <w:szCs w:val="28"/>
              </w:rPr>
            </w:pPr>
            <w:r>
              <w:rPr>
                <w:rFonts w:ascii="Times New Roman" w:hAnsi="Times New Roman" w:cs="Times New Roman"/>
                <w:bCs/>
                <w:sz w:val="24"/>
                <w:szCs w:val="28"/>
              </w:rPr>
              <w:t xml:space="preserve">enstitümüzde görev yapan idari personelin programlara göre görev dağılımı yapılmış olup ilgili </w:t>
            </w:r>
          </w:p>
          <w:p w:rsidR="00975874" w:rsidRDefault="00975874" w:rsidP="007F34E2">
            <w:pPr>
              <w:spacing w:line="276" w:lineRule="auto"/>
              <w:ind w:right="-804"/>
              <w:jc w:val="both"/>
              <w:rPr>
                <w:rFonts w:ascii="Times New Roman" w:hAnsi="Times New Roman" w:cs="Times New Roman"/>
                <w:bCs/>
                <w:sz w:val="24"/>
                <w:szCs w:val="28"/>
              </w:rPr>
            </w:pPr>
            <w:r>
              <w:rPr>
                <w:rFonts w:ascii="Times New Roman" w:hAnsi="Times New Roman" w:cs="Times New Roman"/>
                <w:bCs/>
                <w:sz w:val="24"/>
                <w:szCs w:val="28"/>
              </w:rPr>
              <w:t xml:space="preserve">program sorumlularının web sayfamızda iletişim numaraları paylaşılmıştır. </w:t>
            </w:r>
          </w:p>
          <w:p w:rsidR="007F34E2" w:rsidRDefault="007F34E2" w:rsidP="007F34E2">
            <w:pPr>
              <w:spacing w:line="276" w:lineRule="auto"/>
              <w:ind w:right="-804"/>
              <w:jc w:val="both"/>
              <w:rPr>
                <w:rFonts w:ascii="Times New Roman" w:hAnsi="Times New Roman" w:cs="Times New Roman"/>
                <w:b/>
                <w:bCs/>
                <w:color w:val="2F5496" w:themeColor="accent5" w:themeShade="BF"/>
                <w:sz w:val="24"/>
                <w:szCs w:val="28"/>
              </w:rPr>
            </w:pPr>
          </w:p>
          <w:p w:rsidR="007F34E2" w:rsidRDefault="007F34E2" w:rsidP="004B2F6B">
            <w:pPr>
              <w:spacing w:line="276" w:lineRule="auto"/>
              <w:jc w:val="both"/>
              <w:rPr>
                <w:rFonts w:ascii="Times New Roman" w:hAnsi="Times New Roman" w:cs="Times New Roman"/>
                <w:b/>
                <w:bCs/>
                <w:color w:val="2F5496" w:themeColor="accent5" w:themeShade="BF"/>
                <w:sz w:val="24"/>
                <w:szCs w:val="28"/>
              </w:rPr>
            </w:pPr>
          </w:p>
          <w:p w:rsidR="00C46E52" w:rsidRPr="00EA765C" w:rsidRDefault="00C46E52" w:rsidP="00C46E52">
            <w:pPr>
              <w:widowControl/>
              <w:autoSpaceDE w:val="0"/>
              <w:autoSpaceDN w:val="0"/>
              <w:adjustRightInd w:val="0"/>
              <w:jc w:val="center"/>
              <w:rPr>
                <w:rFonts w:ascii="Times New Roman" w:hAnsi="Times New Roman" w:cs="Times New Roman"/>
                <w:b/>
                <w:bCs/>
                <w:i/>
                <w:iCs/>
                <w:noProof w:val="0"/>
                <w:color w:val="000000"/>
                <w:sz w:val="24"/>
                <w:szCs w:val="23"/>
              </w:rPr>
            </w:pPr>
            <w:r w:rsidRPr="00C46E52">
              <w:rPr>
                <w:rFonts w:ascii="Times New Roman" w:hAnsi="Times New Roman" w:cs="Times New Roman"/>
                <w:b/>
                <w:bCs/>
                <w:i/>
                <w:iCs/>
                <w:noProof w:val="0"/>
                <w:color w:val="000000"/>
                <w:sz w:val="24"/>
                <w:szCs w:val="23"/>
              </w:rPr>
              <w:t xml:space="preserve">OLGUNLUK DÜZEYİ: </w:t>
            </w:r>
            <w:r w:rsidR="00797D00" w:rsidRPr="00EA765C">
              <w:rPr>
                <w:rFonts w:ascii="Times New Roman" w:hAnsi="Times New Roman" w:cs="Times New Roman"/>
                <w:b/>
                <w:bCs/>
                <w:i/>
                <w:iCs/>
                <w:noProof w:val="0"/>
                <w:color w:val="000000"/>
                <w:sz w:val="24"/>
                <w:szCs w:val="23"/>
              </w:rPr>
              <w:t>4</w:t>
            </w:r>
          </w:p>
          <w:p w:rsidR="003F24BF" w:rsidRPr="00C46E52" w:rsidRDefault="003F24BF" w:rsidP="00C46E52">
            <w:pPr>
              <w:widowControl/>
              <w:autoSpaceDE w:val="0"/>
              <w:autoSpaceDN w:val="0"/>
              <w:adjustRightInd w:val="0"/>
              <w:jc w:val="center"/>
              <w:rPr>
                <w:rFonts w:ascii="Times New Roman" w:hAnsi="Times New Roman" w:cs="Times New Roman"/>
                <w:noProof w:val="0"/>
                <w:color w:val="000000"/>
                <w:sz w:val="24"/>
                <w:szCs w:val="23"/>
              </w:rPr>
            </w:pPr>
          </w:p>
          <w:p w:rsidR="00E6500C" w:rsidRPr="00EA765C" w:rsidRDefault="00C46E52" w:rsidP="00C46E52">
            <w:pPr>
              <w:jc w:val="center"/>
              <w:rPr>
                <w:rFonts w:ascii="Times New Roman" w:hAnsi="Times New Roman" w:cs="Times New Roman"/>
                <w:i/>
                <w:iCs/>
                <w:noProof w:val="0"/>
                <w:color w:val="000000"/>
                <w:sz w:val="28"/>
                <w:szCs w:val="24"/>
              </w:rPr>
            </w:pPr>
            <w:r w:rsidRPr="00EA765C">
              <w:rPr>
                <w:rFonts w:ascii="Times New Roman" w:hAnsi="Times New Roman" w:cs="Times New Roman"/>
                <w:i/>
                <w:iCs/>
                <w:noProof w:val="0"/>
                <w:color w:val="000000"/>
                <w:sz w:val="24"/>
                <w:szCs w:val="23"/>
              </w:rPr>
              <w:t>Kurumda tüm birimleri ve alanları kapsayacak şekilde yönetilen süreçler</w:t>
            </w:r>
            <w:r w:rsidR="007B4652">
              <w:rPr>
                <w:rFonts w:ascii="Times New Roman" w:hAnsi="Times New Roman" w:cs="Times New Roman"/>
                <w:i/>
                <w:iCs/>
                <w:noProof w:val="0"/>
                <w:color w:val="000000"/>
                <w:sz w:val="24"/>
                <w:szCs w:val="23"/>
              </w:rPr>
              <w:t>e</w:t>
            </w:r>
            <w:r w:rsidRPr="00EA765C">
              <w:rPr>
                <w:rFonts w:ascii="Times New Roman" w:hAnsi="Times New Roman" w:cs="Times New Roman"/>
                <w:i/>
                <w:iCs/>
                <w:noProof w:val="0"/>
                <w:color w:val="000000"/>
                <w:sz w:val="24"/>
                <w:szCs w:val="23"/>
              </w:rPr>
              <w:t xml:space="preserve"> ilişkin sonuçlar, performans göstergeleriyle sistematik olarak izlenmekte, paydaşların görüşleri alınmakta ve izlem sonuçları paydaşlarla birlikte değerlendirilerek önlemler alınmakta ve ihtiyaçlar/talepler doğrultusunda güncellemeler gerçekleştirilmektedir.</w:t>
            </w:r>
          </w:p>
          <w:p w:rsidR="00E6500C" w:rsidRPr="00111A4A" w:rsidRDefault="00E6500C" w:rsidP="004B2F6B">
            <w:pPr>
              <w:widowControl/>
              <w:autoSpaceDE w:val="0"/>
              <w:autoSpaceDN w:val="0"/>
              <w:adjustRightInd w:val="0"/>
              <w:jc w:val="both"/>
              <w:rPr>
                <w:rFonts w:ascii="Times New Roman" w:hAnsi="Times New Roman" w:cs="Times New Roman"/>
                <w:noProof w:val="0"/>
                <w:color w:val="FF0000"/>
                <w:sz w:val="24"/>
                <w:szCs w:val="24"/>
                <w:highlight w:val="yellow"/>
              </w:rPr>
            </w:pPr>
          </w:p>
        </w:tc>
      </w:tr>
      <w:tr w:rsidR="00E344CA" w:rsidRPr="00111A4A" w:rsidTr="007F34E2">
        <w:trPr>
          <w:trHeight w:val="90"/>
        </w:trPr>
        <w:tc>
          <w:tcPr>
            <w:tcW w:w="9498" w:type="dxa"/>
          </w:tcPr>
          <w:p w:rsidR="00E344CA" w:rsidRPr="00111A4A" w:rsidRDefault="00E344CA" w:rsidP="00811125">
            <w:pPr>
              <w:widowControl/>
              <w:autoSpaceDE w:val="0"/>
              <w:autoSpaceDN w:val="0"/>
              <w:adjustRightInd w:val="0"/>
              <w:rPr>
                <w:rFonts w:ascii="Times New Roman" w:hAnsi="Times New Roman" w:cs="Times New Roman"/>
                <w:noProof w:val="0"/>
                <w:color w:val="FF0000"/>
                <w:sz w:val="24"/>
                <w:szCs w:val="24"/>
                <w:highlight w:val="yellow"/>
              </w:rPr>
            </w:pPr>
          </w:p>
        </w:tc>
      </w:tr>
      <w:tr w:rsidR="00BD0771" w:rsidRPr="00111A4A" w:rsidTr="007F34E2">
        <w:trPr>
          <w:trHeight w:val="90"/>
        </w:trPr>
        <w:tc>
          <w:tcPr>
            <w:tcW w:w="9498" w:type="dxa"/>
          </w:tcPr>
          <w:p w:rsidR="00BD0771" w:rsidRPr="00111A4A" w:rsidRDefault="00BD0771" w:rsidP="00811125">
            <w:pPr>
              <w:widowControl/>
              <w:autoSpaceDE w:val="0"/>
              <w:autoSpaceDN w:val="0"/>
              <w:adjustRightInd w:val="0"/>
              <w:rPr>
                <w:rFonts w:ascii="Times New Roman" w:hAnsi="Times New Roman" w:cs="Times New Roman"/>
                <w:noProof w:val="0"/>
                <w:color w:val="FF0000"/>
                <w:sz w:val="24"/>
                <w:szCs w:val="24"/>
                <w:highlight w:val="yellow"/>
              </w:rPr>
            </w:pPr>
          </w:p>
        </w:tc>
      </w:tr>
      <w:tr w:rsidR="00BD0771" w:rsidRPr="00111A4A" w:rsidTr="007F34E2">
        <w:trPr>
          <w:trHeight w:val="90"/>
        </w:trPr>
        <w:tc>
          <w:tcPr>
            <w:tcW w:w="9498" w:type="dxa"/>
          </w:tcPr>
          <w:p w:rsidR="00BD0771" w:rsidRPr="00111A4A" w:rsidRDefault="00BD0771" w:rsidP="00811125">
            <w:pPr>
              <w:widowControl/>
              <w:autoSpaceDE w:val="0"/>
              <w:autoSpaceDN w:val="0"/>
              <w:adjustRightInd w:val="0"/>
              <w:rPr>
                <w:rFonts w:ascii="Times New Roman" w:hAnsi="Times New Roman" w:cs="Times New Roman"/>
                <w:noProof w:val="0"/>
                <w:color w:val="FF0000"/>
                <w:sz w:val="24"/>
                <w:szCs w:val="24"/>
                <w:highlight w:val="yellow"/>
              </w:rPr>
            </w:pPr>
          </w:p>
        </w:tc>
      </w:tr>
      <w:tr w:rsidR="00BD0771" w:rsidRPr="00111A4A" w:rsidTr="007F34E2">
        <w:trPr>
          <w:trHeight w:val="90"/>
        </w:trPr>
        <w:tc>
          <w:tcPr>
            <w:tcW w:w="9498" w:type="dxa"/>
          </w:tcPr>
          <w:p w:rsidR="00E16B72" w:rsidRDefault="00E16B72" w:rsidP="00E16B72">
            <w:pPr>
              <w:widowControl/>
              <w:autoSpaceDE w:val="0"/>
              <w:autoSpaceDN w:val="0"/>
              <w:adjustRightInd w:val="0"/>
              <w:rPr>
                <w:rFonts w:ascii="Times New Roman" w:hAnsi="Times New Roman" w:cs="Times New Roman"/>
                <w:b/>
                <w:bCs/>
                <w:noProof w:val="0"/>
                <w:color w:val="FF0000"/>
                <w:highlight w:val="yellow"/>
              </w:rPr>
            </w:pPr>
            <w:r w:rsidRPr="002724AB">
              <w:rPr>
                <w:rFonts w:ascii="Times New Roman" w:hAnsi="Times New Roman" w:cs="Times New Roman"/>
                <w:b/>
                <w:bCs/>
                <w:noProof w:val="0"/>
                <w:color w:val="FF0000"/>
                <w:highlight w:val="yellow"/>
              </w:rPr>
              <w:t>Kanıtlar</w:t>
            </w:r>
          </w:p>
          <w:p w:rsidR="008D1694" w:rsidRPr="002724AB" w:rsidRDefault="008D1694" w:rsidP="00E16B72">
            <w:pPr>
              <w:widowControl/>
              <w:autoSpaceDE w:val="0"/>
              <w:autoSpaceDN w:val="0"/>
              <w:adjustRightInd w:val="0"/>
              <w:rPr>
                <w:rFonts w:ascii="Times New Roman" w:hAnsi="Times New Roman" w:cs="Times New Roman"/>
                <w:b/>
                <w:bCs/>
                <w:noProof w:val="0"/>
                <w:color w:val="FF0000"/>
                <w:highlight w:val="yellow"/>
              </w:rPr>
            </w:pPr>
          </w:p>
          <w:p w:rsidR="00E16B72" w:rsidRPr="002724AB" w:rsidRDefault="00E16B72" w:rsidP="00811125">
            <w:pPr>
              <w:widowControl/>
              <w:autoSpaceDE w:val="0"/>
              <w:autoSpaceDN w:val="0"/>
              <w:adjustRightInd w:val="0"/>
              <w:rPr>
                <w:rFonts w:ascii="Times New Roman" w:hAnsi="Times New Roman" w:cs="Times New Roman"/>
                <w:color w:val="FF0000"/>
                <w:highlight w:val="yellow"/>
              </w:rPr>
            </w:pPr>
            <w:r w:rsidRPr="002724AB">
              <w:rPr>
                <w:rFonts w:ascii="Times New Roman" w:hAnsi="Times New Roman" w:cs="Times New Roman"/>
                <w:noProof w:val="0"/>
                <w:color w:val="FF0000"/>
                <w:highlight w:val="yellow"/>
              </w:rPr>
              <w:t xml:space="preserve">Ek 1. </w:t>
            </w:r>
            <w:r w:rsidRPr="002724AB">
              <w:rPr>
                <w:rFonts w:ascii="Times New Roman" w:hAnsi="Times New Roman" w:cs="Times New Roman"/>
                <w:color w:val="FF0000"/>
                <w:highlight w:val="yellow"/>
              </w:rPr>
              <w:t>2547 Sayılı Yüksek Öğretim Kanunu</w:t>
            </w:r>
            <w:hyperlink r:id="rId12">
              <w:r w:rsidRPr="002724AB">
                <w:rPr>
                  <w:rFonts w:ascii="Times New Roman" w:hAnsi="Times New Roman" w:cs="Times New Roman"/>
                  <w:color w:val="FF0000"/>
                  <w:highlight w:val="yellow"/>
                </w:rPr>
                <w:t xml:space="preserve"> </w:t>
              </w:r>
            </w:hyperlink>
          </w:p>
          <w:p w:rsidR="00E16B72" w:rsidRPr="002724AB" w:rsidRDefault="00E16B72" w:rsidP="00811125">
            <w:pPr>
              <w:widowControl/>
              <w:autoSpaceDE w:val="0"/>
              <w:autoSpaceDN w:val="0"/>
              <w:adjustRightInd w:val="0"/>
              <w:rPr>
                <w:rFonts w:ascii="Times New Roman" w:hAnsi="Times New Roman" w:cs="Times New Roman"/>
                <w:color w:val="FF0000"/>
                <w:highlight w:val="yellow"/>
              </w:rPr>
            </w:pPr>
            <w:r w:rsidRPr="002724AB">
              <w:rPr>
                <w:rFonts w:ascii="Times New Roman" w:hAnsi="Times New Roman" w:cs="Times New Roman"/>
                <w:color w:val="FF0000"/>
                <w:highlight w:val="yellow"/>
              </w:rPr>
              <w:t>Ek 2. Programlara Göre Sorumlu İdari Personel Listesi</w:t>
            </w:r>
          </w:p>
          <w:p w:rsidR="00E16B72" w:rsidRPr="002724AB" w:rsidRDefault="00E16B72" w:rsidP="00811125">
            <w:pPr>
              <w:widowControl/>
              <w:autoSpaceDE w:val="0"/>
              <w:autoSpaceDN w:val="0"/>
              <w:adjustRightInd w:val="0"/>
              <w:rPr>
                <w:rFonts w:ascii="Times New Roman" w:hAnsi="Times New Roman" w:cs="Times New Roman"/>
                <w:noProof w:val="0"/>
                <w:color w:val="FF0000"/>
                <w:highlight w:val="yellow"/>
              </w:rPr>
            </w:pPr>
            <w:r w:rsidRPr="002724AB">
              <w:rPr>
                <w:rFonts w:ascii="Times New Roman" w:hAnsi="Times New Roman" w:cs="Times New Roman"/>
                <w:color w:val="FF0000"/>
                <w:highlight w:val="yellow"/>
              </w:rPr>
              <w:t xml:space="preserve">Ek 3. </w:t>
            </w:r>
            <w:r w:rsidRPr="002724AB">
              <w:rPr>
                <w:rFonts w:ascii="Times New Roman" w:hAnsi="Times New Roman" w:cs="Times New Roman"/>
                <w:noProof w:val="0"/>
                <w:color w:val="FF0000"/>
                <w:highlight w:val="yellow"/>
              </w:rPr>
              <w:t xml:space="preserve">Süreç İlişkileri </w:t>
            </w:r>
            <w:proofErr w:type="gramStart"/>
            <w:r w:rsidRPr="002724AB">
              <w:rPr>
                <w:rFonts w:ascii="Times New Roman" w:hAnsi="Times New Roman" w:cs="Times New Roman"/>
                <w:noProof w:val="0"/>
                <w:color w:val="FF0000"/>
                <w:highlight w:val="yellow"/>
              </w:rPr>
              <w:t>Tablosu.jpg</w:t>
            </w:r>
            <w:proofErr w:type="gramEnd"/>
          </w:p>
          <w:p w:rsidR="00BD0771" w:rsidRPr="002724AB" w:rsidRDefault="00E16B72" w:rsidP="00811125">
            <w:pPr>
              <w:widowControl/>
              <w:autoSpaceDE w:val="0"/>
              <w:autoSpaceDN w:val="0"/>
              <w:adjustRightInd w:val="0"/>
              <w:rPr>
                <w:rFonts w:ascii="Times New Roman" w:hAnsi="Times New Roman" w:cs="Times New Roman"/>
                <w:noProof w:val="0"/>
                <w:color w:val="FF0000"/>
                <w:highlight w:val="yellow"/>
              </w:rPr>
            </w:pPr>
            <w:r w:rsidRPr="002724AB">
              <w:rPr>
                <w:rFonts w:ascii="Times New Roman" w:hAnsi="Times New Roman" w:cs="Times New Roman"/>
                <w:noProof w:val="0"/>
                <w:color w:val="FF0000"/>
                <w:highlight w:val="yellow"/>
              </w:rPr>
              <w:t xml:space="preserve">Ek 4. Ana Süreç </w:t>
            </w:r>
            <w:proofErr w:type="gramStart"/>
            <w:r w:rsidRPr="002724AB">
              <w:rPr>
                <w:rFonts w:ascii="Times New Roman" w:hAnsi="Times New Roman" w:cs="Times New Roman"/>
                <w:noProof w:val="0"/>
                <w:color w:val="FF0000"/>
                <w:highlight w:val="yellow"/>
              </w:rPr>
              <w:t>Listesi.jpg</w:t>
            </w:r>
            <w:proofErr w:type="gramEnd"/>
          </w:p>
        </w:tc>
      </w:tr>
      <w:tr w:rsidR="00BD0771" w:rsidRPr="00111A4A" w:rsidTr="007F34E2">
        <w:trPr>
          <w:trHeight w:val="90"/>
        </w:trPr>
        <w:tc>
          <w:tcPr>
            <w:tcW w:w="9498" w:type="dxa"/>
          </w:tcPr>
          <w:p w:rsidR="00E16B72" w:rsidRPr="002724AB" w:rsidRDefault="00E16B72" w:rsidP="00E16B72">
            <w:pPr>
              <w:widowControl/>
              <w:autoSpaceDE w:val="0"/>
              <w:autoSpaceDN w:val="0"/>
              <w:adjustRightInd w:val="0"/>
              <w:rPr>
                <w:rFonts w:ascii="Times New Roman" w:hAnsi="Times New Roman" w:cs="Times New Roman"/>
                <w:noProof w:val="0"/>
                <w:color w:val="FF0000"/>
                <w:highlight w:val="yellow"/>
              </w:rPr>
            </w:pPr>
            <w:r w:rsidRPr="002724AB">
              <w:rPr>
                <w:rFonts w:ascii="Times New Roman" w:hAnsi="Times New Roman" w:cs="Times New Roman"/>
                <w:noProof w:val="0"/>
                <w:color w:val="FF0000"/>
                <w:highlight w:val="yellow"/>
              </w:rPr>
              <w:t xml:space="preserve">Ek 5. Süreç Yönetimi </w:t>
            </w:r>
            <w:proofErr w:type="gramStart"/>
            <w:r w:rsidRPr="002724AB">
              <w:rPr>
                <w:rFonts w:ascii="Times New Roman" w:hAnsi="Times New Roman" w:cs="Times New Roman"/>
                <w:noProof w:val="0"/>
                <w:color w:val="FF0000"/>
                <w:highlight w:val="yellow"/>
              </w:rPr>
              <w:t>Komisyonu.pdf</w:t>
            </w:r>
            <w:proofErr w:type="gramEnd"/>
          </w:p>
          <w:p w:rsidR="00E16B72" w:rsidRPr="002724AB" w:rsidRDefault="00E16B72" w:rsidP="00E16B72">
            <w:pPr>
              <w:widowControl/>
              <w:autoSpaceDE w:val="0"/>
              <w:autoSpaceDN w:val="0"/>
              <w:adjustRightInd w:val="0"/>
              <w:rPr>
                <w:rFonts w:ascii="Times New Roman" w:hAnsi="Times New Roman" w:cs="Times New Roman"/>
                <w:noProof w:val="0"/>
                <w:color w:val="FF0000"/>
                <w:highlight w:val="yellow"/>
              </w:rPr>
            </w:pPr>
            <w:r w:rsidRPr="002724AB">
              <w:rPr>
                <w:rFonts w:ascii="Times New Roman" w:hAnsi="Times New Roman" w:cs="Times New Roman"/>
                <w:noProof w:val="0"/>
                <w:color w:val="FF0000"/>
                <w:highlight w:val="yellow"/>
              </w:rPr>
              <w:t xml:space="preserve">Ek 6. Stratejik Plan Performans Göstergelerinin Süreçlere </w:t>
            </w:r>
            <w:proofErr w:type="gramStart"/>
            <w:r w:rsidRPr="002724AB">
              <w:rPr>
                <w:rFonts w:ascii="Times New Roman" w:hAnsi="Times New Roman" w:cs="Times New Roman"/>
                <w:noProof w:val="0"/>
                <w:color w:val="FF0000"/>
                <w:highlight w:val="yellow"/>
              </w:rPr>
              <w:t>Yansıması.jpg</w:t>
            </w:r>
            <w:proofErr w:type="gramEnd"/>
          </w:p>
          <w:p w:rsidR="00E16B72" w:rsidRPr="002724AB" w:rsidRDefault="00E16B72" w:rsidP="00E16B72">
            <w:pPr>
              <w:rPr>
                <w:rFonts w:ascii="Times New Roman" w:hAnsi="Times New Roman" w:cs="Times New Roman"/>
                <w:noProof w:val="0"/>
                <w:color w:val="FF0000"/>
                <w:highlight w:val="yellow"/>
              </w:rPr>
            </w:pPr>
            <w:r w:rsidRPr="002724AB">
              <w:rPr>
                <w:rFonts w:ascii="Times New Roman" w:hAnsi="Times New Roman" w:cs="Times New Roman"/>
                <w:noProof w:val="0"/>
                <w:color w:val="FF0000"/>
                <w:highlight w:val="yellow"/>
              </w:rPr>
              <w:t xml:space="preserve">Ek 7. Bilgilendirme </w:t>
            </w:r>
            <w:proofErr w:type="gramStart"/>
            <w:r w:rsidRPr="002724AB">
              <w:rPr>
                <w:rFonts w:ascii="Times New Roman" w:hAnsi="Times New Roman" w:cs="Times New Roman"/>
                <w:noProof w:val="0"/>
                <w:color w:val="FF0000"/>
                <w:highlight w:val="yellow"/>
              </w:rPr>
              <w:t>Toplantıları.jpg</w:t>
            </w:r>
            <w:proofErr w:type="gramEnd"/>
          </w:p>
          <w:p w:rsidR="00E16B72" w:rsidRPr="002724AB" w:rsidRDefault="00E16B72" w:rsidP="00E16B72">
            <w:pPr>
              <w:widowControl/>
              <w:autoSpaceDE w:val="0"/>
              <w:autoSpaceDN w:val="0"/>
              <w:adjustRightInd w:val="0"/>
              <w:rPr>
                <w:rFonts w:ascii="Times New Roman" w:hAnsi="Times New Roman" w:cs="Times New Roman"/>
                <w:noProof w:val="0"/>
                <w:color w:val="FF0000"/>
                <w:highlight w:val="yellow"/>
              </w:rPr>
            </w:pPr>
            <w:r w:rsidRPr="002724AB">
              <w:rPr>
                <w:rFonts w:ascii="Times New Roman" w:hAnsi="Times New Roman" w:cs="Times New Roman"/>
                <w:noProof w:val="0"/>
                <w:color w:val="FF0000"/>
                <w:highlight w:val="yellow"/>
              </w:rPr>
              <w:t xml:space="preserve">Ek 8. Süreç Performans </w:t>
            </w:r>
            <w:proofErr w:type="gramStart"/>
            <w:r w:rsidRPr="002724AB">
              <w:rPr>
                <w:rFonts w:ascii="Times New Roman" w:hAnsi="Times New Roman" w:cs="Times New Roman"/>
                <w:noProof w:val="0"/>
                <w:color w:val="FF0000"/>
                <w:highlight w:val="yellow"/>
              </w:rPr>
              <w:t>İzleme.jpg</w:t>
            </w:r>
            <w:proofErr w:type="gramEnd"/>
          </w:p>
          <w:p w:rsidR="00BD0771" w:rsidRDefault="00E16B72" w:rsidP="00E16B72">
            <w:pPr>
              <w:rPr>
                <w:rFonts w:ascii="Times New Roman" w:hAnsi="Times New Roman" w:cs="Times New Roman"/>
                <w:noProof w:val="0"/>
                <w:color w:val="FF0000"/>
                <w:highlight w:val="yellow"/>
              </w:rPr>
            </w:pPr>
            <w:r w:rsidRPr="002724AB">
              <w:rPr>
                <w:rFonts w:ascii="Times New Roman" w:hAnsi="Times New Roman" w:cs="Times New Roman"/>
                <w:noProof w:val="0"/>
                <w:color w:val="FF0000"/>
                <w:highlight w:val="yellow"/>
              </w:rPr>
              <w:t xml:space="preserve"> </w:t>
            </w:r>
          </w:p>
          <w:p w:rsidR="00077092" w:rsidRPr="00077092" w:rsidRDefault="00077092" w:rsidP="00077092">
            <w:pPr>
              <w:spacing w:line="276" w:lineRule="auto"/>
              <w:jc w:val="both"/>
              <w:rPr>
                <w:rFonts w:ascii="Times New Roman" w:hAnsi="Times New Roman" w:cs="Times New Roman"/>
                <w:b/>
                <w:bCs/>
                <w:color w:val="2F5496" w:themeColor="accent5" w:themeShade="BF"/>
                <w:sz w:val="24"/>
                <w:u w:val="single"/>
              </w:rPr>
            </w:pPr>
            <w:bookmarkStart w:id="1" w:name="_Toc39742599"/>
            <w:r w:rsidRPr="00077092">
              <w:rPr>
                <w:rFonts w:ascii="Times New Roman" w:hAnsi="Times New Roman" w:cs="Times New Roman"/>
                <w:b/>
                <w:bCs/>
                <w:color w:val="2F5496" w:themeColor="accent5" w:themeShade="BF"/>
                <w:sz w:val="24"/>
                <w:u w:val="single"/>
              </w:rPr>
              <w:t>E.2. Kaynakların Yönetimi</w:t>
            </w:r>
            <w:bookmarkEnd w:id="1"/>
          </w:p>
          <w:p w:rsidR="00077092" w:rsidRPr="002724AB" w:rsidRDefault="00077092" w:rsidP="00E16B72">
            <w:pPr>
              <w:rPr>
                <w:rFonts w:ascii="Times New Roman" w:hAnsi="Times New Roman" w:cs="Times New Roman"/>
                <w:noProof w:val="0"/>
                <w:color w:val="FF0000"/>
                <w:highlight w:val="yellow"/>
              </w:rPr>
            </w:pPr>
          </w:p>
        </w:tc>
      </w:tr>
    </w:tbl>
    <w:p w:rsidR="00077092" w:rsidRPr="00077092" w:rsidRDefault="00077092" w:rsidP="00077092">
      <w:pPr>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077092">
        <w:rPr>
          <w:rFonts w:ascii="Times New Roman" w:hAnsi="Times New Roman" w:cs="Times New Roman"/>
          <w:sz w:val="24"/>
          <w:szCs w:val="24"/>
        </w:rPr>
        <w:t xml:space="preserve">Mali kaynaklar ile taşınır ve taşınmaz kaynakların yönetimi 5018 sayılı Kamu Mali Yönetimi ve Kontrol Kanunu ile Taşınır Mal Yönetmeliği hükümleri çerçevesinde gerçekleştirilmektedir. </w:t>
      </w:r>
    </w:p>
    <w:p w:rsidR="00BD0771" w:rsidRPr="00111A4A" w:rsidRDefault="00BD0771" w:rsidP="00BD0771">
      <w:pPr>
        <w:rPr>
          <w:rFonts w:ascii="Times New Roman" w:hAnsi="Times New Roman" w:cs="Times New Roman"/>
          <w:noProof w:val="0"/>
          <w:color w:val="FF0000"/>
          <w:sz w:val="24"/>
          <w:szCs w:val="24"/>
        </w:rPr>
      </w:pPr>
    </w:p>
    <w:p w:rsidR="00213A3F" w:rsidRDefault="00213A3F">
      <w:pPr>
        <w:rPr>
          <w:rFonts w:ascii="Times New Roman" w:hAnsi="Times New Roman" w:cs="Times New Roman"/>
          <w:sz w:val="24"/>
          <w:szCs w:val="24"/>
        </w:rPr>
      </w:pPr>
    </w:p>
    <w:p w:rsidR="0058555D" w:rsidRDefault="00575817" w:rsidP="0058555D">
      <w:pPr>
        <w:spacing w:line="276" w:lineRule="auto"/>
        <w:jc w:val="both"/>
        <w:rPr>
          <w:rFonts w:ascii="Times New Roman" w:hAnsi="Times New Roman" w:cs="Times New Roman"/>
          <w:b/>
          <w:bCs/>
          <w:color w:val="2F5496" w:themeColor="accent5" w:themeShade="BF"/>
          <w:sz w:val="24"/>
          <w:u w:val="single"/>
        </w:rPr>
      </w:pPr>
      <w:r w:rsidRPr="00575817">
        <w:rPr>
          <w:rFonts w:ascii="Times New Roman" w:hAnsi="Times New Roman" w:cs="Times New Roman"/>
          <w:b/>
          <w:bCs/>
          <w:color w:val="2F5496" w:themeColor="accent5" w:themeShade="BF"/>
          <w:sz w:val="24"/>
        </w:rPr>
        <w:t xml:space="preserve">  </w:t>
      </w:r>
      <w:r w:rsidR="0058555D" w:rsidRPr="00077092">
        <w:rPr>
          <w:rFonts w:ascii="Times New Roman" w:hAnsi="Times New Roman" w:cs="Times New Roman"/>
          <w:b/>
          <w:bCs/>
          <w:color w:val="2F5496" w:themeColor="accent5" w:themeShade="BF"/>
          <w:sz w:val="24"/>
          <w:u w:val="single"/>
        </w:rPr>
        <w:t>E.2.</w:t>
      </w:r>
      <w:r w:rsidR="0058555D">
        <w:rPr>
          <w:rFonts w:ascii="Times New Roman" w:hAnsi="Times New Roman" w:cs="Times New Roman"/>
          <w:b/>
          <w:bCs/>
          <w:color w:val="2F5496" w:themeColor="accent5" w:themeShade="BF"/>
          <w:sz w:val="24"/>
          <w:u w:val="single"/>
        </w:rPr>
        <w:t>1. İnsan Kaynakları Yönetimi</w:t>
      </w:r>
    </w:p>
    <w:p w:rsidR="00FA5009" w:rsidRDefault="00FA5009" w:rsidP="0058555D">
      <w:pPr>
        <w:spacing w:line="276" w:lineRule="auto"/>
        <w:jc w:val="both"/>
        <w:rPr>
          <w:rFonts w:ascii="Times New Roman" w:hAnsi="Times New Roman" w:cs="Times New Roman"/>
          <w:b/>
          <w:bCs/>
          <w:color w:val="2F5496" w:themeColor="accent5" w:themeShade="BF"/>
          <w:sz w:val="24"/>
          <w:u w:val="single"/>
        </w:rPr>
      </w:pPr>
    </w:p>
    <w:p w:rsidR="005D3A7A" w:rsidRPr="005D3A7A" w:rsidRDefault="005D3A7A" w:rsidP="005D3A7A">
      <w:pPr>
        <w:widowControl/>
        <w:autoSpaceDE w:val="0"/>
        <w:autoSpaceDN w:val="0"/>
        <w:adjustRightInd w:val="0"/>
        <w:ind w:firstLine="708"/>
        <w:jc w:val="both"/>
        <w:rPr>
          <w:rFonts w:ascii="Times New Roman" w:hAnsi="Times New Roman" w:cs="Times New Roman"/>
          <w:noProof w:val="0"/>
          <w:sz w:val="24"/>
          <w:szCs w:val="20"/>
        </w:rPr>
      </w:pPr>
      <w:r w:rsidRPr="005D3A7A">
        <w:rPr>
          <w:rFonts w:ascii="Times New Roman" w:hAnsi="Times New Roman" w:cs="Times New Roman"/>
          <w:noProof w:val="0"/>
          <w:sz w:val="24"/>
          <w:szCs w:val="20"/>
        </w:rPr>
        <w:t xml:space="preserve">Enstitümüzde insan kaynakları yönetimine ilişkin kurallar, </w:t>
      </w:r>
      <w:proofErr w:type="gramStart"/>
      <w:r w:rsidRPr="005D3A7A">
        <w:rPr>
          <w:rFonts w:ascii="Times New Roman" w:hAnsi="Times New Roman" w:cs="Times New Roman"/>
          <w:noProof w:val="0"/>
          <w:sz w:val="24"/>
          <w:szCs w:val="20"/>
        </w:rPr>
        <w:t>prosedürler</w:t>
      </w:r>
      <w:proofErr w:type="gramEnd"/>
      <w:r w:rsidRPr="005D3A7A">
        <w:rPr>
          <w:rFonts w:ascii="Times New Roman" w:hAnsi="Times New Roman" w:cs="Times New Roman"/>
          <w:noProof w:val="0"/>
          <w:sz w:val="24"/>
          <w:szCs w:val="20"/>
        </w:rPr>
        <w:t xml:space="preserve"> ve süreçler tanımlanmıştır. İnsan kaynakları yönetimi kapsamında bulunan tüm süreçler şeffaf şekilde yürütülmekte ve paydaşlarımız tarafından bilinmektedir. Personel temini ile kurum içi yükselmelerde</w:t>
      </w:r>
      <w:r>
        <w:rPr>
          <w:rFonts w:ascii="Times New Roman" w:hAnsi="Times New Roman" w:cs="Times New Roman"/>
          <w:noProof w:val="0"/>
          <w:sz w:val="24"/>
          <w:szCs w:val="20"/>
        </w:rPr>
        <w:t xml:space="preserve"> </w:t>
      </w:r>
      <w:r w:rsidRPr="005D3A7A">
        <w:rPr>
          <w:rFonts w:ascii="Times New Roman" w:hAnsi="Times New Roman" w:cs="Times New Roman"/>
          <w:noProof w:val="0"/>
          <w:sz w:val="24"/>
          <w:szCs w:val="20"/>
        </w:rPr>
        <w:t xml:space="preserve">eğitim ve liyakat öncelikli </w:t>
      </w:r>
      <w:proofErr w:type="gramStart"/>
      <w:r w:rsidRPr="005D3A7A">
        <w:rPr>
          <w:rFonts w:ascii="Times New Roman" w:hAnsi="Times New Roman" w:cs="Times New Roman"/>
          <w:noProof w:val="0"/>
          <w:sz w:val="24"/>
          <w:szCs w:val="20"/>
        </w:rPr>
        <w:t>kriterimiz</w:t>
      </w:r>
      <w:proofErr w:type="gramEnd"/>
      <w:r w:rsidRPr="005D3A7A">
        <w:rPr>
          <w:rFonts w:ascii="Times New Roman" w:hAnsi="Times New Roman" w:cs="Times New Roman"/>
          <w:noProof w:val="0"/>
          <w:sz w:val="24"/>
          <w:szCs w:val="20"/>
        </w:rPr>
        <w:t xml:space="preserve"> olup, akademik ve idari personelin yetkinliklerin artırılması temel hedef olarak belirlenmiştir.</w:t>
      </w:r>
    </w:p>
    <w:p w:rsidR="005D3A7A" w:rsidRDefault="005D3A7A" w:rsidP="00324954">
      <w:pPr>
        <w:autoSpaceDE w:val="0"/>
        <w:autoSpaceDN w:val="0"/>
        <w:adjustRightInd w:val="0"/>
        <w:ind w:firstLine="708"/>
        <w:jc w:val="both"/>
        <w:rPr>
          <w:rFonts w:ascii="Times New Roman" w:hAnsi="Times New Roman" w:cs="Times New Roman"/>
          <w:color w:val="000000"/>
          <w:sz w:val="24"/>
          <w:lang w:val="en-US"/>
        </w:rPr>
      </w:pPr>
    </w:p>
    <w:p w:rsidR="00324954" w:rsidRPr="00324954" w:rsidRDefault="00324954" w:rsidP="00324954">
      <w:pPr>
        <w:autoSpaceDE w:val="0"/>
        <w:autoSpaceDN w:val="0"/>
        <w:adjustRightInd w:val="0"/>
        <w:ind w:firstLine="708"/>
        <w:jc w:val="both"/>
        <w:rPr>
          <w:rFonts w:ascii="Times New Roman" w:hAnsi="Times New Roman" w:cs="Times New Roman"/>
          <w:color w:val="000000"/>
          <w:sz w:val="24"/>
        </w:rPr>
      </w:pPr>
      <w:r w:rsidRPr="00324954">
        <w:rPr>
          <w:rFonts w:ascii="Times New Roman" w:hAnsi="Times New Roman" w:cs="Times New Roman"/>
          <w:color w:val="000000"/>
          <w:sz w:val="24"/>
          <w:lang w:val="en-US"/>
        </w:rPr>
        <w:t>Enstitümüzün insan kaynaklar</w:t>
      </w:r>
      <w:r w:rsidRPr="00324954">
        <w:rPr>
          <w:rFonts w:ascii="Times New Roman" w:hAnsi="Times New Roman" w:cs="Times New Roman"/>
          <w:color w:val="000000"/>
          <w:sz w:val="24"/>
        </w:rPr>
        <w:t xml:space="preserve">ı planlaması, organizasyon şemasında yer alan kadro ve pozisyonlara göre yapılmaktadır. Akademik ve idari personelin yönetimi mevzuata (2547 ve 657 Sayılı Kanunlar) göre sağlanmaktadır. İnsan kaynağının etkinliğini sağlamaya yönelik olarak yeni işe başlayan personele oryantasyon eğitimi ve eğitim ihtiyaç anketi sonucunda oluşturulan hizmet içi eğitim planına göre verilen eğitimler ile insan kaynağının gelişimi </w:t>
      </w:r>
      <w:r w:rsidRPr="00324954">
        <w:rPr>
          <w:rFonts w:ascii="Times New Roman" w:hAnsi="Times New Roman" w:cs="Times New Roman"/>
          <w:color w:val="000000"/>
          <w:sz w:val="24"/>
        </w:rPr>
        <w:lastRenderedPageBreak/>
        <w:t xml:space="preserve">sağlanmaktadır. </w:t>
      </w:r>
    </w:p>
    <w:p w:rsidR="00324954" w:rsidRDefault="00023280" w:rsidP="00C872F0">
      <w:pPr>
        <w:widowControl/>
        <w:autoSpaceDE w:val="0"/>
        <w:autoSpaceDN w:val="0"/>
        <w:adjustRightInd w:val="0"/>
        <w:ind w:firstLine="708"/>
        <w:jc w:val="both"/>
        <w:rPr>
          <w:rFonts w:ascii="Times New Roman" w:hAnsi="Times New Roman" w:cs="Times New Roman"/>
          <w:sz w:val="24"/>
        </w:rPr>
      </w:pPr>
      <w:r w:rsidRPr="00CB6103">
        <w:rPr>
          <w:rFonts w:ascii="Times New Roman" w:hAnsi="Times New Roman" w:cs="Times New Roman"/>
          <w:noProof w:val="0"/>
          <w:sz w:val="24"/>
          <w:szCs w:val="24"/>
        </w:rPr>
        <w:t>Çalışanlarımızın</w:t>
      </w:r>
      <w:r w:rsidR="00CB6103">
        <w:rPr>
          <w:rFonts w:ascii="Times New Roman" w:hAnsi="Times New Roman" w:cs="Times New Roman"/>
          <w:noProof w:val="0"/>
          <w:sz w:val="24"/>
          <w:szCs w:val="24"/>
        </w:rPr>
        <w:t xml:space="preserve"> (akademik-idari)</w:t>
      </w:r>
      <w:r w:rsidRPr="00CB6103">
        <w:rPr>
          <w:rFonts w:ascii="Times New Roman" w:hAnsi="Times New Roman" w:cs="Times New Roman"/>
          <w:noProof w:val="0"/>
          <w:sz w:val="24"/>
          <w:szCs w:val="24"/>
        </w:rPr>
        <w:t xml:space="preserve"> memnuniyet, </w:t>
      </w:r>
      <w:proofErr w:type="gramStart"/>
      <w:r w:rsidRPr="00CB6103">
        <w:rPr>
          <w:rFonts w:ascii="Times New Roman" w:hAnsi="Times New Roman" w:cs="Times New Roman"/>
          <w:noProof w:val="0"/>
          <w:sz w:val="24"/>
          <w:szCs w:val="24"/>
        </w:rPr>
        <w:t>şikayet</w:t>
      </w:r>
      <w:proofErr w:type="gramEnd"/>
      <w:r w:rsidRPr="00CB6103">
        <w:rPr>
          <w:rFonts w:ascii="Times New Roman" w:hAnsi="Times New Roman" w:cs="Times New Roman"/>
          <w:noProof w:val="0"/>
          <w:sz w:val="24"/>
          <w:szCs w:val="24"/>
        </w:rPr>
        <w:t xml:space="preserve"> ve önerilerini belirlemek ve izlemek amacıyla </w:t>
      </w:r>
      <w:r w:rsidR="00CB6103" w:rsidRPr="00324954">
        <w:rPr>
          <w:rFonts w:ascii="Times New Roman" w:hAnsi="Times New Roman" w:cs="Times New Roman"/>
          <w:sz w:val="24"/>
        </w:rPr>
        <w:t>geliştirilmiş olan yöntem ve mekanizmalar uygulanmakta</w:t>
      </w:r>
      <w:r w:rsidR="00CB6103">
        <w:rPr>
          <w:rFonts w:ascii="Times New Roman" w:hAnsi="Times New Roman" w:cs="Times New Roman"/>
          <w:sz w:val="24"/>
        </w:rPr>
        <w:t>dır</w:t>
      </w:r>
      <w:r w:rsidRPr="00CB6103">
        <w:rPr>
          <w:rFonts w:ascii="Times New Roman" w:hAnsi="Times New Roman" w:cs="Times New Roman"/>
          <w:noProof w:val="0"/>
          <w:sz w:val="24"/>
          <w:szCs w:val="24"/>
        </w:rPr>
        <w:t>. Sistemden elde edilen bilgiler Memnuniyet Yönetim Sistemi Prosedürü kapsamında sürekli değerlendirilmekte ve iyileştirmeler gerçekleştirilmektedir.</w:t>
      </w:r>
      <w:r w:rsidR="00C872F0">
        <w:rPr>
          <w:rFonts w:ascii="Times New Roman" w:hAnsi="Times New Roman" w:cs="Times New Roman"/>
          <w:noProof w:val="0"/>
          <w:sz w:val="24"/>
          <w:szCs w:val="24"/>
        </w:rPr>
        <w:t xml:space="preserve"> </w:t>
      </w:r>
      <w:r w:rsidR="00324954" w:rsidRPr="00324954">
        <w:rPr>
          <w:rFonts w:ascii="Times New Roman" w:hAnsi="Times New Roman" w:cs="Times New Roman"/>
          <w:sz w:val="24"/>
        </w:rPr>
        <w:t>Birimde insan kaynakları yönetimi uygulamaları izlenmekte ve ilgili iç paydaşlarla değerlendirilerek iyileştirilmekte</w:t>
      </w:r>
      <w:r w:rsidR="00E90401">
        <w:rPr>
          <w:rFonts w:ascii="Times New Roman" w:hAnsi="Times New Roman" w:cs="Times New Roman"/>
          <w:sz w:val="24"/>
        </w:rPr>
        <w:t>dir.</w:t>
      </w:r>
    </w:p>
    <w:p w:rsidR="00A86DA1" w:rsidRPr="00A86DA1" w:rsidRDefault="00A86DA1" w:rsidP="00A86DA1">
      <w:pPr>
        <w:widowControl/>
        <w:autoSpaceDE w:val="0"/>
        <w:autoSpaceDN w:val="0"/>
        <w:adjustRightInd w:val="0"/>
        <w:ind w:firstLine="708"/>
        <w:jc w:val="both"/>
        <w:rPr>
          <w:rFonts w:ascii="Times New Roman" w:hAnsi="Times New Roman" w:cs="Times New Roman"/>
          <w:noProof w:val="0"/>
          <w:sz w:val="24"/>
          <w:szCs w:val="20"/>
        </w:rPr>
      </w:pPr>
      <w:r w:rsidRPr="00A86DA1">
        <w:rPr>
          <w:rFonts w:ascii="Times New Roman" w:hAnsi="Times New Roman" w:cs="Times New Roman"/>
          <w:noProof w:val="0"/>
          <w:sz w:val="24"/>
          <w:szCs w:val="20"/>
        </w:rPr>
        <w:t>Tüm personelimize Cumhurbaşkanlığı Uzaktan Eğitim Kapısı üzerinden çevrimiçi platform aracılığıyla verilen eğitimlerin yanı sıra ihtiyaç ve talepler doğrultusunda eğitimler düzenlenmektedir.</w:t>
      </w:r>
      <w:r>
        <w:rPr>
          <w:rFonts w:ascii="Times New Roman" w:hAnsi="Times New Roman" w:cs="Times New Roman"/>
          <w:noProof w:val="0"/>
          <w:sz w:val="24"/>
          <w:szCs w:val="20"/>
        </w:rPr>
        <w:t xml:space="preserve"> </w:t>
      </w:r>
      <w:r w:rsidRPr="00A86DA1">
        <w:rPr>
          <w:rFonts w:ascii="Times New Roman" w:hAnsi="Times New Roman" w:cs="Times New Roman"/>
          <w:noProof w:val="0"/>
          <w:sz w:val="24"/>
          <w:szCs w:val="20"/>
        </w:rPr>
        <w:t xml:space="preserve">Kurumumuz personeline yönelik görevde yükselme ve unvan değişikliği sınavları yapılmaktadır. Personelimizin motivasyonunu artırmak adına “Tanıma, Takdir ve Onurlandırma Prosedürü” bulunmakta olup, ilgili </w:t>
      </w:r>
      <w:proofErr w:type="gramStart"/>
      <w:r w:rsidRPr="00A86DA1">
        <w:rPr>
          <w:rFonts w:ascii="Times New Roman" w:hAnsi="Times New Roman" w:cs="Times New Roman"/>
          <w:noProof w:val="0"/>
          <w:sz w:val="24"/>
          <w:szCs w:val="20"/>
        </w:rPr>
        <w:t>prosedür</w:t>
      </w:r>
      <w:proofErr w:type="gramEnd"/>
      <w:r w:rsidRPr="00A86DA1">
        <w:rPr>
          <w:rFonts w:ascii="Times New Roman" w:hAnsi="Times New Roman" w:cs="Times New Roman"/>
          <w:noProof w:val="0"/>
          <w:sz w:val="24"/>
          <w:szCs w:val="20"/>
        </w:rPr>
        <w:t xml:space="preserve"> yerine Üniversitemiz Ödül Yönergesi hazırlanarak</w:t>
      </w:r>
    </w:p>
    <w:p w:rsidR="00A86DA1" w:rsidRPr="00A86DA1" w:rsidRDefault="00A86DA1" w:rsidP="00A86DA1">
      <w:pPr>
        <w:widowControl/>
        <w:autoSpaceDE w:val="0"/>
        <w:autoSpaceDN w:val="0"/>
        <w:adjustRightInd w:val="0"/>
        <w:jc w:val="both"/>
        <w:rPr>
          <w:rFonts w:ascii="Times New Roman" w:hAnsi="Times New Roman" w:cs="Times New Roman"/>
          <w:noProof w:val="0"/>
          <w:sz w:val="24"/>
          <w:szCs w:val="20"/>
        </w:rPr>
      </w:pPr>
      <w:proofErr w:type="gramStart"/>
      <w:r w:rsidRPr="00A86DA1">
        <w:rPr>
          <w:rFonts w:ascii="Times New Roman" w:hAnsi="Times New Roman" w:cs="Times New Roman"/>
          <w:noProof w:val="0"/>
          <w:sz w:val="24"/>
          <w:szCs w:val="20"/>
        </w:rPr>
        <w:t>yürürlüğe</w:t>
      </w:r>
      <w:proofErr w:type="gramEnd"/>
      <w:r w:rsidRPr="00A86DA1">
        <w:rPr>
          <w:rFonts w:ascii="Times New Roman" w:hAnsi="Times New Roman" w:cs="Times New Roman"/>
          <w:noProof w:val="0"/>
          <w:sz w:val="24"/>
          <w:szCs w:val="20"/>
        </w:rPr>
        <w:t xml:space="preserve"> girmiştir.</w:t>
      </w:r>
    </w:p>
    <w:p w:rsidR="00A86DA1" w:rsidRPr="00A86DA1" w:rsidRDefault="00A86DA1" w:rsidP="00A86DA1">
      <w:pPr>
        <w:widowControl/>
        <w:autoSpaceDE w:val="0"/>
        <w:autoSpaceDN w:val="0"/>
        <w:adjustRightInd w:val="0"/>
        <w:ind w:firstLine="708"/>
        <w:jc w:val="both"/>
        <w:rPr>
          <w:rFonts w:ascii="Times New Roman" w:hAnsi="Times New Roman" w:cs="Times New Roman"/>
          <w:sz w:val="32"/>
        </w:rPr>
      </w:pPr>
    </w:p>
    <w:p w:rsidR="0089187A" w:rsidRPr="00C872F0" w:rsidRDefault="0089187A" w:rsidP="00C872F0">
      <w:pPr>
        <w:widowControl/>
        <w:autoSpaceDE w:val="0"/>
        <w:autoSpaceDN w:val="0"/>
        <w:adjustRightInd w:val="0"/>
        <w:ind w:firstLine="708"/>
        <w:jc w:val="both"/>
        <w:rPr>
          <w:rFonts w:ascii="Times New Roman" w:hAnsi="Times New Roman" w:cs="Times New Roman"/>
          <w:noProof w:val="0"/>
          <w:sz w:val="24"/>
          <w:szCs w:val="24"/>
        </w:rPr>
      </w:pPr>
    </w:p>
    <w:p w:rsidR="00813173" w:rsidRDefault="00813173" w:rsidP="00324954">
      <w:pPr>
        <w:jc w:val="both"/>
        <w:rPr>
          <w:rFonts w:ascii="Times New Roman" w:hAnsi="Times New Roman" w:cs="Times New Roman"/>
          <w:sz w:val="24"/>
        </w:rPr>
      </w:pPr>
    </w:p>
    <w:p w:rsidR="006D200C" w:rsidRDefault="006D200C" w:rsidP="006D200C">
      <w:pPr>
        <w:widowControl/>
        <w:autoSpaceDE w:val="0"/>
        <w:autoSpaceDN w:val="0"/>
        <w:adjustRightInd w:val="0"/>
        <w:jc w:val="center"/>
        <w:rPr>
          <w:rFonts w:ascii="Times New Roman" w:hAnsi="Times New Roman" w:cs="Times New Roman"/>
          <w:b/>
          <w:bCs/>
          <w:i/>
          <w:iCs/>
          <w:noProof w:val="0"/>
          <w:color w:val="000000"/>
          <w:sz w:val="23"/>
          <w:szCs w:val="23"/>
        </w:rPr>
      </w:pPr>
      <w:r w:rsidRPr="000E29A7">
        <w:rPr>
          <w:rFonts w:ascii="Times New Roman" w:hAnsi="Times New Roman" w:cs="Times New Roman"/>
          <w:b/>
          <w:bCs/>
          <w:i/>
          <w:iCs/>
          <w:noProof w:val="0"/>
          <w:color w:val="000000"/>
          <w:sz w:val="23"/>
          <w:szCs w:val="23"/>
        </w:rPr>
        <w:t>OLGUNLUK DÜZEYİ: 4</w:t>
      </w:r>
    </w:p>
    <w:p w:rsidR="0089187A" w:rsidRPr="000E29A7" w:rsidRDefault="0089187A" w:rsidP="006D200C">
      <w:pPr>
        <w:widowControl/>
        <w:autoSpaceDE w:val="0"/>
        <w:autoSpaceDN w:val="0"/>
        <w:adjustRightInd w:val="0"/>
        <w:jc w:val="center"/>
        <w:rPr>
          <w:rFonts w:ascii="Times New Roman" w:hAnsi="Times New Roman" w:cs="Times New Roman"/>
          <w:noProof w:val="0"/>
          <w:color w:val="000000"/>
          <w:sz w:val="23"/>
          <w:szCs w:val="23"/>
        </w:rPr>
      </w:pPr>
    </w:p>
    <w:p w:rsidR="006D200C" w:rsidRPr="000E29A7" w:rsidRDefault="006D200C" w:rsidP="006D200C">
      <w:pPr>
        <w:widowControl/>
        <w:autoSpaceDE w:val="0"/>
        <w:autoSpaceDN w:val="0"/>
        <w:adjustRightInd w:val="0"/>
        <w:ind w:firstLine="708"/>
        <w:jc w:val="center"/>
        <w:rPr>
          <w:rFonts w:ascii="Times New Roman" w:hAnsi="Times New Roman" w:cs="Times New Roman"/>
          <w:noProof w:val="0"/>
          <w:color w:val="000000"/>
          <w:sz w:val="23"/>
          <w:szCs w:val="23"/>
        </w:rPr>
      </w:pPr>
      <w:r w:rsidRPr="000E29A7">
        <w:rPr>
          <w:rFonts w:ascii="Times New Roman" w:hAnsi="Times New Roman" w:cs="Times New Roman"/>
          <w:i/>
          <w:iCs/>
          <w:noProof w:val="0"/>
          <w:color w:val="000000"/>
          <w:sz w:val="23"/>
          <w:szCs w:val="23"/>
        </w:rPr>
        <w:t>Kurumda tüm birimleri kapsayan insan kaynakları yönetimi uygulamalarına ilişkin sonuçlar sistematik olarak izlenmekte, paydaş görüşleri alınmakta ve izlem sonuçları paydaşlarla birlikte değerlendirilerek önlemler alınmaktadır.</w:t>
      </w:r>
    </w:p>
    <w:p w:rsidR="006D200C" w:rsidRPr="00324954" w:rsidRDefault="006D200C" w:rsidP="00324954">
      <w:pPr>
        <w:jc w:val="both"/>
        <w:rPr>
          <w:rFonts w:ascii="Times New Roman" w:hAnsi="Times New Roman" w:cs="Times New Roman"/>
          <w:sz w:val="24"/>
        </w:rPr>
      </w:pPr>
    </w:p>
    <w:p w:rsidR="00324954" w:rsidRPr="00077092" w:rsidRDefault="00324954" w:rsidP="0058555D">
      <w:pPr>
        <w:spacing w:line="276" w:lineRule="auto"/>
        <w:jc w:val="both"/>
        <w:rPr>
          <w:rFonts w:ascii="Times New Roman" w:hAnsi="Times New Roman" w:cs="Times New Roman"/>
          <w:b/>
          <w:bCs/>
          <w:color w:val="2F5496" w:themeColor="accent5" w:themeShade="BF"/>
          <w:sz w:val="24"/>
          <w:u w:val="single"/>
        </w:rPr>
      </w:pPr>
    </w:p>
    <w:p w:rsidR="00A86DA1" w:rsidRDefault="00A86DA1" w:rsidP="00A86DA1">
      <w:pPr>
        <w:widowControl/>
        <w:autoSpaceDE w:val="0"/>
        <w:autoSpaceDN w:val="0"/>
        <w:adjustRightInd w:val="0"/>
        <w:rPr>
          <w:rFonts w:ascii="Times New Roman" w:hAnsi="Times New Roman" w:cs="Times New Roman"/>
          <w:b/>
          <w:bCs/>
          <w:noProof w:val="0"/>
          <w:color w:val="FF0000"/>
          <w:highlight w:val="yellow"/>
        </w:rPr>
      </w:pPr>
      <w:r w:rsidRPr="002724AB">
        <w:rPr>
          <w:rFonts w:ascii="Times New Roman" w:hAnsi="Times New Roman" w:cs="Times New Roman"/>
          <w:b/>
          <w:bCs/>
          <w:noProof w:val="0"/>
          <w:color w:val="FF0000"/>
          <w:highlight w:val="yellow"/>
        </w:rPr>
        <w:t>Kanıtlar</w:t>
      </w:r>
    </w:p>
    <w:p w:rsidR="00A86DA1" w:rsidRPr="002724AB" w:rsidRDefault="00A86DA1" w:rsidP="00A86DA1">
      <w:pPr>
        <w:widowControl/>
        <w:autoSpaceDE w:val="0"/>
        <w:autoSpaceDN w:val="0"/>
        <w:adjustRightInd w:val="0"/>
        <w:rPr>
          <w:rFonts w:ascii="Times New Roman" w:hAnsi="Times New Roman" w:cs="Times New Roman"/>
          <w:b/>
          <w:bCs/>
          <w:noProof w:val="0"/>
          <w:color w:val="FF0000"/>
          <w:highlight w:val="yellow"/>
        </w:rPr>
      </w:pPr>
    </w:p>
    <w:p w:rsidR="00A86DA1" w:rsidRPr="000D63DB" w:rsidRDefault="00A86DA1" w:rsidP="00A86DA1">
      <w:pPr>
        <w:widowControl/>
        <w:autoSpaceDE w:val="0"/>
        <w:autoSpaceDN w:val="0"/>
        <w:adjustRightInd w:val="0"/>
        <w:rPr>
          <w:rFonts w:ascii="Times New Roman" w:hAnsi="Times New Roman" w:cs="Times New Roman"/>
          <w:color w:val="FF0000"/>
          <w:sz w:val="24"/>
          <w:szCs w:val="24"/>
          <w:highlight w:val="yellow"/>
        </w:rPr>
      </w:pPr>
      <w:r w:rsidRPr="000D63DB">
        <w:rPr>
          <w:rFonts w:ascii="Times New Roman" w:hAnsi="Times New Roman" w:cs="Times New Roman"/>
          <w:noProof w:val="0"/>
          <w:color w:val="FF0000"/>
          <w:sz w:val="24"/>
          <w:szCs w:val="24"/>
          <w:highlight w:val="yellow"/>
        </w:rPr>
        <w:t xml:space="preserve">Ek 1. </w:t>
      </w:r>
      <w:r w:rsidR="0087624A" w:rsidRPr="000D63DB">
        <w:rPr>
          <w:rFonts w:ascii="Times New Roman" w:hAnsi="Times New Roman" w:cs="Times New Roman"/>
          <w:noProof w:val="0"/>
          <w:color w:val="FF0000"/>
          <w:sz w:val="24"/>
          <w:szCs w:val="24"/>
          <w:highlight w:val="yellow"/>
        </w:rPr>
        <w:t xml:space="preserve">2021 Çalışan Memnuniyet Anket </w:t>
      </w:r>
      <w:proofErr w:type="gramStart"/>
      <w:r w:rsidR="0087624A" w:rsidRPr="000D63DB">
        <w:rPr>
          <w:rFonts w:ascii="Times New Roman" w:hAnsi="Times New Roman" w:cs="Times New Roman"/>
          <w:noProof w:val="0"/>
          <w:color w:val="FF0000"/>
          <w:sz w:val="24"/>
          <w:szCs w:val="24"/>
          <w:highlight w:val="yellow"/>
        </w:rPr>
        <w:t>Sonucu.jpg</w:t>
      </w:r>
      <w:proofErr w:type="gramEnd"/>
      <w:r w:rsidR="0087624A" w:rsidRPr="000D63DB">
        <w:rPr>
          <w:rFonts w:ascii="Times New Roman" w:hAnsi="Times New Roman" w:cs="Times New Roman"/>
          <w:color w:val="FF0000"/>
          <w:sz w:val="24"/>
          <w:szCs w:val="24"/>
          <w:highlight w:val="yellow"/>
        </w:rPr>
        <w:t xml:space="preserve"> </w:t>
      </w:r>
      <w:hyperlink r:id="rId13">
        <w:r w:rsidRPr="000D63DB">
          <w:rPr>
            <w:rFonts w:ascii="Times New Roman" w:hAnsi="Times New Roman" w:cs="Times New Roman"/>
            <w:color w:val="FF0000"/>
            <w:sz w:val="24"/>
            <w:szCs w:val="24"/>
            <w:highlight w:val="yellow"/>
          </w:rPr>
          <w:t xml:space="preserve"> </w:t>
        </w:r>
      </w:hyperlink>
    </w:p>
    <w:p w:rsidR="00A86DA1" w:rsidRPr="000D63DB" w:rsidRDefault="00A86DA1" w:rsidP="00A86DA1">
      <w:pPr>
        <w:widowControl/>
        <w:autoSpaceDE w:val="0"/>
        <w:autoSpaceDN w:val="0"/>
        <w:adjustRightInd w:val="0"/>
        <w:rPr>
          <w:rFonts w:ascii="Times New Roman" w:hAnsi="Times New Roman" w:cs="Times New Roman"/>
          <w:color w:val="FF0000"/>
          <w:sz w:val="24"/>
          <w:szCs w:val="24"/>
          <w:highlight w:val="yellow"/>
        </w:rPr>
      </w:pPr>
      <w:r w:rsidRPr="000D63DB">
        <w:rPr>
          <w:rFonts w:ascii="Times New Roman" w:hAnsi="Times New Roman" w:cs="Times New Roman"/>
          <w:color w:val="FF0000"/>
          <w:sz w:val="24"/>
          <w:szCs w:val="24"/>
          <w:highlight w:val="yellow"/>
        </w:rPr>
        <w:t xml:space="preserve">Ek 2. </w:t>
      </w:r>
      <w:r w:rsidR="0087624A" w:rsidRPr="000D63DB">
        <w:rPr>
          <w:rFonts w:ascii="Times New Roman" w:hAnsi="Times New Roman" w:cs="Times New Roman"/>
          <w:noProof w:val="0"/>
          <w:color w:val="FF0000"/>
          <w:sz w:val="24"/>
          <w:szCs w:val="24"/>
          <w:highlight w:val="yellow"/>
        </w:rPr>
        <w:t>2021 Yılı</w:t>
      </w:r>
      <w:r w:rsidR="00F057E9">
        <w:rPr>
          <w:rFonts w:ascii="Times New Roman" w:hAnsi="Times New Roman" w:cs="Times New Roman"/>
          <w:noProof w:val="0"/>
          <w:color w:val="FF0000"/>
          <w:sz w:val="24"/>
          <w:szCs w:val="24"/>
          <w:highlight w:val="yellow"/>
        </w:rPr>
        <w:t xml:space="preserve"> Atanan-Ayrılan Personel </w:t>
      </w:r>
      <w:proofErr w:type="gramStart"/>
      <w:r w:rsidR="00F057E9">
        <w:rPr>
          <w:rFonts w:ascii="Times New Roman" w:hAnsi="Times New Roman" w:cs="Times New Roman"/>
          <w:noProof w:val="0"/>
          <w:color w:val="FF0000"/>
          <w:sz w:val="24"/>
          <w:szCs w:val="24"/>
          <w:highlight w:val="yellow"/>
        </w:rPr>
        <w:t>Sayısı</w:t>
      </w:r>
      <w:r w:rsidR="0087624A" w:rsidRPr="000D63DB">
        <w:rPr>
          <w:rFonts w:ascii="Times New Roman" w:hAnsi="Times New Roman" w:cs="Times New Roman"/>
          <w:noProof w:val="0"/>
          <w:color w:val="FF0000"/>
          <w:sz w:val="24"/>
          <w:szCs w:val="24"/>
          <w:highlight w:val="yellow"/>
        </w:rPr>
        <w:t>.xlsx</w:t>
      </w:r>
      <w:proofErr w:type="gramEnd"/>
    </w:p>
    <w:p w:rsidR="00A86DA1" w:rsidRPr="000D63DB" w:rsidRDefault="00A86DA1" w:rsidP="00A86DA1">
      <w:pPr>
        <w:widowControl/>
        <w:autoSpaceDE w:val="0"/>
        <w:autoSpaceDN w:val="0"/>
        <w:adjustRightInd w:val="0"/>
        <w:rPr>
          <w:rFonts w:ascii="Times New Roman" w:hAnsi="Times New Roman" w:cs="Times New Roman"/>
          <w:noProof w:val="0"/>
          <w:color w:val="FF0000"/>
          <w:sz w:val="24"/>
          <w:szCs w:val="24"/>
          <w:highlight w:val="yellow"/>
        </w:rPr>
      </w:pPr>
      <w:r w:rsidRPr="000D63DB">
        <w:rPr>
          <w:rFonts w:ascii="Times New Roman" w:hAnsi="Times New Roman" w:cs="Times New Roman"/>
          <w:color w:val="FF0000"/>
          <w:sz w:val="24"/>
          <w:szCs w:val="24"/>
          <w:highlight w:val="yellow"/>
        </w:rPr>
        <w:t xml:space="preserve">Ek 3. </w:t>
      </w:r>
      <w:r w:rsidR="0087624A" w:rsidRPr="000D63DB">
        <w:rPr>
          <w:rFonts w:ascii="Times New Roman" w:hAnsi="Times New Roman" w:cs="Times New Roman"/>
          <w:noProof w:val="0"/>
          <w:color w:val="FF0000"/>
          <w:sz w:val="24"/>
          <w:szCs w:val="24"/>
          <w:highlight w:val="yellow"/>
        </w:rPr>
        <w:t>G</w:t>
      </w:r>
      <w:r w:rsidR="00CC14E9">
        <w:rPr>
          <w:rFonts w:ascii="Times New Roman" w:hAnsi="Times New Roman" w:cs="Times New Roman"/>
          <w:noProof w:val="0"/>
          <w:color w:val="FF0000"/>
          <w:sz w:val="24"/>
          <w:szCs w:val="24"/>
          <w:highlight w:val="yellow"/>
        </w:rPr>
        <w:t>ö</w:t>
      </w:r>
      <w:r w:rsidR="0087624A" w:rsidRPr="000D63DB">
        <w:rPr>
          <w:rFonts w:ascii="Times New Roman" w:hAnsi="Times New Roman" w:cs="Times New Roman"/>
          <w:noProof w:val="0"/>
          <w:color w:val="FF0000"/>
          <w:sz w:val="24"/>
          <w:szCs w:val="24"/>
          <w:highlight w:val="yellow"/>
        </w:rPr>
        <w:t xml:space="preserve">revde </w:t>
      </w:r>
      <w:proofErr w:type="spellStart"/>
      <w:r w:rsidR="0087624A" w:rsidRPr="000D63DB">
        <w:rPr>
          <w:rFonts w:ascii="Times New Roman" w:hAnsi="Times New Roman" w:cs="Times New Roman"/>
          <w:noProof w:val="0"/>
          <w:color w:val="FF0000"/>
          <w:sz w:val="24"/>
          <w:szCs w:val="24"/>
          <w:highlight w:val="yellow"/>
        </w:rPr>
        <w:t>Yukselme</w:t>
      </w:r>
      <w:proofErr w:type="spellEnd"/>
      <w:r w:rsidR="0087624A" w:rsidRPr="000D63DB">
        <w:rPr>
          <w:rFonts w:ascii="Times New Roman" w:hAnsi="Times New Roman" w:cs="Times New Roman"/>
          <w:noProof w:val="0"/>
          <w:color w:val="FF0000"/>
          <w:sz w:val="24"/>
          <w:szCs w:val="24"/>
          <w:highlight w:val="yellow"/>
        </w:rPr>
        <w:t xml:space="preserve"> ve Unvan </w:t>
      </w:r>
      <w:proofErr w:type="spellStart"/>
      <w:r w:rsidR="0087624A" w:rsidRPr="000D63DB">
        <w:rPr>
          <w:rFonts w:ascii="Times New Roman" w:hAnsi="Times New Roman" w:cs="Times New Roman"/>
          <w:noProof w:val="0"/>
          <w:color w:val="FF0000"/>
          <w:sz w:val="24"/>
          <w:szCs w:val="24"/>
          <w:highlight w:val="yellow"/>
        </w:rPr>
        <w:t>Degisikligi</w:t>
      </w:r>
      <w:proofErr w:type="spellEnd"/>
      <w:r w:rsidR="0087624A" w:rsidRPr="000D63DB">
        <w:rPr>
          <w:rFonts w:ascii="Times New Roman" w:hAnsi="Times New Roman" w:cs="Times New Roman"/>
          <w:noProof w:val="0"/>
          <w:color w:val="FF0000"/>
          <w:sz w:val="24"/>
          <w:szCs w:val="24"/>
          <w:highlight w:val="yellow"/>
        </w:rPr>
        <w:t xml:space="preserve"> </w:t>
      </w:r>
      <w:proofErr w:type="spellStart"/>
      <w:r w:rsidR="0087624A" w:rsidRPr="000D63DB">
        <w:rPr>
          <w:rFonts w:ascii="Times New Roman" w:hAnsi="Times New Roman" w:cs="Times New Roman"/>
          <w:noProof w:val="0"/>
          <w:color w:val="FF0000"/>
          <w:sz w:val="24"/>
          <w:szCs w:val="24"/>
          <w:highlight w:val="yellow"/>
        </w:rPr>
        <w:t>Sinavi</w:t>
      </w:r>
      <w:proofErr w:type="spellEnd"/>
      <w:r w:rsidR="0087624A" w:rsidRPr="000D63DB">
        <w:rPr>
          <w:rFonts w:ascii="Times New Roman" w:hAnsi="Times New Roman" w:cs="Times New Roman"/>
          <w:noProof w:val="0"/>
          <w:color w:val="FF0000"/>
          <w:sz w:val="24"/>
          <w:szCs w:val="24"/>
          <w:highlight w:val="yellow"/>
        </w:rPr>
        <w:t xml:space="preserve"> </w:t>
      </w:r>
      <w:proofErr w:type="spellStart"/>
      <w:r w:rsidR="0087624A" w:rsidRPr="000D63DB">
        <w:rPr>
          <w:rFonts w:ascii="Times New Roman" w:hAnsi="Times New Roman" w:cs="Times New Roman"/>
          <w:noProof w:val="0"/>
          <w:color w:val="FF0000"/>
          <w:sz w:val="24"/>
          <w:szCs w:val="24"/>
          <w:highlight w:val="yellow"/>
        </w:rPr>
        <w:t>Basvuru</w:t>
      </w:r>
      <w:proofErr w:type="spellEnd"/>
      <w:r w:rsidR="0087624A" w:rsidRPr="000D63DB">
        <w:rPr>
          <w:rFonts w:ascii="Times New Roman" w:hAnsi="Times New Roman" w:cs="Times New Roman"/>
          <w:noProof w:val="0"/>
          <w:color w:val="FF0000"/>
          <w:sz w:val="24"/>
          <w:szCs w:val="24"/>
          <w:highlight w:val="yellow"/>
        </w:rPr>
        <w:t xml:space="preserve"> </w:t>
      </w:r>
      <w:proofErr w:type="spellStart"/>
      <w:r w:rsidR="0087624A" w:rsidRPr="000D63DB">
        <w:rPr>
          <w:rFonts w:ascii="Times New Roman" w:hAnsi="Times New Roman" w:cs="Times New Roman"/>
          <w:noProof w:val="0"/>
          <w:color w:val="FF0000"/>
          <w:sz w:val="24"/>
          <w:szCs w:val="24"/>
          <w:highlight w:val="yellow"/>
        </w:rPr>
        <w:t>Kilavuzu</w:t>
      </w:r>
      <w:proofErr w:type="spellEnd"/>
      <w:r w:rsidR="0087624A" w:rsidRPr="000D63DB">
        <w:rPr>
          <w:rFonts w:ascii="Times New Roman" w:hAnsi="Times New Roman" w:cs="Times New Roman"/>
          <w:noProof w:val="0"/>
          <w:color w:val="FF0000"/>
          <w:sz w:val="24"/>
          <w:szCs w:val="24"/>
          <w:highlight w:val="yellow"/>
        </w:rPr>
        <w:t>) .</w:t>
      </w:r>
      <w:proofErr w:type="spellStart"/>
      <w:r w:rsidR="0087624A" w:rsidRPr="000D63DB">
        <w:rPr>
          <w:rFonts w:ascii="Times New Roman" w:hAnsi="Times New Roman" w:cs="Times New Roman"/>
          <w:noProof w:val="0"/>
          <w:color w:val="FF0000"/>
          <w:sz w:val="24"/>
          <w:szCs w:val="24"/>
          <w:highlight w:val="yellow"/>
        </w:rPr>
        <w:t>pdf</w:t>
      </w:r>
      <w:proofErr w:type="spellEnd"/>
    </w:p>
    <w:p w:rsidR="00077092" w:rsidRPr="000D63DB" w:rsidRDefault="00A86DA1" w:rsidP="00A86DA1">
      <w:pPr>
        <w:rPr>
          <w:rFonts w:ascii="Times New Roman" w:hAnsi="Times New Roman" w:cs="Times New Roman"/>
          <w:noProof w:val="0"/>
          <w:color w:val="FF0000"/>
          <w:sz w:val="24"/>
          <w:szCs w:val="24"/>
          <w:highlight w:val="yellow"/>
        </w:rPr>
      </w:pPr>
      <w:r w:rsidRPr="000D63DB">
        <w:rPr>
          <w:rFonts w:ascii="Times New Roman" w:hAnsi="Times New Roman" w:cs="Times New Roman"/>
          <w:noProof w:val="0"/>
          <w:color w:val="FF0000"/>
          <w:sz w:val="24"/>
          <w:szCs w:val="24"/>
          <w:highlight w:val="yellow"/>
        </w:rPr>
        <w:t xml:space="preserve">Ek 4. </w:t>
      </w:r>
      <w:r w:rsidR="0087624A" w:rsidRPr="000D63DB">
        <w:rPr>
          <w:rFonts w:ascii="Times New Roman" w:hAnsi="Times New Roman" w:cs="Times New Roman"/>
          <w:noProof w:val="0"/>
          <w:color w:val="FF0000"/>
          <w:sz w:val="24"/>
          <w:szCs w:val="24"/>
          <w:highlight w:val="yellow"/>
        </w:rPr>
        <w:t>Tanıma, Takdir ve Onurlandırma Prosedürü).pdf</w:t>
      </w:r>
    </w:p>
    <w:p w:rsidR="0087624A" w:rsidRPr="000D63DB" w:rsidRDefault="0087624A" w:rsidP="00A86DA1">
      <w:pPr>
        <w:rPr>
          <w:rFonts w:ascii="Times New Roman" w:hAnsi="Times New Roman" w:cs="Times New Roman"/>
          <w:noProof w:val="0"/>
          <w:color w:val="FF0000"/>
          <w:sz w:val="24"/>
          <w:szCs w:val="24"/>
          <w:highlight w:val="yellow"/>
        </w:rPr>
      </w:pPr>
      <w:r w:rsidRPr="000D63DB">
        <w:rPr>
          <w:rFonts w:ascii="Times New Roman" w:hAnsi="Times New Roman" w:cs="Times New Roman"/>
          <w:noProof w:val="0"/>
          <w:color w:val="FF0000"/>
          <w:sz w:val="24"/>
          <w:szCs w:val="24"/>
          <w:highlight w:val="yellow"/>
        </w:rPr>
        <w:t xml:space="preserve">Ek 5. Ödül </w:t>
      </w:r>
      <w:proofErr w:type="gramStart"/>
      <w:r w:rsidRPr="000D63DB">
        <w:rPr>
          <w:rFonts w:ascii="Times New Roman" w:hAnsi="Times New Roman" w:cs="Times New Roman"/>
          <w:noProof w:val="0"/>
          <w:color w:val="FF0000"/>
          <w:sz w:val="24"/>
          <w:szCs w:val="24"/>
          <w:highlight w:val="yellow"/>
        </w:rPr>
        <w:t>Yönergesi.pdf</w:t>
      </w:r>
      <w:proofErr w:type="gramEnd"/>
    </w:p>
    <w:p w:rsidR="0087624A" w:rsidRPr="000D63DB" w:rsidRDefault="0087624A" w:rsidP="00A86DA1">
      <w:pPr>
        <w:rPr>
          <w:rFonts w:ascii="Times New Roman" w:hAnsi="Times New Roman" w:cs="Times New Roman"/>
          <w:color w:val="FF0000"/>
          <w:sz w:val="24"/>
          <w:szCs w:val="24"/>
          <w:highlight w:val="yellow"/>
        </w:rPr>
      </w:pPr>
      <w:r w:rsidRPr="000D63DB">
        <w:rPr>
          <w:rFonts w:ascii="Times New Roman" w:hAnsi="Times New Roman" w:cs="Times New Roman"/>
          <w:noProof w:val="0"/>
          <w:color w:val="FF0000"/>
          <w:sz w:val="24"/>
          <w:szCs w:val="24"/>
          <w:highlight w:val="yellow"/>
        </w:rPr>
        <w:t xml:space="preserve">Ek 6. İnsan Kaynakları </w:t>
      </w:r>
      <w:proofErr w:type="gramStart"/>
      <w:r w:rsidRPr="000D63DB">
        <w:rPr>
          <w:rFonts w:ascii="Times New Roman" w:hAnsi="Times New Roman" w:cs="Times New Roman"/>
          <w:noProof w:val="0"/>
          <w:color w:val="FF0000"/>
          <w:sz w:val="24"/>
          <w:szCs w:val="24"/>
          <w:highlight w:val="yellow"/>
        </w:rPr>
        <w:t>Prosedürü.pdf</w:t>
      </w:r>
      <w:proofErr w:type="gramEnd"/>
    </w:p>
    <w:p w:rsidR="00077092" w:rsidRPr="000D63DB" w:rsidRDefault="003E7EF0">
      <w:pPr>
        <w:rPr>
          <w:rFonts w:ascii="Times New Roman" w:hAnsi="Times New Roman" w:cs="Times New Roman"/>
          <w:color w:val="FF0000"/>
          <w:sz w:val="24"/>
          <w:szCs w:val="24"/>
          <w:highlight w:val="yellow"/>
        </w:rPr>
      </w:pPr>
      <w:r w:rsidRPr="000D63DB">
        <w:rPr>
          <w:rFonts w:ascii="Times New Roman" w:hAnsi="Times New Roman" w:cs="Times New Roman"/>
          <w:color w:val="FF0000"/>
          <w:sz w:val="24"/>
          <w:szCs w:val="24"/>
          <w:highlight w:val="yellow"/>
        </w:rPr>
        <w:t xml:space="preserve">Ek 7. </w:t>
      </w:r>
      <w:hyperlink r:id="rId14">
        <w:r w:rsidRPr="000D63DB">
          <w:rPr>
            <w:rFonts w:ascii="Times New Roman" w:hAnsi="Times New Roman" w:cs="Times New Roman"/>
            <w:color w:val="FF0000"/>
            <w:sz w:val="24"/>
            <w:szCs w:val="24"/>
            <w:highlight w:val="yellow"/>
          </w:rPr>
          <w:t>Bursa Uludağ Üniversitesi Personel Başarı, Üstün Başarı ve Ödül Yönergesi</w:t>
        </w:r>
      </w:hyperlink>
      <w:hyperlink r:id="rId15">
        <w:r w:rsidRPr="000D63DB">
          <w:rPr>
            <w:rFonts w:ascii="Times New Roman" w:hAnsi="Times New Roman" w:cs="Times New Roman"/>
            <w:color w:val="FF0000"/>
            <w:sz w:val="24"/>
            <w:szCs w:val="24"/>
            <w:highlight w:val="yellow"/>
          </w:rPr>
          <w:t xml:space="preserve"> </w:t>
        </w:r>
      </w:hyperlink>
    </w:p>
    <w:p w:rsidR="00087C8F" w:rsidRPr="000D63DB" w:rsidRDefault="00087C8F">
      <w:pPr>
        <w:rPr>
          <w:rFonts w:ascii="Times New Roman" w:hAnsi="Times New Roman" w:cs="Times New Roman"/>
          <w:color w:val="FF0000"/>
          <w:sz w:val="24"/>
          <w:szCs w:val="24"/>
          <w:highlight w:val="yellow"/>
        </w:rPr>
      </w:pPr>
      <w:r w:rsidRPr="000D63DB">
        <w:rPr>
          <w:rFonts w:ascii="Times New Roman" w:hAnsi="Times New Roman" w:cs="Times New Roman"/>
          <w:color w:val="FF0000"/>
          <w:sz w:val="24"/>
          <w:szCs w:val="24"/>
          <w:highlight w:val="yellow"/>
        </w:rPr>
        <w:t>Ek 8. Hizmet İçi Eğitimler</w:t>
      </w:r>
    </w:p>
    <w:p w:rsidR="00087C8F" w:rsidRPr="000D63DB" w:rsidRDefault="00087C8F">
      <w:pPr>
        <w:rPr>
          <w:rFonts w:ascii="Times New Roman" w:hAnsi="Times New Roman" w:cs="Times New Roman"/>
          <w:noProof w:val="0"/>
          <w:color w:val="FF0000"/>
          <w:sz w:val="24"/>
          <w:szCs w:val="24"/>
          <w:highlight w:val="yellow"/>
        </w:rPr>
      </w:pPr>
      <w:r w:rsidRPr="000D63DB">
        <w:rPr>
          <w:rFonts w:ascii="Times New Roman" w:hAnsi="Times New Roman" w:cs="Times New Roman"/>
          <w:color w:val="FF0000"/>
          <w:sz w:val="24"/>
          <w:szCs w:val="24"/>
          <w:highlight w:val="yellow"/>
        </w:rPr>
        <w:t xml:space="preserve">Ek 9. </w:t>
      </w:r>
      <w:r w:rsidRPr="000D63DB">
        <w:rPr>
          <w:rFonts w:ascii="Times New Roman" w:hAnsi="Times New Roman" w:cs="Times New Roman"/>
          <w:noProof w:val="0"/>
          <w:color w:val="FF0000"/>
          <w:sz w:val="24"/>
          <w:szCs w:val="24"/>
          <w:highlight w:val="yellow"/>
        </w:rPr>
        <w:t xml:space="preserve">Akademik Personel Memnuniyet </w:t>
      </w:r>
      <w:proofErr w:type="spellStart"/>
      <w:r w:rsidRPr="000D63DB">
        <w:rPr>
          <w:rFonts w:ascii="Times New Roman" w:hAnsi="Times New Roman" w:cs="Times New Roman"/>
          <w:noProof w:val="0"/>
          <w:color w:val="FF0000"/>
          <w:sz w:val="24"/>
          <w:szCs w:val="24"/>
          <w:highlight w:val="yellow"/>
        </w:rPr>
        <w:t>Raporu_Aralık</w:t>
      </w:r>
      <w:proofErr w:type="spellEnd"/>
      <w:r w:rsidRPr="000D63DB">
        <w:rPr>
          <w:rFonts w:ascii="Times New Roman" w:hAnsi="Times New Roman" w:cs="Times New Roman"/>
          <w:noProof w:val="0"/>
          <w:color w:val="FF0000"/>
          <w:sz w:val="24"/>
          <w:szCs w:val="24"/>
          <w:highlight w:val="yellow"/>
        </w:rPr>
        <w:t xml:space="preserve"> 202</w:t>
      </w:r>
      <w:r w:rsidR="00415F7E">
        <w:rPr>
          <w:rFonts w:ascii="Times New Roman" w:hAnsi="Times New Roman" w:cs="Times New Roman"/>
          <w:noProof w:val="0"/>
          <w:color w:val="FF0000"/>
          <w:sz w:val="24"/>
          <w:szCs w:val="24"/>
          <w:highlight w:val="yellow"/>
        </w:rPr>
        <w:t>1</w:t>
      </w:r>
      <w:r w:rsidRPr="000D63DB">
        <w:rPr>
          <w:rFonts w:ascii="Times New Roman" w:hAnsi="Times New Roman" w:cs="Times New Roman"/>
          <w:noProof w:val="0"/>
          <w:color w:val="FF0000"/>
          <w:sz w:val="24"/>
          <w:szCs w:val="24"/>
          <w:highlight w:val="yellow"/>
        </w:rPr>
        <w:t>.pdf</w:t>
      </w:r>
    </w:p>
    <w:p w:rsidR="00087C8F" w:rsidRPr="000D63DB" w:rsidRDefault="00087C8F">
      <w:pPr>
        <w:rPr>
          <w:rFonts w:ascii="Times New Roman" w:hAnsi="Times New Roman" w:cs="Times New Roman"/>
          <w:color w:val="FF0000"/>
          <w:sz w:val="24"/>
          <w:szCs w:val="24"/>
        </w:rPr>
      </w:pPr>
      <w:r w:rsidRPr="000D63DB">
        <w:rPr>
          <w:rFonts w:ascii="Times New Roman" w:hAnsi="Times New Roman" w:cs="Times New Roman"/>
          <w:noProof w:val="0"/>
          <w:color w:val="FF0000"/>
          <w:sz w:val="24"/>
          <w:szCs w:val="24"/>
          <w:highlight w:val="yellow"/>
        </w:rPr>
        <w:t xml:space="preserve">Ek 10. İdari Personel Memnuniyet </w:t>
      </w:r>
      <w:proofErr w:type="spellStart"/>
      <w:r w:rsidRPr="000D63DB">
        <w:rPr>
          <w:rFonts w:ascii="Times New Roman" w:hAnsi="Times New Roman" w:cs="Times New Roman"/>
          <w:noProof w:val="0"/>
          <w:color w:val="FF0000"/>
          <w:sz w:val="24"/>
          <w:szCs w:val="24"/>
          <w:highlight w:val="yellow"/>
        </w:rPr>
        <w:t>Raporu_Aralık</w:t>
      </w:r>
      <w:proofErr w:type="spellEnd"/>
      <w:r w:rsidRPr="000D63DB">
        <w:rPr>
          <w:rFonts w:ascii="Times New Roman" w:hAnsi="Times New Roman" w:cs="Times New Roman"/>
          <w:noProof w:val="0"/>
          <w:color w:val="FF0000"/>
          <w:sz w:val="24"/>
          <w:szCs w:val="24"/>
          <w:highlight w:val="yellow"/>
        </w:rPr>
        <w:t xml:space="preserve"> 202</w:t>
      </w:r>
      <w:r w:rsidR="00415F7E">
        <w:rPr>
          <w:rFonts w:ascii="Times New Roman" w:hAnsi="Times New Roman" w:cs="Times New Roman"/>
          <w:noProof w:val="0"/>
          <w:color w:val="FF0000"/>
          <w:sz w:val="24"/>
          <w:szCs w:val="24"/>
          <w:highlight w:val="yellow"/>
        </w:rPr>
        <w:t>1</w:t>
      </w:r>
      <w:r w:rsidRPr="000D63DB">
        <w:rPr>
          <w:rFonts w:ascii="Times New Roman" w:hAnsi="Times New Roman" w:cs="Times New Roman"/>
          <w:noProof w:val="0"/>
          <w:color w:val="FF0000"/>
          <w:sz w:val="24"/>
          <w:szCs w:val="24"/>
          <w:highlight w:val="yellow"/>
        </w:rPr>
        <w:t>.pdf</w:t>
      </w:r>
    </w:p>
    <w:p w:rsidR="002540B7" w:rsidRPr="00A8314E" w:rsidRDefault="002540B7" w:rsidP="002540B7">
      <w:pPr>
        <w:jc w:val="both"/>
      </w:pPr>
      <w:r>
        <w:tab/>
      </w:r>
    </w:p>
    <w:p w:rsidR="004F1444" w:rsidRDefault="004F1444" w:rsidP="004F1444">
      <w:pPr>
        <w:spacing w:line="276" w:lineRule="auto"/>
        <w:jc w:val="both"/>
        <w:rPr>
          <w:rFonts w:ascii="Times New Roman" w:hAnsi="Times New Roman" w:cs="Times New Roman"/>
          <w:b/>
          <w:bCs/>
          <w:color w:val="2F5496" w:themeColor="accent5" w:themeShade="BF"/>
          <w:sz w:val="24"/>
          <w:u w:val="single"/>
        </w:rPr>
      </w:pPr>
      <w:bookmarkStart w:id="2" w:name="_Toc39742600"/>
      <w:r w:rsidRPr="004F1444">
        <w:rPr>
          <w:rFonts w:ascii="Times New Roman" w:hAnsi="Times New Roman" w:cs="Times New Roman"/>
          <w:b/>
          <w:bCs/>
          <w:color w:val="2F5496" w:themeColor="accent5" w:themeShade="BF"/>
          <w:sz w:val="24"/>
          <w:u w:val="single"/>
        </w:rPr>
        <w:t>E.3. Bilgi Yönetim Sistemi</w:t>
      </w:r>
      <w:bookmarkEnd w:id="2"/>
    </w:p>
    <w:p w:rsidR="00921326" w:rsidRPr="00E71AA8" w:rsidRDefault="0051006B" w:rsidP="00921326">
      <w:pPr>
        <w:spacing w:line="276" w:lineRule="auto"/>
        <w:jc w:val="both"/>
        <w:rPr>
          <w:rFonts w:ascii="Times New Roman" w:hAnsi="Times New Roman" w:cs="Times New Roman"/>
          <w:bCs/>
          <w:sz w:val="24"/>
        </w:rPr>
      </w:pPr>
      <w:r w:rsidRPr="0051006B">
        <w:rPr>
          <w:rFonts w:ascii="Times New Roman" w:hAnsi="Times New Roman" w:cs="Times New Roman"/>
          <w:bCs/>
          <w:sz w:val="24"/>
        </w:rPr>
        <w:tab/>
      </w:r>
      <w:r>
        <w:rPr>
          <w:rFonts w:ascii="Times New Roman" w:hAnsi="Times New Roman" w:cs="Times New Roman"/>
          <w:bCs/>
          <w:sz w:val="24"/>
        </w:rPr>
        <w:t>Kurum</w:t>
      </w:r>
      <w:r w:rsidR="00EA5ACE">
        <w:rPr>
          <w:rFonts w:ascii="Times New Roman" w:hAnsi="Times New Roman" w:cs="Times New Roman"/>
          <w:bCs/>
          <w:sz w:val="24"/>
        </w:rPr>
        <w:t>un</w:t>
      </w:r>
      <w:r>
        <w:rPr>
          <w:rFonts w:ascii="Times New Roman" w:hAnsi="Times New Roman" w:cs="Times New Roman"/>
          <w:bCs/>
          <w:sz w:val="24"/>
        </w:rPr>
        <w:t xml:space="preserve"> yönetsel ve operasyonel faaliyetlerinin etkin yönetimini güvence altına alabilmek üzere gerekli bilgi ve verileri periyodik olarak topladığı, sakladığı, analiz ettiği ve süreçlerini </w:t>
      </w:r>
      <w:r w:rsidR="00EA5ACE">
        <w:rPr>
          <w:rFonts w:ascii="Times New Roman" w:hAnsi="Times New Roman" w:cs="Times New Roman"/>
          <w:bCs/>
          <w:sz w:val="24"/>
        </w:rPr>
        <w:t>iyileştirmek üzere kullanılan</w:t>
      </w:r>
      <w:r w:rsidR="0011195E">
        <w:rPr>
          <w:rFonts w:ascii="Times New Roman" w:hAnsi="Times New Roman" w:cs="Times New Roman"/>
          <w:bCs/>
          <w:sz w:val="24"/>
        </w:rPr>
        <w:t xml:space="preserve"> elektronik </w:t>
      </w:r>
      <w:r w:rsidR="00C065C4">
        <w:rPr>
          <w:rFonts w:ascii="Times New Roman" w:hAnsi="Times New Roman" w:cs="Times New Roman"/>
          <w:bCs/>
          <w:sz w:val="24"/>
        </w:rPr>
        <w:t>bilgi</w:t>
      </w:r>
      <w:r w:rsidR="0011195E">
        <w:rPr>
          <w:rFonts w:ascii="Times New Roman" w:hAnsi="Times New Roman" w:cs="Times New Roman"/>
          <w:bCs/>
          <w:sz w:val="24"/>
        </w:rPr>
        <w:t xml:space="preserve"> yönetim sistemi</w:t>
      </w:r>
      <w:r w:rsidR="00EA5ACE">
        <w:rPr>
          <w:rFonts w:ascii="Times New Roman" w:hAnsi="Times New Roman" w:cs="Times New Roman"/>
          <w:bCs/>
          <w:sz w:val="24"/>
        </w:rPr>
        <w:t xml:space="preserve"> bulunmaktadır. Tüm yazışmalar, evraklar ve duyurular bu sistem üzerinden yapılmaktadır. </w:t>
      </w:r>
      <w:r w:rsidR="00E71AA8">
        <w:rPr>
          <w:rFonts w:ascii="Times New Roman" w:hAnsi="Times New Roman" w:cs="Times New Roman"/>
          <w:bCs/>
          <w:sz w:val="24"/>
        </w:rPr>
        <w:t xml:space="preserve"> </w:t>
      </w:r>
      <w:r w:rsidR="00921326" w:rsidRPr="00921326">
        <w:rPr>
          <w:rFonts w:ascii="Times New Roman" w:hAnsi="Times New Roman" w:cs="Times New Roman"/>
          <w:sz w:val="24"/>
        </w:rPr>
        <w:t>Akademik ve idari birimlerin kullandıkları Bilgi Yönetim Sistemi entegredir ve kalite yönetim süreçlerini beslemektedir.</w:t>
      </w:r>
    </w:p>
    <w:p w:rsidR="003E468B" w:rsidRPr="00FE075C" w:rsidRDefault="003E468B" w:rsidP="00FE075C">
      <w:pPr>
        <w:spacing w:line="276" w:lineRule="auto"/>
        <w:ind w:firstLine="708"/>
        <w:jc w:val="both"/>
        <w:rPr>
          <w:rFonts w:ascii="Times New Roman" w:hAnsi="Times New Roman" w:cs="Times New Roman"/>
          <w:color w:val="000000" w:themeColor="text1"/>
          <w:sz w:val="24"/>
          <w:szCs w:val="24"/>
        </w:rPr>
      </w:pPr>
    </w:p>
    <w:p w:rsidR="00560D76" w:rsidRDefault="00560D76" w:rsidP="00560D76">
      <w:pPr>
        <w:spacing w:line="276" w:lineRule="auto"/>
        <w:jc w:val="both"/>
        <w:rPr>
          <w:rFonts w:ascii="Times New Roman" w:hAnsi="Times New Roman" w:cs="Times New Roman"/>
          <w:b/>
          <w:bCs/>
          <w:color w:val="2F5496" w:themeColor="accent5" w:themeShade="BF"/>
          <w:sz w:val="24"/>
          <w:u w:val="single"/>
        </w:rPr>
      </w:pPr>
      <w:r w:rsidRPr="004F1444">
        <w:rPr>
          <w:rFonts w:ascii="Times New Roman" w:hAnsi="Times New Roman" w:cs="Times New Roman"/>
          <w:b/>
          <w:bCs/>
          <w:color w:val="2F5496" w:themeColor="accent5" w:themeShade="BF"/>
          <w:sz w:val="24"/>
          <w:u w:val="single"/>
        </w:rPr>
        <w:t>E.3.</w:t>
      </w:r>
      <w:r>
        <w:rPr>
          <w:rFonts w:ascii="Times New Roman" w:hAnsi="Times New Roman" w:cs="Times New Roman"/>
          <w:b/>
          <w:bCs/>
          <w:color w:val="2F5496" w:themeColor="accent5" w:themeShade="BF"/>
          <w:sz w:val="24"/>
          <w:u w:val="single"/>
        </w:rPr>
        <w:t>1. Entegre</w:t>
      </w:r>
      <w:r w:rsidRPr="004F1444">
        <w:rPr>
          <w:rFonts w:ascii="Times New Roman" w:hAnsi="Times New Roman" w:cs="Times New Roman"/>
          <w:b/>
          <w:bCs/>
          <w:color w:val="2F5496" w:themeColor="accent5" w:themeShade="BF"/>
          <w:sz w:val="24"/>
          <w:u w:val="single"/>
        </w:rPr>
        <w:t xml:space="preserve"> Bilgi Yönetim Sistemi</w:t>
      </w:r>
    </w:p>
    <w:p w:rsidR="00E42043" w:rsidRDefault="00E42043" w:rsidP="00E42043">
      <w:pPr>
        <w:spacing w:line="276"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Enstitümüzün t</w:t>
      </w:r>
      <w:r w:rsidRPr="00FE075C">
        <w:rPr>
          <w:rFonts w:ascii="Times New Roman" w:hAnsi="Times New Roman" w:cs="Times New Roman"/>
          <w:color w:val="000000" w:themeColor="text1"/>
          <w:sz w:val="24"/>
          <w:szCs w:val="24"/>
        </w:rPr>
        <w:t>üm etkinlikler</w:t>
      </w:r>
      <w:r>
        <w:rPr>
          <w:rFonts w:ascii="Times New Roman" w:hAnsi="Times New Roman" w:cs="Times New Roman"/>
          <w:color w:val="000000" w:themeColor="text1"/>
          <w:sz w:val="24"/>
          <w:szCs w:val="24"/>
        </w:rPr>
        <w:t>in</w:t>
      </w:r>
      <w:r w:rsidRPr="00FE075C">
        <w:rPr>
          <w:rFonts w:ascii="Times New Roman" w:hAnsi="Times New Roman" w:cs="Times New Roman"/>
          <w:color w:val="000000" w:themeColor="text1"/>
          <w:sz w:val="24"/>
          <w:szCs w:val="24"/>
        </w:rPr>
        <w:t>e ait süreçler tanımlıdır; süreçlerdeki sorumlular, iş akışı, yönetim, sahiplenme yazılıdır, enstitü tarafından içselleştirilmiştir. Süreç yönetiminin başarılı olduğunun kanıtları vardır. Sürekli süreç iyileştirme döngüsü kurulmuştur.</w:t>
      </w:r>
    </w:p>
    <w:p w:rsidR="00E42043" w:rsidRPr="003E468B" w:rsidRDefault="00E42043" w:rsidP="00E42043">
      <w:pPr>
        <w:ind w:firstLine="708"/>
        <w:jc w:val="both"/>
        <w:rPr>
          <w:rFonts w:ascii="Times New Roman" w:hAnsi="Times New Roman" w:cs="Times New Roman"/>
          <w:color w:val="000000" w:themeColor="text1"/>
          <w:sz w:val="24"/>
        </w:rPr>
      </w:pPr>
      <w:r>
        <w:rPr>
          <w:rFonts w:ascii="Times New Roman" w:hAnsi="Times New Roman" w:cs="Times New Roman"/>
          <w:sz w:val="24"/>
        </w:rPr>
        <w:lastRenderedPageBreak/>
        <w:t xml:space="preserve">Bursa Uludağ Üniversitesi’nde bilişim alanındaki hizmetler Bilgi İşlem Daire Başkanlığı tarafından verilmektedir. </w:t>
      </w:r>
      <w:r w:rsidRPr="003E468B">
        <w:rPr>
          <w:rFonts w:ascii="Times New Roman" w:hAnsi="Times New Roman" w:cs="Times New Roman"/>
          <w:sz w:val="24"/>
        </w:rPr>
        <w:t>Enstitümüze ait etkinliklere ve süreçlerine ilişkin veril</w:t>
      </w:r>
      <w:r>
        <w:rPr>
          <w:rFonts w:ascii="Times New Roman" w:hAnsi="Times New Roman" w:cs="Times New Roman"/>
          <w:sz w:val="24"/>
        </w:rPr>
        <w:t>er Öğrenci İşleri Bilgi Sistemi</w:t>
      </w:r>
      <w:r w:rsidRPr="003E468B">
        <w:rPr>
          <w:rFonts w:ascii="Times New Roman" w:hAnsi="Times New Roman" w:cs="Times New Roman"/>
          <w:color w:val="000000" w:themeColor="text1"/>
          <w:sz w:val="24"/>
        </w:rPr>
        <w:t xml:space="preserve">, </w:t>
      </w:r>
      <w:r w:rsidRPr="003E468B">
        <w:rPr>
          <w:rFonts w:ascii="Times New Roman" w:hAnsi="Times New Roman" w:cs="Times New Roman"/>
          <w:sz w:val="24"/>
        </w:rPr>
        <w:t xml:space="preserve"> Elektronik Belge Yönetim Sistemi (</w:t>
      </w:r>
      <w:r>
        <w:rPr>
          <w:rFonts w:ascii="Times New Roman" w:hAnsi="Times New Roman" w:cs="Times New Roman"/>
          <w:sz w:val="24"/>
        </w:rPr>
        <w:t>UDOS</w:t>
      </w:r>
      <w:r w:rsidRPr="003E468B">
        <w:rPr>
          <w:rFonts w:ascii="Times New Roman" w:hAnsi="Times New Roman" w:cs="Times New Roman"/>
          <w:sz w:val="24"/>
        </w:rPr>
        <w:t>)</w:t>
      </w:r>
      <w:r w:rsidRPr="003E468B">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UKEY, UAKBİS,</w:t>
      </w:r>
      <w:r w:rsidRPr="003E468B">
        <w:rPr>
          <w:rFonts w:ascii="Times New Roman" w:hAnsi="Times New Roman" w:cs="Times New Roman"/>
          <w:color w:val="000000" w:themeColor="text1"/>
          <w:sz w:val="24"/>
        </w:rPr>
        <w:t xml:space="preserve"> </w:t>
      </w:r>
      <w:r w:rsidRPr="003E468B">
        <w:rPr>
          <w:rFonts w:ascii="Times New Roman" w:hAnsi="Times New Roman" w:cs="Times New Roman"/>
          <w:sz w:val="24"/>
        </w:rPr>
        <w:t>Bilimsel Araştırma Proj</w:t>
      </w:r>
      <w:r>
        <w:rPr>
          <w:rFonts w:ascii="Times New Roman" w:hAnsi="Times New Roman" w:cs="Times New Roman"/>
          <w:sz w:val="24"/>
        </w:rPr>
        <w:t>eleri Sistemi (BAPSİS)</w:t>
      </w:r>
      <w:r w:rsidRPr="003E468B">
        <w:rPr>
          <w:rFonts w:ascii="Times New Roman" w:hAnsi="Times New Roman" w:cs="Times New Roman"/>
          <w:color w:val="000000" w:themeColor="text1"/>
          <w:sz w:val="24"/>
        </w:rPr>
        <w:t xml:space="preserve">, </w:t>
      </w:r>
      <w:r w:rsidRPr="003E468B">
        <w:rPr>
          <w:rFonts w:ascii="Times New Roman" w:hAnsi="Times New Roman" w:cs="Times New Roman"/>
          <w:sz w:val="24"/>
        </w:rPr>
        <w:t xml:space="preserve"> </w:t>
      </w:r>
      <w:r>
        <w:rPr>
          <w:rFonts w:ascii="Times New Roman" w:hAnsi="Times New Roman" w:cs="Times New Roman"/>
          <w:sz w:val="24"/>
        </w:rPr>
        <w:t>Akademik Bilgi Sistemi (AVESİS)</w:t>
      </w:r>
      <w:r w:rsidRPr="003E468B">
        <w:rPr>
          <w:rFonts w:ascii="Times New Roman" w:hAnsi="Times New Roman" w:cs="Times New Roman"/>
          <w:sz w:val="24"/>
        </w:rPr>
        <w:t xml:space="preserve">, Akademik Teşvik Ödeneği </w:t>
      </w:r>
      <w:r>
        <w:rPr>
          <w:rFonts w:ascii="Times New Roman" w:hAnsi="Times New Roman" w:cs="Times New Roman"/>
          <w:sz w:val="24"/>
        </w:rPr>
        <w:t>Süreç Yönetimi Sistemi (ATÖSİS)</w:t>
      </w:r>
      <w:r w:rsidRPr="003E468B">
        <w:rPr>
          <w:rFonts w:ascii="Times New Roman" w:hAnsi="Times New Roman" w:cs="Times New Roman"/>
          <w:sz w:val="24"/>
        </w:rPr>
        <w:t>, İhale Bil</w:t>
      </w:r>
      <w:r>
        <w:rPr>
          <w:rFonts w:ascii="Times New Roman" w:hAnsi="Times New Roman" w:cs="Times New Roman"/>
          <w:sz w:val="24"/>
        </w:rPr>
        <w:t>gi Sistemi, Mezun Bilgi Sistemi, Mali Yönetim Sistemi ve BUÜ Bilgi İşlem Daire</w:t>
      </w:r>
      <w:r w:rsidRPr="003E468B">
        <w:rPr>
          <w:rFonts w:ascii="Times New Roman" w:hAnsi="Times New Roman" w:cs="Times New Roman"/>
          <w:sz w:val="24"/>
        </w:rPr>
        <w:t xml:space="preserve"> Başkanlığı </w:t>
      </w:r>
      <w:r w:rsidRPr="003E468B">
        <w:rPr>
          <w:rFonts w:ascii="Times New Roman" w:hAnsi="Times New Roman" w:cs="Times New Roman"/>
          <w:color w:val="000000" w:themeColor="text1"/>
          <w:sz w:val="24"/>
        </w:rPr>
        <w:t xml:space="preserve">sistemleri aracılığı ile toplanmakta, </w:t>
      </w:r>
      <w:r w:rsidRPr="003E468B">
        <w:rPr>
          <w:rFonts w:ascii="Times New Roman" w:hAnsi="Times New Roman" w:cs="Times New Roman"/>
          <w:sz w:val="24"/>
        </w:rPr>
        <w:t>raporlanmakta ve stratejik yönetim için kullanılmaktadır</w:t>
      </w:r>
      <w:r w:rsidRPr="003E468B">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p>
    <w:p w:rsidR="00E42043" w:rsidRDefault="00E42043" w:rsidP="00560D76">
      <w:pPr>
        <w:spacing w:line="276" w:lineRule="auto"/>
        <w:jc w:val="both"/>
        <w:rPr>
          <w:rFonts w:ascii="Times New Roman" w:hAnsi="Times New Roman" w:cs="Times New Roman"/>
          <w:b/>
          <w:bCs/>
          <w:color w:val="2F5496" w:themeColor="accent5" w:themeShade="BF"/>
          <w:sz w:val="24"/>
          <w:u w:val="single"/>
        </w:rPr>
      </w:pPr>
    </w:p>
    <w:p w:rsidR="0051006B" w:rsidRDefault="0051006B" w:rsidP="004F1444">
      <w:pPr>
        <w:spacing w:line="276" w:lineRule="auto"/>
        <w:jc w:val="both"/>
        <w:rPr>
          <w:rFonts w:ascii="Times New Roman" w:hAnsi="Times New Roman" w:cs="Times New Roman"/>
          <w:b/>
          <w:bCs/>
          <w:color w:val="2F5496" w:themeColor="accent5" w:themeShade="BF"/>
          <w:sz w:val="24"/>
          <w:u w:val="single"/>
        </w:rPr>
      </w:pPr>
    </w:p>
    <w:p w:rsidR="00770766" w:rsidRPr="00770766" w:rsidRDefault="00770766" w:rsidP="00770766">
      <w:pPr>
        <w:widowControl/>
        <w:autoSpaceDE w:val="0"/>
        <w:autoSpaceDN w:val="0"/>
        <w:adjustRightInd w:val="0"/>
        <w:jc w:val="center"/>
        <w:rPr>
          <w:rFonts w:ascii="Times New Roman" w:hAnsi="Times New Roman" w:cs="Times New Roman"/>
          <w:b/>
          <w:bCs/>
          <w:i/>
          <w:iCs/>
          <w:noProof w:val="0"/>
          <w:color w:val="000000"/>
          <w:sz w:val="24"/>
          <w:szCs w:val="23"/>
        </w:rPr>
      </w:pPr>
      <w:r w:rsidRPr="00770766">
        <w:rPr>
          <w:rFonts w:ascii="Times New Roman" w:hAnsi="Times New Roman" w:cs="Times New Roman"/>
          <w:b/>
          <w:bCs/>
          <w:i/>
          <w:iCs/>
          <w:noProof w:val="0"/>
          <w:color w:val="000000"/>
          <w:sz w:val="24"/>
          <w:szCs w:val="23"/>
        </w:rPr>
        <w:t>OLGUNLUK DÜZEYİ: 5</w:t>
      </w:r>
    </w:p>
    <w:p w:rsidR="00770766" w:rsidRDefault="00770766" w:rsidP="004F1444">
      <w:pPr>
        <w:spacing w:line="276" w:lineRule="auto"/>
        <w:jc w:val="both"/>
        <w:rPr>
          <w:rFonts w:ascii="Times New Roman" w:hAnsi="Times New Roman" w:cs="Times New Roman"/>
          <w:b/>
          <w:bCs/>
          <w:color w:val="2F5496" w:themeColor="accent5" w:themeShade="BF"/>
          <w:sz w:val="24"/>
          <w:u w:val="single"/>
        </w:rPr>
      </w:pPr>
    </w:p>
    <w:p w:rsidR="0051006B" w:rsidRDefault="00756322" w:rsidP="00756322">
      <w:pPr>
        <w:spacing w:line="276" w:lineRule="auto"/>
        <w:ind w:firstLine="708"/>
        <w:jc w:val="center"/>
        <w:rPr>
          <w:rFonts w:ascii="Times New Roman" w:hAnsi="Times New Roman" w:cs="Times New Roman"/>
          <w:b/>
          <w:bCs/>
          <w:color w:val="2F5496" w:themeColor="accent5" w:themeShade="BF"/>
          <w:sz w:val="24"/>
          <w:u w:val="single"/>
        </w:rPr>
      </w:pPr>
      <w:r w:rsidRPr="00693367">
        <w:rPr>
          <w:rFonts w:ascii="Times New Roman" w:hAnsi="Times New Roman" w:cs="Times New Roman"/>
          <w:i/>
          <w:iCs/>
          <w:color w:val="000000"/>
        </w:rPr>
        <w:t>Kurumsal amaçlar doğrultusunda sürdürülebilir ve olgunlaşmış entegre bilgi yönetim sistemi kurumun tamamında benimsenmiş ve güvence altına alınmıştır; bu hususta kurumun kendine özgü ve yenilikçi birçok uygulaması bulunmakta ve bu uygulamaların bir kısmı diğer kurumlar tarafından örnek alınmaktadır</w:t>
      </w:r>
    </w:p>
    <w:p w:rsidR="00756322" w:rsidRDefault="00756322" w:rsidP="00235F31">
      <w:pPr>
        <w:widowControl/>
        <w:autoSpaceDE w:val="0"/>
        <w:autoSpaceDN w:val="0"/>
        <w:adjustRightInd w:val="0"/>
        <w:rPr>
          <w:rFonts w:ascii="Times New Roman" w:hAnsi="Times New Roman" w:cs="Times New Roman"/>
          <w:b/>
          <w:bCs/>
          <w:noProof w:val="0"/>
          <w:color w:val="FF0000"/>
          <w:highlight w:val="yellow"/>
        </w:rPr>
      </w:pPr>
    </w:p>
    <w:p w:rsidR="00235F31" w:rsidRDefault="00235F31" w:rsidP="00235F31">
      <w:pPr>
        <w:widowControl/>
        <w:autoSpaceDE w:val="0"/>
        <w:autoSpaceDN w:val="0"/>
        <w:adjustRightInd w:val="0"/>
        <w:rPr>
          <w:rFonts w:ascii="Times New Roman" w:hAnsi="Times New Roman" w:cs="Times New Roman"/>
          <w:b/>
          <w:bCs/>
          <w:noProof w:val="0"/>
          <w:color w:val="FF0000"/>
          <w:highlight w:val="yellow"/>
        </w:rPr>
      </w:pPr>
      <w:r w:rsidRPr="002724AB">
        <w:rPr>
          <w:rFonts w:ascii="Times New Roman" w:hAnsi="Times New Roman" w:cs="Times New Roman"/>
          <w:b/>
          <w:bCs/>
          <w:noProof w:val="0"/>
          <w:color w:val="FF0000"/>
          <w:highlight w:val="yellow"/>
        </w:rPr>
        <w:t>Kanıtlar</w:t>
      </w:r>
    </w:p>
    <w:p w:rsidR="00235F31" w:rsidRPr="002724AB" w:rsidRDefault="00235F31" w:rsidP="00235F31">
      <w:pPr>
        <w:widowControl/>
        <w:autoSpaceDE w:val="0"/>
        <w:autoSpaceDN w:val="0"/>
        <w:adjustRightInd w:val="0"/>
        <w:rPr>
          <w:rFonts w:ascii="Times New Roman" w:hAnsi="Times New Roman" w:cs="Times New Roman"/>
          <w:b/>
          <w:bCs/>
          <w:noProof w:val="0"/>
          <w:color w:val="FF0000"/>
          <w:highlight w:val="yellow"/>
        </w:rPr>
      </w:pPr>
    </w:p>
    <w:p w:rsidR="00AA79D5" w:rsidRPr="00AD0AC2" w:rsidRDefault="00235F31" w:rsidP="00235F31">
      <w:pPr>
        <w:widowControl/>
        <w:autoSpaceDE w:val="0"/>
        <w:autoSpaceDN w:val="0"/>
        <w:adjustRightInd w:val="0"/>
        <w:rPr>
          <w:rFonts w:ascii="Times New Roman" w:hAnsi="Times New Roman" w:cs="Times New Roman"/>
          <w:color w:val="FF0000"/>
          <w:sz w:val="24"/>
          <w:szCs w:val="24"/>
          <w:highlight w:val="yellow"/>
        </w:rPr>
      </w:pPr>
      <w:r w:rsidRPr="00AD0AC2">
        <w:rPr>
          <w:rFonts w:ascii="Times New Roman" w:hAnsi="Times New Roman" w:cs="Times New Roman"/>
          <w:noProof w:val="0"/>
          <w:color w:val="FF0000"/>
          <w:sz w:val="24"/>
          <w:szCs w:val="24"/>
          <w:highlight w:val="yellow"/>
        </w:rPr>
        <w:t xml:space="preserve">Ek 1. </w:t>
      </w:r>
      <w:r w:rsidR="00AA79D5" w:rsidRPr="00AD0AC2">
        <w:rPr>
          <w:rFonts w:ascii="TimesNewRomanRegular" w:hAnsi="TimesNewRomanRegular" w:cs="TimesNewRomanRegular"/>
          <w:noProof w:val="0"/>
          <w:color w:val="FF0000"/>
          <w:sz w:val="20"/>
          <w:szCs w:val="20"/>
          <w:highlight w:val="yellow"/>
        </w:rPr>
        <w:t>Elektronik Belge Yönetim Sistemi (EBYS).jpg</w:t>
      </w:r>
      <w:r w:rsidR="00AA79D5" w:rsidRPr="00AD0AC2">
        <w:rPr>
          <w:rFonts w:ascii="Times New Roman" w:hAnsi="Times New Roman" w:cs="Times New Roman"/>
          <w:color w:val="FF0000"/>
          <w:sz w:val="24"/>
          <w:szCs w:val="24"/>
          <w:highlight w:val="yellow"/>
        </w:rPr>
        <w:t xml:space="preserve"> </w:t>
      </w:r>
    </w:p>
    <w:p w:rsidR="00AA79D5" w:rsidRPr="00AD0AC2" w:rsidRDefault="00235F31" w:rsidP="00AA79D5">
      <w:pPr>
        <w:widowControl/>
        <w:autoSpaceDE w:val="0"/>
        <w:autoSpaceDN w:val="0"/>
        <w:adjustRightInd w:val="0"/>
        <w:rPr>
          <w:rFonts w:ascii="TimesNewRomanRegular" w:hAnsi="TimesNewRomanRegular" w:cs="TimesNewRomanRegular"/>
          <w:noProof w:val="0"/>
          <w:color w:val="FF0000"/>
          <w:sz w:val="20"/>
          <w:szCs w:val="20"/>
          <w:highlight w:val="yellow"/>
        </w:rPr>
      </w:pPr>
      <w:r w:rsidRPr="00AD0AC2">
        <w:rPr>
          <w:rFonts w:ascii="Times New Roman" w:hAnsi="Times New Roman" w:cs="Times New Roman"/>
          <w:color w:val="FF0000"/>
          <w:sz w:val="24"/>
          <w:szCs w:val="24"/>
          <w:highlight w:val="yellow"/>
        </w:rPr>
        <w:t xml:space="preserve">Ek 2. </w:t>
      </w:r>
      <w:r w:rsidR="00AA79D5" w:rsidRPr="00AD0AC2">
        <w:rPr>
          <w:rFonts w:ascii="TimesNewRomanRegular" w:hAnsi="TimesNewRomanRegular" w:cs="TimesNewRomanRegular"/>
          <w:noProof w:val="0"/>
          <w:color w:val="FF0000"/>
          <w:sz w:val="20"/>
          <w:szCs w:val="20"/>
          <w:highlight w:val="yellow"/>
        </w:rPr>
        <w:t>Öğrenci Bilgi Sistemi (OBS).jpg</w:t>
      </w:r>
    </w:p>
    <w:p w:rsidR="00AA79D5" w:rsidRPr="00AD0AC2" w:rsidRDefault="00235F31" w:rsidP="00AA79D5">
      <w:pPr>
        <w:widowControl/>
        <w:autoSpaceDE w:val="0"/>
        <w:autoSpaceDN w:val="0"/>
        <w:adjustRightInd w:val="0"/>
        <w:rPr>
          <w:rFonts w:ascii="TimesNewRomanRegular" w:hAnsi="TimesNewRomanRegular" w:cs="TimesNewRomanRegular"/>
          <w:noProof w:val="0"/>
          <w:color w:val="FF0000"/>
          <w:sz w:val="20"/>
          <w:szCs w:val="20"/>
          <w:highlight w:val="yellow"/>
        </w:rPr>
      </w:pPr>
      <w:r w:rsidRPr="00AD0AC2">
        <w:rPr>
          <w:rFonts w:ascii="Times New Roman" w:hAnsi="Times New Roman" w:cs="Times New Roman"/>
          <w:color w:val="FF0000"/>
          <w:sz w:val="24"/>
          <w:szCs w:val="24"/>
          <w:highlight w:val="yellow"/>
        </w:rPr>
        <w:t xml:space="preserve">Ek 3. </w:t>
      </w:r>
      <w:r w:rsidR="00AA79D5" w:rsidRPr="00AD0AC2">
        <w:rPr>
          <w:rFonts w:ascii="TimesNewRomanRegular" w:hAnsi="TimesNewRomanRegular" w:cs="TimesNewRomanRegular"/>
          <w:noProof w:val="0"/>
          <w:color w:val="FF0000"/>
          <w:sz w:val="20"/>
          <w:szCs w:val="20"/>
          <w:highlight w:val="yellow"/>
        </w:rPr>
        <w:t>Personel Bilgi Sistemi (PBS).jpg</w:t>
      </w:r>
    </w:p>
    <w:p w:rsidR="00AA79D5" w:rsidRPr="00AD0AC2" w:rsidRDefault="00235F31" w:rsidP="00AA79D5">
      <w:pPr>
        <w:widowControl/>
        <w:autoSpaceDE w:val="0"/>
        <w:autoSpaceDN w:val="0"/>
        <w:adjustRightInd w:val="0"/>
        <w:rPr>
          <w:rFonts w:ascii="TimesNewRomanRegular" w:hAnsi="TimesNewRomanRegular" w:cs="TimesNewRomanRegular"/>
          <w:noProof w:val="0"/>
          <w:color w:val="FF0000"/>
          <w:sz w:val="20"/>
          <w:szCs w:val="20"/>
          <w:highlight w:val="yellow"/>
        </w:rPr>
      </w:pPr>
      <w:r w:rsidRPr="00AD0AC2">
        <w:rPr>
          <w:rFonts w:ascii="Times New Roman" w:hAnsi="Times New Roman" w:cs="Times New Roman"/>
          <w:noProof w:val="0"/>
          <w:color w:val="FF0000"/>
          <w:sz w:val="24"/>
          <w:szCs w:val="24"/>
          <w:highlight w:val="yellow"/>
        </w:rPr>
        <w:t xml:space="preserve">Ek 4. </w:t>
      </w:r>
      <w:r w:rsidR="00AA79D5" w:rsidRPr="00AD0AC2">
        <w:rPr>
          <w:rFonts w:ascii="TimesNewRomanRegular" w:hAnsi="TimesNewRomanRegular" w:cs="TimesNewRomanRegular"/>
          <w:noProof w:val="0"/>
          <w:color w:val="FF0000"/>
          <w:sz w:val="20"/>
          <w:szCs w:val="20"/>
          <w:highlight w:val="yellow"/>
        </w:rPr>
        <w:t xml:space="preserve">Kütüphane </w:t>
      </w:r>
      <w:proofErr w:type="spellStart"/>
      <w:r w:rsidR="00AA79D5" w:rsidRPr="00AD0AC2">
        <w:rPr>
          <w:rFonts w:ascii="TimesNewRomanRegular" w:hAnsi="TimesNewRomanRegular" w:cs="TimesNewRomanRegular"/>
          <w:noProof w:val="0"/>
          <w:color w:val="FF0000"/>
          <w:sz w:val="20"/>
          <w:szCs w:val="20"/>
          <w:highlight w:val="yellow"/>
        </w:rPr>
        <w:t>Veritabanları</w:t>
      </w:r>
      <w:proofErr w:type="spellEnd"/>
      <w:r w:rsidR="00AA79D5" w:rsidRPr="00AD0AC2">
        <w:rPr>
          <w:rFonts w:ascii="TimesNewRomanRegular" w:hAnsi="TimesNewRomanRegular" w:cs="TimesNewRomanRegular"/>
          <w:noProof w:val="0"/>
          <w:color w:val="FF0000"/>
          <w:sz w:val="20"/>
          <w:szCs w:val="20"/>
          <w:highlight w:val="yellow"/>
        </w:rPr>
        <w:t xml:space="preserve"> ve Uygulamaları (KVU).jpg</w:t>
      </w:r>
    </w:p>
    <w:p w:rsidR="00603D59" w:rsidRPr="00AD0AC2" w:rsidRDefault="00235F31" w:rsidP="00603D59">
      <w:pPr>
        <w:widowControl/>
        <w:autoSpaceDE w:val="0"/>
        <w:autoSpaceDN w:val="0"/>
        <w:adjustRightInd w:val="0"/>
        <w:rPr>
          <w:rFonts w:ascii="TimesNewRomanRegular" w:hAnsi="TimesNewRomanRegular" w:cs="TimesNewRomanRegular"/>
          <w:noProof w:val="0"/>
          <w:color w:val="FF0000"/>
          <w:sz w:val="20"/>
          <w:szCs w:val="20"/>
          <w:highlight w:val="yellow"/>
        </w:rPr>
      </w:pPr>
      <w:r w:rsidRPr="00AD0AC2">
        <w:rPr>
          <w:rFonts w:ascii="Times New Roman" w:hAnsi="Times New Roman" w:cs="Times New Roman"/>
          <w:noProof w:val="0"/>
          <w:color w:val="FF0000"/>
          <w:sz w:val="24"/>
          <w:szCs w:val="24"/>
          <w:highlight w:val="yellow"/>
        </w:rPr>
        <w:t xml:space="preserve">Ek 5. </w:t>
      </w:r>
      <w:r w:rsidR="00603D59" w:rsidRPr="00AD0AC2">
        <w:rPr>
          <w:rFonts w:ascii="TimesNewRomanRegular" w:hAnsi="TimesNewRomanRegular" w:cs="TimesNewRomanRegular"/>
          <w:noProof w:val="0"/>
          <w:color w:val="FF0000"/>
          <w:sz w:val="20"/>
          <w:szCs w:val="20"/>
          <w:highlight w:val="yellow"/>
        </w:rPr>
        <w:t xml:space="preserve">Ek Ders Otomasyon </w:t>
      </w:r>
      <w:proofErr w:type="gramStart"/>
      <w:r w:rsidR="00603D59" w:rsidRPr="00AD0AC2">
        <w:rPr>
          <w:rFonts w:ascii="TimesNewRomanRegular" w:hAnsi="TimesNewRomanRegular" w:cs="TimesNewRomanRegular"/>
          <w:noProof w:val="0"/>
          <w:color w:val="FF0000"/>
          <w:sz w:val="20"/>
          <w:szCs w:val="20"/>
          <w:highlight w:val="yellow"/>
        </w:rPr>
        <w:t>Sistemi.jpg</w:t>
      </w:r>
      <w:proofErr w:type="gramEnd"/>
    </w:p>
    <w:p w:rsidR="00603D59" w:rsidRPr="00AD0AC2" w:rsidRDefault="00235F31" w:rsidP="00603D59">
      <w:pPr>
        <w:widowControl/>
        <w:autoSpaceDE w:val="0"/>
        <w:autoSpaceDN w:val="0"/>
        <w:adjustRightInd w:val="0"/>
        <w:rPr>
          <w:rFonts w:ascii="TimesNewRomanRegular" w:hAnsi="TimesNewRomanRegular" w:cs="TimesNewRomanRegular"/>
          <w:noProof w:val="0"/>
          <w:color w:val="FF0000"/>
          <w:sz w:val="20"/>
          <w:szCs w:val="20"/>
          <w:highlight w:val="yellow"/>
        </w:rPr>
      </w:pPr>
      <w:r w:rsidRPr="00AD0AC2">
        <w:rPr>
          <w:rFonts w:ascii="Times New Roman" w:hAnsi="Times New Roman" w:cs="Times New Roman"/>
          <w:noProof w:val="0"/>
          <w:color w:val="FF0000"/>
          <w:sz w:val="24"/>
          <w:szCs w:val="24"/>
          <w:highlight w:val="yellow"/>
        </w:rPr>
        <w:t xml:space="preserve">Ek 6. </w:t>
      </w:r>
      <w:r w:rsidR="00603D59" w:rsidRPr="00AD0AC2">
        <w:rPr>
          <w:rFonts w:ascii="TimesNewRomanRegular" w:hAnsi="TimesNewRomanRegular" w:cs="TimesNewRomanRegular"/>
          <w:noProof w:val="0"/>
          <w:color w:val="FF0000"/>
          <w:sz w:val="20"/>
          <w:szCs w:val="20"/>
          <w:highlight w:val="yellow"/>
        </w:rPr>
        <w:t xml:space="preserve">KVKK Aydınlatma </w:t>
      </w:r>
      <w:proofErr w:type="gramStart"/>
      <w:r w:rsidR="00603D59" w:rsidRPr="00AD0AC2">
        <w:rPr>
          <w:rFonts w:ascii="TimesNewRomanRegular" w:hAnsi="TimesNewRomanRegular" w:cs="TimesNewRomanRegular"/>
          <w:noProof w:val="0"/>
          <w:color w:val="FF0000"/>
          <w:sz w:val="20"/>
          <w:szCs w:val="20"/>
          <w:highlight w:val="yellow"/>
        </w:rPr>
        <w:t>Metni.pdf</w:t>
      </w:r>
      <w:proofErr w:type="gramEnd"/>
    </w:p>
    <w:p w:rsidR="00603D59" w:rsidRPr="00AD0AC2" w:rsidRDefault="00235F31" w:rsidP="00603D59">
      <w:pPr>
        <w:widowControl/>
        <w:autoSpaceDE w:val="0"/>
        <w:autoSpaceDN w:val="0"/>
        <w:adjustRightInd w:val="0"/>
        <w:rPr>
          <w:rFonts w:ascii="TimesNewRomanRegular" w:hAnsi="TimesNewRomanRegular" w:cs="TimesNewRomanRegular"/>
          <w:noProof w:val="0"/>
          <w:color w:val="FF0000"/>
          <w:sz w:val="20"/>
          <w:szCs w:val="20"/>
          <w:highlight w:val="yellow"/>
        </w:rPr>
      </w:pPr>
      <w:r w:rsidRPr="00AD0AC2">
        <w:rPr>
          <w:rFonts w:ascii="Times New Roman" w:hAnsi="Times New Roman" w:cs="Times New Roman"/>
          <w:color w:val="FF0000"/>
          <w:sz w:val="24"/>
          <w:szCs w:val="24"/>
          <w:highlight w:val="yellow"/>
        </w:rPr>
        <w:t xml:space="preserve">Ek 7. </w:t>
      </w:r>
      <w:r w:rsidR="00603D59" w:rsidRPr="00AD0AC2">
        <w:rPr>
          <w:rFonts w:ascii="TimesNewRomanRegular" w:hAnsi="TimesNewRomanRegular" w:cs="TimesNewRomanRegular"/>
          <w:noProof w:val="0"/>
          <w:color w:val="FF0000"/>
          <w:sz w:val="20"/>
          <w:szCs w:val="20"/>
          <w:highlight w:val="yellow"/>
        </w:rPr>
        <w:t xml:space="preserve">KVKK </w:t>
      </w:r>
      <w:proofErr w:type="gramStart"/>
      <w:r w:rsidR="00603D59" w:rsidRPr="00AD0AC2">
        <w:rPr>
          <w:rFonts w:ascii="TimesNewRomanRegular" w:hAnsi="TimesNewRomanRegular" w:cs="TimesNewRomanRegular"/>
          <w:noProof w:val="0"/>
          <w:color w:val="FF0000"/>
          <w:sz w:val="20"/>
          <w:szCs w:val="20"/>
          <w:highlight w:val="yellow"/>
        </w:rPr>
        <w:t>Politikası.pdf</w:t>
      </w:r>
      <w:proofErr w:type="gramEnd"/>
    </w:p>
    <w:p w:rsidR="00603D59" w:rsidRPr="00AD0AC2" w:rsidRDefault="00235F31" w:rsidP="00603D59">
      <w:pPr>
        <w:widowControl/>
        <w:autoSpaceDE w:val="0"/>
        <w:autoSpaceDN w:val="0"/>
        <w:adjustRightInd w:val="0"/>
        <w:rPr>
          <w:rFonts w:ascii="TimesNewRomanRegular" w:hAnsi="TimesNewRomanRegular" w:cs="TimesNewRomanRegular"/>
          <w:noProof w:val="0"/>
          <w:color w:val="FF0000"/>
          <w:sz w:val="20"/>
          <w:szCs w:val="20"/>
          <w:highlight w:val="yellow"/>
        </w:rPr>
      </w:pPr>
      <w:r w:rsidRPr="00AD0AC2">
        <w:rPr>
          <w:rFonts w:ascii="Times New Roman" w:hAnsi="Times New Roman" w:cs="Times New Roman"/>
          <w:color w:val="FF0000"/>
          <w:sz w:val="24"/>
          <w:szCs w:val="24"/>
          <w:highlight w:val="yellow"/>
        </w:rPr>
        <w:t xml:space="preserve">Ek 8. </w:t>
      </w:r>
      <w:r w:rsidR="00603D59" w:rsidRPr="00AD0AC2">
        <w:rPr>
          <w:rFonts w:ascii="TimesNewRomanRegular" w:hAnsi="TimesNewRomanRegular" w:cs="TimesNewRomanRegular"/>
          <w:noProof w:val="0"/>
          <w:color w:val="FF0000"/>
          <w:sz w:val="20"/>
          <w:szCs w:val="20"/>
          <w:highlight w:val="yellow"/>
        </w:rPr>
        <w:t xml:space="preserve">KVKK Saklama ve İmha </w:t>
      </w:r>
      <w:proofErr w:type="gramStart"/>
      <w:r w:rsidR="00603D59" w:rsidRPr="00AD0AC2">
        <w:rPr>
          <w:rFonts w:ascii="TimesNewRomanRegular" w:hAnsi="TimesNewRomanRegular" w:cs="TimesNewRomanRegular"/>
          <w:noProof w:val="0"/>
          <w:color w:val="FF0000"/>
          <w:sz w:val="20"/>
          <w:szCs w:val="20"/>
          <w:highlight w:val="yellow"/>
        </w:rPr>
        <w:t>Politikası.pdf</w:t>
      </w:r>
      <w:proofErr w:type="gramEnd"/>
    </w:p>
    <w:p w:rsidR="00603D59" w:rsidRPr="00AD0AC2" w:rsidRDefault="00235F31" w:rsidP="00603D59">
      <w:pPr>
        <w:rPr>
          <w:rFonts w:ascii="TimesNewRomanRegular" w:hAnsi="TimesNewRomanRegular" w:cs="TimesNewRomanRegular"/>
          <w:noProof w:val="0"/>
          <w:color w:val="FF0000"/>
          <w:sz w:val="20"/>
          <w:szCs w:val="20"/>
          <w:highlight w:val="yellow"/>
        </w:rPr>
      </w:pPr>
      <w:r w:rsidRPr="00AD0AC2">
        <w:rPr>
          <w:rFonts w:ascii="Times New Roman" w:hAnsi="Times New Roman" w:cs="Times New Roman"/>
          <w:color w:val="FF0000"/>
          <w:sz w:val="24"/>
          <w:szCs w:val="24"/>
          <w:highlight w:val="yellow"/>
        </w:rPr>
        <w:t xml:space="preserve">Ek 9. </w:t>
      </w:r>
      <w:r w:rsidR="00603D59" w:rsidRPr="00AD0AC2">
        <w:rPr>
          <w:rFonts w:ascii="TimesNewRomanRegular" w:hAnsi="TimesNewRomanRegular" w:cs="TimesNewRomanRegular"/>
          <w:noProof w:val="0"/>
          <w:color w:val="FF0000"/>
          <w:sz w:val="20"/>
          <w:szCs w:val="20"/>
          <w:highlight w:val="yellow"/>
        </w:rPr>
        <w:t xml:space="preserve">KVKK Veri Sahibi Başvuru </w:t>
      </w:r>
      <w:proofErr w:type="gramStart"/>
      <w:r w:rsidR="00603D59" w:rsidRPr="00AD0AC2">
        <w:rPr>
          <w:rFonts w:ascii="TimesNewRomanRegular" w:hAnsi="TimesNewRomanRegular" w:cs="TimesNewRomanRegular"/>
          <w:noProof w:val="0"/>
          <w:color w:val="FF0000"/>
          <w:sz w:val="20"/>
          <w:szCs w:val="20"/>
          <w:highlight w:val="yellow"/>
        </w:rPr>
        <w:t>Formu.pdf</w:t>
      </w:r>
      <w:proofErr w:type="gramEnd"/>
    </w:p>
    <w:p w:rsidR="00603D59" w:rsidRPr="00AD0AC2" w:rsidRDefault="00235F31" w:rsidP="00603D59">
      <w:pPr>
        <w:rPr>
          <w:color w:val="FF0000"/>
          <w:highlight w:val="yellow"/>
        </w:rPr>
      </w:pPr>
      <w:r w:rsidRPr="00AD0AC2">
        <w:rPr>
          <w:rFonts w:ascii="Times New Roman" w:hAnsi="Times New Roman" w:cs="Times New Roman"/>
          <w:noProof w:val="0"/>
          <w:color w:val="FF0000"/>
          <w:sz w:val="24"/>
          <w:szCs w:val="24"/>
          <w:highlight w:val="yellow"/>
        </w:rPr>
        <w:t xml:space="preserve">Ek 10. </w:t>
      </w:r>
      <w:r w:rsidR="00603D59" w:rsidRPr="00AD0AC2">
        <w:rPr>
          <w:color w:val="FF0000"/>
          <w:highlight w:val="yellow"/>
        </w:rPr>
        <w:t xml:space="preserve">Akademik Teşvik Ödeneği Süreç Yönetimi Sistemi (ATÖSİS) </w:t>
      </w:r>
    </w:p>
    <w:p w:rsidR="0051006B" w:rsidRPr="00AD0AC2" w:rsidRDefault="00A2523C" w:rsidP="00603D59">
      <w:pPr>
        <w:rPr>
          <w:color w:val="FF0000"/>
          <w:highlight w:val="yellow"/>
        </w:rPr>
      </w:pPr>
      <w:r w:rsidRPr="00AD0AC2">
        <w:rPr>
          <w:rFonts w:ascii="Times New Roman" w:hAnsi="Times New Roman" w:cs="Times New Roman"/>
          <w:noProof w:val="0"/>
          <w:color w:val="FF0000"/>
          <w:sz w:val="24"/>
          <w:szCs w:val="24"/>
          <w:highlight w:val="yellow"/>
        </w:rPr>
        <w:t xml:space="preserve">Ek 11. </w:t>
      </w:r>
      <w:r w:rsidR="00603D59" w:rsidRPr="00AD0AC2">
        <w:rPr>
          <w:color w:val="FF0000"/>
          <w:highlight w:val="yellow"/>
        </w:rPr>
        <w:t>Mezun Bilgi Sistemi</w:t>
      </w:r>
    </w:p>
    <w:p w:rsidR="00603D59" w:rsidRDefault="00A2523C" w:rsidP="00603D59">
      <w:pPr>
        <w:rPr>
          <w:color w:val="FF0000"/>
        </w:rPr>
      </w:pPr>
      <w:r w:rsidRPr="00AD0AC2">
        <w:rPr>
          <w:rFonts w:ascii="Times New Roman" w:hAnsi="Times New Roman" w:cs="Times New Roman"/>
          <w:noProof w:val="0"/>
          <w:color w:val="FF0000"/>
          <w:sz w:val="24"/>
          <w:szCs w:val="24"/>
          <w:highlight w:val="yellow"/>
        </w:rPr>
        <w:t xml:space="preserve">Ek 12. </w:t>
      </w:r>
      <w:r w:rsidR="00603D59" w:rsidRPr="00AD0AC2">
        <w:rPr>
          <w:color w:val="FF0000"/>
          <w:highlight w:val="yellow"/>
        </w:rPr>
        <w:t>BUÜ Bilgi İşlem Dairesi Başkanlığı</w:t>
      </w:r>
    </w:p>
    <w:p w:rsidR="00463B52" w:rsidRDefault="00463B52" w:rsidP="00603D59">
      <w:pPr>
        <w:rPr>
          <w:color w:val="FF0000"/>
        </w:rPr>
      </w:pPr>
    </w:p>
    <w:p w:rsidR="00463B52" w:rsidRDefault="00463B52" w:rsidP="00463B52">
      <w:pPr>
        <w:spacing w:line="276" w:lineRule="auto"/>
        <w:jc w:val="both"/>
        <w:rPr>
          <w:rFonts w:ascii="Times New Roman" w:hAnsi="Times New Roman" w:cs="Times New Roman"/>
          <w:b/>
          <w:bCs/>
          <w:color w:val="2F5496" w:themeColor="accent5" w:themeShade="BF"/>
          <w:sz w:val="24"/>
          <w:u w:val="single"/>
        </w:rPr>
      </w:pPr>
      <w:r w:rsidRPr="004F1444">
        <w:rPr>
          <w:rFonts w:ascii="Times New Roman" w:hAnsi="Times New Roman" w:cs="Times New Roman"/>
          <w:b/>
          <w:bCs/>
          <w:color w:val="2F5496" w:themeColor="accent5" w:themeShade="BF"/>
          <w:sz w:val="24"/>
          <w:u w:val="single"/>
        </w:rPr>
        <w:t>E.3.</w:t>
      </w:r>
      <w:r>
        <w:rPr>
          <w:rFonts w:ascii="Times New Roman" w:hAnsi="Times New Roman" w:cs="Times New Roman"/>
          <w:b/>
          <w:bCs/>
          <w:color w:val="2F5496" w:themeColor="accent5" w:themeShade="BF"/>
          <w:sz w:val="24"/>
          <w:u w:val="single"/>
        </w:rPr>
        <w:t>2. Bilgi Güvenliği ve Güvenirliği</w:t>
      </w:r>
    </w:p>
    <w:p w:rsidR="00463B52" w:rsidRDefault="00463B52" w:rsidP="00463B52">
      <w:pPr>
        <w:spacing w:line="276" w:lineRule="auto"/>
        <w:jc w:val="both"/>
        <w:rPr>
          <w:rFonts w:ascii="Times New Roman" w:hAnsi="Times New Roman" w:cs="Times New Roman"/>
          <w:b/>
          <w:bCs/>
          <w:color w:val="2F5496" w:themeColor="accent5" w:themeShade="BF"/>
          <w:sz w:val="24"/>
          <w:u w:val="single"/>
        </w:rPr>
      </w:pPr>
    </w:p>
    <w:p w:rsidR="006A0EFF" w:rsidRDefault="006A0EFF" w:rsidP="006A0EFF">
      <w:pPr>
        <w:ind w:firstLine="708"/>
        <w:jc w:val="both"/>
        <w:rPr>
          <w:color w:val="000000"/>
        </w:rPr>
      </w:pPr>
      <w:r>
        <w:rPr>
          <w:color w:val="000000"/>
          <w:lang w:val="en-US"/>
        </w:rPr>
        <w:t>Enstitümüzün</w:t>
      </w:r>
      <w:r w:rsidRPr="00F4280F">
        <w:rPr>
          <w:color w:val="000000"/>
          <w:lang w:val="en-US"/>
        </w:rPr>
        <w:t xml:space="preserve"> bilgi güvenli</w:t>
      </w:r>
      <w:r w:rsidRPr="00F4280F">
        <w:rPr>
          <w:color w:val="000000"/>
        </w:rPr>
        <w:t>ği yönetimi</w:t>
      </w:r>
      <w:r w:rsidRPr="00F44192">
        <w:rPr>
          <w:color w:val="000000"/>
          <w:highlight w:val="yellow"/>
        </w:rPr>
        <w:t>, ISO 27001 Bilgi Güvenliği Yönetim Standartlarına göre yapılmaktadır.</w:t>
      </w:r>
      <w:bookmarkStart w:id="3" w:name="_GoBack"/>
      <w:bookmarkEnd w:id="3"/>
      <w:r>
        <w:rPr>
          <w:color w:val="000000"/>
        </w:rPr>
        <w:t xml:space="preserve"> </w:t>
      </w:r>
    </w:p>
    <w:p w:rsidR="006A0EFF" w:rsidRDefault="006A0EFF" w:rsidP="00463B52">
      <w:pPr>
        <w:spacing w:line="276" w:lineRule="auto"/>
        <w:jc w:val="both"/>
        <w:rPr>
          <w:rFonts w:ascii="Times New Roman" w:hAnsi="Times New Roman" w:cs="Times New Roman"/>
          <w:b/>
          <w:bCs/>
          <w:color w:val="2F5496" w:themeColor="accent5" w:themeShade="BF"/>
          <w:sz w:val="24"/>
          <w:u w:val="single"/>
        </w:rPr>
      </w:pPr>
    </w:p>
    <w:p w:rsidR="006A0EFF" w:rsidRPr="00770766" w:rsidRDefault="006A0EFF" w:rsidP="006A0EFF">
      <w:pPr>
        <w:widowControl/>
        <w:autoSpaceDE w:val="0"/>
        <w:autoSpaceDN w:val="0"/>
        <w:adjustRightInd w:val="0"/>
        <w:jc w:val="center"/>
        <w:rPr>
          <w:rFonts w:ascii="Times New Roman" w:hAnsi="Times New Roman" w:cs="Times New Roman"/>
          <w:b/>
          <w:bCs/>
          <w:i/>
          <w:iCs/>
          <w:noProof w:val="0"/>
          <w:color w:val="000000"/>
          <w:sz w:val="24"/>
          <w:szCs w:val="23"/>
        </w:rPr>
      </w:pPr>
      <w:r w:rsidRPr="00770766">
        <w:rPr>
          <w:rFonts w:ascii="Times New Roman" w:hAnsi="Times New Roman" w:cs="Times New Roman"/>
          <w:b/>
          <w:bCs/>
          <w:i/>
          <w:iCs/>
          <w:noProof w:val="0"/>
          <w:color w:val="000000"/>
          <w:sz w:val="24"/>
          <w:szCs w:val="23"/>
        </w:rPr>
        <w:t>OLGUNLUK DÜZEYİ: 5</w:t>
      </w:r>
    </w:p>
    <w:p w:rsidR="006A0EFF" w:rsidRDefault="006A0EFF" w:rsidP="002A3C4D">
      <w:pPr>
        <w:ind w:firstLine="708"/>
        <w:jc w:val="both"/>
        <w:rPr>
          <w:sz w:val="23"/>
          <w:szCs w:val="23"/>
        </w:rPr>
      </w:pPr>
    </w:p>
    <w:p w:rsidR="00142EC4" w:rsidRPr="0023483E" w:rsidRDefault="002A3C4D" w:rsidP="002A3C4D">
      <w:pPr>
        <w:ind w:firstLine="708"/>
        <w:jc w:val="both"/>
        <w:rPr>
          <w:i/>
          <w:color w:val="000000"/>
        </w:rPr>
      </w:pPr>
      <w:r w:rsidRPr="0023483E">
        <w:rPr>
          <w:i/>
          <w:sz w:val="23"/>
          <w:szCs w:val="23"/>
        </w:rPr>
        <w:t xml:space="preserve">Kurumsal bilginin güvenliği ve güvenirliği sürdürülebilir ve olgunlaşmış uygulamalarla kurumun tamamında benimsenmiş ve güvence altına alınmıştır; bu hususta kurumun kendine özgü ve yenilikçi birçok uygulaması bulunmakta ve bu uygulamaların bir kısmı diğer kurumlar tarafından örnek alınmaktadır. </w:t>
      </w:r>
    </w:p>
    <w:p w:rsidR="009F511F" w:rsidRDefault="009F511F" w:rsidP="0085349F">
      <w:pPr>
        <w:jc w:val="both"/>
        <w:rPr>
          <w:color w:val="000000"/>
        </w:rPr>
      </w:pPr>
    </w:p>
    <w:p w:rsidR="0085349F" w:rsidRDefault="0085349F" w:rsidP="0085349F">
      <w:pPr>
        <w:jc w:val="both"/>
        <w:rPr>
          <w:rFonts w:ascii="Times New Roman" w:hAnsi="Times New Roman" w:cs="Times New Roman"/>
          <w:b/>
          <w:bCs/>
          <w:color w:val="2F5496" w:themeColor="accent5" w:themeShade="BF"/>
          <w:sz w:val="24"/>
          <w:u w:val="single"/>
        </w:rPr>
      </w:pPr>
    </w:p>
    <w:p w:rsidR="0085349F" w:rsidRPr="0085349F" w:rsidRDefault="0085349F" w:rsidP="0085349F">
      <w:pPr>
        <w:widowControl/>
        <w:autoSpaceDE w:val="0"/>
        <w:autoSpaceDN w:val="0"/>
        <w:adjustRightInd w:val="0"/>
        <w:rPr>
          <w:rFonts w:ascii="Times New Roman" w:hAnsi="Times New Roman" w:cs="Times New Roman"/>
          <w:b/>
          <w:bCs/>
          <w:noProof w:val="0"/>
          <w:color w:val="FF0000"/>
          <w:highlight w:val="yellow"/>
        </w:rPr>
      </w:pPr>
      <w:r w:rsidRPr="0085349F">
        <w:rPr>
          <w:rFonts w:ascii="Times New Roman" w:hAnsi="Times New Roman" w:cs="Times New Roman"/>
          <w:b/>
          <w:bCs/>
          <w:noProof w:val="0"/>
          <w:color w:val="FF0000"/>
          <w:highlight w:val="yellow"/>
        </w:rPr>
        <w:t>Kanıtlar</w:t>
      </w:r>
    </w:p>
    <w:p w:rsidR="0085349F" w:rsidRPr="0085349F" w:rsidRDefault="0085349F" w:rsidP="0085349F">
      <w:pPr>
        <w:widowControl/>
        <w:autoSpaceDE w:val="0"/>
        <w:autoSpaceDN w:val="0"/>
        <w:adjustRightInd w:val="0"/>
        <w:rPr>
          <w:rFonts w:ascii="Times New Roman" w:hAnsi="Times New Roman" w:cs="Times New Roman"/>
          <w:b/>
          <w:bCs/>
          <w:noProof w:val="0"/>
          <w:color w:val="FF0000"/>
          <w:highlight w:val="yellow"/>
        </w:rPr>
      </w:pPr>
    </w:p>
    <w:p w:rsidR="0085349F" w:rsidRPr="0085349F" w:rsidRDefault="0085349F" w:rsidP="0085349F">
      <w:pPr>
        <w:widowControl/>
        <w:autoSpaceDE w:val="0"/>
        <w:autoSpaceDN w:val="0"/>
        <w:adjustRightInd w:val="0"/>
        <w:rPr>
          <w:rFonts w:ascii="Times New Roman" w:hAnsi="Times New Roman" w:cs="Times New Roman"/>
          <w:color w:val="FF0000"/>
          <w:sz w:val="24"/>
          <w:szCs w:val="24"/>
          <w:highlight w:val="yellow"/>
        </w:rPr>
      </w:pPr>
      <w:r w:rsidRPr="0085349F">
        <w:rPr>
          <w:rFonts w:ascii="Times New Roman" w:hAnsi="Times New Roman" w:cs="Times New Roman"/>
          <w:noProof w:val="0"/>
          <w:color w:val="FF0000"/>
          <w:sz w:val="24"/>
          <w:szCs w:val="24"/>
          <w:highlight w:val="yellow"/>
        </w:rPr>
        <w:t xml:space="preserve">Ek 1. </w:t>
      </w:r>
      <w:r w:rsidRPr="0085349F">
        <w:rPr>
          <w:color w:val="FF0000"/>
          <w:sz w:val="23"/>
          <w:szCs w:val="23"/>
          <w:highlight w:val="yellow"/>
        </w:rPr>
        <w:t>Bursa Uludağ Üniversitesi Elektronik Posta Sistemi</w:t>
      </w:r>
    </w:p>
    <w:p w:rsidR="0085349F" w:rsidRDefault="0085349F" w:rsidP="0085349F">
      <w:pPr>
        <w:widowControl/>
        <w:autoSpaceDE w:val="0"/>
        <w:autoSpaceDN w:val="0"/>
        <w:adjustRightInd w:val="0"/>
        <w:rPr>
          <w:rFonts w:ascii="TimesNewRomanRegular" w:hAnsi="TimesNewRomanRegular" w:cs="TimesNewRomanRegular"/>
          <w:noProof w:val="0"/>
          <w:color w:val="FF0000"/>
          <w:sz w:val="20"/>
          <w:szCs w:val="20"/>
          <w:highlight w:val="yellow"/>
        </w:rPr>
      </w:pPr>
      <w:r w:rsidRPr="0085349F">
        <w:rPr>
          <w:rFonts w:ascii="Times New Roman" w:hAnsi="Times New Roman" w:cs="Times New Roman"/>
          <w:color w:val="FF0000"/>
          <w:sz w:val="24"/>
          <w:szCs w:val="24"/>
          <w:highlight w:val="yellow"/>
        </w:rPr>
        <w:t xml:space="preserve">Ek 2. </w:t>
      </w:r>
      <w:r w:rsidRPr="0085349F">
        <w:rPr>
          <w:rFonts w:ascii="TimesNewRomanRegular" w:hAnsi="TimesNewRomanRegular" w:cs="TimesNewRomanRegular"/>
          <w:noProof w:val="0"/>
          <w:color w:val="FF0000"/>
          <w:sz w:val="20"/>
          <w:szCs w:val="20"/>
          <w:highlight w:val="yellow"/>
        </w:rPr>
        <w:t>Bursa Uludağ Üniversitesi Bilgi Sistemleri</w:t>
      </w:r>
    </w:p>
    <w:p w:rsidR="00163B2E" w:rsidRDefault="00163B2E" w:rsidP="0001556B">
      <w:pPr>
        <w:spacing w:line="276" w:lineRule="auto"/>
        <w:ind w:firstLine="708"/>
        <w:jc w:val="both"/>
        <w:rPr>
          <w:rFonts w:ascii="Times New Roman" w:hAnsi="Times New Roman" w:cs="Times New Roman"/>
          <w:b/>
          <w:bCs/>
          <w:color w:val="2F5496" w:themeColor="accent5" w:themeShade="BF"/>
          <w:sz w:val="24"/>
          <w:u w:val="single"/>
        </w:rPr>
      </w:pPr>
    </w:p>
    <w:p w:rsidR="00A14989" w:rsidRDefault="00A14989" w:rsidP="0001556B">
      <w:pPr>
        <w:spacing w:line="276" w:lineRule="auto"/>
        <w:ind w:firstLine="708"/>
        <w:jc w:val="both"/>
        <w:rPr>
          <w:rFonts w:ascii="Times New Roman" w:hAnsi="Times New Roman" w:cs="Times New Roman"/>
          <w:b/>
          <w:bCs/>
          <w:color w:val="2F5496" w:themeColor="accent5" w:themeShade="BF"/>
          <w:sz w:val="24"/>
          <w:u w:val="single"/>
        </w:rPr>
      </w:pPr>
      <w:r w:rsidRPr="004F1444">
        <w:rPr>
          <w:rFonts w:ascii="Times New Roman" w:hAnsi="Times New Roman" w:cs="Times New Roman"/>
          <w:b/>
          <w:bCs/>
          <w:color w:val="2F5496" w:themeColor="accent5" w:themeShade="BF"/>
          <w:sz w:val="24"/>
          <w:u w:val="single"/>
        </w:rPr>
        <w:lastRenderedPageBreak/>
        <w:t>E.</w:t>
      </w:r>
      <w:r>
        <w:rPr>
          <w:rFonts w:ascii="Times New Roman" w:hAnsi="Times New Roman" w:cs="Times New Roman"/>
          <w:b/>
          <w:bCs/>
          <w:color w:val="2F5496" w:themeColor="accent5" w:themeShade="BF"/>
          <w:sz w:val="24"/>
          <w:u w:val="single"/>
        </w:rPr>
        <w:t>4. Destek Hizmetleri</w:t>
      </w:r>
    </w:p>
    <w:p w:rsidR="00107DDC" w:rsidRDefault="00107DDC" w:rsidP="00107DDC">
      <w:pPr>
        <w:autoSpaceDE w:val="0"/>
        <w:autoSpaceDN w:val="0"/>
        <w:adjustRightInd w:val="0"/>
        <w:ind w:firstLine="708"/>
        <w:jc w:val="both"/>
        <w:rPr>
          <w:rFonts w:ascii="Times New Roman" w:hAnsi="Times New Roman" w:cs="Times New Roman"/>
          <w:sz w:val="24"/>
          <w:szCs w:val="23"/>
        </w:rPr>
      </w:pPr>
      <w:r w:rsidRPr="00107DDC">
        <w:rPr>
          <w:rFonts w:ascii="Times New Roman" w:hAnsi="Times New Roman" w:cs="Times New Roman"/>
          <w:sz w:val="24"/>
          <w:szCs w:val="23"/>
        </w:rPr>
        <w:t xml:space="preserve">Kurum, dışarıdan aldığı destek hizmetlerinde </w:t>
      </w:r>
      <w:r>
        <w:rPr>
          <w:rFonts w:ascii="Times New Roman" w:hAnsi="Times New Roman" w:cs="Times New Roman"/>
          <w:sz w:val="24"/>
          <w:szCs w:val="23"/>
        </w:rPr>
        <w:t>İdari</w:t>
      </w:r>
      <w:r w:rsidRPr="00107DDC">
        <w:rPr>
          <w:rFonts w:ascii="Times New Roman" w:hAnsi="Times New Roman" w:cs="Times New Roman"/>
          <w:sz w:val="24"/>
          <w:szCs w:val="23"/>
        </w:rPr>
        <w:t xml:space="preserve"> Mali İşler Dairesi Başkanlığı, Strateji Geliştirme Daire Başkanlığı, Sağlık Kültür Spor Dairesi Başkanlığı, BAP ve Rektörlük ile koordineli olarak süreçleri yürütmektedir.</w:t>
      </w:r>
      <w:r>
        <w:rPr>
          <w:rFonts w:ascii="Times New Roman" w:hAnsi="Times New Roman" w:cs="Times New Roman"/>
          <w:sz w:val="24"/>
          <w:szCs w:val="23"/>
        </w:rPr>
        <w:t xml:space="preserve"> </w:t>
      </w:r>
    </w:p>
    <w:p w:rsidR="00107DDC" w:rsidRPr="00107DDC" w:rsidRDefault="00107DDC" w:rsidP="00107DDC">
      <w:pPr>
        <w:autoSpaceDE w:val="0"/>
        <w:autoSpaceDN w:val="0"/>
        <w:adjustRightInd w:val="0"/>
        <w:ind w:firstLine="708"/>
        <w:jc w:val="both"/>
        <w:rPr>
          <w:rFonts w:ascii="Times New Roman" w:hAnsi="Times New Roman" w:cs="Times New Roman"/>
          <w:color w:val="000000"/>
          <w:sz w:val="24"/>
          <w:szCs w:val="28"/>
        </w:rPr>
      </w:pPr>
      <w:r w:rsidRPr="00107DDC">
        <w:rPr>
          <w:rFonts w:ascii="Times New Roman" w:hAnsi="Times New Roman" w:cs="Times New Roman"/>
          <w:color w:val="000000"/>
          <w:sz w:val="24"/>
          <w:szCs w:val="28"/>
        </w:rPr>
        <w:t>Dışarıdan temin edilen mal ve hizmetlerin tedarik işlemleri 4734 Sayılı Kamu İhale</w:t>
      </w:r>
      <w:r>
        <w:rPr>
          <w:rFonts w:ascii="Times New Roman" w:hAnsi="Times New Roman" w:cs="Times New Roman"/>
          <w:color w:val="000000"/>
          <w:sz w:val="24"/>
          <w:szCs w:val="28"/>
        </w:rPr>
        <w:t xml:space="preserve"> </w:t>
      </w:r>
      <w:r w:rsidRPr="00107DDC">
        <w:rPr>
          <w:rFonts w:ascii="Times New Roman" w:hAnsi="Times New Roman" w:cs="Times New Roman"/>
          <w:color w:val="000000"/>
          <w:sz w:val="24"/>
          <w:szCs w:val="28"/>
        </w:rPr>
        <w:t>Kanunu hükümleri doğrultusunda yürütülmektedir. Bu kapsamda; harcama birimlerince, ihtiyaç</w:t>
      </w:r>
      <w:r>
        <w:rPr>
          <w:rFonts w:ascii="Times New Roman" w:hAnsi="Times New Roman" w:cs="Times New Roman"/>
          <w:color w:val="000000"/>
          <w:sz w:val="24"/>
          <w:szCs w:val="28"/>
        </w:rPr>
        <w:t xml:space="preserve"> </w:t>
      </w:r>
      <w:r w:rsidRPr="00107DDC">
        <w:rPr>
          <w:rFonts w:ascii="Times New Roman" w:hAnsi="Times New Roman" w:cs="Times New Roman"/>
          <w:color w:val="000000"/>
          <w:sz w:val="24"/>
          <w:szCs w:val="28"/>
        </w:rPr>
        <w:t>belirlenir, İhtiyaç raporu oluşturulur, teknik şartname hazırlanır, piyasa fiyat araştırması yapılır, buna</w:t>
      </w:r>
      <w:r>
        <w:rPr>
          <w:rFonts w:ascii="Times New Roman" w:hAnsi="Times New Roman" w:cs="Times New Roman"/>
          <w:color w:val="000000"/>
          <w:sz w:val="24"/>
          <w:szCs w:val="28"/>
        </w:rPr>
        <w:t xml:space="preserve"> </w:t>
      </w:r>
      <w:r w:rsidRPr="00107DDC">
        <w:rPr>
          <w:rFonts w:ascii="Times New Roman" w:hAnsi="Times New Roman" w:cs="Times New Roman"/>
          <w:color w:val="000000"/>
          <w:sz w:val="24"/>
          <w:szCs w:val="28"/>
        </w:rPr>
        <w:t>göre yaklaşık maliyet belirlenir ve ihale onay belgesi hazırlanarak harcama yetkilisinin onayı alınır.</w:t>
      </w:r>
      <w:r>
        <w:rPr>
          <w:rFonts w:ascii="Times New Roman" w:hAnsi="Times New Roman" w:cs="Times New Roman"/>
          <w:color w:val="000000"/>
          <w:sz w:val="24"/>
          <w:szCs w:val="28"/>
        </w:rPr>
        <w:t xml:space="preserve"> </w:t>
      </w:r>
      <w:r w:rsidRPr="00107DDC">
        <w:rPr>
          <w:rFonts w:ascii="Times New Roman" w:hAnsi="Times New Roman" w:cs="Times New Roman"/>
          <w:color w:val="000000"/>
          <w:sz w:val="24"/>
          <w:szCs w:val="28"/>
        </w:rPr>
        <w:t>Elektronik Kamu İhale Platformu üzerinden Kamu İhale Kanunu ve bu kanun kapsamında</w:t>
      </w:r>
      <w:r>
        <w:rPr>
          <w:rFonts w:ascii="Times New Roman" w:hAnsi="Times New Roman" w:cs="Times New Roman"/>
          <w:color w:val="000000"/>
          <w:sz w:val="24"/>
          <w:szCs w:val="28"/>
        </w:rPr>
        <w:t xml:space="preserve"> </w:t>
      </w:r>
      <w:r w:rsidRPr="00107DDC">
        <w:rPr>
          <w:rFonts w:ascii="Times New Roman" w:hAnsi="Times New Roman" w:cs="Times New Roman"/>
          <w:color w:val="000000"/>
          <w:sz w:val="24"/>
          <w:szCs w:val="28"/>
        </w:rPr>
        <w:t>yayımlanan yönetmelik ve tebliğler çerçevesinde belirlenen şartlarla ihalesi yapılarak, ihale üzerinde</w:t>
      </w:r>
      <w:r>
        <w:rPr>
          <w:rFonts w:ascii="Times New Roman" w:hAnsi="Times New Roman" w:cs="Times New Roman"/>
          <w:color w:val="000000"/>
          <w:sz w:val="24"/>
          <w:szCs w:val="28"/>
        </w:rPr>
        <w:t xml:space="preserve"> </w:t>
      </w:r>
      <w:r w:rsidRPr="00107DDC">
        <w:rPr>
          <w:rFonts w:ascii="Times New Roman" w:hAnsi="Times New Roman" w:cs="Times New Roman"/>
          <w:color w:val="000000"/>
          <w:sz w:val="24"/>
          <w:szCs w:val="28"/>
        </w:rPr>
        <w:t>kalan yüklenici ile yapılan yine Kamu İhale Kanunu hükümleri kapsamında düzenlenen sözleşmede</w:t>
      </w:r>
      <w:r>
        <w:rPr>
          <w:rFonts w:ascii="Times New Roman" w:hAnsi="Times New Roman" w:cs="Times New Roman"/>
          <w:color w:val="000000"/>
          <w:sz w:val="24"/>
          <w:szCs w:val="28"/>
        </w:rPr>
        <w:t xml:space="preserve"> </w:t>
      </w:r>
      <w:r w:rsidRPr="00107DDC">
        <w:rPr>
          <w:rFonts w:ascii="Times New Roman" w:hAnsi="Times New Roman" w:cs="Times New Roman"/>
          <w:color w:val="000000"/>
          <w:sz w:val="24"/>
          <w:szCs w:val="28"/>
        </w:rPr>
        <w:t>yer alan şartlar ve belirtilen sürede yüklenici tarafından mal veya hizmet tedarik işlemi yapılmaktadır.</w:t>
      </w:r>
    </w:p>
    <w:p w:rsidR="00107DDC" w:rsidRPr="00107DDC" w:rsidRDefault="00107DDC" w:rsidP="00107DDC">
      <w:pPr>
        <w:ind w:firstLine="708"/>
        <w:jc w:val="both"/>
        <w:rPr>
          <w:rFonts w:ascii="Times New Roman" w:hAnsi="Times New Roman" w:cs="Times New Roman"/>
          <w:sz w:val="20"/>
          <w:szCs w:val="23"/>
        </w:rPr>
      </w:pPr>
    </w:p>
    <w:p w:rsidR="008F4868" w:rsidRDefault="008F4868" w:rsidP="008F4868">
      <w:pPr>
        <w:spacing w:line="276" w:lineRule="auto"/>
        <w:ind w:firstLine="708"/>
        <w:jc w:val="both"/>
        <w:rPr>
          <w:rFonts w:ascii="Times New Roman" w:hAnsi="Times New Roman" w:cs="Times New Roman"/>
          <w:b/>
          <w:bCs/>
          <w:color w:val="2F5496" w:themeColor="accent5" w:themeShade="BF"/>
          <w:sz w:val="24"/>
          <w:u w:val="single"/>
        </w:rPr>
      </w:pPr>
      <w:r w:rsidRPr="004F1444">
        <w:rPr>
          <w:rFonts w:ascii="Times New Roman" w:hAnsi="Times New Roman" w:cs="Times New Roman"/>
          <w:b/>
          <w:bCs/>
          <w:color w:val="2F5496" w:themeColor="accent5" w:themeShade="BF"/>
          <w:sz w:val="24"/>
          <w:u w:val="single"/>
        </w:rPr>
        <w:t>E.</w:t>
      </w:r>
      <w:r>
        <w:rPr>
          <w:rFonts w:ascii="Times New Roman" w:hAnsi="Times New Roman" w:cs="Times New Roman"/>
          <w:b/>
          <w:bCs/>
          <w:color w:val="2F5496" w:themeColor="accent5" w:themeShade="BF"/>
          <w:sz w:val="24"/>
          <w:u w:val="single"/>
        </w:rPr>
        <w:t>4.1. Hizmet ve malların uygunluğu, kalitesi ve sürekliliği</w:t>
      </w:r>
    </w:p>
    <w:p w:rsidR="008F4868" w:rsidRDefault="008F4868" w:rsidP="008F4868">
      <w:pPr>
        <w:pStyle w:val="Default"/>
        <w:ind w:firstLine="708"/>
        <w:rPr>
          <w:color w:val="FF0000"/>
          <w:szCs w:val="23"/>
        </w:rPr>
      </w:pPr>
    </w:p>
    <w:p w:rsidR="008F4868" w:rsidRDefault="008F4868" w:rsidP="008F4868">
      <w:pPr>
        <w:pStyle w:val="Default"/>
        <w:jc w:val="both"/>
        <w:rPr>
          <w:rFonts w:ascii="Times New Roman" w:hAnsi="Times New Roman" w:cs="Times New Roman"/>
          <w:color w:val="auto"/>
          <w:szCs w:val="23"/>
        </w:rPr>
      </w:pPr>
      <w:r>
        <w:rPr>
          <w:color w:val="FF0000"/>
          <w:szCs w:val="23"/>
        </w:rPr>
        <w:tab/>
      </w:r>
      <w:r w:rsidRPr="008F4868">
        <w:rPr>
          <w:rFonts w:ascii="Times New Roman" w:hAnsi="Times New Roman" w:cs="Times New Roman"/>
          <w:color w:val="auto"/>
          <w:szCs w:val="23"/>
        </w:rPr>
        <w:t>BUÜ Sağlık Bilimleri Enstitüsü olarak dışarıdan tedarik edilen tüm hizmetlerin ve malların uygunluğunu, kalitesini ve sürekliliğini sağlayan mekanizmalar işletilmektedir.</w:t>
      </w:r>
      <w:r w:rsidRPr="008F4868">
        <w:rPr>
          <w:rFonts w:ascii="Times New Roman" w:hAnsi="Times New Roman" w:cs="Times New Roman"/>
          <w:lang w:val="en-US"/>
        </w:rPr>
        <w:t xml:space="preserve"> Satın </w:t>
      </w:r>
      <w:proofErr w:type="spellStart"/>
      <w:r w:rsidRPr="008F4868">
        <w:rPr>
          <w:rFonts w:ascii="Times New Roman" w:hAnsi="Times New Roman" w:cs="Times New Roman"/>
          <w:lang w:val="en-US"/>
        </w:rPr>
        <w:t>alınan</w:t>
      </w:r>
      <w:proofErr w:type="spellEnd"/>
      <w:r w:rsidRPr="008F4868">
        <w:rPr>
          <w:rFonts w:ascii="Times New Roman" w:hAnsi="Times New Roman" w:cs="Times New Roman"/>
          <w:lang w:val="en-US"/>
        </w:rPr>
        <w:t xml:space="preserve"> </w:t>
      </w:r>
      <w:proofErr w:type="spellStart"/>
      <w:r w:rsidRPr="008F4868">
        <w:rPr>
          <w:rFonts w:ascii="Times New Roman" w:hAnsi="Times New Roman" w:cs="Times New Roman"/>
          <w:lang w:val="en-US"/>
        </w:rPr>
        <w:t>ürün</w:t>
      </w:r>
      <w:proofErr w:type="spellEnd"/>
      <w:r w:rsidRPr="008F4868">
        <w:rPr>
          <w:rFonts w:ascii="Times New Roman" w:hAnsi="Times New Roman" w:cs="Times New Roman"/>
          <w:lang w:val="en-US"/>
        </w:rPr>
        <w:t xml:space="preserve"> </w:t>
      </w:r>
      <w:proofErr w:type="spellStart"/>
      <w:r w:rsidRPr="008F4868">
        <w:rPr>
          <w:rFonts w:ascii="Times New Roman" w:hAnsi="Times New Roman" w:cs="Times New Roman"/>
          <w:lang w:val="en-US"/>
        </w:rPr>
        <w:t>ve</w:t>
      </w:r>
      <w:proofErr w:type="spellEnd"/>
      <w:r w:rsidRPr="008F4868">
        <w:rPr>
          <w:rFonts w:ascii="Times New Roman" w:hAnsi="Times New Roman" w:cs="Times New Roman"/>
          <w:lang w:val="en-US"/>
        </w:rPr>
        <w:t xml:space="preserve"> </w:t>
      </w:r>
      <w:proofErr w:type="spellStart"/>
      <w:r w:rsidRPr="008F4868">
        <w:rPr>
          <w:rFonts w:ascii="Times New Roman" w:hAnsi="Times New Roman" w:cs="Times New Roman"/>
          <w:lang w:val="en-US"/>
        </w:rPr>
        <w:t>hizmetler</w:t>
      </w:r>
      <w:proofErr w:type="spellEnd"/>
      <w:r w:rsidRPr="008F4868">
        <w:rPr>
          <w:rFonts w:ascii="Times New Roman" w:hAnsi="Times New Roman" w:cs="Times New Roman"/>
          <w:lang w:val="en-US"/>
        </w:rPr>
        <w:t xml:space="preserve"> </w:t>
      </w:r>
      <w:proofErr w:type="spellStart"/>
      <w:r w:rsidRPr="008F4868">
        <w:rPr>
          <w:rFonts w:ascii="Times New Roman" w:hAnsi="Times New Roman" w:cs="Times New Roman"/>
          <w:lang w:val="en-US"/>
        </w:rPr>
        <w:t>için</w:t>
      </w:r>
      <w:proofErr w:type="spellEnd"/>
      <w:r w:rsidRPr="008F4868">
        <w:rPr>
          <w:rFonts w:ascii="Times New Roman" w:hAnsi="Times New Roman" w:cs="Times New Roman"/>
          <w:lang w:val="en-US"/>
        </w:rPr>
        <w:t xml:space="preserve"> </w:t>
      </w:r>
      <w:proofErr w:type="spellStart"/>
      <w:r w:rsidRPr="008F4868">
        <w:rPr>
          <w:rFonts w:ascii="Times New Roman" w:hAnsi="Times New Roman" w:cs="Times New Roman"/>
          <w:lang w:val="en-US"/>
        </w:rPr>
        <w:t>işin</w:t>
      </w:r>
      <w:proofErr w:type="spellEnd"/>
      <w:r w:rsidRPr="008F4868">
        <w:rPr>
          <w:rFonts w:ascii="Times New Roman" w:hAnsi="Times New Roman" w:cs="Times New Roman"/>
          <w:lang w:val="en-US"/>
        </w:rPr>
        <w:t xml:space="preserve"> </w:t>
      </w:r>
      <w:proofErr w:type="spellStart"/>
      <w:r w:rsidRPr="008F4868">
        <w:rPr>
          <w:rFonts w:ascii="Times New Roman" w:hAnsi="Times New Roman" w:cs="Times New Roman"/>
          <w:lang w:val="en-US"/>
        </w:rPr>
        <w:t>niteliğine</w:t>
      </w:r>
      <w:proofErr w:type="spellEnd"/>
      <w:r w:rsidRPr="008F4868">
        <w:rPr>
          <w:rFonts w:ascii="Times New Roman" w:hAnsi="Times New Roman" w:cs="Times New Roman"/>
          <w:lang w:val="en-US"/>
        </w:rPr>
        <w:t xml:space="preserve"> </w:t>
      </w:r>
      <w:proofErr w:type="spellStart"/>
      <w:r w:rsidRPr="008F4868">
        <w:rPr>
          <w:rFonts w:ascii="Times New Roman" w:hAnsi="Times New Roman" w:cs="Times New Roman"/>
          <w:lang w:val="en-US"/>
        </w:rPr>
        <w:t>göre</w:t>
      </w:r>
      <w:proofErr w:type="spellEnd"/>
      <w:r w:rsidRPr="008F4868">
        <w:rPr>
          <w:rFonts w:ascii="Times New Roman" w:hAnsi="Times New Roman" w:cs="Times New Roman"/>
          <w:lang w:val="en-US"/>
        </w:rPr>
        <w:t xml:space="preserve"> </w:t>
      </w:r>
      <w:proofErr w:type="spellStart"/>
      <w:r w:rsidRPr="008F4868">
        <w:rPr>
          <w:rFonts w:ascii="Times New Roman" w:hAnsi="Times New Roman" w:cs="Times New Roman"/>
          <w:lang w:val="en-US"/>
        </w:rPr>
        <w:t>teknik</w:t>
      </w:r>
      <w:proofErr w:type="spellEnd"/>
      <w:r w:rsidRPr="008F4868">
        <w:rPr>
          <w:rFonts w:ascii="Times New Roman" w:hAnsi="Times New Roman" w:cs="Times New Roman"/>
          <w:lang w:val="en-US"/>
        </w:rPr>
        <w:t xml:space="preserve"> </w:t>
      </w:r>
      <w:proofErr w:type="spellStart"/>
      <w:r w:rsidRPr="008F4868">
        <w:rPr>
          <w:rFonts w:ascii="Times New Roman" w:hAnsi="Times New Roman" w:cs="Times New Roman"/>
          <w:lang w:val="en-US"/>
        </w:rPr>
        <w:t>ve</w:t>
      </w:r>
      <w:proofErr w:type="spellEnd"/>
      <w:r w:rsidRPr="008F4868">
        <w:rPr>
          <w:rFonts w:ascii="Times New Roman" w:hAnsi="Times New Roman" w:cs="Times New Roman"/>
          <w:lang w:val="en-US"/>
        </w:rPr>
        <w:t xml:space="preserve"> </w:t>
      </w:r>
      <w:proofErr w:type="spellStart"/>
      <w:r w:rsidRPr="008F4868">
        <w:rPr>
          <w:rFonts w:ascii="Times New Roman" w:hAnsi="Times New Roman" w:cs="Times New Roman"/>
          <w:lang w:val="en-US"/>
        </w:rPr>
        <w:t>idari</w:t>
      </w:r>
      <w:proofErr w:type="spellEnd"/>
      <w:r w:rsidRPr="008F4868">
        <w:rPr>
          <w:rFonts w:ascii="Times New Roman" w:hAnsi="Times New Roman" w:cs="Times New Roman"/>
          <w:lang w:val="en-US"/>
        </w:rPr>
        <w:t xml:space="preserve"> </w:t>
      </w:r>
      <w:proofErr w:type="spellStart"/>
      <w:r w:rsidRPr="008F4868">
        <w:rPr>
          <w:rFonts w:ascii="Times New Roman" w:hAnsi="Times New Roman" w:cs="Times New Roman"/>
          <w:lang w:val="en-US"/>
        </w:rPr>
        <w:t>şartname</w:t>
      </w:r>
      <w:proofErr w:type="spellEnd"/>
      <w:r w:rsidRPr="008F4868">
        <w:rPr>
          <w:rFonts w:ascii="Times New Roman" w:hAnsi="Times New Roman" w:cs="Times New Roman"/>
          <w:lang w:val="en-US"/>
        </w:rPr>
        <w:t xml:space="preserve"> </w:t>
      </w:r>
      <w:proofErr w:type="spellStart"/>
      <w:r w:rsidRPr="008F4868">
        <w:rPr>
          <w:rFonts w:ascii="Times New Roman" w:hAnsi="Times New Roman" w:cs="Times New Roman"/>
          <w:lang w:val="en-US"/>
        </w:rPr>
        <w:t>oluşturulmakta</w:t>
      </w:r>
      <w:proofErr w:type="spellEnd"/>
      <w:r w:rsidRPr="008F4868">
        <w:rPr>
          <w:rFonts w:ascii="Times New Roman" w:hAnsi="Times New Roman" w:cs="Times New Roman"/>
          <w:lang w:val="en-US"/>
        </w:rPr>
        <w:t xml:space="preserve"> </w:t>
      </w:r>
      <w:proofErr w:type="spellStart"/>
      <w:r w:rsidRPr="008F4868">
        <w:rPr>
          <w:rFonts w:ascii="Times New Roman" w:hAnsi="Times New Roman" w:cs="Times New Roman"/>
          <w:lang w:val="en-US"/>
        </w:rPr>
        <w:t>ve</w:t>
      </w:r>
      <w:proofErr w:type="spellEnd"/>
      <w:r w:rsidRPr="008F4868">
        <w:rPr>
          <w:rFonts w:ascii="Times New Roman" w:hAnsi="Times New Roman" w:cs="Times New Roman"/>
          <w:lang w:val="en-US"/>
        </w:rPr>
        <w:t xml:space="preserve"> </w:t>
      </w:r>
      <w:proofErr w:type="spellStart"/>
      <w:r w:rsidRPr="008F4868">
        <w:rPr>
          <w:rFonts w:ascii="Times New Roman" w:hAnsi="Times New Roman" w:cs="Times New Roman"/>
          <w:lang w:val="en-US"/>
        </w:rPr>
        <w:t>buna</w:t>
      </w:r>
      <w:proofErr w:type="spellEnd"/>
      <w:r w:rsidRPr="008F4868">
        <w:rPr>
          <w:rFonts w:ascii="Times New Roman" w:hAnsi="Times New Roman" w:cs="Times New Roman"/>
          <w:lang w:val="en-US"/>
        </w:rPr>
        <w:t xml:space="preserve"> </w:t>
      </w:r>
      <w:proofErr w:type="spellStart"/>
      <w:r w:rsidRPr="008F4868">
        <w:rPr>
          <w:rFonts w:ascii="Times New Roman" w:hAnsi="Times New Roman" w:cs="Times New Roman"/>
          <w:lang w:val="en-US"/>
        </w:rPr>
        <w:t>göre</w:t>
      </w:r>
      <w:proofErr w:type="spellEnd"/>
      <w:r w:rsidRPr="008F4868">
        <w:rPr>
          <w:rFonts w:ascii="Times New Roman" w:hAnsi="Times New Roman" w:cs="Times New Roman"/>
          <w:lang w:val="en-US"/>
        </w:rPr>
        <w:t xml:space="preserve"> </w:t>
      </w:r>
      <w:proofErr w:type="spellStart"/>
      <w:r w:rsidRPr="008F4868">
        <w:rPr>
          <w:rFonts w:ascii="Times New Roman" w:hAnsi="Times New Roman" w:cs="Times New Roman"/>
          <w:lang w:val="en-US"/>
        </w:rPr>
        <w:t>değerlendirme</w:t>
      </w:r>
      <w:proofErr w:type="spellEnd"/>
      <w:r w:rsidRPr="008F4868">
        <w:rPr>
          <w:rFonts w:ascii="Times New Roman" w:hAnsi="Times New Roman" w:cs="Times New Roman"/>
          <w:lang w:val="en-US"/>
        </w:rPr>
        <w:t xml:space="preserve"> </w:t>
      </w:r>
      <w:proofErr w:type="spellStart"/>
      <w:r w:rsidRPr="008F4868">
        <w:rPr>
          <w:rFonts w:ascii="Times New Roman" w:hAnsi="Times New Roman" w:cs="Times New Roman"/>
          <w:lang w:val="en-US"/>
        </w:rPr>
        <w:t>yapılmaktadır</w:t>
      </w:r>
      <w:proofErr w:type="spellEnd"/>
      <w:r w:rsidRPr="008F4868">
        <w:rPr>
          <w:rFonts w:ascii="Times New Roman" w:hAnsi="Times New Roman" w:cs="Times New Roman"/>
          <w:lang w:val="en-US"/>
        </w:rPr>
        <w:t>. K</w:t>
      </w:r>
      <w:proofErr w:type="spellStart"/>
      <w:r w:rsidRPr="008F4868">
        <w:rPr>
          <w:rFonts w:ascii="Times New Roman" w:hAnsi="Times New Roman" w:cs="Times New Roman"/>
        </w:rPr>
        <w:t>alite</w:t>
      </w:r>
      <w:proofErr w:type="spellEnd"/>
      <w:r w:rsidRPr="008F4868">
        <w:rPr>
          <w:rFonts w:ascii="Times New Roman" w:hAnsi="Times New Roman" w:cs="Times New Roman"/>
        </w:rPr>
        <w:t xml:space="preserve"> yönetim sistemi içerisinde t</w:t>
      </w:r>
      <w:r w:rsidRPr="008F4868">
        <w:rPr>
          <w:rFonts w:ascii="Times New Roman" w:hAnsi="Times New Roman" w:cs="Times New Roman"/>
          <w:color w:val="auto"/>
          <w:szCs w:val="23"/>
        </w:rPr>
        <w:t xml:space="preserve">edarikçilerin performansı ve memnuniyetleri sistematik olarak izlenerek paydaşlarla birlikte değerlendirilmektedir. Bu değerlendirme sonucuna göre gözden geçirmeler yapılmakta ve gerekli önlemler alınmaktadır. </w:t>
      </w:r>
    </w:p>
    <w:p w:rsidR="008F4868" w:rsidRPr="008F4868" w:rsidRDefault="008F4868" w:rsidP="008F4868">
      <w:pPr>
        <w:pStyle w:val="Default"/>
        <w:jc w:val="both"/>
        <w:rPr>
          <w:rFonts w:ascii="Times New Roman" w:hAnsi="Times New Roman" w:cs="Times New Roman"/>
          <w:color w:val="auto"/>
          <w:szCs w:val="23"/>
        </w:rPr>
      </w:pPr>
    </w:p>
    <w:p w:rsidR="008F4868" w:rsidRDefault="008F4868" w:rsidP="008F4868">
      <w:pPr>
        <w:pStyle w:val="Default"/>
        <w:jc w:val="center"/>
        <w:rPr>
          <w:b/>
          <w:i/>
          <w:color w:val="auto"/>
          <w:szCs w:val="23"/>
        </w:rPr>
      </w:pPr>
      <w:r w:rsidRPr="00D31292">
        <w:rPr>
          <w:b/>
          <w:i/>
          <w:color w:val="auto"/>
          <w:szCs w:val="23"/>
        </w:rPr>
        <w:t>OLGUNLUK DÜZEYİ: 4</w:t>
      </w:r>
    </w:p>
    <w:p w:rsidR="008F4868" w:rsidRDefault="008F4868" w:rsidP="008F4868">
      <w:pPr>
        <w:pStyle w:val="Default"/>
        <w:jc w:val="center"/>
        <w:rPr>
          <w:b/>
          <w:i/>
          <w:color w:val="auto"/>
          <w:szCs w:val="23"/>
        </w:rPr>
      </w:pPr>
    </w:p>
    <w:p w:rsidR="008F4868" w:rsidRPr="00D31292" w:rsidRDefault="008F4868" w:rsidP="008F4868">
      <w:pPr>
        <w:pStyle w:val="Default"/>
        <w:jc w:val="center"/>
        <w:rPr>
          <w:b/>
          <w:i/>
          <w:color w:val="auto"/>
          <w:szCs w:val="23"/>
        </w:rPr>
      </w:pPr>
      <w:r>
        <w:rPr>
          <w:i/>
          <w:iCs/>
          <w:sz w:val="23"/>
          <w:szCs w:val="23"/>
        </w:rPr>
        <w:t>Kurumda, dışarıdan tedarik edilen tüm hizmetlerin ve malların kalitesini güvence altına almak üzere tedarikçilerle yakın işbirlikleri yürütülmekte, tedarikçilerin performansı ve memnuniyetleri sistematik olarak izlenerek paydaşlarla birlikte değerlendirilmekte ve gerekli önlemler alınmaktadır.</w:t>
      </w:r>
    </w:p>
    <w:p w:rsidR="008F4868" w:rsidRDefault="008F4868" w:rsidP="008F4868">
      <w:pPr>
        <w:pStyle w:val="Default"/>
        <w:rPr>
          <w:color w:val="FF0000"/>
          <w:szCs w:val="23"/>
        </w:rPr>
      </w:pPr>
    </w:p>
    <w:p w:rsidR="0000135D" w:rsidRDefault="0000135D" w:rsidP="008F4868">
      <w:pPr>
        <w:autoSpaceDE w:val="0"/>
        <w:autoSpaceDN w:val="0"/>
        <w:adjustRightInd w:val="0"/>
        <w:rPr>
          <w:rFonts w:ascii="TimesNewRomanRegular" w:hAnsi="TimesNewRomanRegular" w:cs="TimesNewRomanRegular"/>
          <w:b/>
          <w:color w:val="000000"/>
          <w:sz w:val="24"/>
          <w:szCs w:val="28"/>
        </w:rPr>
      </w:pPr>
    </w:p>
    <w:p w:rsidR="008F4868" w:rsidRPr="004C3BA4" w:rsidRDefault="008F4868" w:rsidP="008F4868">
      <w:pPr>
        <w:autoSpaceDE w:val="0"/>
        <w:autoSpaceDN w:val="0"/>
        <w:adjustRightInd w:val="0"/>
        <w:rPr>
          <w:rFonts w:ascii="Times New Roman" w:hAnsi="Times New Roman" w:cs="Times New Roman"/>
          <w:b/>
          <w:color w:val="FF0000"/>
          <w:sz w:val="24"/>
          <w:szCs w:val="28"/>
          <w:highlight w:val="yellow"/>
        </w:rPr>
      </w:pPr>
      <w:r w:rsidRPr="004C3BA4">
        <w:rPr>
          <w:rFonts w:ascii="Times New Roman" w:hAnsi="Times New Roman" w:cs="Times New Roman"/>
          <w:b/>
          <w:color w:val="FF0000"/>
          <w:sz w:val="24"/>
          <w:szCs w:val="28"/>
          <w:highlight w:val="yellow"/>
        </w:rPr>
        <w:t>Kanıtlar</w:t>
      </w:r>
    </w:p>
    <w:p w:rsidR="008F4868" w:rsidRPr="004C3BA4" w:rsidRDefault="004C3BA4" w:rsidP="004C3BA4">
      <w:pPr>
        <w:pStyle w:val="Default"/>
        <w:rPr>
          <w:rFonts w:ascii="Times New Roman" w:hAnsi="Times New Roman" w:cs="Times New Roman"/>
          <w:color w:val="FF0000"/>
          <w:szCs w:val="23"/>
          <w:highlight w:val="yellow"/>
        </w:rPr>
      </w:pPr>
      <w:r w:rsidRPr="004C3BA4">
        <w:rPr>
          <w:rFonts w:ascii="Times New Roman" w:hAnsi="Times New Roman" w:cs="Times New Roman"/>
          <w:color w:val="FF0000"/>
          <w:szCs w:val="23"/>
          <w:highlight w:val="yellow"/>
        </w:rPr>
        <w:t xml:space="preserve">Ek 1. </w:t>
      </w:r>
      <w:r w:rsidR="008F4868" w:rsidRPr="004C3BA4">
        <w:rPr>
          <w:rFonts w:ascii="Times New Roman" w:hAnsi="Times New Roman" w:cs="Times New Roman"/>
          <w:color w:val="FF0000"/>
          <w:szCs w:val="23"/>
          <w:highlight w:val="yellow"/>
        </w:rPr>
        <w:t>BUÜ İhale Bilgi Sistemi</w:t>
      </w:r>
    </w:p>
    <w:p w:rsidR="008F4868" w:rsidRPr="004C3BA4" w:rsidRDefault="004C3BA4" w:rsidP="004C3BA4">
      <w:pPr>
        <w:pStyle w:val="Default"/>
        <w:rPr>
          <w:rFonts w:ascii="Times New Roman" w:hAnsi="Times New Roman" w:cs="Times New Roman"/>
          <w:color w:val="FF0000"/>
          <w:szCs w:val="23"/>
          <w:highlight w:val="yellow"/>
        </w:rPr>
      </w:pPr>
      <w:r w:rsidRPr="004C3BA4">
        <w:rPr>
          <w:rFonts w:ascii="Times New Roman" w:hAnsi="Times New Roman" w:cs="Times New Roman"/>
          <w:color w:val="FF0000"/>
          <w:szCs w:val="23"/>
          <w:highlight w:val="yellow"/>
        </w:rPr>
        <w:t xml:space="preserve">Ek 2. </w:t>
      </w:r>
      <w:r w:rsidR="008F4868" w:rsidRPr="004C3BA4">
        <w:rPr>
          <w:rFonts w:ascii="Times New Roman" w:hAnsi="Times New Roman" w:cs="Times New Roman"/>
          <w:color w:val="FF0000"/>
          <w:szCs w:val="23"/>
          <w:highlight w:val="yellow"/>
        </w:rPr>
        <w:t>Tedarikçilerle olan ilişkilerin yönetimine yönelik kurumsal politikalar</w:t>
      </w:r>
    </w:p>
    <w:p w:rsidR="008F4868" w:rsidRPr="004C3BA4" w:rsidRDefault="004C3BA4" w:rsidP="004C3BA4">
      <w:pPr>
        <w:pStyle w:val="Default"/>
        <w:rPr>
          <w:rFonts w:ascii="Times New Roman" w:hAnsi="Times New Roman" w:cs="Times New Roman"/>
          <w:color w:val="FF0000"/>
          <w:szCs w:val="23"/>
          <w:highlight w:val="yellow"/>
        </w:rPr>
      </w:pPr>
      <w:r w:rsidRPr="004C3BA4">
        <w:rPr>
          <w:rFonts w:ascii="Times New Roman" w:hAnsi="Times New Roman" w:cs="Times New Roman"/>
          <w:color w:val="FF0000"/>
          <w:szCs w:val="23"/>
          <w:highlight w:val="yellow"/>
        </w:rPr>
        <w:t xml:space="preserve">Ek 3. </w:t>
      </w:r>
      <w:r w:rsidR="008F4868" w:rsidRPr="004C3BA4">
        <w:rPr>
          <w:rFonts w:ascii="Times New Roman" w:hAnsi="Times New Roman" w:cs="Times New Roman"/>
          <w:color w:val="FF0000"/>
          <w:szCs w:val="23"/>
          <w:highlight w:val="yellow"/>
        </w:rPr>
        <w:t>Tedarik edilen hizmetlerin, malların ve tedarikçilerin listesi</w:t>
      </w:r>
    </w:p>
    <w:p w:rsidR="008F4868" w:rsidRPr="004C3BA4" w:rsidRDefault="004C3BA4" w:rsidP="004C3BA4">
      <w:pPr>
        <w:pStyle w:val="Default"/>
        <w:rPr>
          <w:rFonts w:ascii="Times New Roman" w:hAnsi="Times New Roman" w:cs="Times New Roman"/>
          <w:color w:val="FF0000"/>
          <w:szCs w:val="23"/>
          <w:highlight w:val="yellow"/>
        </w:rPr>
      </w:pPr>
      <w:r w:rsidRPr="004C3BA4">
        <w:rPr>
          <w:rFonts w:ascii="Times New Roman" w:hAnsi="Times New Roman" w:cs="Times New Roman"/>
          <w:color w:val="FF0000"/>
          <w:szCs w:val="23"/>
          <w:highlight w:val="yellow"/>
        </w:rPr>
        <w:t xml:space="preserve">Ek 4. </w:t>
      </w:r>
      <w:r w:rsidR="008F4868" w:rsidRPr="004C3BA4">
        <w:rPr>
          <w:rFonts w:ascii="Times New Roman" w:hAnsi="Times New Roman" w:cs="Times New Roman"/>
          <w:color w:val="FF0000"/>
          <w:szCs w:val="23"/>
          <w:highlight w:val="yellow"/>
        </w:rPr>
        <w:t>Sağlık Kültür Spor Daire Başkanlığı</w:t>
      </w:r>
    </w:p>
    <w:p w:rsidR="008F4868" w:rsidRPr="004C3BA4" w:rsidRDefault="004C3BA4" w:rsidP="004C3BA4">
      <w:pPr>
        <w:pStyle w:val="Default"/>
        <w:rPr>
          <w:rFonts w:ascii="Times New Roman" w:hAnsi="Times New Roman" w:cs="Times New Roman"/>
          <w:color w:val="FF0000"/>
          <w:szCs w:val="23"/>
          <w:highlight w:val="yellow"/>
        </w:rPr>
      </w:pPr>
      <w:r w:rsidRPr="004C3BA4">
        <w:rPr>
          <w:rFonts w:ascii="Times New Roman" w:hAnsi="Times New Roman" w:cs="Times New Roman"/>
          <w:color w:val="FF0000"/>
          <w:szCs w:val="23"/>
          <w:highlight w:val="yellow"/>
        </w:rPr>
        <w:t xml:space="preserve">Ek 5. </w:t>
      </w:r>
      <w:r w:rsidR="008F4868" w:rsidRPr="004C3BA4">
        <w:rPr>
          <w:rFonts w:ascii="Times New Roman" w:hAnsi="Times New Roman" w:cs="Times New Roman"/>
          <w:color w:val="FF0000"/>
          <w:szCs w:val="23"/>
          <w:highlight w:val="yellow"/>
        </w:rPr>
        <w:t>Bursa Uludağ Üniversitesi İdari ve Mali İşler Daire Başkanlığı</w:t>
      </w:r>
    </w:p>
    <w:p w:rsidR="008F4868" w:rsidRPr="004C3BA4" w:rsidRDefault="004C3BA4" w:rsidP="004C3BA4">
      <w:pPr>
        <w:pStyle w:val="Default"/>
        <w:rPr>
          <w:rFonts w:ascii="Times New Roman" w:hAnsi="Times New Roman" w:cs="Times New Roman"/>
          <w:color w:val="FF0000"/>
          <w:szCs w:val="23"/>
        </w:rPr>
      </w:pPr>
      <w:r w:rsidRPr="004C3BA4">
        <w:rPr>
          <w:rFonts w:ascii="Times New Roman" w:hAnsi="Times New Roman" w:cs="Times New Roman"/>
          <w:color w:val="FF0000"/>
          <w:szCs w:val="23"/>
          <w:highlight w:val="yellow"/>
        </w:rPr>
        <w:t xml:space="preserve">Ek 6. </w:t>
      </w:r>
      <w:r w:rsidR="008F4868" w:rsidRPr="004C3BA4">
        <w:rPr>
          <w:rFonts w:ascii="Times New Roman" w:hAnsi="Times New Roman" w:cs="Times New Roman"/>
          <w:color w:val="FF0000"/>
          <w:szCs w:val="23"/>
          <w:highlight w:val="yellow"/>
        </w:rPr>
        <w:t>Tedarikçi Prosedür</w:t>
      </w:r>
    </w:p>
    <w:p w:rsidR="00A14989" w:rsidRPr="00107DDC" w:rsidRDefault="00A14989" w:rsidP="00107DDC">
      <w:pPr>
        <w:spacing w:line="276" w:lineRule="auto"/>
        <w:jc w:val="both"/>
        <w:rPr>
          <w:rFonts w:ascii="Times New Roman" w:hAnsi="Times New Roman" w:cs="Times New Roman"/>
          <w:b/>
          <w:bCs/>
          <w:color w:val="2F5496" w:themeColor="accent5" w:themeShade="BF"/>
          <w:sz w:val="28"/>
          <w:u w:val="single"/>
        </w:rPr>
      </w:pPr>
    </w:p>
    <w:p w:rsidR="00EE416B" w:rsidRDefault="00EE416B" w:rsidP="00EE416B">
      <w:pPr>
        <w:spacing w:line="276" w:lineRule="auto"/>
        <w:ind w:firstLine="708"/>
        <w:jc w:val="both"/>
        <w:rPr>
          <w:rFonts w:ascii="Times New Roman" w:hAnsi="Times New Roman" w:cs="Times New Roman"/>
          <w:b/>
          <w:bCs/>
          <w:color w:val="2F5496" w:themeColor="accent5" w:themeShade="BF"/>
          <w:sz w:val="24"/>
          <w:u w:val="single"/>
        </w:rPr>
      </w:pPr>
      <w:r w:rsidRPr="004F1444">
        <w:rPr>
          <w:rFonts w:ascii="Times New Roman" w:hAnsi="Times New Roman" w:cs="Times New Roman"/>
          <w:b/>
          <w:bCs/>
          <w:color w:val="2F5496" w:themeColor="accent5" w:themeShade="BF"/>
          <w:sz w:val="24"/>
          <w:u w:val="single"/>
        </w:rPr>
        <w:t>E.</w:t>
      </w:r>
      <w:r>
        <w:rPr>
          <w:rFonts w:ascii="Times New Roman" w:hAnsi="Times New Roman" w:cs="Times New Roman"/>
          <w:b/>
          <w:bCs/>
          <w:color w:val="2F5496" w:themeColor="accent5" w:themeShade="BF"/>
          <w:sz w:val="24"/>
          <w:u w:val="single"/>
        </w:rPr>
        <w:t>5. Kamuoyunu Bilgilendirme ve Hesap Verebilirlik</w:t>
      </w:r>
    </w:p>
    <w:p w:rsidR="00E966B3" w:rsidRPr="00E966B3" w:rsidRDefault="00E966B3" w:rsidP="00E966B3">
      <w:pPr>
        <w:autoSpaceDE w:val="0"/>
        <w:autoSpaceDN w:val="0"/>
        <w:adjustRightInd w:val="0"/>
        <w:ind w:firstLine="708"/>
        <w:jc w:val="both"/>
        <w:rPr>
          <w:rFonts w:ascii="Times New Roman" w:hAnsi="Times New Roman" w:cs="Times New Roman"/>
          <w:b/>
          <w:bCs/>
          <w:color w:val="000000"/>
          <w:sz w:val="24"/>
        </w:rPr>
      </w:pPr>
      <w:r w:rsidRPr="00E966B3">
        <w:rPr>
          <w:rFonts w:ascii="Times New Roman" w:hAnsi="Times New Roman" w:cs="Times New Roman"/>
          <w:sz w:val="24"/>
        </w:rPr>
        <w:t xml:space="preserve">Enstitümüzün faaliyetlerini kamuoyu ile paylaştığı en etkin alan enstitü web sitesidir. Web sayfası enstitü ile ilgili genel bilgileri, yönerge ve yönetmelikleri, lisansüstü programları, ders bilgi paketlerini, öğrenci alımları ile ilgili duyuruları vb. tüm bilgileri bu site üzerinden Türkçe ve İngilizce olarak iki dilde yayınlamaktadır. Enstitü ile ilgili haberler ve bilgilendirmeler konusunda kamuoyunu bilgilendirme ve hesap verebilirlik ile ilişkili yazılı politika, kural ve yöntemler, Bursa Uludağ Üniversitesi Sağlık Bilimleri Enstitüsü medya faaliyetlerinin ve bilgilendirmelerinin yürütülmesinden </w:t>
      </w:r>
      <w:r w:rsidRPr="00E966B3">
        <w:rPr>
          <w:rFonts w:ascii="Times New Roman" w:hAnsi="Times New Roman" w:cs="Times New Roman"/>
          <w:color w:val="FF0000"/>
          <w:sz w:val="24"/>
          <w:highlight w:val="yellow"/>
        </w:rPr>
        <w:t>……..</w:t>
      </w:r>
      <w:r w:rsidRPr="00E966B3">
        <w:rPr>
          <w:rFonts w:ascii="Times New Roman" w:hAnsi="Times New Roman" w:cs="Times New Roman"/>
          <w:sz w:val="24"/>
        </w:rPr>
        <w:t xml:space="preserve">  sorumludur.</w:t>
      </w:r>
    </w:p>
    <w:p w:rsidR="00E966B3" w:rsidRPr="00A003E0" w:rsidRDefault="00E966B3" w:rsidP="00E966B3">
      <w:pPr>
        <w:autoSpaceDE w:val="0"/>
        <w:autoSpaceDN w:val="0"/>
        <w:adjustRightInd w:val="0"/>
        <w:jc w:val="both"/>
        <w:rPr>
          <w:rFonts w:asciiTheme="majorHAnsi" w:hAnsiTheme="majorHAnsi" w:cs="TimesNewRomanBold"/>
          <w:b/>
          <w:bCs/>
          <w:color w:val="000000"/>
        </w:rPr>
      </w:pPr>
    </w:p>
    <w:p w:rsidR="00624696" w:rsidRDefault="00624696" w:rsidP="00C47BEF">
      <w:pPr>
        <w:spacing w:line="276" w:lineRule="auto"/>
        <w:ind w:firstLine="708"/>
        <w:jc w:val="both"/>
        <w:rPr>
          <w:rFonts w:ascii="Times New Roman" w:hAnsi="Times New Roman" w:cs="Times New Roman"/>
          <w:b/>
          <w:bCs/>
          <w:color w:val="2F5496" w:themeColor="accent5" w:themeShade="BF"/>
          <w:sz w:val="24"/>
          <w:u w:val="single"/>
        </w:rPr>
      </w:pPr>
    </w:p>
    <w:p w:rsidR="00C47BEF" w:rsidRDefault="00C47BEF" w:rsidP="00C47BEF">
      <w:pPr>
        <w:spacing w:line="276" w:lineRule="auto"/>
        <w:ind w:firstLine="708"/>
        <w:jc w:val="both"/>
        <w:rPr>
          <w:rFonts w:ascii="Times New Roman" w:hAnsi="Times New Roman" w:cs="Times New Roman"/>
          <w:b/>
          <w:bCs/>
          <w:color w:val="2F5496" w:themeColor="accent5" w:themeShade="BF"/>
          <w:sz w:val="24"/>
          <w:u w:val="single"/>
        </w:rPr>
      </w:pPr>
      <w:r w:rsidRPr="004F1444">
        <w:rPr>
          <w:rFonts w:ascii="Times New Roman" w:hAnsi="Times New Roman" w:cs="Times New Roman"/>
          <w:b/>
          <w:bCs/>
          <w:color w:val="2F5496" w:themeColor="accent5" w:themeShade="BF"/>
          <w:sz w:val="24"/>
          <w:u w:val="single"/>
        </w:rPr>
        <w:lastRenderedPageBreak/>
        <w:t>E.</w:t>
      </w:r>
      <w:r>
        <w:rPr>
          <w:rFonts w:ascii="Times New Roman" w:hAnsi="Times New Roman" w:cs="Times New Roman"/>
          <w:b/>
          <w:bCs/>
          <w:color w:val="2F5496" w:themeColor="accent5" w:themeShade="BF"/>
          <w:sz w:val="24"/>
          <w:u w:val="single"/>
        </w:rPr>
        <w:t>5.1.Kamuoyunu Bilgilendirme ve Hesap Verebilirlik</w:t>
      </w:r>
    </w:p>
    <w:p w:rsidR="007F2A56" w:rsidRPr="002036DD" w:rsidRDefault="007F2A56" w:rsidP="007F2A56">
      <w:pPr>
        <w:spacing w:before="120" w:after="120"/>
        <w:ind w:left="1" w:right="95" w:firstLine="707"/>
        <w:jc w:val="both"/>
        <w:rPr>
          <w:rFonts w:ascii="Times New Roman" w:hAnsi="Times New Roman" w:cs="Times New Roman"/>
          <w:sz w:val="24"/>
          <w:szCs w:val="24"/>
        </w:rPr>
      </w:pPr>
      <w:r w:rsidRPr="002036DD">
        <w:rPr>
          <w:rFonts w:ascii="Times New Roman" w:hAnsi="Times New Roman" w:cs="Times New Roman"/>
          <w:sz w:val="24"/>
          <w:szCs w:val="24"/>
        </w:rPr>
        <w:t xml:space="preserve">Kamuoyunu bilgilendirme ilkesel olarak benimsenmiştir, hangi kanalların nasıl kullanılacağı tasarlanmış, erişilebilir olarak ilan edilmiştir ve tüm bilgilendirme adımları sistematik olarak atılmaktadır. Birimin internet sayfası doğru, güncel, ilgili ve kolayca erişilebilir bilgiyi vermektedir; bunun sağlanması için gerekli mekanizma mevcuttur.  Kurumsal özerklik ile hesap verebilirlik kavramlarının birbirini tamamladığına ilişkin bulgular mevcuttur.  </w:t>
      </w:r>
    </w:p>
    <w:p w:rsidR="007F2A56" w:rsidRPr="002036DD" w:rsidRDefault="007F2A56" w:rsidP="007F2A56">
      <w:pPr>
        <w:spacing w:before="120" w:after="120"/>
        <w:ind w:left="1" w:right="94"/>
        <w:jc w:val="both"/>
        <w:rPr>
          <w:rFonts w:ascii="Times New Roman" w:hAnsi="Times New Roman" w:cs="Times New Roman"/>
          <w:sz w:val="24"/>
          <w:szCs w:val="24"/>
        </w:rPr>
      </w:pPr>
      <w:r w:rsidRPr="002036DD">
        <w:rPr>
          <w:rFonts w:ascii="Times New Roman" w:hAnsi="Times New Roman" w:cs="Times New Roman"/>
          <w:sz w:val="24"/>
          <w:szCs w:val="24"/>
        </w:rPr>
        <w:tab/>
        <w:t xml:space="preserve">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 </w:t>
      </w:r>
    </w:p>
    <w:p w:rsidR="007F2A56" w:rsidRPr="002036DD" w:rsidRDefault="007F2A56" w:rsidP="007F2A56">
      <w:pPr>
        <w:spacing w:before="120" w:after="120"/>
        <w:jc w:val="both"/>
        <w:rPr>
          <w:rFonts w:ascii="Times New Roman" w:hAnsi="Times New Roman" w:cs="Times New Roman"/>
          <w:sz w:val="24"/>
          <w:szCs w:val="24"/>
        </w:rPr>
      </w:pPr>
      <w:r w:rsidRPr="002036DD">
        <w:rPr>
          <w:rFonts w:ascii="Times New Roman" w:hAnsi="Times New Roman" w:cs="Times New Roman"/>
          <w:sz w:val="24"/>
          <w:szCs w:val="24"/>
        </w:rPr>
        <w:tab/>
        <w:t>Enstitü faaliyetleri ile ilgili kamuoyu bilgilendirilmesi, enstit</w:t>
      </w:r>
      <w:r w:rsidR="00770224" w:rsidRPr="002036DD">
        <w:rPr>
          <w:rFonts w:ascii="Times New Roman" w:hAnsi="Times New Roman" w:cs="Times New Roman"/>
          <w:sz w:val="24"/>
          <w:szCs w:val="24"/>
        </w:rPr>
        <w:t>ü web sayfasından yapılmaktadır</w:t>
      </w:r>
      <w:r w:rsidRPr="002036DD">
        <w:rPr>
          <w:rFonts w:ascii="Times New Roman" w:hAnsi="Times New Roman" w:cs="Times New Roman"/>
          <w:sz w:val="24"/>
          <w:szCs w:val="24"/>
        </w:rPr>
        <w:t>. Haberler ve duyurular bölümünün yanı sıra, yıllık faaliyet raporları, iç değerlen</w:t>
      </w:r>
      <w:r w:rsidR="00770224" w:rsidRPr="002036DD">
        <w:rPr>
          <w:rFonts w:ascii="Times New Roman" w:hAnsi="Times New Roman" w:cs="Times New Roman"/>
          <w:sz w:val="24"/>
          <w:szCs w:val="24"/>
        </w:rPr>
        <w:t>dirme raporları, stratejik plan</w:t>
      </w:r>
      <w:r w:rsidRPr="002036DD">
        <w:rPr>
          <w:rFonts w:ascii="Times New Roman" w:hAnsi="Times New Roman" w:cs="Times New Roman"/>
          <w:sz w:val="24"/>
          <w:szCs w:val="24"/>
        </w:rPr>
        <w:t>, anket raporları web sayfasında yer almaktadır. Enstitü lisansüstü programlarının anabilim dalı başkanlarından oluşan Enstitü Kurulu, en az yılda iki kez toplanmakta, enstitü ile ilgili en üst karar verme organı olan Enstitü Kurulunda, o dönem yapılan çalışmalar hakkında bilgilendirme yapılmaktadır.</w:t>
      </w:r>
    </w:p>
    <w:p w:rsidR="002036DD" w:rsidRDefault="002036DD" w:rsidP="002036DD">
      <w:pPr>
        <w:spacing w:before="120" w:after="120"/>
        <w:ind w:firstLine="708"/>
        <w:jc w:val="both"/>
        <w:rPr>
          <w:rFonts w:ascii="Times New Roman" w:hAnsi="Times New Roman" w:cs="Times New Roman"/>
          <w:sz w:val="24"/>
          <w:szCs w:val="24"/>
        </w:rPr>
      </w:pPr>
      <w:r w:rsidRPr="002036DD">
        <w:rPr>
          <w:rFonts w:ascii="Times New Roman" w:hAnsi="Times New Roman" w:cs="Times New Roman"/>
          <w:sz w:val="24"/>
          <w:szCs w:val="24"/>
        </w:rPr>
        <w:t>Ayrıca gerektiğinde, araştırma görevlilerimiz, öğrencilerimiz ve programda görevli öğretim üyelerimize, elektronik posta, SMS ile öğrenci işleri bilgi sistemi üzerinden bilgilendirme duyuruları yapılabilmekte, anabilim dallarına bilgilendirme yazıları gönderilebilmekte ve anabilim dalları başkanlarından oluşturulan grup üzerinden de hızlı bilgi alışverişi gerçekleşmektedir</w:t>
      </w:r>
      <w:r>
        <w:rPr>
          <w:rFonts w:ascii="Times New Roman" w:hAnsi="Times New Roman" w:cs="Times New Roman"/>
          <w:sz w:val="24"/>
          <w:szCs w:val="24"/>
        </w:rPr>
        <w:t>.</w:t>
      </w:r>
    </w:p>
    <w:p w:rsidR="00553EA1" w:rsidRDefault="00553EA1" w:rsidP="002036DD">
      <w:pPr>
        <w:spacing w:before="120" w:after="120"/>
        <w:ind w:firstLine="708"/>
        <w:jc w:val="both"/>
        <w:rPr>
          <w:rFonts w:ascii="Times New Roman" w:hAnsi="Times New Roman" w:cs="Times New Roman"/>
          <w:sz w:val="24"/>
          <w:szCs w:val="24"/>
        </w:rPr>
      </w:pPr>
    </w:p>
    <w:p w:rsidR="00553EA1" w:rsidRPr="00553EA1" w:rsidRDefault="00553EA1" w:rsidP="00553EA1">
      <w:pPr>
        <w:spacing w:before="120" w:after="120"/>
        <w:jc w:val="center"/>
        <w:rPr>
          <w:rFonts w:ascii="Times New Roman" w:hAnsi="Times New Roman" w:cs="Times New Roman"/>
          <w:b/>
          <w:i/>
          <w:sz w:val="24"/>
        </w:rPr>
      </w:pPr>
      <w:r w:rsidRPr="00553EA1">
        <w:rPr>
          <w:rFonts w:ascii="Times New Roman" w:hAnsi="Times New Roman" w:cs="Times New Roman"/>
          <w:b/>
          <w:i/>
          <w:sz w:val="24"/>
        </w:rPr>
        <w:t xml:space="preserve">OLGUNLUK DÜZEYİ: </w:t>
      </w:r>
      <w:r w:rsidR="00AD01BB">
        <w:rPr>
          <w:rFonts w:ascii="Times New Roman" w:hAnsi="Times New Roman" w:cs="Times New Roman"/>
          <w:b/>
          <w:i/>
          <w:sz w:val="24"/>
        </w:rPr>
        <w:t>4</w:t>
      </w:r>
    </w:p>
    <w:p w:rsidR="00C47BEF" w:rsidRPr="00AD01BB" w:rsidRDefault="00AD01BB" w:rsidP="00AD01BB">
      <w:pPr>
        <w:spacing w:line="276" w:lineRule="auto"/>
        <w:ind w:firstLine="708"/>
        <w:jc w:val="center"/>
        <w:rPr>
          <w:rFonts w:ascii="Times New Roman" w:hAnsi="Times New Roman" w:cs="Times New Roman"/>
          <w:b/>
          <w:bCs/>
          <w:color w:val="2F5496" w:themeColor="accent5" w:themeShade="BF"/>
          <w:sz w:val="28"/>
          <w:u w:val="single"/>
        </w:rPr>
      </w:pPr>
      <w:r w:rsidRPr="00AD01BB">
        <w:rPr>
          <w:rFonts w:ascii="Times New Roman" w:hAnsi="Times New Roman" w:cs="Times New Roman"/>
          <w:i/>
          <w:iCs/>
          <w:sz w:val="24"/>
          <w:szCs w:val="23"/>
        </w:rPr>
        <w:t>Kurumun kamuoyunu bilgilendirme faaliyetlerine ilişkin bulgular izlenmekte, paydaş görüşleri alınmakta ve izlem sonuçları paydaşlarla birlikte değerlendirilerek önlemler alınmaktadır.</w:t>
      </w:r>
    </w:p>
    <w:p w:rsidR="00EE416B" w:rsidRDefault="00EE416B" w:rsidP="00EE416B">
      <w:pPr>
        <w:spacing w:line="276" w:lineRule="auto"/>
        <w:ind w:firstLine="708"/>
        <w:jc w:val="both"/>
        <w:rPr>
          <w:rFonts w:ascii="Times New Roman" w:hAnsi="Times New Roman" w:cs="Times New Roman"/>
          <w:b/>
          <w:bCs/>
          <w:color w:val="2F5496" w:themeColor="accent5" w:themeShade="BF"/>
          <w:sz w:val="24"/>
          <w:u w:val="single"/>
        </w:rPr>
      </w:pPr>
    </w:p>
    <w:p w:rsidR="001D3453" w:rsidRPr="004C3BA4" w:rsidRDefault="001D3453" w:rsidP="001D3453">
      <w:pPr>
        <w:autoSpaceDE w:val="0"/>
        <w:autoSpaceDN w:val="0"/>
        <w:adjustRightInd w:val="0"/>
        <w:rPr>
          <w:rFonts w:ascii="Times New Roman" w:hAnsi="Times New Roman" w:cs="Times New Roman"/>
          <w:b/>
          <w:color w:val="FF0000"/>
          <w:sz w:val="24"/>
          <w:szCs w:val="28"/>
          <w:highlight w:val="yellow"/>
        </w:rPr>
      </w:pPr>
      <w:r w:rsidRPr="004C3BA4">
        <w:rPr>
          <w:rFonts w:ascii="Times New Roman" w:hAnsi="Times New Roman" w:cs="Times New Roman"/>
          <w:b/>
          <w:color w:val="FF0000"/>
          <w:sz w:val="24"/>
          <w:szCs w:val="28"/>
          <w:highlight w:val="yellow"/>
        </w:rPr>
        <w:t>Kanıtlar</w:t>
      </w:r>
    </w:p>
    <w:p w:rsidR="001D3453" w:rsidRPr="001D3453" w:rsidRDefault="001D3453" w:rsidP="001D3453">
      <w:pPr>
        <w:pStyle w:val="Default"/>
        <w:rPr>
          <w:rFonts w:ascii="Times New Roman" w:hAnsi="Times New Roman" w:cs="Times New Roman"/>
          <w:color w:val="FF0000"/>
          <w:highlight w:val="yellow"/>
        </w:rPr>
      </w:pPr>
      <w:r w:rsidRPr="001D3453">
        <w:rPr>
          <w:rFonts w:ascii="Times New Roman" w:hAnsi="Times New Roman" w:cs="Times New Roman"/>
          <w:color w:val="FF0000"/>
          <w:highlight w:val="yellow"/>
        </w:rPr>
        <w:t>Ek 1. Enstitü Web Sayfası</w:t>
      </w:r>
    </w:p>
    <w:p w:rsidR="001D3453" w:rsidRPr="001D3453" w:rsidRDefault="001D3453" w:rsidP="001D3453">
      <w:pPr>
        <w:pStyle w:val="Default"/>
        <w:rPr>
          <w:rFonts w:ascii="Times New Roman" w:hAnsi="Times New Roman" w:cs="Times New Roman"/>
          <w:color w:val="FF0000"/>
          <w:highlight w:val="yellow"/>
        </w:rPr>
      </w:pPr>
      <w:r w:rsidRPr="001D3453">
        <w:rPr>
          <w:rFonts w:ascii="Times New Roman" w:hAnsi="Times New Roman" w:cs="Times New Roman"/>
          <w:color w:val="FF0000"/>
          <w:highlight w:val="yellow"/>
        </w:rPr>
        <w:t xml:space="preserve">Ek 2. Enstitü 2019-2023 Stratejik Planı </w:t>
      </w:r>
    </w:p>
    <w:p w:rsidR="001D3453" w:rsidRPr="001D3453" w:rsidRDefault="001D3453" w:rsidP="001D3453">
      <w:pPr>
        <w:jc w:val="both"/>
        <w:rPr>
          <w:rFonts w:ascii="Times New Roman" w:hAnsi="Times New Roman" w:cs="Times New Roman"/>
          <w:color w:val="FF0000"/>
          <w:sz w:val="24"/>
          <w:szCs w:val="24"/>
          <w:highlight w:val="yellow"/>
        </w:rPr>
      </w:pPr>
      <w:r w:rsidRPr="001D3453">
        <w:rPr>
          <w:rFonts w:ascii="Times New Roman" w:hAnsi="Times New Roman" w:cs="Times New Roman"/>
          <w:color w:val="FF0000"/>
          <w:sz w:val="24"/>
          <w:szCs w:val="24"/>
          <w:highlight w:val="yellow"/>
        </w:rPr>
        <w:t>Ek 3. Anabilim Dallarına gönderilen bilgi mesaj örnekleri (yazı ile) ve sms için yapılan anlaşma</w:t>
      </w:r>
    </w:p>
    <w:p w:rsidR="001D3453" w:rsidRPr="001D3453" w:rsidRDefault="001D3453" w:rsidP="001D3453">
      <w:pPr>
        <w:jc w:val="both"/>
        <w:rPr>
          <w:rFonts w:ascii="Times New Roman" w:hAnsi="Times New Roman" w:cs="Times New Roman"/>
          <w:color w:val="FF0000"/>
          <w:sz w:val="24"/>
          <w:szCs w:val="24"/>
          <w:highlight w:val="yellow"/>
        </w:rPr>
      </w:pPr>
      <w:r w:rsidRPr="001D3453">
        <w:rPr>
          <w:rFonts w:ascii="Times New Roman" w:hAnsi="Times New Roman" w:cs="Times New Roman"/>
          <w:color w:val="FF0000"/>
          <w:sz w:val="24"/>
          <w:szCs w:val="24"/>
          <w:highlight w:val="yellow"/>
        </w:rPr>
        <w:t xml:space="preserve">Ek 4. </w:t>
      </w:r>
      <w:r w:rsidR="00887FAD" w:rsidRPr="001D3453">
        <w:rPr>
          <w:rFonts w:ascii="Times New Roman" w:hAnsi="Times New Roman" w:cs="Times New Roman"/>
          <w:color w:val="FF0000"/>
          <w:sz w:val="24"/>
          <w:szCs w:val="24"/>
          <w:highlight w:val="yellow"/>
        </w:rPr>
        <w:t>BUÜ Sağlık Bilimleri Enstitüsü “Duyurular” Arşivi</w:t>
      </w:r>
    </w:p>
    <w:p w:rsidR="001D3453" w:rsidRPr="001D3453" w:rsidRDefault="001D3453" w:rsidP="001D3453">
      <w:pPr>
        <w:jc w:val="both"/>
        <w:rPr>
          <w:rFonts w:ascii="Times New Roman" w:hAnsi="Times New Roman" w:cs="Times New Roman"/>
          <w:color w:val="FF0000"/>
          <w:sz w:val="24"/>
          <w:szCs w:val="24"/>
          <w:highlight w:val="yellow"/>
        </w:rPr>
      </w:pPr>
      <w:r w:rsidRPr="001D3453">
        <w:rPr>
          <w:rFonts w:ascii="Times New Roman" w:hAnsi="Times New Roman" w:cs="Times New Roman"/>
          <w:color w:val="FF0000"/>
          <w:sz w:val="24"/>
          <w:szCs w:val="24"/>
          <w:highlight w:val="yellow"/>
        </w:rPr>
        <w:t>Ek 5. Sağlık Bilimleri Enstitüsü Haberler</w:t>
      </w:r>
    </w:p>
    <w:p w:rsidR="001D3453" w:rsidRPr="001D3453" w:rsidRDefault="001D3453" w:rsidP="001D3453">
      <w:pPr>
        <w:jc w:val="both"/>
        <w:rPr>
          <w:rFonts w:ascii="Times New Roman" w:hAnsi="Times New Roman" w:cs="Times New Roman"/>
          <w:sz w:val="24"/>
          <w:szCs w:val="24"/>
        </w:rPr>
      </w:pPr>
    </w:p>
    <w:p w:rsidR="00A14989" w:rsidRPr="0085349F" w:rsidRDefault="00A14989" w:rsidP="001D3453">
      <w:pPr>
        <w:pStyle w:val="Default"/>
        <w:rPr>
          <w:rFonts w:ascii="TimesNewRomanRegular" w:hAnsi="TimesNewRomanRegular" w:cs="TimesNewRomanRegular"/>
          <w:color w:val="FF0000"/>
          <w:sz w:val="20"/>
          <w:szCs w:val="20"/>
          <w:highlight w:val="yellow"/>
        </w:rPr>
      </w:pPr>
    </w:p>
    <w:sectPr w:rsidR="00A14989" w:rsidRPr="00853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imesNewRomanRegular">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 w:name="TimesNewRomanBold">
    <w:panose1 w:val="00000000000000000000"/>
    <w:charset w:val="A2"/>
    <w:family w:val="auto"/>
    <w:notTrueType/>
    <w:pitch w:val="default"/>
    <w:sig w:usb0="00000005" w:usb1="00000000" w:usb2="00000000" w:usb3="00000000" w:csb0="0000001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762AE"/>
    <w:multiLevelType w:val="hybridMultilevel"/>
    <w:tmpl w:val="29226C7E"/>
    <w:lvl w:ilvl="0" w:tplc="6F5C761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1NrA0MDcyNjYxsTBQ0lEKTi0uzszPAykwrAUAp4gmkCwAAAA="/>
  </w:docVars>
  <w:rsids>
    <w:rsidRoot w:val="007B0F4F"/>
    <w:rsid w:val="0000135D"/>
    <w:rsid w:val="00005718"/>
    <w:rsid w:val="0001556B"/>
    <w:rsid w:val="00023280"/>
    <w:rsid w:val="0002422C"/>
    <w:rsid w:val="000426A4"/>
    <w:rsid w:val="00077092"/>
    <w:rsid w:val="00087C8F"/>
    <w:rsid w:val="000975C7"/>
    <w:rsid w:val="000A7875"/>
    <w:rsid w:val="000B5DCA"/>
    <w:rsid w:val="000D63DB"/>
    <w:rsid w:val="000E0C8E"/>
    <w:rsid w:val="00107DDC"/>
    <w:rsid w:val="0011195E"/>
    <w:rsid w:val="00111A4A"/>
    <w:rsid w:val="00142EC4"/>
    <w:rsid w:val="001530EC"/>
    <w:rsid w:val="00163B2E"/>
    <w:rsid w:val="001C6891"/>
    <w:rsid w:val="001D3453"/>
    <w:rsid w:val="001D6CCF"/>
    <w:rsid w:val="002036DD"/>
    <w:rsid w:val="00213A3F"/>
    <w:rsid w:val="0023483E"/>
    <w:rsid w:val="00235F31"/>
    <w:rsid w:val="00246224"/>
    <w:rsid w:val="002540B7"/>
    <w:rsid w:val="002623EC"/>
    <w:rsid w:val="002724AB"/>
    <w:rsid w:val="002A36B1"/>
    <w:rsid w:val="002A3C4D"/>
    <w:rsid w:val="003101FA"/>
    <w:rsid w:val="003217D2"/>
    <w:rsid w:val="00324954"/>
    <w:rsid w:val="0035784D"/>
    <w:rsid w:val="003B3C51"/>
    <w:rsid w:val="003D19EE"/>
    <w:rsid w:val="003E468B"/>
    <w:rsid w:val="003E7EF0"/>
    <w:rsid w:val="003F24BF"/>
    <w:rsid w:val="00415F7E"/>
    <w:rsid w:val="00463B52"/>
    <w:rsid w:val="004734EF"/>
    <w:rsid w:val="00483018"/>
    <w:rsid w:val="004B2F6B"/>
    <w:rsid w:val="004C3BA4"/>
    <w:rsid w:val="004C7FD1"/>
    <w:rsid w:val="004D3729"/>
    <w:rsid w:val="004D58BA"/>
    <w:rsid w:val="004F1444"/>
    <w:rsid w:val="004F47DC"/>
    <w:rsid w:val="0051006B"/>
    <w:rsid w:val="00513E1F"/>
    <w:rsid w:val="00542ACD"/>
    <w:rsid w:val="00553EA1"/>
    <w:rsid w:val="00560D76"/>
    <w:rsid w:val="00573648"/>
    <w:rsid w:val="00575817"/>
    <w:rsid w:val="0058555D"/>
    <w:rsid w:val="005B525F"/>
    <w:rsid w:val="005D3A7A"/>
    <w:rsid w:val="00603D59"/>
    <w:rsid w:val="00605524"/>
    <w:rsid w:val="00624696"/>
    <w:rsid w:val="00626880"/>
    <w:rsid w:val="00631938"/>
    <w:rsid w:val="006631FA"/>
    <w:rsid w:val="006718B2"/>
    <w:rsid w:val="006A0EFF"/>
    <w:rsid w:val="006D08B4"/>
    <w:rsid w:val="006D200C"/>
    <w:rsid w:val="006F0E2D"/>
    <w:rsid w:val="006F34DE"/>
    <w:rsid w:val="007026D0"/>
    <w:rsid w:val="00756322"/>
    <w:rsid w:val="00756C9B"/>
    <w:rsid w:val="00770224"/>
    <w:rsid w:val="00770766"/>
    <w:rsid w:val="007874EA"/>
    <w:rsid w:val="00797D00"/>
    <w:rsid w:val="007A3857"/>
    <w:rsid w:val="007A3E7F"/>
    <w:rsid w:val="007B0F4F"/>
    <w:rsid w:val="007B4652"/>
    <w:rsid w:val="007C0A97"/>
    <w:rsid w:val="007E01F2"/>
    <w:rsid w:val="007F1601"/>
    <w:rsid w:val="007F2A56"/>
    <w:rsid w:val="007F2DFD"/>
    <w:rsid w:val="007F34E2"/>
    <w:rsid w:val="008009EF"/>
    <w:rsid w:val="00813173"/>
    <w:rsid w:val="00814199"/>
    <w:rsid w:val="0085349F"/>
    <w:rsid w:val="00871980"/>
    <w:rsid w:val="0087624A"/>
    <w:rsid w:val="00887FAD"/>
    <w:rsid w:val="0089187A"/>
    <w:rsid w:val="008D1694"/>
    <w:rsid w:val="008F4868"/>
    <w:rsid w:val="008F6E49"/>
    <w:rsid w:val="00921326"/>
    <w:rsid w:val="00971E33"/>
    <w:rsid w:val="00975874"/>
    <w:rsid w:val="00981C56"/>
    <w:rsid w:val="009A5FF1"/>
    <w:rsid w:val="009A752D"/>
    <w:rsid w:val="009D360A"/>
    <w:rsid w:val="009F511F"/>
    <w:rsid w:val="00A14989"/>
    <w:rsid w:val="00A14B03"/>
    <w:rsid w:val="00A2523C"/>
    <w:rsid w:val="00A41364"/>
    <w:rsid w:val="00A86DA1"/>
    <w:rsid w:val="00AA5C89"/>
    <w:rsid w:val="00AA79D5"/>
    <w:rsid w:val="00AB7556"/>
    <w:rsid w:val="00AC5AC5"/>
    <w:rsid w:val="00AD01BB"/>
    <w:rsid w:val="00AD0AC2"/>
    <w:rsid w:val="00AD0B94"/>
    <w:rsid w:val="00AE644F"/>
    <w:rsid w:val="00B15D93"/>
    <w:rsid w:val="00B372D7"/>
    <w:rsid w:val="00B43742"/>
    <w:rsid w:val="00B66137"/>
    <w:rsid w:val="00B81807"/>
    <w:rsid w:val="00BD0771"/>
    <w:rsid w:val="00BF6ED4"/>
    <w:rsid w:val="00C065C4"/>
    <w:rsid w:val="00C46E52"/>
    <w:rsid w:val="00C47BEF"/>
    <w:rsid w:val="00C6017B"/>
    <w:rsid w:val="00C64D0C"/>
    <w:rsid w:val="00C872F0"/>
    <w:rsid w:val="00CB0139"/>
    <w:rsid w:val="00CB1BE2"/>
    <w:rsid w:val="00CB6103"/>
    <w:rsid w:val="00CC14E9"/>
    <w:rsid w:val="00CE7D29"/>
    <w:rsid w:val="00D95AB1"/>
    <w:rsid w:val="00DC79A7"/>
    <w:rsid w:val="00DE02F3"/>
    <w:rsid w:val="00DF3301"/>
    <w:rsid w:val="00E16B72"/>
    <w:rsid w:val="00E344CA"/>
    <w:rsid w:val="00E42043"/>
    <w:rsid w:val="00E6500C"/>
    <w:rsid w:val="00E71149"/>
    <w:rsid w:val="00E71AA8"/>
    <w:rsid w:val="00E90401"/>
    <w:rsid w:val="00E9493D"/>
    <w:rsid w:val="00E966B3"/>
    <w:rsid w:val="00EA27A9"/>
    <w:rsid w:val="00EA5ACE"/>
    <w:rsid w:val="00EA765C"/>
    <w:rsid w:val="00EE416B"/>
    <w:rsid w:val="00EE5AD2"/>
    <w:rsid w:val="00EE65C3"/>
    <w:rsid w:val="00F057E9"/>
    <w:rsid w:val="00F44192"/>
    <w:rsid w:val="00F4719A"/>
    <w:rsid w:val="00F87491"/>
    <w:rsid w:val="00FA5009"/>
    <w:rsid w:val="00FB2018"/>
    <w:rsid w:val="00FE061B"/>
    <w:rsid w:val="00FE075C"/>
    <w:rsid w:val="00FF0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B6A43-A50A-467C-BC88-0FCEEC67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101FA"/>
    <w:pPr>
      <w:widowControl w:val="0"/>
      <w:spacing w:after="0" w:line="240" w:lineRule="auto"/>
    </w:pPr>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D0771"/>
    <w:pPr>
      <w:autoSpaceDE w:val="0"/>
      <w:autoSpaceDN w:val="0"/>
      <w:adjustRightInd w:val="0"/>
      <w:spacing w:after="0" w:line="240" w:lineRule="auto"/>
    </w:pPr>
    <w:rPr>
      <w:rFonts w:ascii="Cambria" w:hAnsi="Cambria" w:cs="Cambria"/>
      <w:color w:val="000000"/>
      <w:sz w:val="24"/>
      <w:szCs w:val="24"/>
    </w:rPr>
  </w:style>
  <w:style w:type="character" w:styleId="Kpr">
    <w:name w:val="Hyperlink"/>
    <w:basedOn w:val="VarsaylanParagrafYazTipi"/>
    <w:uiPriority w:val="99"/>
    <w:unhideWhenUsed/>
    <w:rsid w:val="00605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ansel@uludag.edu.tr" TargetMode="External"/><Relationship Id="rId13" Type="http://schemas.openxmlformats.org/officeDocument/2006/relationships/hyperlink" Target="https://www.mevzuat.gov.tr/MevzuatMetin/1.5.2547.pdf" TargetMode="External"/><Relationship Id="rId3" Type="http://schemas.openxmlformats.org/officeDocument/2006/relationships/settings" Target="settings.xml"/><Relationship Id="rId7" Type="http://schemas.openxmlformats.org/officeDocument/2006/relationships/hyperlink" Target="mailto:ngunes@uludag.edu.tr" TargetMode="External"/><Relationship Id="rId12" Type="http://schemas.openxmlformats.org/officeDocument/2006/relationships/hyperlink" Target="https://www.mevzuat.gov.tr/MevzuatMetin/1.5.254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cecener@uludag.edu.tr" TargetMode="External"/><Relationship Id="rId11" Type="http://schemas.openxmlformats.org/officeDocument/2006/relationships/hyperlink" Target="mailto:serpilkahya@uludag.edu.tr" TargetMode="External"/><Relationship Id="rId5" Type="http://schemas.openxmlformats.org/officeDocument/2006/relationships/image" Target="media/image1.png"/><Relationship Id="rId15" Type="http://schemas.openxmlformats.org/officeDocument/2006/relationships/hyperlink" Target="http://personel-egitim.gazi.edu.tr/posts/view/title/gazi-universitesi-basari,-ustun-basari-ve-odul-yonergesi-218512?siteUri=personel-egitim" TargetMode="External"/><Relationship Id="rId10" Type="http://schemas.openxmlformats.org/officeDocument/2006/relationships/hyperlink" Target="mailto:ocakoglu@uludag.edu.tr" TargetMode="External"/><Relationship Id="rId4" Type="http://schemas.openxmlformats.org/officeDocument/2006/relationships/webSettings" Target="webSettings.xml"/><Relationship Id="rId9" Type="http://schemas.openxmlformats.org/officeDocument/2006/relationships/hyperlink" Target="mailto:mcivaner@uludag.edu.tr" TargetMode="External"/><Relationship Id="rId14" Type="http://schemas.openxmlformats.org/officeDocument/2006/relationships/hyperlink" Target="http://personel-egitim.gazi.edu.tr/posts/view/title/gazi-universitesi-basari,-ustun-basari-ve-odul-yonergesi-218512?siteUri=personel-egit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2965</Words>
  <Characters>16904</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DELL</cp:lastModifiedBy>
  <cp:revision>3</cp:revision>
  <dcterms:created xsi:type="dcterms:W3CDTF">2022-06-27T07:49:00Z</dcterms:created>
  <dcterms:modified xsi:type="dcterms:W3CDTF">2022-06-27T12:35:00Z</dcterms:modified>
</cp:coreProperties>
</file>