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Pr="00E10095" w:rsidRDefault="005C27D4">
      <w:pPr>
        <w:rPr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2"/>
        <w:gridCol w:w="1618"/>
        <w:gridCol w:w="1795"/>
        <w:gridCol w:w="2805"/>
        <w:gridCol w:w="1752"/>
        <w:gridCol w:w="2204"/>
        <w:gridCol w:w="1918"/>
      </w:tblGrid>
      <w:tr w:rsidR="005C27D4" w:rsidTr="00272509">
        <w:tc>
          <w:tcPr>
            <w:tcW w:w="14220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E10095" w:rsidTr="00272509">
        <w:tc>
          <w:tcPr>
            <w:tcW w:w="1932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38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1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859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781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 w:rsidR="004E7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E10095" w:rsidTr="00272509">
        <w:tc>
          <w:tcPr>
            <w:tcW w:w="1932" w:type="dxa"/>
          </w:tcPr>
          <w:p w:rsidR="005C27D4" w:rsidRPr="00E10095" w:rsidRDefault="00E1009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 xml:space="preserve">Farmakoloji ve Toksikoloji </w:t>
            </w:r>
            <w:r w:rsidR="00797A01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1638" w:type="dxa"/>
          </w:tcPr>
          <w:p w:rsidR="005C27D4" w:rsidRPr="00E10095" w:rsidRDefault="00E1009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612446003</w:t>
            </w:r>
          </w:p>
        </w:tc>
        <w:tc>
          <w:tcPr>
            <w:tcW w:w="1810" w:type="dxa"/>
          </w:tcPr>
          <w:p w:rsidR="005C27D4" w:rsidRPr="00E10095" w:rsidRDefault="00E1009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 xml:space="preserve">Sultan </w:t>
            </w:r>
            <w:proofErr w:type="spellStart"/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Büyükkalaycı</w:t>
            </w:r>
            <w:proofErr w:type="spellEnd"/>
          </w:p>
        </w:tc>
        <w:tc>
          <w:tcPr>
            <w:tcW w:w="2859" w:type="dxa"/>
          </w:tcPr>
          <w:p w:rsidR="00E10095" w:rsidRPr="00E10095" w:rsidRDefault="00E10095" w:rsidP="00E1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 xml:space="preserve">Direncin </w:t>
            </w:r>
            <w:proofErr w:type="spellStart"/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Karakterizasyonu</w:t>
            </w:r>
            <w:proofErr w:type="spellEnd"/>
          </w:p>
          <w:p w:rsidR="005C27D4" w:rsidRPr="00E10095" w:rsidRDefault="00E10095" w:rsidP="00E1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E10095">
              <w:rPr>
                <w:rFonts w:ascii="Times New Roman" w:hAnsi="Times New Roman" w:cs="Times New Roman"/>
                <w:sz w:val="24"/>
                <w:szCs w:val="24"/>
              </w:rPr>
              <w:t xml:space="preserve"> Dirençli Enfeksiyonların Tedavisinde </w:t>
            </w:r>
            <w:proofErr w:type="spellStart"/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İnovatif</w:t>
            </w:r>
            <w:proofErr w:type="spellEnd"/>
            <w:r w:rsidRPr="00E10095">
              <w:rPr>
                <w:rFonts w:ascii="Times New Roman" w:hAnsi="Times New Roman" w:cs="Times New Roman"/>
                <w:sz w:val="24"/>
                <w:szCs w:val="24"/>
              </w:rPr>
              <w:t xml:space="preserve"> Yaklaşımlar</w:t>
            </w:r>
          </w:p>
        </w:tc>
        <w:tc>
          <w:tcPr>
            <w:tcW w:w="1781" w:type="dxa"/>
          </w:tcPr>
          <w:p w:rsidR="005C27D4" w:rsidRDefault="002725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272509" w:rsidRPr="00E10095" w:rsidRDefault="002725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56" w:type="dxa"/>
          </w:tcPr>
          <w:p w:rsidR="005C27D4" w:rsidRPr="00E10095" w:rsidRDefault="00797A01" w:rsidP="000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01">
              <w:rPr>
                <w:rFonts w:ascii="Times New Roman" w:hAnsi="Times New Roman" w:cs="Times New Roman"/>
                <w:sz w:val="24"/>
                <w:szCs w:val="24"/>
              </w:rPr>
              <w:t>Bursa Uludağ Üniversitesi Veteriner Fakültesi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F7">
              <w:rPr>
                <w:rFonts w:ascii="Times New Roman" w:hAnsi="Times New Roman" w:cs="Times New Roman"/>
                <w:sz w:val="24"/>
                <w:szCs w:val="24"/>
              </w:rPr>
              <w:t>A Blok, Derslik: A002</w:t>
            </w:r>
          </w:p>
        </w:tc>
        <w:tc>
          <w:tcPr>
            <w:tcW w:w="1944" w:type="dxa"/>
          </w:tcPr>
          <w:p w:rsidR="005C27D4" w:rsidRPr="00E10095" w:rsidRDefault="00E1009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Prof. Dr. Murat Cengiz</w:t>
            </w:r>
          </w:p>
        </w:tc>
      </w:tr>
      <w:tr w:rsidR="00E10095" w:rsidTr="00272509">
        <w:tc>
          <w:tcPr>
            <w:tcW w:w="1932" w:type="dxa"/>
          </w:tcPr>
          <w:p w:rsidR="005C27D4" w:rsidRPr="00E10095" w:rsidRDefault="00E1009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Farmakoloji ve Toksikoloji</w:t>
            </w:r>
            <w:r w:rsidR="00797A01">
              <w:rPr>
                <w:rFonts w:ascii="Times New Roman" w:hAnsi="Times New Roman" w:cs="Times New Roman"/>
                <w:sz w:val="24"/>
                <w:szCs w:val="24"/>
              </w:rPr>
              <w:t xml:space="preserve"> Anabilim Dalı</w:t>
            </w:r>
          </w:p>
        </w:tc>
        <w:tc>
          <w:tcPr>
            <w:tcW w:w="1638" w:type="dxa"/>
          </w:tcPr>
          <w:p w:rsidR="005C27D4" w:rsidRPr="00E10095" w:rsidRDefault="00E1009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612446002</w:t>
            </w:r>
          </w:p>
        </w:tc>
        <w:tc>
          <w:tcPr>
            <w:tcW w:w="1810" w:type="dxa"/>
          </w:tcPr>
          <w:p w:rsidR="005C27D4" w:rsidRPr="00E10095" w:rsidRDefault="00E1009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Gökçe Sak</w:t>
            </w:r>
          </w:p>
        </w:tc>
        <w:tc>
          <w:tcPr>
            <w:tcW w:w="2859" w:type="dxa"/>
          </w:tcPr>
          <w:p w:rsidR="005C27D4" w:rsidRPr="00E10095" w:rsidRDefault="00E1009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Direnç Genleri Rezervuarı Olarak Pet Hayvanların Tek Sağlık Konsepti Açısından Değerlendirilmesi</w:t>
            </w:r>
          </w:p>
        </w:tc>
        <w:tc>
          <w:tcPr>
            <w:tcW w:w="1781" w:type="dxa"/>
          </w:tcPr>
          <w:p w:rsidR="00272509" w:rsidRDefault="00272509" w:rsidP="0027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5C27D4" w:rsidRPr="00E10095" w:rsidRDefault="00272509" w:rsidP="0027250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56" w:type="dxa"/>
          </w:tcPr>
          <w:p w:rsidR="005C27D4" w:rsidRPr="00E10095" w:rsidRDefault="000B55F7" w:rsidP="005C27D4">
            <w:pPr>
              <w:rPr>
                <w:sz w:val="24"/>
                <w:szCs w:val="24"/>
              </w:rPr>
            </w:pPr>
            <w:r w:rsidRPr="00797A01">
              <w:rPr>
                <w:rFonts w:ascii="Times New Roman" w:hAnsi="Times New Roman" w:cs="Times New Roman"/>
                <w:sz w:val="24"/>
                <w:szCs w:val="24"/>
              </w:rPr>
              <w:t>Bursa Uludağ Üniversitesi Veteriner Fakültesi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Blok, Derslik: A002</w:t>
            </w:r>
          </w:p>
        </w:tc>
        <w:tc>
          <w:tcPr>
            <w:tcW w:w="1944" w:type="dxa"/>
          </w:tcPr>
          <w:p w:rsidR="005C27D4" w:rsidRPr="00E10095" w:rsidRDefault="00E1009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95">
              <w:rPr>
                <w:rFonts w:ascii="Times New Roman" w:hAnsi="Times New Roman" w:cs="Times New Roman"/>
                <w:sz w:val="24"/>
                <w:szCs w:val="24"/>
              </w:rPr>
              <w:t>Prof. Dr. Murat Cengiz</w:t>
            </w:r>
          </w:p>
          <w:p w:rsidR="00E10095" w:rsidRDefault="00E10095" w:rsidP="005C27D4">
            <w:pPr>
              <w:rPr>
                <w:sz w:val="24"/>
                <w:szCs w:val="24"/>
              </w:rPr>
            </w:pPr>
          </w:p>
          <w:p w:rsidR="00797A01" w:rsidRPr="00E10095" w:rsidRDefault="00797A01" w:rsidP="005C27D4">
            <w:pPr>
              <w:rPr>
                <w:sz w:val="24"/>
                <w:szCs w:val="24"/>
              </w:rPr>
            </w:pPr>
          </w:p>
        </w:tc>
      </w:tr>
      <w:tr w:rsidR="00E10095" w:rsidTr="00272509">
        <w:tc>
          <w:tcPr>
            <w:tcW w:w="1932" w:type="dxa"/>
          </w:tcPr>
          <w:p w:rsidR="005C27D4" w:rsidRPr="00272509" w:rsidRDefault="002725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09">
              <w:rPr>
                <w:rFonts w:ascii="Times New Roman" w:hAnsi="Times New Roman" w:cs="Times New Roman"/>
                <w:sz w:val="24"/>
                <w:szCs w:val="24"/>
              </w:rPr>
              <w:t>Farmakoloji ve Toksikoloji Anabilim Dalı</w:t>
            </w:r>
          </w:p>
        </w:tc>
        <w:tc>
          <w:tcPr>
            <w:tcW w:w="1638" w:type="dxa"/>
          </w:tcPr>
          <w:p w:rsidR="005C27D4" w:rsidRPr="00272509" w:rsidRDefault="002725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09">
              <w:rPr>
                <w:rFonts w:ascii="Times New Roman" w:hAnsi="Times New Roman" w:cs="Times New Roman"/>
                <w:sz w:val="24"/>
                <w:szCs w:val="24"/>
              </w:rPr>
              <w:t>612446001</w:t>
            </w:r>
          </w:p>
        </w:tc>
        <w:tc>
          <w:tcPr>
            <w:tcW w:w="1810" w:type="dxa"/>
          </w:tcPr>
          <w:p w:rsidR="005C27D4" w:rsidRPr="00272509" w:rsidRDefault="002725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09">
              <w:rPr>
                <w:rFonts w:ascii="Times New Roman" w:hAnsi="Times New Roman" w:cs="Times New Roman"/>
                <w:sz w:val="24"/>
                <w:szCs w:val="24"/>
              </w:rPr>
              <w:t>Yağmur Ölmez</w:t>
            </w:r>
          </w:p>
        </w:tc>
        <w:tc>
          <w:tcPr>
            <w:tcW w:w="2859" w:type="dxa"/>
          </w:tcPr>
          <w:p w:rsidR="005C27D4" w:rsidRPr="00272509" w:rsidRDefault="002725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09">
              <w:rPr>
                <w:rFonts w:ascii="Times New Roman" w:hAnsi="Times New Roman" w:cs="Times New Roman"/>
                <w:sz w:val="24"/>
                <w:szCs w:val="24"/>
              </w:rPr>
              <w:t xml:space="preserve">Arı Sütü ve </w:t>
            </w:r>
            <w:proofErr w:type="spellStart"/>
            <w:r w:rsidRPr="0027250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1F528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72509">
              <w:rPr>
                <w:rFonts w:ascii="Times New Roman" w:hAnsi="Times New Roman" w:cs="Times New Roman"/>
                <w:sz w:val="24"/>
                <w:szCs w:val="24"/>
              </w:rPr>
              <w:t>iinflamatuar</w:t>
            </w:r>
            <w:proofErr w:type="spellEnd"/>
            <w:r w:rsidRPr="00272509">
              <w:rPr>
                <w:rFonts w:ascii="Times New Roman" w:hAnsi="Times New Roman" w:cs="Times New Roman"/>
                <w:sz w:val="24"/>
                <w:szCs w:val="24"/>
              </w:rPr>
              <w:t xml:space="preserve"> Etkisi</w:t>
            </w:r>
          </w:p>
        </w:tc>
        <w:tc>
          <w:tcPr>
            <w:tcW w:w="1781" w:type="dxa"/>
          </w:tcPr>
          <w:p w:rsidR="00272509" w:rsidRDefault="00272509" w:rsidP="0027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5C27D4" w:rsidRPr="00272509" w:rsidRDefault="00272509" w:rsidP="0027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256" w:type="dxa"/>
          </w:tcPr>
          <w:p w:rsidR="005C27D4" w:rsidRPr="00272509" w:rsidRDefault="000B55F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01">
              <w:rPr>
                <w:rFonts w:ascii="Times New Roman" w:hAnsi="Times New Roman" w:cs="Times New Roman"/>
                <w:sz w:val="24"/>
                <w:szCs w:val="24"/>
              </w:rPr>
              <w:t>Bursa Uludağ Üniversitesi Veteriner Fakültesi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Blok, Derslik: A002</w:t>
            </w:r>
          </w:p>
        </w:tc>
        <w:tc>
          <w:tcPr>
            <w:tcW w:w="1944" w:type="dxa"/>
          </w:tcPr>
          <w:p w:rsidR="00272509" w:rsidRPr="00272509" w:rsidRDefault="002725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09">
              <w:rPr>
                <w:rFonts w:ascii="Times New Roman" w:hAnsi="Times New Roman" w:cs="Times New Roman"/>
                <w:sz w:val="24"/>
                <w:szCs w:val="24"/>
              </w:rPr>
              <w:t>Prof. Dr. Hasan Hüseyin ORUÇ</w:t>
            </w:r>
          </w:p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B55F7"/>
    <w:rsid w:val="000C0F0A"/>
    <w:rsid w:val="00180095"/>
    <w:rsid w:val="001F5284"/>
    <w:rsid w:val="00270441"/>
    <w:rsid w:val="00272509"/>
    <w:rsid w:val="003301FB"/>
    <w:rsid w:val="00394637"/>
    <w:rsid w:val="004C60EE"/>
    <w:rsid w:val="004E7DBD"/>
    <w:rsid w:val="004E7FC0"/>
    <w:rsid w:val="00592A3B"/>
    <w:rsid w:val="005C27D4"/>
    <w:rsid w:val="006B1CAC"/>
    <w:rsid w:val="00797A01"/>
    <w:rsid w:val="0083428A"/>
    <w:rsid w:val="00851127"/>
    <w:rsid w:val="00B567FF"/>
    <w:rsid w:val="00DB2420"/>
    <w:rsid w:val="00DE7474"/>
    <w:rsid w:val="00E10095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FEA6-8004-40EF-8958-DB1BCB03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2025-03-11T06:20:00Z</dcterms:created>
  <dcterms:modified xsi:type="dcterms:W3CDTF">2025-03-11T06:20:00Z</dcterms:modified>
</cp:coreProperties>
</file>