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572" w:type="dxa"/>
        <w:tblLook w:val="04A0" w:firstRow="1" w:lastRow="0" w:firstColumn="1" w:lastColumn="0" w:noHBand="0" w:noVBand="1"/>
      </w:tblPr>
      <w:tblGrid>
        <w:gridCol w:w="1471"/>
        <w:gridCol w:w="1407"/>
        <w:gridCol w:w="2211"/>
        <w:gridCol w:w="3374"/>
        <w:gridCol w:w="1795"/>
        <w:gridCol w:w="2336"/>
        <w:gridCol w:w="2857"/>
      </w:tblGrid>
      <w:tr w:rsidR="005C27D4" w:rsidTr="00041C42">
        <w:tc>
          <w:tcPr>
            <w:tcW w:w="15451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1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F1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634448" w:rsidTr="00634448">
        <w:tc>
          <w:tcPr>
            <w:tcW w:w="1418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</w:tc>
        <w:tc>
          <w:tcPr>
            <w:tcW w:w="1409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2230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430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SEMİNER KONUSU</w:t>
            </w:r>
          </w:p>
        </w:tc>
        <w:tc>
          <w:tcPr>
            <w:tcW w:w="1811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SEMİNER YERİ</w:t>
            </w:r>
          </w:p>
          <w:p w:rsidR="00EB4EFC" w:rsidRPr="00634448" w:rsidRDefault="00EB4EFC" w:rsidP="0063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Yüzyüze</w:t>
            </w:r>
            <w:proofErr w:type="spellEnd"/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E7FC0"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Çevrimiçi)</w:t>
            </w:r>
          </w:p>
        </w:tc>
        <w:tc>
          <w:tcPr>
            <w:tcW w:w="2897" w:type="dxa"/>
          </w:tcPr>
          <w:p w:rsidR="005C27D4" w:rsidRPr="00634448" w:rsidRDefault="005C27D4" w:rsidP="005C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48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ÖĞRETİM ÜYESİ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612257005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Berna Çakır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Sağlık Eğitimi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27/04/2022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Doç. Dr. Aysel </w:t>
            </w:r>
            <w:r w:rsidR="00634448" w:rsidRPr="00041C42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602257007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Arzu Ceyhan</w:t>
            </w:r>
          </w:p>
        </w:tc>
        <w:tc>
          <w:tcPr>
            <w:tcW w:w="34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Deprem Öncesi Hazırlık ve Deprem Anında Yapılması Gerekenler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Doç. Dr. Seda PEHLİVAN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612257006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Nilhan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Töyer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Şahin</w:t>
            </w:r>
          </w:p>
        </w:tc>
        <w:tc>
          <w:tcPr>
            <w:tcW w:w="34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Deprem Yaralanmalı Yetişkin Hastada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Crush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Sendromu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Doç. Dr. Seda PEHLİVAN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602257008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Sırrı Temel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Basınç Yaralanmalarının Önlenmesi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256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SBF Lisansüstü Derslik 3</w:t>
            </w:r>
          </w:p>
        </w:tc>
        <w:tc>
          <w:tcPr>
            <w:tcW w:w="2897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Doç. Dr. Dilek YILMAZ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602257002</w:t>
            </w:r>
          </w:p>
        </w:tc>
        <w:tc>
          <w:tcPr>
            <w:tcW w:w="22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Özge ÜNAL HATUNOĞLU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Beden Dili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proofErr w:type="gram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2023         13</w:t>
            </w:r>
            <w:proofErr w:type="gram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.50-15.25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Gülseren ÇITAK TUNÇ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602257005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Ceren DEĞERLİ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Empati 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proofErr w:type="gram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2023         13</w:t>
            </w:r>
            <w:proofErr w:type="gram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.50-15.25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Gülseren ÇITAK TUNÇ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  <w:shd w:val="clear" w:color="auto" w:fill="FFFFFF" w:themeFill="background1"/>
          </w:tcPr>
          <w:p w:rsidR="00634448" w:rsidRDefault="00634448" w:rsidP="00557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602257009</w:t>
            </w:r>
          </w:p>
        </w:tc>
        <w:tc>
          <w:tcPr>
            <w:tcW w:w="22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Tuğba Avcıoğlu</w:t>
            </w: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(Yüksek Lisans)</w:t>
            </w:r>
          </w:p>
        </w:tc>
        <w:tc>
          <w:tcPr>
            <w:tcW w:w="34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Depremde olay yeri yönetimi</w:t>
            </w:r>
          </w:p>
        </w:tc>
        <w:tc>
          <w:tcPr>
            <w:tcW w:w="1811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08.05.2023-10.30</w:t>
            </w:r>
          </w:p>
        </w:tc>
        <w:tc>
          <w:tcPr>
            <w:tcW w:w="2256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Nursel </w:t>
            </w:r>
            <w:r w:rsidR="00634448"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VATANSEVER </w:t>
            </w:r>
          </w:p>
        </w:tc>
      </w:tr>
      <w:tr w:rsidR="00634448" w:rsidRPr="00041C42" w:rsidTr="00634448">
        <w:tc>
          <w:tcPr>
            <w:tcW w:w="1418" w:type="dxa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  <w:shd w:val="clear" w:color="auto" w:fill="FFFFFF" w:themeFill="background1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612257001</w:t>
            </w:r>
          </w:p>
        </w:tc>
        <w:tc>
          <w:tcPr>
            <w:tcW w:w="2230" w:type="dxa"/>
          </w:tcPr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Derya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Şayır</w:t>
            </w:r>
            <w:proofErr w:type="spellEnd"/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(Doktora)</w:t>
            </w:r>
          </w:p>
        </w:tc>
        <w:tc>
          <w:tcPr>
            <w:tcW w:w="3430" w:type="dxa"/>
          </w:tcPr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Afet durumunda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triyaj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ve acil servis yönetimi</w:t>
            </w:r>
          </w:p>
        </w:tc>
        <w:tc>
          <w:tcPr>
            <w:tcW w:w="1811" w:type="dxa"/>
          </w:tcPr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08.05.2023-11.30</w:t>
            </w:r>
          </w:p>
        </w:tc>
        <w:tc>
          <w:tcPr>
            <w:tcW w:w="2256" w:type="dxa"/>
          </w:tcPr>
          <w:p w:rsidR="00634448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634448" w:rsidRDefault="00634448" w:rsidP="00634448"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Nursel VATANSEVER </w:t>
            </w:r>
          </w:p>
        </w:tc>
      </w:tr>
      <w:tr w:rsidR="00634448" w:rsidRPr="00041C42" w:rsidTr="00634448">
        <w:tc>
          <w:tcPr>
            <w:tcW w:w="1418" w:type="dxa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  <w:shd w:val="clear" w:color="auto" w:fill="FFFFFF" w:themeFill="background1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612257007</w:t>
            </w:r>
          </w:p>
        </w:tc>
        <w:tc>
          <w:tcPr>
            <w:tcW w:w="2230" w:type="dxa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Kübra Güneş</w:t>
            </w:r>
          </w:p>
        </w:tc>
        <w:tc>
          <w:tcPr>
            <w:tcW w:w="3430" w:type="dxa"/>
          </w:tcPr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Deprem yaralanmalı çoklu </w:t>
            </w:r>
            <w:proofErr w:type="gram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gram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hastasına yaklaşım</w:t>
            </w:r>
          </w:p>
        </w:tc>
        <w:tc>
          <w:tcPr>
            <w:tcW w:w="1811" w:type="dxa"/>
          </w:tcPr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08.05.2023-13.30</w:t>
            </w:r>
          </w:p>
        </w:tc>
        <w:tc>
          <w:tcPr>
            <w:tcW w:w="2256" w:type="dxa"/>
          </w:tcPr>
          <w:p w:rsidR="00634448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634448" w:rsidRDefault="00634448" w:rsidP="00634448"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Nursel VATANSEVER </w:t>
            </w:r>
          </w:p>
        </w:tc>
      </w:tr>
      <w:tr w:rsidR="00634448" w:rsidRPr="00041C42" w:rsidTr="00634448">
        <w:tc>
          <w:tcPr>
            <w:tcW w:w="1418" w:type="dxa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  <w:shd w:val="clear" w:color="auto" w:fill="FFFFFF" w:themeFill="background1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612257002</w:t>
            </w:r>
          </w:p>
        </w:tc>
        <w:tc>
          <w:tcPr>
            <w:tcW w:w="2230" w:type="dxa"/>
          </w:tcPr>
          <w:p w:rsidR="00634448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Muhammed Gültaş</w:t>
            </w:r>
          </w:p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(Doktora)</w:t>
            </w:r>
          </w:p>
        </w:tc>
        <w:tc>
          <w:tcPr>
            <w:tcW w:w="3430" w:type="dxa"/>
          </w:tcPr>
          <w:p w:rsidR="00634448" w:rsidRPr="00041C42" w:rsidRDefault="00634448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Deprem yaralanmalı hastada açık kırık yönetimi ve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kompartman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</w:p>
        </w:tc>
        <w:tc>
          <w:tcPr>
            <w:tcW w:w="1811" w:type="dxa"/>
          </w:tcPr>
          <w:p w:rsidR="00634448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08.05.2023-14.30</w:t>
            </w:r>
          </w:p>
        </w:tc>
        <w:tc>
          <w:tcPr>
            <w:tcW w:w="2256" w:type="dxa"/>
          </w:tcPr>
          <w:p w:rsidR="00634448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Pr="00041C42" w:rsidRDefault="00634448" w:rsidP="0063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2897" w:type="dxa"/>
          </w:tcPr>
          <w:p w:rsidR="00756F84" w:rsidRDefault="00756F84" w:rsidP="0063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48" w:rsidRDefault="00634448" w:rsidP="00634448"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BB1897">
              <w:rPr>
                <w:rFonts w:ascii="Times New Roman" w:hAnsi="Times New Roman" w:cs="Times New Roman"/>
                <w:sz w:val="24"/>
                <w:szCs w:val="24"/>
              </w:rPr>
              <w:t xml:space="preserve"> Nursel VATANSEVER 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602257014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Oktay Uysal</w:t>
            </w:r>
          </w:p>
        </w:tc>
        <w:tc>
          <w:tcPr>
            <w:tcW w:w="3430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Ağrının Kontrolünde Güncel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Nonfarmakolojik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 Yöntemler</w:t>
            </w:r>
          </w:p>
        </w:tc>
        <w:tc>
          <w:tcPr>
            <w:tcW w:w="1811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256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SBF Lisansüstü Derslik 3</w:t>
            </w:r>
          </w:p>
        </w:tc>
        <w:tc>
          <w:tcPr>
            <w:tcW w:w="2897" w:type="dxa"/>
          </w:tcPr>
          <w:p w:rsidR="00756F84" w:rsidRDefault="00756F84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 Üyesi Hava GÖKDERE ÇİNAR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602257001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İlknur Güllü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Hemşirelikte değişim yönetimi</w:t>
            </w:r>
          </w:p>
        </w:tc>
        <w:tc>
          <w:tcPr>
            <w:tcW w:w="1811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256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SBF Lisansüstü Derslik 3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 Üyesi Hava GÖKDERE ÇİNAR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602257006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Rabia Kirişçi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Hemşirelikte karar verme, karar verme süreci ve teknikleri</w:t>
            </w:r>
          </w:p>
        </w:tc>
        <w:tc>
          <w:tcPr>
            <w:tcW w:w="1811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256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SBF Lisansüstü Derslik 3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 Üyesi Hava GÖKDERE ÇİNAR</w:t>
            </w:r>
          </w:p>
        </w:tc>
      </w:tr>
      <w:tr w:rsidR="00557075" w:rsidRPr="00041C42" w:rsidTr="00634448">
        <w:tc>
          <w:tcPr>
            <w:tcW w:w="1418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409" w:type="dxa"/>
          </w:tcPr>
          <w:p w:rsidR="00634448" w:rsidRDefault="00634448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602257012</w:t>
            </w:r>
          </w:p>
        </w:tc>
        <w:tc>
          <w:tcPr>
            <w:tcW w:w="22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Nesibe Korkmaz</w:t>
            </w:r>
          </w:p>
        </w:tc>
        <w:tc>
          <w:tcPr>
            <w:tcW w:w="3430" w:type="dxa"/>
          </w:tcPr>
          <w:p w:rsidR="00634448" w:rsidRDefault="00634448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Hemşirelikte sorun kavramı, sorun çözme süreci ve teknikleri</w:t>
            </w:r>
          </w:p>
        </w:tc>
        <w:tc>
          <w:tcPr>
            <w:tcW w:w="1811" w:type="dxa"/>
          </w:tcPr>
          <w:p w:rsidR="00634448" w:rsidRDefault="00634448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256" w:type="dxa"/>
          </w:tcPr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:rsidR="00557075" w:rsidRPr="00041C42" w:rsidRDefault="00557075" w:rsidP="0055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SBF Lisansüstü Derslik 3</w:t>
            </w:r>
          </w:p>
        </w:tc>
        <w:tc>
          <w:tcPr>
            <w:tcW w:w="2897" w:type="dxa"/>
          </w:tcPr>
          <w:p w:rsidR="00557075" w:rsidRPr="00041C42" w:rsidRDefault="00557075" w:rsidP="0055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41C42">
              <w:rPr>
                <w:rFonts w:ascii="Times New Roman" w:hAnsi="Times New Roman" w:cs="Times New Roman"/>
                <w:sz w:val="24"/>
                <w:szCs w:val="24"/>
              </w:rPr>
              <w:t>. Üyesi Hava GÖKDERE ÇİNAR</w:t>
            </w:r>
          </w:p>
        </w:tc>
      </w:tr>
    </w:tbl>
    <w:p w:rsidR="00851127" w:rsidRPr="00041C42" w:rsidRDefault="00851127">
      <w:pPr>
        <w:rPr>
          <w:rFonts w:ascii="Times New Roman" w:hAnsi="Times New Roman" w:cs="Times New Roman"/>
          <w:sz w:val="24"/>
          <w:szCs w:val="24"/>
        </w:rPr>
      </w:pPr>
    </w:p>
    <w:sectPr w:rsidR="00851127" w:rsidRPr="00041C42" w:rsidSect="00756F8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41C42"/>
    <w:rsid w:val="000C0F0A"/>
    <w:rsid w:val="00117453"/>
    <w:rsid w:val="00180095"/>
    <w:rsid w:val="0021634E"/>
    <w:rsid w:val="00270441"/>
    <w:rsid w:val="002B7AAA"/>
    <w:rsid w:val="003301FB"/>
    <w:rsid w:val="003A5FD7"/>
    <w:rsid w:val="004830C7"/>
    <w:rsid w:val="004E7DBD"/>
    <w:rsid w:val="004E7FC0"/>
    <w:rsid w:val="00557075"/>
    <w:rsid w:val="00592A3B"/>
    <w:rsid w:val="005C27D4"/>
    <w:rsid w:val="006212E5"/>
    <w:rsid w:val="00634448"/>
    <w:rsid w:val="00644E2C"/>
    <w:rsid w:val="006B1CAC"/>
    <w:rsid w:val="00756F84"/>
    <w:rsid w:val="00851127"/>
    <w:rsid w:val="008F106A"/>
    <w:rsid w:val="00A348B3"/>
    <w:rsid w:val="00BE5AF4"/>
    <w:rsid w:val="00C01BE6"/>
    <w:rsid w:val="00C81D0F"/>
    <w:rsid w:val="00D34873"/>
    <w:rsid w:val="00DE405C"/>
    <w:rsid w:val="00DE7474"/>
    <w:rsid w:val="00E25463"/>
    <w:rsid w:val="00EB4EFC"/>
    <w:rsid w:val="00EC669F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2023-03-16T11:52:00Z</dcterms:created>
  <dcterms:modified xsi:type="dcterms:W3CDTF">2023-03-16T11:52:00Z</dcterms:modified>
</cp:coreProperties>
</file>