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96"/>
        <w:gridCol w:w="6506"/>
        <w:gridCol w:w="1270"/>
      </w:tblGrid>
      <w:tr w:rsidR="00102AF6" w:rsidRPr="009F5BDA" w:rsidTr="00102AF6">
        <w:tc>
          <w:tcPr>
            <w:tcW w:w="1296" w:type="dxa"/>
          </w:tcPr>
          <w:p w:rsidR="00102AF6" w:rsidRPr="009F5BDA" w:rsidRDefault="00102AF6" w:rsidP="009F5BDA">
            <w:pPr>
              <w:pStyle w:val="AralkYok"/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9F5BDA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 wp14:anchorId="02B36D49" wp14:editId="38744311">
                  <wp:extent cx="676275" cy="676275"/>
                  <wp:effectExtent l="0" t="0" r="9525" b="9525"/>
                  <wp:docPr id="5" name="Resim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61D460E-2656-5245-81F5-85F8177CA07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Resim 4">
                            <a:extLst>
                              <a:ext uri="{FF2B5EF4-FFF2-40B4-BE49-F238E27FC236}">
                                <a16:creationId xmlns:a16="http://schemas.microsoft.com/office/drawing/2014/main" id="{761D460E-2656-5245-81F5-85F8177CA07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596" cy="676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6" w:type="dxa"/>
          </w:tcPr>
          <w:p w:rsidR="00102AF6" w:rsidRPr="00E55D30" w:rsidRDefault="00102AF6" w:rsidP="00E55D30">
            <w:pPr>
              <w:pStyle w:val="AralkYok"/>
              <w:spacing w:before="120" w:after="120" w:line="276" w:lineRule="auto"/>
              <w:jc w:val="center"/>
              <w:rPr>
                <w:b/>
                <w:szCs w:val="24"/>
              </w:rPr>
            </w:pPr>
            <w:r w:rsidRPr="00E55D30">
              <w:rPr>
                <w:b/>
                <w:szCs w:val="24"/>
              </w:rPr>
              <w:t>BURSA ULUDAĞ ÜNİVERSİTESİ</w:t>
            </w:r>
          </w:p>
          <w:p w:rsidR="00102AF6" w:rsidRPr="00E55D30" w:rsidRDefault="00102AF6" w:rsidP="00E55D30">
            <w:pPr>
              <w:pStyle w:val="AralkYok"/>
              <w:spacing w:before="120" w:after="120" w:line="276" w:lineRule="auto"/>
              <w:jc w:val="center"/>
              <w:rPr>
                <w:b/>
                <w:szCs w:val="24"/>
              </w:rPr>
            </w:pPr>
            <w:r w:rsidRPr="00E55D30">
              <w:rPr>
                <w:b/>
                <w:szCs w:val="24"/>
              </w:rPr>
              <w:t>ZİRAAT FAKÜLTESİ PEYZAJ MİMARLIĞI BÖLÜMÜ</w:t>
            </w:r>
          </w:p>
          <w:p w:rsidR="00102AF6" w:rsidRPr="00E55D30" w:rsidRDefault="00102AF6" w:rsidP="00E55D30">
            <w:pPr>
              <w:pStyle w:val="AralkYok"/>
              <w:spacing w:before="120" w:after="120" w:line="276" w:lineRule="auto"/>
              <w:jc w:val="center"/>
              <w:rPr>
                <w:b/>
                <w:szCs w:val="24"/>
              </w:rPr>
            </w:pPr>
            <w:r w:rsidRPr="00E55D30">
              <w:rPr>
                <w:b/>
                <w:szCs w:val="24"/>
              </w:rPr>
              <w:t>202__ / 202__ EĞİTİM &amp; ÖĞRETİM YILI BAHAR DÖNEMİ</w:t>
            </w:r>
          </w:p>
          <w:p w:rsidR="00102AF6" w:rsidRPr="00E55D30" w:rsidRDefault="00102AF6" w:rsidP="00E55D30">
            <w:pPr>
              <w:pStyle w:val="AralkYok"/>
              <w:pBdr>
                <w:bottom w:val="single" w:sz="6" w:space="1" w:color="auto"/>
              </w:pBdr>
              <w:spacing w:before="120" w:after="120" w:line="276" w:lineRule="auto"/>
              <w:jc w:val="center"/>
              <w:rPr>
                <w:b/>
                <w:szCs w:val="24"/>
              </w:rPr>
            </w:pPr>
            <w:r w:rsidRPr="00E55D30">
              <w:rPr>
                <w:b/>
                <w:szCs w:val="24"/>
              </w:rPr>
              <w:t>MEZUNİYET PROJESİ II DERSİ YÖNERGESİ</w:t>
            </w:r>
          </w:p>
          <w:p w:rsidR="00102AF6" w:rsidRPr="009F5BDA" w:rsidRDefault="00102AF6" w:rsidP="009F5BDA">
            <w:pPr>
              <w:pStyle w:val="AralkYok"/>
              <w:spacing w:before="120" w:after="120"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70" w:type="dxa"/>
          </w:tcPr>
          <w:p w:rsidR="00102AF6" w:rsidRPr="009F5BDA" w:rsidRDefault="00102AF6" w:rsidP="009F5BDA">
            <w:pPr>
              <w:pStyle w:val="AralkYok"/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9F5BDA">
              <w:rPr>
                <w:noProof/>
                <w:sz w:val="24"/>
                <w:szCs w:val="24"/>
                <w:lang w:eastAsia="tr-TR"/>
              </w:rPr>
              <w:drawing>
                <wp:inline distT="0" distB="0" distL="0" distR="0" wp14:anchorId="5F3DA9D5" wp14:editId="5BA94C3C">
                  <wp:extent cx="666750" cy="666750"/>
                  <wp:effectExtent l="0" t="0" r="0" b="0"/>
                  <wp:docPr id="6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775B29-ECB0-F74F-B976-7CEED42AE80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1D775B29-ECB0-F74F-B976-7CEED42AE80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070" cy="66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AF6" w:rsidRDefault="00102AF6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Mezuniyet Projesi II öğrencinin son proje çalışması olup lisans eğitimi süresince aldığı derslerin sentezi niteliğini taşır. Dolayısıyla lisans eğitiminde aldığı derslerin ilkelerinden Mezuniyet Projesi II Jürisi’ne karşı sorumludur.</w:t>
      </w:r>
    </w:p>
    <w:p w:rsidR="009F5BDA" w:rsidRP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AF6" w:rsidRPr="009F5BDA" w:rsidRDefault="00102AF6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t>Proje Çalışmasının Amacı</w:t>
      </w:r>
    </w:p>
    <w:p w:rsidR="00102AF6" w:rsidRPr="009F5BDA" w:rsidRDefault="00102AF6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Proje alanı belirlendikten sonra, alanın karakteri, doğal &amp; kültürel varlıkları ve kullanıcı profilleri dikkate alınarak projenin amacı ve beklenen hedefler, kazanımlar belirlenecektir.</w:t>
      </w:r>
    </w:p>
    <w:p w:rsid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02AF6" w:rsidRPr="009F5BDA" w:rsidRDefault="00102AF6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t>Mezuniyet Projesi II Uygulama Takvimi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6373"/>
      </w:tblGrid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Hafta</w:t>
            </w:r>
          </w:p>
        </w:tc>
        <w:tc>
          <w:tcPr>
            <w:tcW w:w="1418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Tarih</w:t>
            </w:r>
          </w:p>
        </w:tc>
        <w:tc>
          <w:tcPr>
            <w:tcW w:w="6373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Açıklama</w:t>
            </w:r>
          </w:p>
        </w:tc>
      </w:tr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 xml:space="preserve">Öğrencilerin çalışma alanı hakkında bilgilendirilmesi, danışman hocaların seçimi, döneme ait “Mezuniyet Projesi II” adında bir </w:t>
            </w:r>
            <w:r w:rsidR="00870CDE">
              <w:rPr>
                <w:rFonts w:ascii="Times New Roman" w:hAnsi="Times New Roman" w:cs="Times New Roman"/>
                <w:sz w:val="24"/>
                <w:szCs w:val="24"/>
              </w:rPr>
              <w:t xml:space="preserve">Microsoft </w:t>
            </w:r>
            <w:proofErr w:type="spellStart"/>
            <w:r w:rsidR="00870CDE">
              <w:rPr>
                <w:rFonts w:ascii="Times New Roman" w:hAnsi="Times New Roman" w:cs="Times New Roman"/>
                <w:sz w:val="24"/>
                <w:szCs w:val="24"/>
              </w:rPr>
              <w:t>Teams</w:t>
            </w:r>
            <w:proofErr w:type="spellEnd"/>
            <w:r w:rsidR="00870CDE">
              <w:rPr>
                <w:rFonts w:ascii="Times New Roman" w:hAnsi="Times New Roman" w:cs="Times New Roman"/>
                <w:sz w:val="24"/>
                <w:szCs w:val="24"/>
              </w:rPr>
              <w:t xml:space="preserve"> ekibinin</w:t>
            </w: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 xml:space="preserve"> oluşturulması</w:t>
            </w:r>
          </w:p>
        </w:tc>
      </w:tr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102AF6" w:rsidRPr="009F5BDA" w:rsidRDefault="00464200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Arazi gezisi</w:t>
            </w:r>
          </w:p>
        </w:tc>
      </w:tr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464200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02AF6" w:rsidRPr="009F5BDA">
              <w:rPr>
                <w:rFonts w:ascii="Times New Roman" w:hAnsi="Times New Roman" w:cs="Times New Roman"/>
                <w:sz w:val="24"/>
                <w:szCs w:val="24"/>
              </w:rPr>
              <w:t xml:space="preserve"> – 7</w:t>
            </w:r>
          </w:p>
        </w:tc>
        <w:tc>
          <w:tcPr>
            <w:tcW w:w="1418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Jüri tarafından soruların yanıtlanması ve kritiklerin verilmesi</w:t>
            </w:r>
          </w:p>
        </w:tc>
      </w:tr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Birinci jüri değerlendirmesi</w:t>
            </w:r>
          </w:p>
        </w:tc>
      </w:tr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102AF6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İkinci jüri değerlendirilmesi</w:t>
            </w:r>
          </w:p>
        </w:tc>
      </w:tr>
      <w:tr w:rsidR="00102AF6" w:rsidRPr="009F5BDA" w:rsidTr="000A5DC1">
        <w:tc>
          <w:tcPr>
            <w:tcW w:w="1271" w:type="dxa"/>
            <w:vAlign w:val="center"/>
          </w:tcPr>
          <w:p w:rsidR="00102AF6" w:rsidRPr="009F5BDA" w:rsidRDefault="000A5DC1" w:rsidP="00906817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 veya </w:t>
            </w:r>
            <w:r w:rsidR="00BB041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73" w:type="dxa"/>
          </w:tcPr>
          <w:p w:rsidR="00102AF6" w:rsidRPr="009F5BDA" w:rsidRDefault="00102AF6" w:rsidP="00906817">
            <w:pPr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F5BDA">
              <w:rPr>
                <w:rFonts w:ascii="Times New Roman" w:hAnsi="Times New Roman" w:cs="Times New Roman"/>
                <w:sz w:val="24"/>
                <w:szCs w:val="24"/>
              </w:rPr>
              <w:t>Mezuniyet Projesi II teslimi</w:t>
            </w:r>
            <w:r w:rsidR="00BB041F">
              <w:rPr>
                <w:rFonts w:ascii="Times New Roman" w:hAnsi="Times New Roman" w:cs="Times New Roman"/>
                <w:sz w:val="24"/>
                <w:szCs w:val="24"/>
              </w:rPr>
              <w:t xml:space="preserve"> ve final jürisi</w:t>
            </w:r>
          </w:p>
        </w:tc>
      </w:tr>
    </w:tbl>
    <w:p w:rsidR="00906817" w:rsidRPr="009F5BDA" w:rsidRDefault="00906817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2AF6" w:rsidRPr="009F5BDA" w:rsidRDefault="00E32A57" w:rsidP="009F5BDA">
      <w:pPr>
        <w:spacing w:before="120" w:after="12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t>MEZUNİYET PROJESİ II DERSİ SÜREÇ YÖNETİMİ</w:t>
      </w:r>
    </w:p>
    <w:p w:rsidR="00102AF6" w:rsidRDefault="00102AF6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 xml:space="preserve">Mezuniyet Projesi II kapsamında planlama, tasarım, teknik çözümler ve yeşil alt yapı detaylı şekilde irdelenecektir. </w:t>
      </w:r>
      <w:r w:rsidR="00EE4AA6" w:rsidRPr="009F5BDA">
        <w:rPr>
          <w:rFonts w:ascii="Times New Roman" w:hAnsi="Times New Roman" w:cs="Times New Roman"/>
          <w:sz w:val="24"/>
          <w:szCs w:val="24"/>
        </w:rPr>
        <w:t>Dikkat edilecek parametrelere yönelik belirlenen ilkeler bu bölümde açıklanmıştır.</w:t>
      </w:r>
    </w:p>
    <w:p w:rsidR="009F5BDA" w:rsidRP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4AA6" w:rsidRPr="009F5BDA" w:rsidRDefault="00EE4AA6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C00000"/>
          <w:sz w:val="24"/>
          <w:szCs w:val="24"/>
        </w:rPr>
        <w:t>1. Peyzaj Planlama</w:t>
      </w:r>
    </w:p>
    <w:p w:rsidR="00EE4AA6" w:rsidRPr="009F5BDA" w:rsidRDefault="00EE4AA6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Proje alanının büyüklüğüne ve karakterine bağlı ol</w:t>
      </w:r>
      <w:r w:rsidR="00E32A57" w:rsidRPr="009F5BDA">
        <w:rPr>
          <w:rFonts w:ascii="Times New Roman" w:hAnsi="Times New Roman" w:cs="Times New Roman"/>
          <w:sz w:val="24"/>
          <w:szCs w:val="24"/>
        </w:rPr>
        <w:t>arak 1/25.000 – 1/5000 arası ölçeklerde</w:t>
      </w:r>
      <w:r w:rsidRPr="009F5BDA">
        <w:rPr>
          <w:rFonts w:ascii="Times New Roman" w:hAnsi="Times New Roman" w:cs="Times New Roman"/>
          <w:sz w:val="24"/>
          <w:szCs w:val="24"/>
        </w:rPr>
        <w:t xml:space="preserve"> alana yönelik değerlendirmeler yapılacaktır. Bu kapsamda aşağıdaki parametreler gözetilecektir:</w:t>
      </w:r>
    </w:p>
    <w:p w:rsidR="00EE4AA6" w:rsidRPr="009F5BDA" w:rsidRDefault="00EE4AA6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Sörvey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 xml:space="preserve"> verilerinin analiz edilmesi ile alan için önerilen yaklaşımların belirlenmesi</w:t>
      </w:r>
    </w:p>
    <w:p w:rsidR="00557F28" w:rsidRPr="009F5BDA" w:rsidRDefault="00557F28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Alana yönelik kapsamlı bir SWOT analizinin yapılması</w:t>
      </w:r>
    </w:p>
    <w:p w:rsidR="00EE4AA6" w:rsidRPr="009F5BDA" w:rsidRDefault="00EE4AA6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Arazinin topoğrafik yapısının değerlendirilmesi, bu kapsamda mevcut sınırlılık ve olanakların tespit edilmesi</w:t>
      </w:r>
    </w:p>
    <w:p w:rsidR="00EE4AA6" w:rsidRPr="009F5BDA" w:rsidRDefault="00EE4AA6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lastRenderedPageBreak/>
        <w:t>Çalışma alanı ve yakın çevresine yönelik planlama yaklaşımlarının belirlenmesi</w:t>
      </w:r>
    </w:p>
    <w:p w:rsidR="00EE4AA6" w:rsidRPr="009F5BDA" w:rsidRDefault="00EE4AA6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Mevcut ulaşımın değerlendirilmesi</w:t>
      </w:r>
    </w:p>
    <w:p w:rsidR="00EE4AA6" w:rsidRPr="009F5BDA" w:rsidRDefault="00EE4AA6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Sorunlara yönelik ulaşım kurgusu geliştirilmesi (toplu taşıma, özel araç, bisiklet sirkülasyonu)</w:t>
      </w:r>
    </w:p>
    <w:p w:rsidR="004856FC" w:rsidRPr="009F5BDA" w:rsidRDefault="004856FC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Çalışma alanı ve yakın çevresindeki kentsel dokunun analiz edilmesi (konutlar, iş yerleri, tarihi kent peyzajı, korunan alan ya da tescilli yapı varlığı, alışveriş caddeleri vb.)</w:t>
      </w:r>
    </w:p>
    <w:p w:rsidR="002066D2" w:rsidRPr="002066D2" w:rsidRDefault="004856FC" w:rsidP="002066D2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Üst ölçekten yeşil alan devamlılığının değerlendirilmesi, mevcut sınırlılıklar ve olanakların tartışılması</w:t>
      </w:r>
    </w:p>
    <w:p w:rsidR="002066D2" w:rsidRPr="002066D2" w:rsidRDefault="002066D2" w:rsidP="002066D2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6D2">
        <w:rPr>
          <w:rFonts w:ascii="Times New Roman" w:hAnsi="Times New Roman" w:cs="Times New Roman"/>
          <w:sz w:val="24"/>
          <w:szCs w:val="24"/>
        </w:rPr>
        <w:t>Bitkilerin sağlayacağı ekosistem servislerinin göz önünde bulundurulması</w:t>
      </w:r>
    </w:p>
    <w:p w:rsidR="009F5BDA" w:rsidRPr="009F5BDA" w:rsidRDefault="009F5BDA" w:rsidP="009F5BDA">
      <w:pPr>
        <w:pStyle w:val="ListeParagraf"/>
        <w:spacing w:before="120" w:after="120" w:line="276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56FC" w:rsidRP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2. Peyzaj Tasarımı</w:t>
      </w:r>
    </w:p>
    <w:p w:rsidR="004856FC" w:rsidRPr="009F5BDA" w:rsidRDefault="004856FC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Proje alanının büyüklüğüne bağlı o</w:t>
      </w:r>
      <w:r w:rsidR="00E32A57" w:rsidRPr="009F5BDA">
        <w:rPr>
          <w:rFonts w:ascii="Times New Roman" w:hAnsi="Times New Roman" w:cs="Times New Roman"/>
          <w:sz w:val="24"/>
          <w:szCs w:val="24"/>
        </w:rPr>
        <w:t>larak genellikle 1/500 ölçekte olmak üzere maksimum 1/2000 ölçeğinde</w:t>
      </w:r>
      <w:r w:rsidRPr="009F5BDA">
        <w:rPr>
          <w:rFonts w:ascii="Times New Roman" w:hAnsi="Times New Roman" w:cs="Times New Roman"/>
          <w:sz w:val="24"/>
          <w:szCs w:val="24"/>
        </w:rPr>
        <w:t xml:space="preserve"> tasarım projesi geliştirilecektir. Tasarım ölçeğinde aşağıdaki parametreler gözetilecektir:</w:t>
      </w:r>
    </w:p>
    <w:p w:rsidR="004856FC" w:rsidRPr="009F5BDA" w:rsidRDefault="004856FC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Proje konusu doğrultusunda alanın karakterine uygun, özgün ve yaratıcı tema &amp; konsept geliştirilmesi</w:t>
      </w:r>
    </w:p>
    <w:p w:rsidR="004856FC" w:rsidRPr="009F5BDA" w:rsidRDefault="004856FC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Birden fazla tema &amp; konsept önerisinin gerekçeleri ile beraber hazırlanarak sunulması</w:t>
      </w:r>
    </w:p>
    <w:p w:rsidR="004856FC" w:rsidRPr="009F5BDA" w:rsidRDefault="004856FC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Tema doğrultusunda projenin konusu ile bütünleşecek yaratıcı alan kullanımlarının ortaya konması,</w:t>
      </w:r>
    </w:p>
    <w:p w:rsidR="004856FC" w:rsidRPr="009F5BDA" w:rsidRDefault="004856FC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Çevre koşulları ve kullanıcı profilleri gözetilerek doğal ve kültürel çevreye uygun etkinlik potansiyellerinin değerlendirilmesi</w:t>
      </w:r>
    </w:p>
    <w:p w:rsidR="004856FC" w:rsidRPr="009F5BDA" w:rsidRDefault="004856FC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Konsept bağlamında çevresel doku ile bütünleşecek ön tasarın geliştirilmesi</w:t>
      </w:r>
    </w:p>
    <w:p w:rsidR="004856FC" w:rsidRPr="009F5BDA" w:rsidRDefault="00AF3A32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Çevre ilişkileri ve projenin bağlamı (anlam ve simgesel boyut, yakın çevre kimliği, mevcut yapılaşmış çevre, sosyokültürel yapı ve topoğrafya vb.)</w:t>
      </w:r>
    </w:p>
    <w:p w:rsidR="00B33867" w:rsidRPr="009F5BDA" w:rsidRDefault="00B33867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Gerekli durumlarda kazı &amp; dolgu alanlarının belirlenmesi</w:t>
      </w:r>
    </w:p>
    <w:p w:rsidR="00E32A57" w:rsidRPr="009F5BDA" w:rsidRDefault="00E32A57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Kitle – boşluk ilişkilerinin değerlendirilmesi</w:t>
      </w:r>
    </w:p>
    <w:p w:rsidR="00AF3A32" w:rsidRPr="009F5BDA" w:rsidRDefault="00AF3A32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 xml:space="preserve">Dış </w:t>
      </w:r>
      <w:proofErr w:type="gramStart"/>
      <w:r w:rsidRPr="009F5BDA">
        <w:rPr>
          <w:rFonts w:ascii="Times New Roman" w:hAnsi="Times New Roman" w:cs="Times New Roman"/>
          <w:sz w:val="24"/>
          <w:szCs w:val="24"/>
        </w:rPr>
        <w:t>mekan</w:t>
      </w:r>
      <w:proofErr w:type="gramEnd"/>
      <w:r w:rsidRPr="009F5BDA">
        <w:rPr>
          <w:rFonts w:ascii="Times New Roman" w:hAnsi="Times New Roman" w:cs="Times New Roman"/>
          <w:sz w:val="24"/>
          <w:szCs w:val="24"/>
        </w:rPr>
        <w:t xml:space="preserve"> oluşumu ve kalitesi (yapı / yapı gruplarının mekânsal ilişkileri, sirkülasyon, boyutlanma, biçimlenme, bağlantılılık vb.)</w:t>
      </w:r>
    </w:p>
    <w:p w:rsidR="00AF3A32" w:rsidRPr="009F5BDA" w:rsidRDefault="00AF3A32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Mekân örgütlenmesi ve işlevsel organizasyon</w:t>
      </w:r>
    </w:p>
    <w:p w:rsidR="00AF3A32" w:rsidRPr="009F5BDA" w:rsidRDefault="00AF3A32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Etkin teknolojilerin entegre edilmesi</w:t>
      </w:r>
    </w:p>
    <w:p w:rsidR="00AF3A32" w:rsidRPr="009F5BDA" w:rsidRDefault="00AF3A32" w:rsidP="009F5BDA">
      <w:pPr>
        <w:pStyle w:val="ListeParagraf"/>
        <w:numPr>
          <w:ilvl w:val="1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Çeşitli görselleştirme yazılımlarının yardımıyla peyzaj projesinin geliştirilmesi</w:t>
      </w:r>
    </w:p>
    <w:p w:rsidR="00AF3A32" w:rsidRPr="009F5BDA" w:rsidRDefault="00AF3A32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Evrensel tasarım ilkelerinin gözetilmesi</w:t>
      </w:r>
    </w:p>
    <w:p w:rsidR="00557F28" w:rsidRDefault="00557F28" w:rsidP="009F5BDA">
      <w:pPr>
        <w:pStyle w:val="ListeParagraf"/>
        <w:numPr>
          <w:ilvl w:val="0"/>
          <w:numId w:val="4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Yaya sirkülasyonuna yönelik sorunların çözülmesi, fırsatların değerlendirilmesi</w:t>
      </w:r>
    </w:p>
    <w:p w:rsidR="009F5BDA" w:rsidRP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56FC" w:rsidRPr="009F5BDA" w:rsidRDefault="002066D2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3. Bitkisel Tasarım</w:t>
      </w:r>
    </w:p>
    <w:p w:rsidR="00AF3A32" w:rsidRPr="009F5BDA" w:rsidRDefault="00AF3A32" w:rsidP="009F5BDA">
      <w:pPr>
        <w:pStyle w:val="ListeParagraf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Proje alanına uygun (ekolojik, işlevsel, estetik vb.) peyzaj bitkilerinin seçilmesi,</w:t>
      </w:r>
    </w:p>
    <w:p w:rsidR="00AF3A32" w:rsidRPr="009F5BDA" w:rsidRDefault="00AF3A32" w:rsidP="009F5BDA">
      <w:pPr>
        <w:pStyle w:val="ListeParagraf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Mekânsal olarak bitkilerin konumu, adetleri, erişkin form ve hacimlerinin gözetilerek tasarıma entegre edilmesi</w:t>
      </w:r>
    </w:p>
    <w:p w:rsidR="00557F28" w:rsidRPr="009F5BDA" w:rsidRDefault="00557F28" w:rsidP="009F5BDA">
      <w:pPr>
        <w:pStyle w:val="ListeParagraf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lastRenderedPageBreak/>
        <w:t>Bitkisel tasarım aşamasında çevresel faktörlerle beraber bitki sosyolojisinin de gözetilmesi</w:t>
      </w:r>
    </w:p>
    <w:p w:rsidR="00557F28" w:rsidRPr="009F5BDA" w:rsidRDefault="00557F28" w:rsidP="009F5BDA">
      <w:pPr>
        <w:pStyle w:val="ListeParagraf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Bitkilerin mevsimsel ve yıllara dayalı değişiminin göz önünde bulundurulması</w:t>
      </w:r>
    </w:p>
    <w:p w:rsidR="000D5F1F" w:rsidRPr="009F5BDA" w:rsidRDefault="000D5F1F" w:rsidP="009F5BDA">
      <w:pPr>
        <w:pStyle w:val="ListeParagraf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Bitkilerden beklenen işlevsel çözümlerin net şekilde belirlenmesi (ışık, gölge, ısıl konfor, renk, koku, vurgu, kentsel ekoloji, faunanın gözlenmesi, toprak stabilizasyonu vb.)</w:t>
      </w:r>
    </w:p>
    <w:p w:rsidR="00E32A57" w:rsidRPr="009F5BDA" w:rsidRDefault="00E32A57" w:rsidP="009F5BDA">
      <w:pPr>
        <w:pStyle w:val="ListeParagraf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Kent kimliği ile önerilen bitkisel tasarımın örtüşmesi</w:t>
      </w:r>
    </w:p>
    <w:p w:rsidR="009F5BDA" w:rsidRP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3A32" w:rsidRPr="009F5BDA" w:rsidRDefault="00AF3A32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C00000"/>
          <w:sz w:val="24"/>
          <w:szCs w:val="24"/>
        </w:rPr>
        <w:t>4. Uygulama Projeleri</w:t>
      </w:r>
    </w:p>
    <w:p w:rsidR="009F5BDA" w:rsidRPr="009F5BDA" w:rsidRDefault="000D5F1F" w:rsidP="009F5BDA">
      <w:p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Proje alanının büyüklüğüne göre 1/200 ya da 1/100 ölçekte hazırlanır. Tüm ölçüler ve detaylar çizgisel olarak ifade edilir. </w:t>
      </w:r>
    </w:p>
    <w:p w:rsidR="00AF3A32" w:rsidRPr="00906817" w:rsidRDefault="00AF3A32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817">
        <w:rPr>
          <w:rFonts w:ascii="Times New Roman" w:hAnsi="Times New Roman" w:cs="Times New Roman"/>
          <w:b/>
          <w:sz w:val="24"/>
          <w:szCs w:val="24"/>
        </w:rPr>
        <w:t>4.1 Yapısal uygulama projesi</w:t>
      </w:r>
    </w:p>
    <w:p w:rsidR="00AF3A32" w:rsidRPr="009F5BDA" w:rsidRDefault="000D5F1F" w:rsidP="009F5BDA">
      <w:pPr>
        <w:pStyle w:val="ListeParagraf"/>
        <w:numPr>
          <w:ilvl w:val="0"/>
          <w:numId w:val="8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Proje alanındaki sert zeminlerin kurgusu, kotlar, bordür ve duvarlar, varsa istinat duvarlarının ve su kanallarının tipi, rampa ve merdiven bağlantıları, zemin döşemeleri vb. yapısal detayların ölçüleriyle birlikte gösterilmesi</w:t>
      </w:r>
    </w:p>
    <w:p w:rsidR="00557F28" w:rsidRPr="009F5BDA" w:rsidRDefault="000D5F1F" w:rsidP="009F5BDA">
      <w:pPr>
        <w:pStyle w:val="ListeParagraf"/>
        <w:numPr>
          <w:ilvl w:val="0"/>
          <w:numId w:val="8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Ter</w:t>
      </w:r>
      <w:r w:rsidR="00557F28"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cih edilen donatı elemanlarının ölçeğe uygun şekilde kurgulanması</w:t>
      </w:r>
    </w:p>
    <w:p w:rsidR="00906817" w:rsidRPr="00906817" w:rsidRDefault="00557F28" w:rsidP="00906817">
      <w:pPr>
        <w:pStyle w:val="ListeParagraf"/>
        <w:numPr>
          <w:ilvl w:val="0"/>
          <w:numId w:val="8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Bitkiler sadece daire şeklinde gösterilebilir, çizgisel karışıklık oluşturacaksa hiç gösterilmeyebilir.</w:t>
      </w:r>
    </w:p>
    <w:p w:rsidR="00AF3A32" w:rsidRPr="00906817" w:rsidRDefault="00AF3A32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817">
        <w:rPr>
          <w:rFonts w:ascii="Times New Roman" w:hAnsi="Times New Roman" w:cs="Times New Roman"/>
          <w:b/>
          <w:sz w:val="24"/>
          <w:szCs w:val="24"/>
        </w:rPr>
        <w:t>4.2 Bitkisel uygulama projesi</w:t>
      </w:r>
    </w:p>
    <w:p w:rsidR="00557F28" w:rsidRPr="009F5BDA" w:rsidRDefault="00557F28" w:rsidP="009F5BDA">
      <w:pPr>
        <w:pStyle w:val="ListeParagraf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Bitkisel tasarımın büyük ağaçlardan otsu bitkilere kadar detaylı şekilde gösterilmesi</w:t>
      </w:r>
    </w:p>
    <w:p w:rsidR="00557F28" w:rsidRPr="009F5BDA" w:rsidRDefault="00557F28" w:rsidP="009F5BDA">
      <w:pPr>
        <w:pStyle w:val="ListeParagraf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Pafta üzerinde bitkilerin kısaltılmış Latince isimlerinin</w:t>
      </w:r>
      <w:r w:rsidR="00B33867"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gerekli yerlerde yeteri kadar</w:t>
      </w: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gösterilmesi (</w:t>
      </w:r>
      <w:proofErr w:type="spellStart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Pla</w:t>
      </w:r>
      <w:proofErr w:type="spellEnd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proofErr w:type="gramStart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or</w:t>
      </w:r>
      <w:proofErr w:type="gramEnd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proofErr w:type="spellEnd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Pic</w:t>
      </w:r>
      <w:proofErr w:type="spellEnd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pu</w:t>
      </w:r>
      <w:proofErr w:type="spellEnd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., </w:t>
      </w:r>
      <w:proofErr w:type="spellStart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Jac</w:t>
      </w:r>
      <w:proofErr w:type="spellEnd"/>
      <w:r w:rsidRPr="009F5BD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mi.</w:t>
      </w: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gibi)</w:t>
      </w:r>
    </w:p>
    <w:p w:rsidR="00AF3A32" w:rsidRPr="009F5BDA" w:rsidRDefault="00557F28" w:rsidP="009F5BDA">
      <w:pPr>
        <w:pStyle w:val="ListeParagraf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Kullanılan tüm bitkilerin gösterildiği detaylı bir lejantın hazırlanması</w:t>
      </w:r>
    </w:p>
    <w:p w:rsidR="00557F28" w:rsidRPr="009F5BDA" w:rsidRDefault="00557F28" w:rsidP="009F5BDA">
      <w:pPr>
        <w:pStyle w:val="ListeParagraf"/>
        <w:numPr>
          <w:ilvl w:val="1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Lejantta bitkilerin pafta üzerindeki gösterimleri, kısaltılmış adları, tam Latince adları, proje içinde kaç adet ya da metrekare kullanıldığı belirtilmelidir.</w:t>
      </w:r>
    </w:p>
    <w:p w:rsidR="00B33867" w:rsidRPr="009F5BDA" w:rsidRDefault="00B33867" w:rsidP="009F5BDA">
      <w:pPr>
        <w:pStyle w:val="ListeParagraf"/>
        <w:numPr>
          <w:ilvl w:val="1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Kullanılan bitkiler lejantta sınıflandırılarak belirtilmelidir (</w:t>
      </w:r>
      <w:proofErr w:type="spellStart"/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Gymnosperm</w:t>
      </w:r>
      <w:proofErr w:type="spellEnd"/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ve </w:t>
      </w:r>
      <w:proofErr w:type="spellStart"/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Angiosperm</w:t>
      </w:r>
      <w:proofErr w:type="spellEnd"/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ana başlıkları ile ağaç, ağaççık, çalı, sarılıcı / tırmanıcı bitkiler, yer örtücüler ve mevsimlik çiçekler gibi)</w:t>
      </w:r>
    </w:p>
    <w:p w:rsidR="00557F28" w:rsidRPr="009F5BDA" w:rsidRDefault="00B33867" w:rsidP="009F5BDA">
      <w:pPr>
        <w:pStyle w:val="ListeParagraf"/>
        <w:numPr>
          <w:ilvl w:val="0"/>
          <w:numId w:val="11"/>
        </w:numPr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5BDA">
        <w:rPr>
          <w:rFonts w:ascii="Times New Roman" w:hAnsi="Times New Roman" w:cs="Times New Roman"/>
          <w:color w:val="000000" w:themeColor="text1"/>
          <w:sz w:val="24"/>
          <w:szCs w:val="24"/>
        </w:rPr>
        <w:t>Özel alanlarda kullanılan bitkilerin kesit ya da görünüşlerinin hazırlanması (yeşil duvar, saksı içinde, sınırlı toprak hacminde vb. ise)</w:t>
      </w:r>
    </w:p>
    <w:p w:rsidR="00AF3A32" w:rsidRPr="00906817" w:rsidRDefault="00AF3A32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817">
        <w:rPr>
          <w:rFonts w:ascii="Times New Roman" w:hAnsi="Times New Roman" w:cs="Times New Roman"/>
          <w:b/>
          <w:sz w:val="24"/>
          <w:szCs w:val="24"/>
        </w:rPr>
        <w:t>4.3 Detay paftaları</w:t>
      </w:r>
    </w:p>
    <w:p w:rsidR="00AF3A32" w:rsidRPr="009F5BDA" w:rsidRDefault="00B33867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Varsa kazı &amp; dolguya yönelik hesaplamalar ve eşyükselti eğrilerinin ayrı bir paftada açıklanması</w:t>
      </w:r>
    </w:p>
    <w:p w:rsidR="00661490" w:rsidRPr="009F5BDA" w:rsidRDefault="00661490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Alana özel tasarlanan donatı elemanlarının detayları</w:t>
      </w:r>
    </w:p>
    <w:p w:rsidR="000D5F1F" w:rsidRPr="009F5BDA" w:rsidRDefault="00B33867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Özellikle plan görünüşte ifade zorluğu yaşanan, topoğrafyasının çok hareketli ya da değiştirildiği yerlerin kesitinin alınması</w:t>
      </w:r>
    </w:p>
    <w:p w:rsidR="000D5F1F" w:rsidRPr="009F5BDA" w:rsidRDefault="00B33867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Nihai tasarımın daha kolay algılanması için gerekli yerlerden uygun perspektiflerin hazırlanması</w:t>
      </w:r>
    </w:p>
    <w:p w:rsidR="000D5F1F" w:rsidRPr="009F5BDA" w:rsidRDefault="000D5F1F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Metraj</w:t>
      </w:r>
      <w:r w:rsidR="00B33867" w:rsidRPr="009F5BDA">
        <w:rPr>
          <w:rFonts w:ascii="Times New Roman" w:hAnsi="Times New Roman" w:cs="Times New Roman"/>
          <w:sz w:val="24"/>
          <w:szCs w:val="24"/>
        </w:rPr>
        <w:t xml:space="preserve"> hesaplamaları</w:t>
      </w:r>
    </w:p>
    <w:p w:rsidR="00E32A57" w:rsidRPr="009F5BDA" w:rsidRDefault="00E32A57" w:rsidP="009F5BDA">
      <w:pPr>
        <w:spacing w:before="120" w:after="12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661490" w:rsidRPr="009F5BDA" w:rsidRDefault="00E32A57" w:rsidP="009F5BDA">
      <w:pPr>
        <w:spacing w:before="120" w:after="12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t>MEZUNİYET PROJESİ II DERSİ JÜRİLERİ</w:t>
      </w:r>
    </w:p>
    <w:p w:rsidR="00E32A57" w:rsidRDefault="00E32A57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Ders kapsamında dönem boyunca iki ara jüri ve bir final jürisi yapılacaktır. Her üç değerlendirme için teslim edilmesi gereken çalışmalar bu bölümde belirtilmiştir.</w:t>
      </w:r>
    </w:p>
    <w:p w:rsidR="00906817" w:rsidRPr="009F5BDA" w:rsidRDefault="00906817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A57" w:rsidRPr="009F5BDA" w:rsidRDefault="00E32A57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1. Birinci Jüri Değerlendirmesi </w:t>
      </w:r>
    </w:p>
    <w:p w:rsidR="00E32A57" w:rsidRPr="009F5BDA" w:rsidRDefault="00D4392D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Birinci jüri değerlendirmesi dönemin yedinci haftasında yapılacaktır. Kontrol edilecek çalışmalar:</w:t>
      </w:r>
    </w:p>
    <w:p w:rsidR="00D4392D" w:rsidRPr="009F5BDA" w:rsidRDefault="00D4392D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Sorunların tanımlanması</w:t>
      </w:r>
    </w:p>
    <w:p w:rsidR="00D4392D" w:rsidRPr="009F5BDA" w:rsidRDefault="00D4392D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Ana amaçlar, hedefler ve ilkeler</w:t>
      </w:r>
    </w:p>
    <w:p w:rsidR="00D4392D" w:rsidRPr="009F5BDA" w:rsidRDefault="00D4392D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 xml:space="preserve">Konu ile ilgili örneklerin incelenmesi (işlev organizasyonu, kavramsal kurgu, çevre ilişkisi, anlamsal, 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dizimsel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>, işlevsel özelliklerin analizi, tipoloji, şekil – zemin ilişkisi, vb. tasarım parametrelerinin analizi)</w:t>
      </w:r>
    </w:p>
    <w:p w:rsidR="00D4392D" w:rsidRPr="009F5BDA" w:rsidRDefault="00D4392D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Konu ile ilgili daha önce hazırlanmış akademik çalışmalardan edinilen bilgilerin ve mevzuatın değerlendirilerek çıkarımların özetlenmesi</w:t>
      </w:r>
    </w:p>
    <w:p w:rsidR="00D4392D" w:rsidRPr="009F5BDA" w:rsidRDefault="00D4392D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Çalışma alanının araştırılması ve incelenmesi (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sörvey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 xml:space="preserve"> ve alan analizi, tasarımı sınırlayıcı ve yönlendirici etmenler, zemin nitelikleri, erişim / ulaşım ilişkileri, vb.) bu dosyada yer almalıdır.</w:t>
      </w:r>
    </w:p>
    <w:p w:rsidR="00D4392D" w:rsidRPr="009F5BDA" w:rsidRDefault="00D4392D" w:rsidP="009F5BDA">
      <w:pPr>
        <w:pStyle w:val="ListeParagraf"/>
        <w:numPr>
          <w:ilvl w:val="0"/>
          <w:numId w:val="6"/>
        </w:num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Tema &amp; konsept, ön tasar</w:t>
      </w:r>
    </w:p>
    <w:p w:rsidR="00D4392D" w:rsidRPr="00906817" w:rsidRDefault="00D4392D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6817">
        <w:rPr>
          <w:rFonts w:ascii="Times New Roman" w:hAnsi="Times New Roman" w:cs="Times New Roman"/>
          <w:b/>
          <w:sz w:val="24"/>
          <w:szCs w:val="24"/>
        </w:rPr>
        <w:t>1.1 Birinci jüride teslim edilmesi gerekenler:</w:t>
      </w:r>
    </w:p>
    <w:p w:rsidR="00D4392D" w:rsidRPr="009F5BDA" w:rsidRDefault="00D4392D" w:rsidP="009F5BDA">
      <w:pPr>
        <w:pStyle w:val="ListeParagraf"/>
        <w:numPr>
          <w:ilvl w:val="0"/>
          <w:numId w:val="14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Alana ait sorunlar, hedef ve ilkelerin detaylı açıklandığı rapor (Word formatında)</w:t>
      </w:r>
    </w:p>
    <w:p w:rsidR="00D4392D" w:rsidRPr="009F5BDA" w:rsidRDefault="00D4392D" w:rsidP="009F5BDA">
      <w:pPr>
        <w:pStyle w:val="ListeParagraf"/>
        <w:numPr>
          <w:ilvl w:val="0"/>
          <w:numId w:val="14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Sörvey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 xml:space="preserve"> paftası</w:t>
      </w:r>
    </w:p>
    <w:p w:rsidR="00D4392D" w:rsidRPr="009F5BDA" w:rsidRDefault="00D4392D" w:rsidP="009F5BDA">
      <w:pPr>
        <w:pStyle w:val="ListeParagraf"/>
        <w:numPr>
          <w:ilvl w:val="0"/>
          <w:numId w:val="14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Alan analizi paftası</w:t>
      </w:r>
    </w:p>
    <w:p w:rsidR="00D4392D" w:rsidRPr="009F5BDA" w:rsidRDefault="00D4392D" w:rsidP="009F5BDA">
      <w:pPr>
        <w:pStyle w:val="ListeParagraf"/>
        <w:numPr>
          <w:ilvl w:val="0"/>
          <w:numId w:val="14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Plan kararları (Ulaşım analizleri, alan kullanım analizleri (alan büyüklüğüne bağlı olmak üzere, genellikle 1/2000 ölçekte hazırlanır)</w:t>
      </w:r>
    </w:p>
    <w:p w:rsidR="00D4392D" w:rsidRPr="009F5BDA" w:rsidRDefault="00D4392D" w:rsidP="009F5BDA">
      <w:pPr>
        <w:pStyle w:val="ListeParagraf"/>
        <w:numPr>
          <w:ilvl w:val="0"/>
          <w:numId w:val="14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Kavramsallaştırma ve sentez paftası (ihtiyaç programı, etkinlikler, tema &amp; konsepte bağlı senaryo, leke diyagramı)</w:t>
      </w:r>
    </w:p>
    <w:p w:rsidR="00D4392D" w:rsidRPr="009F5BDA" w:rsidRDefault="00D4392D" w:rsidP="009F5BDA">
      <w:pPr>
        <w:pStyle w:val="ListeParagraf"/>
        <w:numPr>
          <w:ilvl w:val="0"/>
          <w:numId w:val="14"/>
        </w:numPr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Tasarım ana kararları paftası / ön tasar (1/1000)</w:t>
      </w:r>
    </w:p>
    <w:p w:rsidR="009F5BDA" w:rsidRPr="00906817" w:rsidRDefault="009F5BDA" w:rsidP="009F5BDA">
      <w:pPr>
        <w:spacing w:before="120" w:after="12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906817">
        <w:rPr>
          <w:rFonts w:ascii="Times New Roman" w:hAnsi="Times New Roman" w:cs="Times New Roman"/>
          <w:b/>
          <w:sz w:val="24"/>
          <w:szCs w:val="24"/>
        </w:rPr>
        <w:t>1.2 Önemli notlar:</w:t>
      </w:r>
    </w:p>
    <w:p w:rsidR="009F5BDA" w:rsidRPr="009F5BDA" w:rsidRDefault="009F5BDA" w:rsidP="009F5BDA">
      <w:pPr>
        <w:pStyle w:val="ListeParagraf"/>
        <w:numPr>
          <w:ilvl w:val="0"/>
          <w:numId w:val="15"/>
        </w:numPr>
        <w:tabs>
          <w:tab w:val="left" w:pos="517"/>
        </w:tabs>
        <w:spacing w:before="120" w:after="120" w:line="276" w:lineRule="auto"/>
        <w:ind w:right="159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Ön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inceleme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dosyası ve sunum paftaları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bireysel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hazırlanacaktır.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Ayrıca,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kopyala-yapıştır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biçiminde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olmayacak,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bilgiler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elde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edildikten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sonra ham</w:t>
      </w:r>
      <w:r w:rsidRPr="009F5B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bilgiler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değil işlenmiş bilgilere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yer verilecektir.</w:t>
      </w:r>
    </w:p>
    <w:p w:rsidR="009F5BDA" w:rsidRPr="009F5BDA" w:rsidRDefault="009F5BDA" w:rsidP="009F5BDA">
      <w:pPr>
        <w:pStyle w:val="ListeParagraf"/>
        <w:numPr>
          <w:ilvl w:val="0"/>
          <w:numId w:val="15"/>
        </w:numPr>
        <w:tabs>
          <w:tab w:val="left" w:pos="473"/>
        </w:tabs>
        <w:spacing w:before="120" w:after="120" w:line="276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Ön inceleme dosya ve pafta teslimi, birinci ve ikinci ara jürilerinin tamamına katılım vize koşuludur. Aksi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durumda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Mezuniyet Projesi II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teslimi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yapılamaz.</w:t>
      </w:r>
    </w:p>
    <w:p w:rsidR="009F5BDA" w:rsidRPr="009F5BDA" w:rsidRDefault="009F5BDA" w:rsidP="009F5BDA">
      <w:pPr>
        <w:pStyle w:val="ListeParagraf"/>
        <w:numPr>
          <w:ilvl w:val="0"/>
          <w:numId w:val="15"/>
        </w:numPr>
        <w:tabs>
          <w:tab w:val="left" w:pos="473"/>
        </w:tabs>
        <w:spacing w:before="120" w:after="120" w:line="276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Ön inceleme dosyası, tasarım sürecinin her aşamasında başvurulan (kendi kendini denetleyen) bir kaynak olmalıdır.</w:t>
      </w:r>
    </w:p>
    <w:p w:rsidR="009F5BDA" w:rsidRDefault="009F5BDA" w:rsidP="009F5BDA">
      <w:pPr>
        <w:pStyle w:val="ListeParagraf"/>
        <w:numPr>
          <w:ilvl w:val="0"/>
          <w:numId w:val="15"/>
        </w:numPr>
        <w:tabs>
          <w:tab w:val="left" w:pos="473"/>
        </w:tabs>
        <w:spacing w:before="120" w:after="120" w:line="276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 xml:space="preserve">Öğrenci tarafından hazırlanan ön inceleme raporu ve paftalar mezuniyet projesi II dersi için ilan edilen tarihte 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Classroom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 xml:space="preserve"> da oluşturulacak Mezuniyet Projesi II sınıfına yüklenecektir.</w:t>
      </w:r>
    </w:p>
    <w:p w:rsidR="00906817" w:rsidRPr="009F5BDA" w:rsidRDefault="00906817" w:rsidP="00906817">
      <w:pPr>
        <w:pStyle w:val="ListeParagraf"/>
        <w:tabs>
          <w:tab w:val="left" w:pos="473"/>
        </w:tabs>
        <w:spacing w:before="120" w:after="120" w:line="276" w:lineRule="auto"/>
        <w:ind w:right="156"/>
        <w:jc w:val="both"/>
        <w:rPr>
          <w:rFonts w:ascii="Times New Roman" w:hAnsi="Times New Roman" w:cs="Times New Roman"/>
          <w:sz w:val="24"/>
          <w:szCs w:val="24"/>
        </w:rPr>
      </w:pPr>
    </w:p>
    <w:p w:rsidR="00D4392D" w:rsidRPr="009F5BDA" w:rsidRDefault="00D4392D" w:rsidP="009F5BDA">
      <w:pPr>
        <w:spacing w:before="120"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2. İkinci Jüri Değerlendirmesi</w:t>
      </w:r>
    </w:p>
    <w:p w:rsidR="00D4392D" w:rsidRPr="009F5BDA" w:rsidRDefault="00D4392D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 xml:space="preserve">İkinci jüri değerlendirmesi dönemin on birinci haftasında, birinci jüriden bir ay sonra yapılacaktır. </w:t>
      </w:r>
      <w:r w:rsidR="009F5BDA" w:rsidRPr="009F5BDA">
        <w:rPr>
          <w:rFonts w:ascii="Times New Roman" w:hAnsi="Times New Roman" w:cs="Times New Roman"/>
          <w:sz w:val="24"/>
          <w:szCs w:val="24"/>
        </w:rPr>
        <w:t xml:space="preserve">Birinci jüri değerlendirmesinin ardından, kritikler doğrultusunda güncellenerek </w:t>
      </w:r>
      <w:proofErr w:type="spellStart"/>
      <w:r w:rsidR="009F5BDA" w:rsidRPr="009F5BDA">
        <w:rPr>
          <w:rFonts w:ascii="Times New Roman" w:hAnsi="Times New Roman" w:cs="Times New Roman"/>
          <w:sz w:val="24"/>
          <w:szCs w:val="24"/>
        </w:rPr>
        <w:t>sörvey</w:t>
      </w:r>
      <w:proofErr w:type="spellEnd"/>
      <w:r w:rsidR="009F5BDA" w:rsidRPr="009F5BDA">
        <w:rPr>
          <w:rFonts w:ascii="Times New Roman" w:hAnsi="Times New Roman" w:cs="Times New Roman"/>
          <w:sz w:val="24"/>
          <w:szCs w:val="24"/>
        </w:rPr>
        <w:t xml:space="preserve"> çalışması ve alan analizi, kavramsallaştırma ve sentez ile tasarım ana kararları (tema &amp; konsept) paftaları teslim edilecektir. </w:t>
      </w:r>
    </w:p>
    <w:p w:rsidR="009F5BDA" w:rsidRPr="009F5BDA" w:rsidRDefault="009F5BDA" w:rsidP="009F5BDA">
      <w:pPr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Buna ilave olarak 1/1000 ölçekteki tasarım ana kararları ile uyumlu olacak şekilde;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Rapor (I.</w:t>
      </w:r>
      <w:r w:rsidR="00870CDE">
        <w:rPr>
          <w:rFonts w:ascii="Times New Roman" w:hAnsi="Times New Roman" w:cs="Times New Roman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jüri değerlendirmesi raporuna ilave olarak II.</w:t>
      </w:r>
      <w:r w:rsidR="00870CDE">
        <w:rPr>
          <w:rFonts w:ascii="Times New Roman" w:hAnsi="Times New Roman" w:cs="Times New Roman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jüri değerlendirmesi için yapılan çalışmaların detaylı açıklandığı rapor) (Word formatında)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Plan Kararları (Ulaşım analizleri, alan kullanımları (1/2000)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Yapısal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Peyzaj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(Sert-Yumuşak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Zemin)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(1/500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Ölçekte)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Bitkisel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Peyzaj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(Bitkilendirme)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(1/500</w:t>
      </w:r>
      <w:r w:rsidRPr="009F5B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Ölçekte)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Kesit-Görünüş-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Silüet</w:t>
      </w:r>
      <w:proofErr w:type="spellEnd"/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/500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Ölçekte)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Tasarımınızın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en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özellikli</w:t>
      </w:r>
      <w:r w:rsidRPr="009F5BDA">
        <w:rPr>
          <w:rFonts w:ascii="Times New Roman" w:hAnsi="Times New Roman" w:cs="Times New Roman"/>
          <w:spacing w:val="3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ve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özgün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bölgesinin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ayrıntısı</w:t>
      </w:r>
      <w:r w:rsidRPr="009F5BD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ve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bu</w:t>
      </w:r>
      <w:r w:rsidRPr="009F5BDA">
        <w:rPr>
          <w:rFonts w:ascii="Times New Roman" w:hAnsi="Times New Roman" w:cs="Times New Roman"/>
          <w:spacing w:val="3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alandaki</w:t>
      </w:r>
      <w:r w:rsidRPr="009F5BD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kendi</w:t>
      </w:r>
      <w:r w:rsidRPr="009F5BDA">
        <w:rPr>
          <w:rFonts w:ascii="Times New Roman" w:hAnsi="Times New Roman" w:cs="Times New Roman"/>
          <w:spacing w:val="3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özgün</w:t>
      </w:r>
      <w:r w:rsidRPr="009F5BDA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906817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870CD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mekanların,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donatıların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ve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bitkilerin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1/200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ölçekte,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ayrı bir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plan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teslim</w:t>
      </w:r>
      <w:r w:rsidRPr="009F5B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edilecektir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7"/>
        </w:numPr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3D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Modeller</w:t>
      </w:r>
    </w:p>
    <w:p w:rsidR="009F5BDA" w:rsidRPr="009F5BDA" w:rsidRDefault="009F5BDA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rPr>
          <w:rFonts w:ascii="Times New Roman" w:hAnsi="Times New Roman" w:cs="Times New Roman"/>
          <w:sz w:val="24"/>
          <w:szCs w:val="24"/>
        </w:rPr>
      </w:pPr>
    </w:p>
    <w:p w:rsidR="00906817" w:rsidRDefault="009F5BDA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BDA">
        <w:rPr>
          <w:rFonts w:ascii="Times New Roman" w:hAnsi="Times New Roman" w:cs="Times New Roman"/>
          <w:b/>
          <w:sz w:val="24"/>
          <w:szCs w:val="24"/>
        </w:rPr>
        <w:t xml:space="preserve">NOT: Birinci ve ikinci jüri değerlendirmesine katılmayan öğrenciler Mezuniyet Projesi II </w:t>
      </w:r>
      <w:r w:rsidR="00E57627">
        <w:rPr>
          <w:rFonts w:ascii="Times New Roman" w:hAnsi="Times New Roman" w:cs="Times New Roman"/>
          <w:b/>
          <w:sz w:val="24"/>
          <w:szCs w:val="24"/>
        </w:rPr>
        <w:t xml:space="preserve">final </w:t>
      </w:r>
      <w:r w:rsidRPr="009F5BDA">
        <w:rPr>
          <w:rFonts w:ascii="Times New Roman" w:hAnsi="Times New Roman" w:cs="Times New Roman"/>
          <w:b/>
          <w:sz w:val="24"/>
          <w:szCs w:val="24"/>
        </w:rPr>
        <w:t xml:space="preserve">teslimi </w:t>
      </w:r>
      <w:r w:rsidR="00906817">
        <w:rPr>
          <w:rFonts w:ascii="Times New Roman" w:hAnsi="Times New Roman" w:cs="Times New Roman"/>
          <w:b/>
          <w:sz w:val="24"/>
          <w:szCs w:val="24"/>
        </w:rPr>
        <w:t xml:space="preserve">yapamaz ve ders tekrarı yapar. </w:t>
      </w:r>
      <w:r w:rsidR="00E57627">
        <w:rPr>
          <w:rFonts w:ascii="Times New Roman" w:hAnsi="Times New Roman" w:cs="Times New Roman"/>
          <w:b/>
          <w:sz w:val="24"/>
          <w:szCs w:val="24"/>
        </w:rPr>
        <w:t>Tüm öğrencilerin I. ve II. jüriye katılması zorunludur.</w:t>
      </w:r>
    </w:p>
    <w:p w:rsidR="00906817" w:rsidRPr="00906817" w:rsidRDefault="00906817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BDA" w:rsidRPr="009F5BDA" w:rsidRDefault="009F5BDA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t>3. Final Jüri Değerlendirmesi</w:t>
      </w:r>
    </w:p>
    <w:p w:rsidR="009F5BDA" w:rsidRPr="009F5BDA" w:rsidRDefault="009F5BDA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Teslim edilmesi gereken rapor ve paftalar: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Sörvey</w:t>
      </w:r>
      <w:proofErr w:type="spellEnd"/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Alan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Analizi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Plan Kararları (Ulaşım ve Alan Kullanımları)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  <w:tab w:val="left" w:pos="4064"/>
          <w:tab w:val="left" w:pos="4611"/>
          <w:tab w:val="left" w:pos="5679"/>
          <w:tab w:val="left" w:pos="6820"/>
          <w:tab w:val="left" w:pos="8048"/>
        </w:tabs>
        <w:autoSpaceDE w:val="0"/>
        <w:autoSpaceDN w:val="0"/>
        <w:spacing w:before="120" w:after="120" w:line="276" w:lineRule="auto"/>
        <w:ind w:right="152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Kavramsallaştırma ve Sentez Paftası (İhtiyaç Programı-Tema</w:t>
      </w:r>
      <w:proofErr w:type="gramStart"/>
      <w:r w:rsidRPr="009F5BDA">
        <w:rPr>
          <w:rFonts w:ascii="Times New Roman" w:hAnsi="Times New Roman" w:cs="Times New Roman"/>
          <w:sz w:val="24"/>
          <w:szCs w:val="24"/>
        </w:rPr>
        <w:t>-</w:t>
      </w:r>
      <w:r w:rsidRPr="009F5BDA">
        <w:rPr>
          <w:rFonts w:ascii="Times New Roman" w:hAnsi="Times New Roman" w:cs="Times New Roman"/>
          <w:spacing w:val="-52"/>
          <w:sz w:val="24"/>
          <w:szCs w:val="24"/>
        </w:rPr>
        <w:t xml:space="preserve">  </w:t>
      </w:r>
      <w:r w:rsidRPr="009F5BDA">
        <w:rPr>
          <w:rFonts w:ascii="Times New Roman" w:hAnsi="Times New Roman" w:cs="Times New Roman"/>
          <w:sz w:val="24"/>
          <w:szCs w:val="24"/>
        </w:rPr>
        <w:t>Konsept</w:t>
      </w:r>
      <w:proofErr w:type="gramEnd"/>
      <w:r w:rsidRPr="009F5BDA">
        <w:rPr>
          <w:rFonts w:ascii="Times New Roman" w:hAnsi="Times New Roman" w:cs="Times New Roman"/>
          <w:sz w:val="24"/>
          <w:szCs w:val="24"/>
        </w:rPr>
        <w:t>,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Senaryo-Leke Çalışması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Dahil)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Tasarım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Kararları</w:t>
      </w:r>
      <w:r w:rsidRPr="009F5B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Yapısal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Peyzaj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(Sert-Yumuşak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Zemin)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(1/500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Bitkisel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Peyzaj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(Bitkilendirme)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(1/500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ind w:right="157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Kesit-Görünüş-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Silüet</w:t>
      </w:r>
      <w:proofErr w:type="spellEnd"/>
      <w:r w:rsidRPr="009F5BD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(En</w:t>
      </w:r>
      <w:r w:rsidRPr="009F5BD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Az</w:t>
      </w:r>
      <w:r w:rsidRPr="009F5BDA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2</w:t>
      </w:r>
      <w:r w:rsidRPr="009F5BDA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Kesit,</w:t>
      </w:r>
      <w:r w:rsidRPr="009F5BD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1</w:t>
      </w:r>
      <w:r w:rsidRPr="009F5BD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Görünüş/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Silüet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>;</w:t>
      </w:r>
      <w:r w:rsidRPr="009F5BDA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1/500</w:t>
      </w:r>
      <w:r w:rsidRPr="009F5BDA">
        <w:rPr>
          <w:rFonts w:ascii="Times New Roman" w:hAnsi="Times New Roman" w:cs="Times New Roman"/>
          <w:spacing w:val="-52"/>
          <w:sz w:val="24"/>
          <w:szCs w:val="24"/>
        </w:rPr>
        <w:t xml:space="preserve">                     </w:t>
      </w:r>
      <w:r w:rsidRPr="009F5BDA">
        <w:rPr>
          <w:rFonts w:ascii="Times New Roman" w:hAnsi="Times New Roman" w:cs="Times New Roman"/>
          <w:sz w:val="24"/>
          <w:szCs w:val="24"/>
        </w:rPr>
        <w:t>Ölçek)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Detay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Paftası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(1/50, 1/20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Modelleme-3d Görseller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Maket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(1/500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Ölçekte) (</w:t>
      </w:r>
      <w:r w:rsidRPr="009F5BDA">
        <w:rPr>
          <w:rFonts w:ascii="Times New Roman" w:hAnsi="Times New Roman" w:cs="Times New Roman"/>
          <w:b/>
          <w:sz w:val="24"/>
          <w:szCs w:val="24"/>
        </w:rPr>
        <w:t>İsteğe Bağlı</w:t>
      </w:r>
      <w:r w:rsidRPr="009F5BDA">
        <w:rPr>
          <w:rFonts w:ascii="Times New Roman" w:hAnsi="Times New Roman" w:cs="Times New Roman"/>
          <w:sz w:val="24"/>
          <w:szCs w:val="24"/>
        </w:rPr>
        <w:t>)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Projenizi</w:t>
      </w:r>
      <w:r w:rsidRPr="009F5BD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Anlatan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Gerekçeli</w:t>
      </w:r>
      <w:r w:rsidRPr="009F5B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Rapor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lastRenderedPageBreak/>
        <w:t>Keşif/metraj raporu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19"/>
        </w:numPr>
        <w:tabs>
          <w:tab w:val="left" w:pos="993"/>
        </w:tabs>
        <w:autoSpaceDE w:val="0"/>
        <w:autoSpaceDN w:val="0"/>
        <w:spacing w:before="120"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b/>
          <w:sz w:val="24"/>
          <w:szCs w:val="24"/>
        </w:rPr>
        <w:t>Dönem sonunda dijital proje teslimleri (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dwg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>,</w:t>
      </w:r>
      <w:r w:rsidR="00870CD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pdf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 xml:space="preserve"> ve </w:t>
      </w:r>
      <w:proofErr w:type="spellStart"/>
      <w:r w:rsidRPr="009F5BDA">
        <w:rPr>
          <w:rFonts w:ascii="Times New Roman" w:hAnsi="Times New Roman" w:cs="Times New Roman"/>
          <w:sz w:val="24"/>
          <w:szCs w:val="24"/>
        </w:rPr>
        <w:t>jpeg</w:t>
      </w:r>
      <w:proofErr w:type="spellEnd"/>
      <w:r w:rsidRPr="009F5BDA">
        <w:rPr>
          <w:rFonts w:ascii="Times New Roman" w:hAnsi="Times New Roman" w:cs="Times New Roman"/>
          <w:sz w:val="24"/>
          <w:szCs w:val="24"/>
        </w:rPr>
        <w:t xml:space="preserve"> formatında)</w:t>
      </w:r>
      <w:r w:rsidRPr="009F5BDA">
        <w:rPr>
          <w:rFonts w:ascii="Times New Roman" w:hAnsi="Times New Roman" w:cs="Times New Roman"/>
          <w:b/>
          <w:sz w:val="24"/>
          <w:szCs w:val="24"/>
        </w:rPr>
        <w:t xml:space="preserve"> ile birlikte yarıyıl sonu sınavı (final)</w:t>
      </w:r>
      <w:r w:rsidRPr="009F5BD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b/>
          <w:sz w:val="24"/>
          <w:szCs w:val="24"/>
        </w:rPr>
        <w:t>tesliminde</w:t>
      </w:r>
      <w:r w:rsidRPr="009F5BD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b/>
          <w:sz w:val="24"/>
          <w:szCs w:val="24"/>
        </w:rPr>
        <w:t>sunulan</w:t>
      </w:r>
      <w:r w:rsidRPr="009F5BDA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b/>
          <w:sz w:val="24"/>
          <w:szCs w:val="24"/>
        </w:rPr>
        <w:t>paftaların</w:t>
      </w:r>
      <w:r w:rsidRPr="009F5BDA">
        <w:rPr>
          <w:rFonts w:ascii="Times New Roman" w:hAnsi="Times New Roman" w:cs="Times New Roman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b/>
          <w:sz w:val="24"/>
          <w:szCs w:val="24"/>
        </w:rPr>
        <w:t>A3 çıktıları</w:t>
      </w:r>
      <w:r w:rsidRPr="009F5B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5BDA" w:rsidRPr="009F5BDA" w:rsidRDefault="009F5BDA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5BDA" w:rsidRDefault="009F5BDA" w:rsidP="00906817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9F5BDA">
        <w:rPr>
          <w:rFonts w:ascii="Times New Roman" w:hAnsi="Times New Roman" w:cs="Times New Roman"/>
          <w:b/>
          <w:color w:val="FF0000"/>
          <w:sz w:val="24"/>
          <w:szCs w:val="24"/>
        </w:rPr>
        <w:t>MEZUNİYET PROJESİ II DEĞERLENDİRME ÖLÇÜTLERİ</w:t>
      </w:r>
    </w:p>
    <w:p w:rsidR="00E57627" w:rsidRPr="00906817" w:rsidRDefault="00E57627" w:rsidP="00906817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DA" w:rsidRPr="009F5BDA" w:rsidRDefault="009F5BDA" w:rsidP="009F5BDA">
      <w:pPr>
        <w:pStyle w:val="GvdeMetni"/>
        <w:spacing w:before="120" w:after="120" w:line="276" w:lineRule="auto"/>
        <w:ind w:left="216"/>
        <w:rPr>
          <w:sz w:val="24"/>
          <w:szCs w:val="24"/>
        </w:rPr>
      </w:pPr>
      <w:r w:rsidRPr="009F5BDA">
        <w:rPr>
          <w:sz w:val="24"/>
          <w:szCs w:val="24"/>
        </w:rPr>
        <w:t>Mezuniyet Projesi II teslimleri;</w:t>
      </w:r>
    </w:p>
    <w:p w:rsidR="009F5BDA" w:rsidRPr="009F5BDA" w:rsidRDefault="009F5BDA" w:rsidP="00870CDE">
      <w:pPr>
        <w:pStyle w:val="GvdeMetni"/>
        <w:numPr>
          <w:ilvl w:val="0"/>
          <w:numId w:val="23"/>
        </w:numPr>
        <w:spacing w:before="120" w:after="120" w:line="276" w:lineRule="auto"/>
        <w:ind w:left="714" w:hanging="357"/>
        <w:rPr>
          <w:sz w:val="24"/>
          <w:szCs w:val="24"/>
        </w:rPr>
      </w:pPr>
      <w:r w:rsidRPr="009F5BDA">
        <w:rPr>
          <w:sz w:val="24"/>
          <w:szCs w:val="24"/>
        </w:rPr>
        <w:t>Zamanında</w:t>
      </w:r>
      <w:r w:rsidRPr="009F5BDA">
        <w:rPr>
          <w:spacing w:val="-5"/>
          <w:sz w:val="24"/>
          <w:szCs w:val="24"/>
        </w:rPr>
        <w:t xml:space="preserve"> </w:t>
      </w:r>
      <w:r w:rsidRPr="009F5BDA">
        <w:rPr>
          <w:sz w:val="24"/>
          <w:szCs w:val="24"/>
        </w:rPr>
        <w:t>teslim,</w:t>
      </w:r>
    </w:p>
    <w:p w:rsidR="009F5BDA" w:rsidRPr="00870CDE" w:rsidRDefault="009F5BDA" w:rsidP="00870CDE">
      <w:pPr>
        <w:pStyle w:val="ListeParagraf"/>
        <w:widowControl w:val="0"/>
        <w:numPr>
          <w:ilvl w:val="0"/>
          <w:numId w:val="23"/>
        </w:numPr>
        <w:tabs>
          <w:tab w:val="left" w:pos="936"/>
          <w:tab w:val="left" w:pos="937"/>
        </w:tabs>
        <w:autoSpaceDE w:val="0"/>
        <w:autoSpaceDN w:val="0"/>
        <w:spacing w:before="120" w:after="120" w:line="276" w:lineRule="auto"/>
        <w:ind w:left="714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870CDE">
        <w:rPr>
          <w:rFonts w:ascii="Times New Roman" w:hAnsi="Times New Roman" w:cs="Times New Roman"/>
          <w:sz w:val="24"/>
          <w:szCs w:val="24"/>
        </w:rPr>
        <w:t>Nitelikli</w:t>
      </w:r>
      <w:r w:rsidRPr="00870CDE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teslim,</w:t>
      </w:r>
    </w:p>
    <w:p w:rsidR="009F5BDA" w:rsidRDefault="009F5BDA" w:rsidP="00870CDE">
      <w:pPr>
        <w:pStyle w:val="ListeParagraf"/>
        <w:widowControl w:val="0"/>
        <w:numPr>
          <w:ilvl w:val="0"/>
          <w:numId w:val="23"/>
        </w:numPr>
        <w:tabs>
          <w:tab w:val="left" w:pos="936"/>
          <w:tab w:val="left" w:pos="937"/>
        </w:tabs>
        <w:autoSpaceDE w:val="0"/>
        <w:autoSpaceDN w:val="0"/>
        <w:spacing w:before="120" w:after="120" w:line="276" w:lineRule="auto"/>
        <w:ind w:left="714" w:right="159" w:hanging="357"/>
        <w:contextualSpacing w:val="0"/>
        <w:rPr>
          <w:rFonts w:ascii="Times New Roman" w:hAnsi="Times New Roman" w:cs="Times New Roman"/>
          <w:sz w:val="24"/>
          <w:szCs w:val="24"/>
        </w:rPr>
      </w:pPr>
      <w:r w:rsidRPr="00870CDE">
        <w:rPr>
          <w:rFonts w:ascii="Times New Roman" w:hAnsi="Times New Roman" w:cs="Times New Roman"/>
          <w:sz w:val="24"/>
          <w:szCs w:val="24"/>
        </w:rPr>
        <w:t>Savunmasındaki</w:t>
      </w:r>
      <w:r w:rsidRPr="00870CD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sunuş</w:t>
      </w:r>
      <w:r w:rsidRPr="00870CD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ve</w:t>
      </w:r>
      <w:r w:rsidRPr="00870CD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projeye</w:t>
      </w:r>
      <w:r w:rsidRPr="00870CD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hakimiyet</w:t>
      </w:r>
      <w:r w:rsidRPr="00870CD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açısından</w:t>
      </w:r>
      <w:r w:rsidRPr="00870CD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jüri</w:t>
      </w:r>
      <w:r w:rsidRPr="00870CDE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tarafından</w:t>
      </w:r>
      <w:r w:rsidRPr="00870CD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ortak</w:t>
      </w:r>
      <w:r w:rsidRPr="00870CDE">
        <w:rPr>
          <w:rFonts w:ascii="Times New Roman" w:hAnsi="Times New Roman" w:cs="Times New Roman"/>
          <w:spacing w:val="42"/>
          <w:sz w:val="24"/>
          <w:szCs w:val="24"/>
        </w:rPr>
        <w:t xml:space="preserve"> </w:t>
      </w:r>
      <w:r w:rsidRPr="00870CDE">
        <w:rPr>
          <w:rFonts w:ascii="Times New Roman" w:hAnsi="Times New Roman" w:cs="Times New Roman"/>
          <w:sz w:val="24"/>
          <w:szCs w:val="24"/>
        </w:rPr>
        <w:t>olarak</w:t>
      </w:r>
      <w:r w:rsidRPr="00870CDE">
        <w:rPr>
          <w:rFonts w:ascii="Times New Roman" w:hAnsi="Times New Roman" w:cs="Times New Roman"/>
          <w:spacing w:val="-52"/>
          <w:sz w:val="24"/>
          <w:szCs w:val="24"/>
        </w:rPr>
        <w:t xml:space="preserve"> </w:t>
      </w:r>
      <w:r w:rsidR="00E57627">
        <w:rPr>
          <w:rFonts w:ascii="Times New Roman" w:hAnsi="Times New Roman" w:cs="Times New Roman"/>
          <w:spacing w:val="-52"/>
          <w:sz w:val="24"/>
          <w:szCs w:val="24"/>
        </w:rPr>
        <w:t xml:space="preserve">  </w:t>
      </w:r>
      <w:bookmarkStart w:id="0" w:name="_GoBack"/>
      <w:bookmarkEnd w:id="0"/>
      <w:r w:rsidRPr="00870CDE">
        <w:rPr>
          <w:rFonts w:ascii="Times New Roman" w:hAnsi="Times New Roman" w:cs="Times New Roman"/>
          <w:sz w:val="24"/>
          <w:szCs w:val="24"/>
        </w:rPr>
        <w:t>değerlendirilecektir.</w:t>
      </w:r>
    </w:p>
    <w:p w:rsidR="00E57627" w:rsidRPr="00870CDE" w:rsidRDefault="00E57627" w:rsidP="00E57627">
      <w:pPr>
        <w:pStyle w:val="ListeParagraf"/>
        <w:widowControl w:val="0"/>
        <w:tabs>
          <w:tab w:val="left" w:pos="936"/>
          <w:tab w:val="left" w:pos="937"/>
        </w:tabs>
        <w:autoSpaceDE w:val="0"/>
        <w:autoSpaceDN w:val="0"/>
        <w:spacing w:before="120" w:after="120" w:line="276" w:lineRule="auto"/>
        <w:ind w:left="714" w:right="159"/>
        <w:contextualSpacing w:val="0"/>
        <w:rPr>
          <w:rFonts w:ascii="Times New Roman" w:hAnsi="Times New Roman" w:cs="Times New Roman"/>
          <w:sz w:val="24"/>
          <w:szCs w:val="24"/>
        </w:rPr>
      </w:pPr>
    </w:p>
    <w:p w:rsidR="009F5BDA" w:rsidRPr="009F5BDA" w:rsidRDefault="009F5BDA" w:rsidP="009F5BDA">
      <w:pPr>
        <w:pStyle w:val="Balk1"/>
        <w:spacing w:before="120" w:after="120" w:line="276" w:lineRule="auto"/>
        <w:ind w:left="216"/>
        <w:rPr>
          <w:sz w:val="24"/>
          <w:szCs w:val="24"/>
        </w:rPr>
      </w:pPr>
      <w:r w:rsidRPr="009F5BDA">
        <w:rPr>
          <w:sz w:val="24"/>
          <w:szCs w:val="24"/>
        </w:rPr>
        <w:t>NOTLAR: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20"/>
        </w:numPr>
        <w:tabs>
          <w:tab w:val="left" w:pos="937"/>
        </w:tabs>
        <w:autoSpaceDE w:val="0"/>
        <w:autoSpaceDN w:val="0"/>
        <w:spacing w:before="120" w:after="120" w:line="276" w:lineRule="auto"/>
        <w:ind w:right="15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Mezuniyet Projesi II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tesliminde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dönem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içinde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ve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dönem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sonunda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istenenler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her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öğrencinin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yapması/teslim etmesi gereken zorunlu maddelerdir. Mezuniyet Projesi II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paftaları </w:t>
      </w:r>
      <w:r w:rsidRPr="009F5BDA">
        <w:rPr>
          <w:rFonts w:ascii="Times New Roman" w:hAnsi="Times New Roman" w:cs="Times New Roman"/>
          <w:sz w:val="24"/>
          <w:szCs w:val="24"/>
        </w:rPr>
        <w:t>ve maket (isteğe bağlı) tesliminden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sonra yapılan değerlendirmede istenenleri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yerine getirmediği</w:t>
      </w:r>
      <w:r w:rsidRPr="009F5BDA">
        <w:rPr>
          <w:rFonts w:ascii="Times New Roman" w:hAnsi="Times New Roman" w:cs="Times New Roman"/>
          <w:spacing w:val="5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saptanan projeler jürinin onayı</w:t>
      </w:r>
      <w:r w:rsidRPr="009F5BD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ile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sözlü savunmaya alınmaz. Öğrenci ders tekrarı yapar.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20"/>
        </w:numPr>
        <w:tabs>
          <w:tab w:val="left" w:pos="937"/>
        </w:tabs>
        <w:autoSpaceDE w:val="0"/>
        <w:autoSpaceDN w:val="0"/>
        <w:spacing w:before="120" w:after="120" w:line="276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Öğrenciler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duyurulan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gün,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yer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ve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saatte</w:t>
      </w:r>
      <w:r w:rsidRPr="009F5BD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jüri değerlendirmelerine katılmak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zorundadır.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20"/>
        </w:numPr>
        <w:tabs>
          <w:tab w:val="left" w:pos="937"/>
        </w:tabs>
        <w:autoSpaceDE w:val="0"/>
        <w:autoSpaceDN w:val="0"/>
        <w:spacing w:before="120" w:after="120" w:line="276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Yarıyıl sonu (final)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proje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tesliminin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ön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koşulu,</w:t>
      </w:r>
      <w:r w:rsidRPr="009F5BDA">
        <w:rPr>
          <w:rFonts w:ascii="Times New Roman" w:hAnsi="Times New Roman" w:cs="Times New Roman"/>
          <w:spacing w:val="-2"/>
          <w:sz w:val="24"/>
          <w:szCs w:val="24"/>
        </w:rPr>
        <w:t xml:space="preserve"> jüri değerlendirmelerine (I. ve II. değerlendirme) </w:t>
      </w:r>
      <w:r w:rsidRPr="009F5BDA">
        <w:rPr>
          <w:rFonts w:ascii="Times New Roman" w:hAnsi="Times New Roman" w:cs="Times New Roman"/>
          <w:sz w:val="24"/>
          <w:szCs w:val="24"/>
        </w:rPr>
        <w:t>katılmaktır.</w:t>
      </w:r>
    </w:p>
    <w:p w:rsidR="009F5BDA" w:rsidRPr="009F5BDA" w:rsidRDefault="009F5BDA" w:rsidP="009F5BDA">
      <w:pPr>
        <w:pStyle w:val="ListeParagraf"/>
        <w:widowControl w:val="0"/>
        <w:numPr>
          <w:ilvl w:val="0"/>
          <w:numId w:val="20"/>
        </w:numPr>
        <w:tabs>
          <w:tab w:val="left" w:pos="937"/>
        </w:tabs>
        <w:autoSpaceDE w:val="0"/>
        <w:autoSpaceDN w:val="0"/>
        <w:spacing w:before="120" w:after="120" w:line="276" w:lineRule="auto"/>
        <w:ind w:hanging="361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9F5BDA">
        <w:rPr>
          <w:rFonts w:ascii="Times New Roman" w:hAnsi="Times New Roman" w:cs="Times New Roman"/>
          <w:sz w:val="24"/>
          <w:szCs w:val="24"/>
        </w:rPr>
        <w:t>Mezuniyet Projesi II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teslimleri </w:t>
      </w:r>
      <w:r w:rsidRPr="009F5BDA">
        <w:rPr>
          <w:rFonts w:ascii="Times New Roman" w:hAnsi="Times New Roman" w:cs="Times New Roman"/>
          <w:sz w:val="24"/>
          <w:szCs w:val="24"/>
        </w:rPr>
        <w:t>belirlenen</w:t>
      </w:r>
      <w:r w:rsidRPr="009F5BD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saatlerin</w:t>
      </w:r>
      <w:r w:rsidRPr="009F5BD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dışında</w:t>
      </w:r>
      <w:r w:rsidRPr="009F5BD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kesinlikle</w:t>
      </w:r>
      <w:r w:rsidRPr="009F5BD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F5BDA">
        <w:rPr>
          <w:rFonts w:ascii="Times New Roman" w:hAnsi="Times New Roman" w:cs="Times New Roman"/>
          <w:sz w:val="24"/>
          <w:szCs w:val="24"/>
        </w:rPr>
        <w:t>alınmayacaktır.</w:t>
      </w:r>
    </w:p>
    <w:p w:rsidR="009F5BDA" w:rsidRPr="009F5BDA" w:rsidRDefault="009F5BDA" w:rsidP="009F5BDA">
      <w:pPr>
        <w:pStyle w:val="GvdeMetni"/>
        <w:spacing w:before="120" w:after="120" w:line="276" w:lineRule="auto"/>
        <w:ind w:left="0"/>
        <w:rPr>
          <w:sz w:val="24"/>
          <w:szCs w:val="24"/>
        </w:rPr>
      </w:pPr>
    </w:p>
    <w:p w:rsidR="009F5BDA" w:rsidRPr="009F5BDA" w:rsidRDefault="009F5BDA" w:rsidP="009F5BDA">
      <w:pPr>
        <w:widowControl w:val="0"/>
        <w:tabs>
          <w:tab w:val="left" w:pos="1296"/>
          <w:tab w:val="left" w:pos="1297"/>
        </w:tabs>
        <w:autoSpaceDE w:val="0"/>
        <w:autoSpaceDN w:val="0"/>
        <w:spacing w:before="120" w:after="12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F5BDA" w:rsidRPr="009F5BDA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5CE8" w:rsidRDefault="00905CE8" w:rsidP="00BB041F">
      <w:pPr>
        <w:spacing w:after="0" w:line="240" w:lineRule="auto"/>
      </w:pPr>
      <w:r>
        <w:separator/>
      </w:r>
    </w:p>
  </w:endnote>
  <w:endnote w:type="continuationSeparator" w:id="0">
    <w:p w:rsidR="00905CE8" w:rsidRDefault="00905CE8" w:rsidP="00BB0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041F" w:rsidRPr="00E57627" w:rsidRDefault="00BB041F" w:rsidP="00BB041F">
    <w:pPr>
      <w:pStyle w:val="AltBilgi"/>
      <w:jc w:val="right"/>
      <w:rPr>
        <w:rFonts w:ascii="Times New Roman" w:hAnsi="Times New Roman" w:cs="Times New Roman"/>
        <w:sz w:val="16"/>
        <w:szCs w:val="16"/>
      </w:rPr>
    </w:pPr>
    <w:r w:rsidRPr="00E57627">
      <w:rPr>
        <w:rFonts w:ascii="Times New Roman" w:hAnsi="Times New Roman" w:cs="Times New Roman"/>
        <w:sz w:val="16"/>
        <w:szCs w:val="16"/>
      </w:rPr>
      <w:t xml:space="preserve">İlk yayınlanma tarihi: </w:t>
    </w:r>
    <w:r w:rsidR="00E57627" w:rsidRPr="00E57627">
      <w:rPr>
        <w:rFonts w:ascii="Times New Roman" w:hAnsi="Times New Roman" w:cs="Times New Roman"/>
        <w:sz w:val="16"/>
        <w:szCs w:val="16"/>
      </w:rPr>
      <w:t>Aralık 2021</w:t>
    </w:r>
  </w:p>
  <w:p w:rsidR="00E57627" w:rsidRPr="00E57627" w:rsidRDefault="00E57627" w:rsidP="00BB041F">
    <w:pPr>
      <w:pStyle w:val="AltBilgi"/>
      <w:jc w:val="right"/>
      <w:rPr>
        <w:rFonts w:ascii="Times New Roman" w:hAnsi="Times New Roman" w:cs="Times New Roman"/>
        <w:sz w:val="16"/>
        <w:szCs w:val="16"/>
      </w:rPr>
    </w:pPr>
    <w:r w:rsidRPr="00E57627">
      <w:rPr>
        <w:rFonts w:ascii="Times New Roman" w:hAnsi="Times New Roman" w:cs="Times New Roman"/>
        <w:sz w:val="16"/>
        <w:szCs w:val="16"/>
      </w:rPr>
      <w:t>Düzenlenme tarihi: Haziran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5CE8" w:rsidRDefault="00905CE8" w:rsidP="00BB041F">
      <w:pPr>
        <w:spacing w:after="0" w:line="240" w:lineRule="auto"/>
      </w:pPr>
      <w:r>
        <w:separator/>
      </w:r>
    </w:p>
  </w:footnote>
  <w:footnote w:type="continuationSeparator" w:id="0">
    <w:p w:rsidR="00905CE8" w:rsidRDefault="00905CE8" w:rsidP="00BB0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D7561"/>
    <w:multiLevelType w:val="hybridMultilevel"/>
    <w:tmpl w:val="AB009308"/>
    <w:lvl w:ilvl="0" w:tplc="38602E5C">
      <w:numFmt w:val="bullet"/>
      <w:lvlText w:val=""/>
      <w:lvlJc w:val="left"/>
      <w:pPr>
        <w:ind w:left="93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F1C82440">
      <w:numFmt w:val="bullet"/>
      <w:lvlText w:val="•"/>
      <w:lvlJc w:val="left"/>
      <w:pPr>
        <w:ind w:left="1790" w:hanging="360"/>
      </w:pPr>
      <w:rPr>
        <w:rFonts w:hint="default"/>
        <w:lang w:val="tr-TR" w:eastAsia="en-US" w:bidi="ar-SA"/>
      </w:rPr>
    </w:lvl>
    <w:lvl w:ilvl="2" w:tplc="0A6C2DD6">
      <w:numFmt w:val="bullet"/>
      <w:lvlText w:val="•"/>
      <w:lvlJc w:val="left"/>
      <w:pPr>
        <w:ind w:left="2641" w:hanging="360"/>
      </w:pPr>
      <w:rPr>
        <w:rFonts w:hint="default"/>
        <w:lang w:val="tr-TR" w:eastAsia="en-US" w:bidi="ar-SA"/>
      </w:rPr>
    </w:lvl>
    <w:lvl w:ilvl="3" w:tplc="D5BAB75C">
      <w:numFmt w:val="bullet"/>
      <w:lvlText w:val="•"/>
      <w:lvlJc w:val="left"/>
      <w:pPr>
        <w:ind w:left="3491" w:hanging="360"/>
      </w:pPr>
      <w:rPr>
        <w:rFonts w:hint="default"/>
        <w:lang w:val="tr-TR" w:eastAsia="en-US" w:bidi="ar-SA"/>
      </w:rPr>
    </w:lvl>
    <w:lvl w:ilvl="4" w:tplc="D2629124">
      <w:numFmt w:val="bullet"/>
      <w:lvlText w:val="•"/>
      <w:lvlJc w:val="left"/>
      <w:pPr>
        <w:ind w:left="4342" w:hanging="360"/>
      </w:pPr>
      <w:rPr>
        <w:rFonts w:hint="default"/>
        <w:lang w:val="tr-TR" w:eastAsia="en-US" w:bidi="ar-SA"/>
      </w:rPr>
    </w:lvl>
    <w:lvl w:ilvl="5" w:tplc="8B8038BE">
      <w:numFmt w:val="bullet"/>
      <w:lvlText w:val="•"/>
      <w:lvlJc w:val="left"/>
      <w:pPr>
        <w:ind w:left="5193" w:hanging="360"/>
      </w:pPr>
      <w:rPr>
        <w:rFonts w:hint="default"/>
        <w:lang w:val="tr-TR" w:eastAsia="en-US" w:bidi="ar-SA"/>
      </w:rPr>
    </w:lvl>
    <w:lvl w:ilvl="6" w:tplc="31005B3C">
      <w:numFmt w:val="bullet"/>
      <w:lvlText w:val="•"/>
      <w:lvlJc w:val="left"/>
      <w:pPr>
        <w:ind w:left="6043" w:hanging="360"/>
      </w:pPr>
      <w:rPr>
        <w:rFonts w:hint="default"/>
        <w:lang w:val="tr-TR" w:eastAsia="en-US" w:bidi="ar-SA"/>
      </w:rPr>
    </w:lvl>
    <w:lvl w:ilvl="7" w:tplc="7FE889B8">
      <w:numFmt w:val="bullet"/>
      <w:lvlText w:val="•"/>
      <w:lvlJc w:val="left"/>
      <w:pPr>
        <w:ind w:left="6894" w:hanging="360"/>
      </w:pPr>
      <w:rPr>
        <w:rFonts w:hint="default"/>
        <w:lang w:val="tr-TR" w:eastAsia="en-US" w:bidi="ar-SA"/>
      </w:rPr>
    </w:lvl>
    <w:lvl w:ilvl="8" w:tplc="E48091DE">
      <w:numFmt w:val="bullet"/>
      <w:lvlText w:val="•"/>
      <w:lvlJc w:val="left"/>
      <w:pPr>
        <w:ind w:left="7745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08E31889"/>
    <w:multiLevelType w:val="hybridMultilevel"/>
    <w:tmpl w:val="06E85830"/>
    <w:lvl w:ilvl="0" w:tplc="041F0009">
      <w:start w:val="1"/>
      <w:numFmt w:val="bullet"/>
      <w:lvlText w:val=""/>
      <w:lvlJc w:val="left"/>
      <w:pPr>
        <w:ind w:left="1296" w:hanging="360"/>
      </w:pPr>
      <w:rPr>
        <w:rFonts w:ascii="Wingdings" w:hAnsi="Wingdings" w:hint="default"/>
        <w:w w:val="100"/>
        <w:sz w:val="22"/>
        <w:szCs w:val="22"/>
        <w:lang w:val="tr-TR" w:eastAsia="en-US" w:bidi="ar-SA"/>
      </w:rPr>
    </w:lvl>
    <w:lvl w:ilvl="1" w:tplc="4A0C3E2E">
      <w:numFmt w:val="bullet"/>
      <w:lvlText w:val="•"/>
      <w:lvlJc w:val="left"/>
      <w:pPr>
        <w:ind w:left="2114" w:hanging="360"/>
      </w:pPr>
      <w:rPr>
        <w:rFonts w:hint="default"/>
        <w:lang w:val="tr-TR" w:eastAsia="en-US" w:bidi="ar-SA"/>
      </w:rPr>
    </w:lvl>
    <w:lvl w:ilvl="2" w:tplc="DE96CB0A">
      <w:numFmt w:val="bullet"/>
      <w:lvlText w:val="•"/>
      <w:lvlJc w:val="left"/>
      <w:pPr>
        <w:ind w:left="2929" w:hanging="360"/>
      </w:pPr>
      <w:rPr>
        <w:rFonts w:hint="default"/>
        <w:lang w:val="tr-TR" w:eastAsia="en-US" w:bidi="ar-SA"/>
      </w:rPr>
    </w:lvl>
    <w:lvl w:ilvl="3" w:tplc="D854CDB8">
      <w:numFmt w:val="bullet"/>
      <w:lvlText w:val="•"/>
      <w:lvlJc w:val="left"/>
      <w:pPr>
        <w:ind w:left="3743" w:hanging="360"/>
      </w:pPr>
      <w:rPr>
        <w:rFonts w:hint="default"/>
        <w:lang w:val="tr-TR" w:eastAsia="en-US" w:bidi="ar-SA"/>
      </w:rPr>
    </w:lvl>
    <w:lvl w:ilvl="4" w:tplc="91C01830">
      <w:numFmt w:val="bullet"/>
      <w:lvlText w:val="•"/>
      <w:lvlJc w:val="left"/>
      <w:pPr>
        <w:ind w:left="4558" w:hanging="360"/>
      </w:pPr>
      <w:rPr>
        <w:rFonts w:hint="default"/>
        <w:lang w:val="tr-TR" w:eastAsia="en-US" w:bidi="ar-SA"/>
      </w:rPr>
    </w:lvl>
    <w:lvl w:ilvl="5" w:tplc="7152EBEC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  <w:lvl w:ilvl="6" w:tplc="665EC440">
      <w:numFmt w:val="bullet"/>
      <w:lvlText w:val="•"/>
      <w:lvlJc w:val="left"/>
      <w:pPr>
        <w:ind w:left="6187" w:hanging="360"/>
      </w:pPr>
      <w:rPr>
        <w:rFonts w:hint="default"/>
        <w:lang w:val="tr-TR" w:eastAsia="en-US" w:bidi="ar-SA"/>
      </w:rPr>
    </w:lvl>
    <w:lvl w:ilvl="7" w:tplc="84845A36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8" w:tplc="58AAC5F6">
      <w:numFmt w:val="bullet"/>
      <w:lvlText w:val="•"/>
      <w:lvlJc w:val="left"/>
      <w:pPr>
        <w:ind w:left="7817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091C35A5"/>
    <w:multiLevelType w:val="hybridMultilevel"/>
    <w:tmpl w:val="55AC31E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60305B"/>
    <w:multiLevelType w:val="hybridMultilevel"/>
    <w:tmpl w:val="C9B01EB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2312A"/>
    <w:multiLevelType w:val="hybridMultilevel"/>
    <w:tmpl w:val="CBAC22E4"/>
    <w:lvl w:ilvl="0" w:tplc="041F0001">
      <w:start w:val="1"/>
      <w:numFmt w:val="bullet"/>
      <w:lvlText w:val=""/>
      <w:lvlJc w:val="left"/>
      <w:pPr>
        <w:ind w:left="165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37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09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81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53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25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97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69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416" w:hanging="360"/>
      </w:pPr>
      <w:rPr>
        <w:rFonts w:ascii="Wingdings" w:hAnsi="Wingdings" w:hint="default"/>
      </w:rPr>
    </w:lvl>
  </w:abstractNum>
  <w:abstractNum w:abstractNumId="5" w15:restartNumberingAfterBreak="0">
    <w:nsid w:val="19423845"/>
    <w:multiLevelType w:val="hybridMultilevel"/>
    <w:tmpl w:val="DAF4747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A74758"/>
    <w:multiLevelType w:val="hybridMultilevel"/>
    <w:tmpl w:val="58A62C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DF30BC"/>
    <w:multiLevelType w:val="hybridMultilevel"/>
    <w:tmpl w:val="C88C26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C33E91"/>
    <w:multiLevelType w:val="multilevel"/>
    <w:tmpl w:val="B02E5F14"/>
    <w:lvl w:ilvl="0">
      <w:start w:val="3"/>
      <w:numFmt w:val="decimal"/>
      <w:lvlText w:val="%1"/>
      <w:lvlJc w:val="left"/>
      <w:pPr>
        <w:ind w:left="548" w:hanging="333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548" w:hanging="333"/>
      </w:pPr>
      <w:rPr>
        <w:rFonts w:ascii="Times New Roman" w:eastAsia="Times New Roman" w:hAnsi="Times New Roman" w:cs="Times New Roman" w:hint="default"/>
        <w:b/>
        <w:bCs/>
        <w:w w:val="100"/>
        <w:sz w:val="20"/>
        <w:szCs w:val="20"/>
        <w:lang w:val="tr-TR" w:eastAsia="en-US" w:bidi="ar-SA"/>
      </w:rPr>
    </w:lvl>
    <w:lvl w:ilvl="2">
      <w:start w:val="1"/>
      <w:numFmt w:val="decimal"/>
      <w:lvlText w:val="%1.%2.%3."/>
      <w:lvlJc w:val="left"/>
      <w:pPr>
        <w:ind w:left="768" w:hanging="55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3">
      <w:start w:val="1"/>
      <w:numFmt w:val="decimal"/>
      <w:lvlText w:val="%1.%2.%3.%4."/>
      <w:lvlJc w:val="left"/>
      <w:pPr>
        <w:ind w:left="931" w:hanging="71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4">
      <w:numFmt w:val="bullet"/>
      <w:lvlText w:val=""/>
      <w:lvlJc w:val="left"/>
      <w:pPr>
        <w:ind w:left="129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5">
      <w:numFmt w:val="bullet"/>
      <w:lvlText w:val="•"/>
      <w:lvlJc w:val="left"/>
      <w:pPr>
        <w:ind w:left="3627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4791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5955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118" w:hanging="360"/>
      </w:pPr>
      <w:rPr>
        <w:rFonts w:hint="default"/>
        <w:lang w:val="tr-TR" w:eastAsia="en-US" w:bidi="ar-SA"/>
      </w:rPr>
    </w:lvl>
  </w:abstractNum>
  <w:abstractNum w:abstractNumId="9" w15:restartNumberingAfterBreak="0">
    <w:nsid w:val="3A935433"/>
    <w:multiLevelType w:val="hybridMultilevel"/>
    <w:tmpl w:val="F938798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268B8"/>
    <w:multiLevelType w:val="hybridMultilevel"/>
    <w:tmpl w:val="D180B288"/>
    <w:lvl w:ilvl="0" w:tplc="041F0001">
      <w:start w:val="1"/>
      <w:numFmt w:val="bullet"/>
      <w:lvlText w:val=""/>
      <w:lvlJc w:val="left"/>
      <w:pPr>
        <w:ind w:left="122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11" w15:restartNumberingAfterBreak="0">
    <w:nsid w:val="421B39D3"/>
    <w:multiLevelType w:val="hybridMultilevel"/>
    <w:tmpl w:val="29589D0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7019D"/>
    <w:multiLevelType w:val="hybridMultilevel"/>
    <w:tmpl w:val="2AC67108"/>
    <w:lvl w:ilvl="0" w:tplc="E332AB1E">
      <w:numFmt w:val="bullet"/>
      <w:lvlText w:val=""/>
      <w:lvlJc w:val="left"/>
      <w:pPr>
        <w:ind w:left="1296" w:hanging="360"/>
      </w:pPr>
      <w:rPr>
        <w:rFonts w:ascii="Symbol" w:eastAsia="Symbol" w:hAnsi="Symbol" w:cs="Symbol" w:hint="default"/>
        <w:w w:val="100"/>
        <w:sz w:val="22"/>
        <w:szCs w:val="22"/>
        <w:lang w:val="tr-TR" w:eastAsia="en-US" w:bidi="ar-SA"/>
      </w:rPr>
    </w:lvl>
    <w:lvl w:ilvl="1" w:tplc="4A0C3E2E">
      <w:numFmt w:val="bullet"/>
      <w:lvlText w:val="•"/>
      <w:lvlJc w:val="left"/>
      <w:pPr>
        <w:ind w:left="2114" w:hanging="360"/>
      </w:pPr>
      <w:rPr>
        <w:rFonts w:hint="default"/>
        <w:lang w:val="tr-TR" w:eastAsia="en-US" w:bidi="ar-SA"/>
      </w:rPr>
    </w:lvl>
    <w:lvl w:ilvl="2" w:tplc="DE96CB0A">
      <w:numFmt w:val="bullet"/>
      <w:lvlText w:val="•"/>
      <w:lvlJc w:val="left"/>
      <w:pPr>
        <w:ind w:left="2929" w:hanging="360"/>
      </w:pPr>
      <w:rPr>
        <w:rFonts w:hint="default"/>
        <w:lang w:val="tr-TR" w:eastAsia="en-US" w:bidi="ar-SA"/>
      </w:rPr>
    </w:lvl>
    <w:lvl w:ilvl="3" w:tplc="D854CDB8">
      <w:numFmt w:val="bullet"/>
      <w:lvlText w:val="•"/>
      <w:lvlJc w:val="left"/>
      <w:pPr>
        <w:ind w:left="3743" w:hanging="360"/>
      </w:pPr>
      <w:rPr>
        <w:rFonts w:hint="default"/>
        <w:lang w:val="tr-TR" w:eastAsia="en-US" w:bidi="ar-SA"/>
      </w:rPr>
    </w:lvl>
    <w:lvl w:ilvl="4" w:tplc="91C01830">
      <w:numFmt w:val="bullet"/>
      <w:lvlText w:val="•"/>
      <w:lvlJc w:val="left"/>
      <w:pPr>
        <w:ind w:left="4558" w:hanging="360"/>
      </w:pPr>
      <w:rPr>
        <w:rFonts w:hint="default"/>
        <w:lang w:val="tr-TR" w:eastAsia="en-US" w:bidi="ar-SA"/>
      </w:rPr>
    </w:lvl>
    <w:lvl w:ilvl="5" w:tplc="7152EBEC">
      <w:numFmt w:val="bullet"/>
      <w:lvlText w:val="•"/>
      <w:lvlJc w:val="left"/>
      <w:pPr>
        <w:ind w:left="5373" w:hanging="360"/>
      </w:pPr>
      <w:rPr>
        <w:rFonts w:hint="default"/>
        <w:lang w:val="tr-TR" w:eastAsia="en-US" w:bidi="ar-SA"/>
      </w:rPr>
    </w:lvl>
    <w:lvl w:ilvl="6" w:tplc="665EC440">
      <w:numFmt w:val="bullet"/>
      <w:lvlText w:val="•"/>
      <w:lvlJc w:val="left"/>
      <w:pPr>
        <w:ind w:left="6187" w:hanging="360"/>
      </w:pPr>
      <w:rPr>
        <w:rFonts w:hint="default"/>
        <w:lang w:val="tr-TR" w:eastAsia="en-US" w:bidi="ar-SA"/>
      </w:rPr>
    </w:lvl>
    <w:lvl w:ilvl="7" w:tplc="84845A36">
      <w:numFmt w:val="bullet"/>
      <w:lvlText w:val="•"/>
      <w:lvlJc w:val="left"/>
      <w:pPr>
        <w:ind w:left="7002" w:hanging="360"/>
      </w:pPr>
      <w:rPr>
        <w:rFonts w:hint="default"/>
        <w:lang w:val="tr-TR" w:eastAsia="en-US" w:bidi="ar-SA"/>
      </w:rPr>
    </w:lvl>
    <w:lvl w:ilvl="8" w:tplc="58AAC5F6">
      <w:numFmt w:val="bullet"/>
      <w:lvlText w:val="•"/>
      <w:lvlJc w:val="left"/>
      <w:pPr>
        <w:ind w:left="7817" w:hanging="360"/>
      </w:pPr>
      <w:rPr>
        <w:rFonts w:hint="default"/>
        <w:lang w:val="tr-TR" w:eastAsia="en-US" w:bidi="ar-SA"/>
      </w:rPr>
    </w:lvl>
  </w:abstractNum>
  <w:abstractNum w:abstractNumId="13" w15:restartNumberingAfterBreak="0">
    <w:nsid w:val="49231666"/>
    <w:multiLevelType w:val="hybridMultilevel"/>
    <w:tmpl w:val="F4A065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0F4FF3"/>
    <w:multiLevelType w:val="hybridMultilevel"/>
    <w:tmpl w:val="CE9254D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03BD3"/>
    <w:multiLevelType w:val="hybridMultilevel"/>
    <w:tmpl w:val="66ECCD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1356D6"/>
    <w:multiLevelType w:val="hybridMultilevel"/>
    <w:tmpl w:val="5FB8A7F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790EF4"/>
    <w:multiLevelType w:val="hybridMultilevel"/>
    <w:tmpl w:val="CF12894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7E0E65"/>
    <w:multiLevelType w:val="hybridMultilevel"/>
    <w:tmpl w:val="DEAE4E7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017483"/>
    <w:multiLevelType w:val="multilevel"/>
    <w:tmpl w:val="3294A3D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67225752"/>
    <w:multiLevelType w:val="hybridMultilevel"/>
    <w:tmpl w:val="64E2D06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7729AF"/>
    <w:multiLevelType w:val="hybridMultilevel"/>
    <w:tmpl w:val="8E84E9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5426D"/>
    <w:multiLevelType w:val="hybridMultilevel"/>
    <w:tmpl w:val="96941A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3"/>
  </w:num>
  <w:num w:numId="4">
    <w:abstractNumId w:val="5"/>
  </w:num>
  <w:num w:numId="5">
    <w:abstractNumId w:val="14"/>
  </w:num>
  <w:num w:numId="6">
    <w:abstractNumId w:val="21"/>
  </w:num>
  <w:num w:numId="7">
    <w:abstractNumId w:val="6"/>
  </w:num>
  <w:num w:numId="8">
    <w:abstractNumId w:val="2"/>
  </w:num>
  <w:num w:numId="9">
    <w:abstractNumId w:val="13"/>
  </w:num>
  <w:num w:numId="10">
    <w:abstractNumId w:val="20"/>
  </w:num>
  <w:num w:numId="11">
    <w:abstractNumId w:val="18"/>
  </w:num>
  <w:num w:numId="12">
    <w:abstractNumId w:val="22"/>
  </w:num>
  <w:num w:numId="13">
    <w:abstractNumId w:val="19"/>
  </w:num>
  <w:num w:numId="14">
    <w:abstractNumId w:val="11"/>
  </w:num>
  <w:num w:numId="15">
    <w:abstractNumId w:val="16"/>
  </w:num>
  <w:num w:numId="16">
    <w:abstractNumId w:val="8"/>
  </w:num>
  <w:num w:numId="17">
    <w:abstractNumId w:val="9"/>
  </w:num>
  <w:num w:numId="18">
    <w:abstractNumId w:val="12"/>
  </w:num>
  <w:num w:numId="19">
    <w:abstractNumId w:val="1"/>
  </w:num>
  <w:num w:numId="20">
    <w:abstractNumId w:val="0"/>
  </w:num>
  <w:num w:numId="21">
    <w:abstractNumId w:val="10"/>
  </w:num>
  <w:num w:numId="22">
    <w:abstractNumId w:val="4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2AF6"/>
    <w:rsid w:val="000941DF"/>
    <w:rsid w:val="000A5DC1"/>
    <w:rsid w:val="000D5F1F"/>
    <w:rsid w:val="00102AF6"/>
    <w:rsid w:val="002066D2"/>
    <w:rsid w:val="00257E0F"/>
    <w:rsid w:val="00464200"/>
    <w:rsid w:val="004856FC"/>
    <w:rsid w:val="00554077"/>
    <w:rsid w:val="00557F28"/>
    <w:rsid w:val="005843F2"/>
    <w:rsid w:val="005E0D73"/>
    <w:rsid w:val="00661490"/>
    <w:rsid w:val="00870CDE"/>
    <w:rsid w:val="00905CE8"/>
    <w:rsid w:val="00906817"/>
    <w:rsid w:val="009B4C34"/>
    <w:rsid w:val="009F5BDA"/>
    <w:rsid w:val="00AF3A32"/>
    <w:rsid w:val="00B33867"/>
    <w:rsid w:val="00BB041F"/>
    <w:rsid w:val="00BB7A6B"/>
    <w:rsid w:val="00D4392D"/>
    <w:rsid w:val="00E32A57"/>
    <w:rsid w:val="00E55D30"/>
    <w:rsid w:val="00E57627"/>
    <w:rsid w:val="00EE4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32EAC"/>
  <w15:chartTrackingRefBased/>
  <w15:docId w15:val="{D09A50CA-3895-44CC-972B-6385471B4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1"/>
    <w:qFormat/>
    <w:rsid w:val="009F5BDA"/>
    <w:pPr>
      <w:widowControl w:val="0"/>
      <w:autoSpaceDE w:val="0"/>
      <w:autoSpaceDN w:val="0"/>
      <w:spacing w:after="0" w:line="240" w:lineRule="auto"/>
      <w:ind w:left="437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102AF6"/>
    <w:pPr>
      <w:spacing w:after="8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ralkYok">
    <w:name w:val="No Spacing"/>
    <w:uiPriority w:val="1"/>
    <w:qFormat/>
    <w:rsid w:val="00102AF6"/>
    <w:pPr>
      <w:widowControl w:val="0"/>
      <w:autoSpaceDE w:val="0"/>
      <w:autoSpaceDN w:val="0"/>
      <w:spacing w:after="80" w:line="240" w:lineRule="auto"/>
    </w:pPr>
    <w:rPr>
      <w:rFonts w:ascii="Times New Roman" w:eastAsia="Times New Roman" w:hAnsi="Times New Roman" w:cs="Times New Roman"/>
    </w:rPr>
  </w:style>
  <w:style w:type="paragraph" w:styleId="ListeParagraf">
    <w:name w:val="List Paragraph"/>
    <w:basedOn w:val="Normal"/>
    <w:uiPriority w:val="1"/>
    <w:qFormat/>
    <w:rsid w:val="00102A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102AF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02AF6"/>
    <w:pPr>
      <w:widowControl w:val="0"/>
      <w:autoSpaceDE w:val="0"/>
      <w:autoSpaceDN w:val="0"/>
      <w:spacing w:after="0" w:line="247" w:lineRule="exact"/>
      <w:ind w:left="109"/>
    </w:pPr>
    <w:rPr>
      <w:rFonts w:ascii="Times New Roman" w:eastAsia="Times New Roman" w:hAnsi="Times New Roman" w:cs="Times New Roman"/>
    </w:rPr>
  </w:style>
  <w:style w:type="character" w:customStyle="1" w:styleId="Balk1Char">
    <w:name w:val="Başlık 1 Char"/>
    <w:basedOn w:val="VarsaylanParagrafYazTipi"/>
    <w:link w:val="Balk1"/>
    <w:uiPriority w:val="1"/>
    <w:rsid w:val="009F5BDA"/>
    <w:rPr>
      <w:rFonts w:ascii="Times New Roman" w:eastAsia="Times New Roman" w:hAnsi="Times New Roman" w:cs="Times New Roman"/>
      <w:b/>
      <w:bCs/>
    </w:rPr>
  </w:style>
  <w:style w:type="paragraph" w:styleId="GvdeMetni">
    <w:name w:val="Body Text"/>
    <w:basedOn w:val="Normal"/>
    <w:link w:val="GvdeMetniChar"/>
    <w:uiPriority w:val="1"/>
    <w:qFormat/>
    <w:rsid w:val="009F5BDA"/>
    <w:pPr>
      <w:widowControl w:val="0"/>
      <w:autoSpaceDE w:val="0"/>
      <w:autoSpaceDN w:val="0"/>
      <w:spacing w:after="0" w:line="240" w:lineRule="auto"/>
      <w:ind w:left="936"/>
    </w:pPr>
    <w:rPr>
      <w:rFonts w:ascii="Times New Roman" w:eastAsia="Times New Roman" w:hAnsi="Times New Roman" w:cs="Times New Roman"/>
    </w:rPr>
  </w:style>
  <w:style w:type="character" w:customStyle="1" w:styleId="GvdeMetniChar">
    <w:name w:val="Gövde Metni Char"/>
    <w:basedOn w:val="VarsaylanParagrafYazTipi"/>
    <w:link w:val="GvdeMetni"/>
    <w:uiPriority w:val="1"/>
    <w:rsid w:val="009F5BDA"/>
    <w:rPr>
      <w:rFonts w:ascii="Times New Roman" w:eastAsia="Times New Roman" w:hAnsi="Times New Roman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E55D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55D30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BB0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B041F"/>
  </w:style>
  <w:style w:type="paragraph" w:styleId="AltBilgi">
    <w:name w:val="footer"/>
    <w:basedOn w:val="Normal"/>
    <w:link w:val="AltBilgiChar"/>
    <w:uiPriority w:val="99"/>
    <w:unhideWhenUsed/>
    <w:rsid w:val="00BB0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B04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6</Pages>
  <Words>1655</Words>
  <Characters>9435</Characters>
  <Application>Microsoft Office Word</Application>
  <DocSecurity>0</DocSecurity>
  <Lines>78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Osman Zeybek</dc:creator>
  <cp:keywords/>
  <dc:description/>
  <cp:lastModifiedBy>Microsoft Office User</cp:lastModifiedBy>
  <cp:revision>9</cp:revision>
  <cp:lastPrinted>2021-12-29T09:12:00Z</cp:lastPrinted>
  <dcterms:created xsi:type="dcterms:W3CDTF">2021-12-28T12:08:00Z</dcterms:created>
  <dcterms:modified xsi:type="dcterms:W3CDTF">2023-06-05T11:11:00Z</dcterms:modified>
</cp:coreProperties>
</file>