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Meslek Yüksekokulunuz ___________________________</w:t>
      </w:r>
      <w:r w:rsidR="00274A7A"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>P</w:t>
      </w:r>
      <w:r w:rsidR="00274A7A">
        <w:rPr>
          <w:sz w:val="22"/>
          <w:szCs w:val="22"/>
        </w:rPr>
        <w:t>rogramı ___</w:t>
      </w:r>
      <w:r w:rsidR="004B0F0F" w:rsidRPr="004B0F0F">
        <w:rPr>
          <w:sz w:val="22"/>
          <w:szCs w:val="22"/>
        </w:rPr>
        <w:t xml:space="preserve">____ </w:t>
      </w:r>
      <w:r w:rsidR="004B0F0F">
        <w:rPr>
          <w:sz w:val="22"/>
          <w:szCs w:val="22"/>
        </w:rPr>
        <w:t xml:space="preserve">. </w:t>
      </w:r>
      <w:proofErr w:type="gramStart"/>
      <w:r w:rsidR="004B0F0F">
        <w:rPr>
          <w:sz w:val="22"/>
          <w:szCs w:val="22"/>
        </w:rPr>
        <w:t>sınıf</w:t>
      </w:r>
      <w:proofErr w:type="gramEnd"/>
      <w:r w:rsidR="004B0F0F"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27107E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B27873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B27873"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gereğince aşağıda belirtmiş olduğum ders / derslerden ek sınav hakkından yararlanmak istiyorum.       </w:t>
      </w:r>
      <w:r w:rsidR="00F403CA"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</w:t>
      </w:r>
      <w:r w:rsidR="0027107E">
        <w:rPr>
          <w:b/>
          <w:sz w:val="22"/>
          <w:szCs w:val="24"/>
          <w:u w:val="single"/>
        </w:rPr>
        <w:t xml:space="preserve"> DERSLER</w:t>
      </w:r>
      <w:bookmarkStart w:id="0" w:name="_GoBack"/>
      <w:bookmarkEnd w:id="0"/>
      <w:r w:rsidRPr="004B0F0F">
        <w:rPr>
          <w:b/>
          <w:sz w:val="22"/>
          <w:szCs w:val="24"/>
          <w:u w:val="single"/>
        </w:rPr>
        <w:t>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447BD6" w:rsidRDefault="00F403CA" w:rsidP="00F403CA">
      <w:pPr>
        <w:pStyle w:val="Default"/>
        <w:jc w:val="both"/>
        <w:rPr>
          <w:sz w:val="20"/>
          <w:szCs w:val="20"/>
        </w:rPr>
      </w:pPr>
      <w:r w:rsidRPr="00447BD6">
        <w:rPr>
          <w:sz w:val="20"/>
          <w:szCs w:val="20"/>
        </w:rPr>
        <w:t xml:space="preserve">* Lisans veya </w:t>
      </w:r>
      <w:proofErr w:type="spellStart"/>
      <w:r w:rsidR="004001EC" w:rsidRPr="00447BD6">
        <w:rPr>
          <w:sz w:val="20"/>
          <w:szCs w:val="20"/>
        </w:rPr>
        <w:t>Ö</w:t>
      </w:r>
      <w:r w:rsidRPr="00447BD6">
        <w:rPr>
          <w:sz w:val="20"/>
          <w:szCs w:val="20"/>
        </w:rPr>
        <w:t>nlisans</w:t>
      </w:r>
      <w:proofErr w:type="spellEnd"/>
      <w:r w:rsidRPr="00447BD6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447BD6" w:rsidRPr="00447BD6" w:rsidRDefault="00447BD6" w:rsidP="00447BD6">
      <w:pPr>
        <w:pStyle w:val="Default"/>
        <w:jc w:val="both"/>
        <w:rPr>
          <w:sz w:val="20"/>
          <w:szCs w:val="20"/>
        </w:rPr>
      </w:pPr>
      <w:r w:rsidRPr="00447BD6">
        <w:rPr>
          <w:b/>
          <w:sz w:val="20"/>
          <w:szCs w:val="20"/>
        </w:rPr>
        <w:t>a)</w:t>
      </w:r>
      <w:r w:rsidRPr="00447BD6">
        <w:rPr>
          <w:sz w:val="20"/>
          <w:szCs w:val="20"/>
        </w:rPr>
        <w:t xml:space="preserve"> Not ortalamasına katılan en çok iki dersten (FF) veya (FD) notu alan veya bir dersten çok olmamak şartıyla, kredisiz dersinden (K) alan öğrenciye bir sonraki yarıyılın/yılın başına kadar ek sınav hakkı verilir. Zorunlu staj uygulaması olan birimlerde ek sınav hakkından yararlanılabilmesi için öğrencinin staj uygulamasına başlamış olması gerekli ve yeterlidir. </w:t>
      </w:r>
    </w:p>
    <w:p w:rsidR="00447BD6" w:rsidRPr="00447BD6" w:rsidRDefault="00447BD6" w:rsidP="00447BD6">
      <w:pPr>
        <w:pStyle w:val="Default"/>
        <w:jc w:val="both"/>
        <w:rPr>
          <w:sz w:val="20"/>
          <w:szCs w:val="20"/>
        </w:rPr>
      </w:pPr>
      <w:r w:rsidRPr="00447BD6">
        <w:rPr>
          <w:b/>
          <w:sz w:val="20"/>
          <w:szCs w:val="20"/>
        </w:rPr>
        <w:t>b)</w:t>
      </w:r>
      <w:r w:rsidRPr="00447BD6">
        <w:rPr>
          <w:sz w:val="20"/>
          <w:szCs w:val="20"/>
        </w:rPr>
        <w:t xml:space="preserve"> Mezun olmaları için gerekli 2.00 </w:t>
      </w:r>
      <w:proofErr w:type="spellStart"/>
      <w:r w:rsidRPr="00447BD6">
        <w:rPr>
          <w:sz w:val="20"/>
          <w:szCs w:val="20"/>
        </w:rPr>
        <w:t>GANO’yu</w:t>
      </w:r>
      <w:proofErr w:type="spellEnd"/>
      <w:r w:rsidRPr="00447BD6">
        <w:rPr>
          <w:sz w:val="20"/>
          <w:szCs w:val="20"/>
        </w:rPr>
        <w:t xml:space="preserve"> sağlayamayan öğrencilere, </w:t>
      </w:r>
      <w:proofErr w:type="spellStart"/>
      <w:r w:rsidRPr="00447BD6">
        <w:rPr>
          <w:sz w:val="20"/>
          <w:szCs w:val="20"/>
        </w:rPr>
        <w:t>GANO’sunu</w:t>
      </w:r>
      <w:proofErr w:type="spellEnd"/>
      <w:r w:rsidRPr="00447BD6">
        <w:rPr>
          <w:sz w:val="20"/>
          <w:szCs w:val="20"/>
        </w:rPr>
        <w:t xml:space="preserve"> yükseltebilmeleri için en çok iki dersten ek sınav hakkı verilir. </w:t>
      </w:r>
    </w:p>
    <w:p w:rsidR="00F403CA" w:rsidRPr="00447BD6" w:rsidRDefault="00447BD6" w:rsidP="00447BD6">
      <w:pPr>
        <w:pBdr>
          <w:bottom w:val="single" w:sz="12" w:space="1" w:color="auto"/>
        </w:pBdr>
        <w:jc w:val="both"/>
        <w:rPr>
          <w:b/>
          <w:u w:val="single"/>
        </w:rPr>
      </w:pPr>
      <w:r w:rsidRPr="00447BD6">
        <w:rPr>
          <w:b/>
        </w:rPr>
        <w:t>c)</w:t>
      </w:r>
      <w:r w:rsidRPr="00447BD6">
        <w:t xml:space="preserve"> Öğrenci bu maddede düzenlenen ek sınav hakkından azami öğrenim süresi içinde sadece bir defa yararlanabilir.</w:t>
      </w: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0FDF"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E1A2"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274A7A" w:rsidRDefault="00274A7A" w:rsidP="00F403CA">
      <w:pPr>
        <w:jc w:val="both"/>
        <w:rPr>
          <w:b/>
          <w:sz w:val="22"/>
          <w:szCs w:val="24"/>
        </w:rPr>
      </w:pP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F403CA" w:rsidP="00427716">
      <w:pPr>
        <w:jc w:val="both"/>
        <w:rPr>
          <w:sz w:val="24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sectPr w:rsidR="00983A81" w:rsidRPr="009570F5" w:rsidSect="004B0F0F">
      <w:headerReference w:type="default" r:id="rId8"/>
      <w:footerReference w:type="default" r:id="rId9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C8" w:rsidRDefault="00C545C8" w:rsidP="00585FAB">
      <w:r>
        <w:separator/>
      </w:r>
    </w:p>
  </w:endnote>
  <w:endnote w:type="continuationSeparator" w:id="0">
    <w:p w:rsidR="00C545C8" w:rsidRDefault="00C545C8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43" w:rsidRDefault="00C545C8" w:rsidP="00274A7A">
    <w:pPr>
      <w:tabs>
        <w:tab w:val="center" w:pos="7938"/>
      </w:tabs>
      <w:jc w:val="both"/>
    </w:pPr>
    <w:r>
      <w:pict>
        <v:rect id="_x0000_i1025" style="width:0;height:1.5pt" o:hralign="center" o:hrstd="t" o:hr="t" fillcolor="#a0a0a0" stroked="f"/>
      </w:pict>
    </w:r>
  </w:p>
  <w:p w:rsidR="00274A7A" w:rsidRPr="00274A7A" w:rsidRDefault="00274A7A" w:rsidP="00274A7A">
    <w:pPr>
      <w:tabs>
        <w:tab w:val="center" w:pos="7938"/>
      </w:tabs>
      <w:jc w:val="both"/>
    </w:pPr>
    <w:r w:rsidRPr="00274A7A">
      <w:t>BUÜ Orhangazi Yeniköy Asil Çelik Meslek Yüksekokulu Orhangazi/BURSA 16800</w:t>
    </w:r>
    <w:r w:rsidRPr="00274A7A">
      <w:tab/>
      <w:t xml:space="preserve">            Ayrıntılı Bilgi</w:t>
    </w:r>
  </w:p>
  <w:p w:rsidR="00274A7A" w:rsidRPr="00274A7A" w:rsidRDefault="00274A7A" w:rsidP="00274A7A">
    <w:pPr>
      <w:tabs>
        <w:tab w:val="center" w:pos="7938"/>
      </w:tabs>
      <w:jc w:val="both"/>
      <w:rPr>
        <w:szCs w:val="24"/>
      </w:rPr>
    </w:pPr>
    <w:r w:rsidRPr="00274A7A">
      <w:rPr>
        <w:sz w:val="22"/>
        <w:szCs w:val="24"/>
      </w:rPr>
      <w:t xml:space="preserve">                                                                                                                                             </w:t>
    </w:r>
    <w:r>
      <w:rPr>
        <w:sz w:val="22"/>
        <w:szCs w:val="24"/>
      </w:rPr>
      <w:t xml:space="preserve"> </w:t>
    </w:r>
    <w:r w:rsidRPr="00274A7A">
      <w:rPr>
        <w:szCs w:val="24"/>
      </w:rPr>
      <w:t>Zeki BOZ</w:t>
    </w:r>
  </w:p>
  <w:p w:rsidR="00274A7A" w:rsidRPr="00274A7A" w:rsidRDefault="00274A7A" w:rsidP="00274A7A">
    <w:pPr>
      <w:tabs>
        <w:tab w:val="center" w:pos="7938"/>
      </w:tabs>
    </w:pPr>
    <w:r w:rsidRPr="00274A7A">
      <w:t>Tel:0224 573 98 62-</w:t>
    </w:r>
    <w:proofErr w:type="gramStart"/>
    <w:r w:rsidRPr="00274A7A">
      <w:t>5740462           Fax</w:t>
    </w:r>
    <w:proofErr w:type="gramEnd"/>
    <w:r w:rsidRPr="00274A7A">
      <w:t>:0224  573 98 63</w:t>
    </w:r>
    <w:r w:rsidRPr="00274A7A">
      <w:tab/>
      <w:t xml:space="preserve">                                       Yüksekokul Sekreteri                            </w:t>
    </w:r>
  </w:p>
  <w:p w:rsidR="004B0F0F" w:rsidRPr="00274A7A" w:rsidRDefault="00274A7A" w:rsidP="00274A7A">
    <w:pPr>
      <w:pStyle w:val="AltBilgi"/>
    </w:pPr>
    <w:r w:rsidRPr="00274A7A">
      <w:t xml:space="preserve"> </w:t>
    </w:r>
    <w:proofErr w:type="gramStart"/>
    <w:r w:rsidRPr="00274A7A">
      <w:t>e</w:t>
    </w:r>
    <w:proofErr w:type="gramEnd"/>
    <w:r w:rsidRPr="00274A7A">
      <w:t xml:space="preserve">-posta: </w:t>
    </w:r>
    <w:hyperlink r:id="rId1" w:history="1">
      <w:r w:rsidRPr="00274A7A">
        <w:rPr>
          <w:rStyle w:val="Kpr"/>
        </w:rPr>
        <w:t>orhogis@uludag.edu.tr</w:t>
      </w:r>
    </w:hyperlink>
    <w:r w:rsidRPr="00274A7A">
      <w:t xml:space="preserve">      Web: </w:t>
    </w:r>
    <w:hyperlink r:id="rId2" w:history="1">
      <w:r w:rsidRPr="00274A7A">
        <w:rPr>
          <w:rStyle w:val="Kpr"/>
        </w:rPr>
        <w:t>http://orgmyo.uludag.edu.tr/</w:t>
      </w:r>
    </w:hyperlink>
  </w:p>
  <w:p w:rsidR="00274A7A" w:rsidRPr="00274A7A" w:rsidRDefault="00274A7A" w:rsidP="00274A7A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C8" w:rsidRDefault="00C545C8" w:rsidP="00585FAB">
      <w:r>
        <w:separator/>
      </w:r>
    </w:p>
  </w:footnote>
  <w:footnote w:type="continuationSeparator" w:id="0">
    <w:p w:rsidR="00C545C8" w:rsidRDefault="00C545C8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45"/>
      <w:gridCol w:w="7089"/>
      <w:gridCol w:w="1389"/>
    </w:tblGrid>
    <w:tr w:rsidR="004B0F0F" w:rsidRPr="004B0F0F" w:rsidTr="00274A7A">
      <w:trPr>
        <w:trHeight w:val="1587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</w:p>
      </w:tc>
      <w:tc>
        <w:tcPr>
          <w:tcW w:w="3802" w:type="pct"/>
          <w:vAlign w:val="center"/>
        </w:tcPr>
        <w:p w:rsidR="004B0F0F" w:rsidRDefault="00274A7A" w:rsidP="004B0F0F">
          <w:pPr>
            <w:jc w:val="center"/>
            <w:rPr>
              <w:b/>
              <w:sz w:val="28"/>
              <w:szCs w:val="28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B5EEF3E" wp14:editId="540CC815">
                <wp:simplePos x="0" y="0"/>
                <wp:positionH relativeFrom="column">
                  <wp:posOffset>-544195</wp:posOffset>
                </wp:positionH>
                <wp:positionV relativeFrom="paragraph">
                  <wp:posOffset>1905</wp:posOffset>
                </wp:positionV>
                <wp:extent cx="733425" cy="733425"/>
                <wp:effectExtent l="0" t="0" r="9525" b="9525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  <w:szCs w:val="28"/>
              <w:lang w:eastAsia="en-GB"/>
            </w:rPr>
            <w:t xml:space="preserve">  </w:t>
          </w:r>
          <w:r w:rsidR="004B0F0F"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274A7A" w:rsidRPr="004B0F0F" w:rsidRDefault="00274A7A" w:rsidP="004B0F0F">
          <w:pPr>
            <w:jc w:val="center"/>
            <w:rPr>
              <w:sz w:val="28"/>
              <w:szCs w:val="28"/>
              <w:lang w:eastAsia="en-GB"/>
            </w:rPr>
          </w:pPr>
          <w:r>
            <w:rPr>
              <w:b/>
              <w:sz w:val="24"/>
              <w:szCs w:val="24"/>
            </w:rPr>
            <w:t xml:space="preserve">       </w:t>
          </w:r>
          <w:r w:rsidRPr="0046647D">
            <w:rPr>
              <w:b/>
              <w:sz w:val="24"/>
              <w:szCs w:val="24"/>
            </w:rPr>
            <w:t>Orhangazi Yeniköy Asil Çelik Meslek Yüksekokulu Müdürlüğü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 w:rsidR="00274A7A">
            <w:rPr>
              <w:b/>
              <w:sz w:val="28"/>
              <w:szCs w:val="32"/>
            </w:rPr>
            <w:t>Ek Sınav Talep</w:t>
          </w:r>
          <w:r w:rsidR="00274A7A"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274A7A" w:rsidP="00274A7A">
          <w:pPr>
            <w:rPr>
              <w:sz w:val="28"/>
              <w:szCs w:val="24"/>
              <w:lang w:eastAsia="en-GB"/>
            </w:rPr>
          </w:pPr>
          <w:r w:rsidRPr="00E9534A">
            <w:rPr>
              <w:noProof/>
              <w:sz w:val="24"/>
              <w:szCs w:val="24"/>
            </w:rPr>
            <w:drawing>
              <wp:inline distT="0" distB="0" distL="0" distR="0">
                <wp:extent cx="714375" cy="714375"/>
                <wp:effectExtent l="0" t="0" r="9525" b="9525"/>
                <wp:docPr id="1" name="Resim 1" descr="4_orhangazi_sb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4_orhangazi_sb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6E43"/>
    <w:rsid w:val="001A72D3"/>
    <w:rsid w:val="001E6F41"/>
    <w:rsid w:val="001F2512"/>
    <w:rsid w:val="00234441"/>
    <w:rsid w:val="00234613"/>
    <w:rsid w:val="0027107E"/>
    <w:rsid w:val="00274A7A"/>
    <w:rsid w:val="002D08DB"/>
    <w:rsid w:val="002D437D"/>
    <w:rsid w:val="003457C5"/>
    <w:rsid w:val="00376363"/>
    <w:rsid w:val="0037711A"/>
    <w:rsid w:val="004001EC"/>
    <w:rsid w:val="00402E89"/>
    <w:rsid w:val="00406EE0"/>
    <w:rsid w:val="00427716"/>
    <w:rsid w:val="00447BD6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66AD"/>
    <w:rsid w:val="008C2412"/>
    <w:rsid w:val="00900B74"/>
    <w:rsid w:val="00933BF1"/>
    <w:rsid w:val="00952FF8"/>
    <w:rsid w:val="009570F5"/>
    <w:rsid w:val="009740A0"/>
    <w:rsid w:val="00983A81"/>
    <w:rsid w:val="009B2B74"/>
    <w:rsid w:val="009E0596"/>
    <w:rsid w:val="00A00B12"/>
    <w:rsid w:val="00A17D2B"/>
    <w:rsid w:val="00A224F2"/>
    <w:rsid w:val="00A23AD4"/>
    <w:rsid w:val="00A2515B"/>
    <w:rsid w:val="00A47054"/>
    <w:rsid w:val="00A92D3E"/>
    <w:rsid w:val="00AA7380"/>
    <w:rsid w:val="00B27873"/>
    <w:rsid w:val="00B30D9A"/>
    <w:rsid w:val="00B432E1"/>
    <w:rsid w:val="00BC270E"/>
    <w:rsid w:val="00C25998"/>
    <w:rsid w:val="00C27A17"/>
    <w:rsid w:val="00C36AF7"/>
    <w:rsid w:val="00C46C3A"/>
    <w:rsid w:val="00C545C8"/>
    <w:rsid w:val="00C63C08"/>
    <w:rsid w:val="00CA1461"/>
    <w:rsid w:val="00CB4A8D"/>
    <w:rsid w:val="00CD3FA1"/>
    <w:rsid w:val="00D02A81"/>
    <w:rsid w:val="00D21FD4"/>
    <w:rsid w:val="00D3784F"/>
    <w:rsid w:val="00D413FC"/>
    <w:rsid w:val="00D5076B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AC457ED"/>
  <w15:docId w15:val="{ED9C55EC-1FBC-4C9F-9129-81C2263B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nhideWhenUsed/>
    <w:rsid w:val="0027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rgmyo.uludag.edu.tr/" TargetMode="External"/><Relationship Id="rId1" Type="http://schemas.openxmlformats.org/officeDocument/2006/relationships/hyperlink" Target="mailto:orhogis@uludag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F876-0FD1-4C62-9490-AA343007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9</cp:revision>
  <cp:lastPrinted>2020-11-27T07:26:00Z</cp:lastPrinted>
  <dcterms:created xsi:type="dcterms:W3CDTF">2020-11-27T07:15:00Z</dcterms:created>
  <dcterms:modified xsi:type="dcterms:W3CDTF">2021-07-05T07:29:00Z</dcterms:modified>
</cp:coreProperties>
</file>