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44" w:rsidRPr="00B24044" w:rsidRDefault="00B24044" w:rsidP="00B24044">
      <w:pPr>
        <w:pStyle w:val="Default"/>
        <w:spacing w:line="360" w:lineRule="auto"/>
        <w:jc w:val="both"/>
        <w:rPr>
          <w:rFonts w:ascii="Times New Roman" w:hAnsi="Times New Roman" w:cs="Times New Roman"/>
        </w:rPr>
      </w:pPr>
      <w:r w:rsidRPr="00B24044">
        <w:rPr>
          <w:rFonts w:ascii="Times New Roman" w:hAnsi="Times New Roman" w:cs="Times New Roman"/>
          <w:b/>
          <w:bCs/>
        </w:rPr>
        <w:t xml:space="preserve">Üniversitemiz Kredili Önlisans ve Lisans Öğretim Yönetmeliğinin 15.maddesi uyarınca aşağıda belirtilen tarihlerde Azami Süre Sınavları yapılacaktır. </w:t>
      </w:r>
    </w:p>
    <w:p w:rsidR="00B24044" w:rsidRPr="00B24044" w:rsidRDefault="00B24044" w:rsidP="00B24044">
      <w:pPr>
        <w:pStyle w:val="Default"/>
        <w:spacing w:line="360" w:lineRule="auto"/>
        <w:jc w:val="both"/>
        <w:rPr>
          <w:rFonts w:ascii="Times New Roman" w:hAnsi="Times New Roman" w:cs="Times New Roman"/>
        </w:rPr>
      </w:pPr>
      <w:r w:rsidRPr="00B24044">
        <w:rPr>
          <w:rFonts w:ascii="Times New Roman" w:hAnsi="Times New Roman" w:cs="Times New Roman"/>
          <w:b/>
          <w:bCs/>
        </w:rPr>
        <w:t xml:space="preserve">Başvuru Tarihi: </w:t>
      </w:r>
      <w:r>
        <w:rPr>
          <w:rFonts w:ascii="Times New Roman" w:hAnsi="Times New Roman" w:cs="Times New Roman"/>
          <w:bCs/>
        </w:rPr>
        <w:t>10-13 EYLÜL</w:t>
      </w:r>
      <w:r w:rsidRPr="00B24044">
        <w:rPr>
          <w:rFonts w:ascii="Times New Roman" w:hAnsi="Times New Roman" w:cs="Times New Roman"/>
          <w:bCs/>
        </w:rPr>
        <w:t xml:space="preserve"> 2021</w:t>
      </w:r>
      <w:r w:rsidRPr="00B24044">
        <w:rPr>
          <w:rFonts w:ascii="Times New Roman" w:hAnsi="Times New Roman" w:cs="Times New Roman"/>
          <w:b/>
          <w:bCs/>
        </w:rPr>
        <w:t xml:space="preserve"> </w:t>
      </w:r>
    </w:p>
    <w:p w:rsidR="00B24044" w:rsidRPr="00216EE6" w:rsidRDefault="00B24044" w:rsidP="00B24044">
      <w:pPr>
        <w:pStyle w:val="Default"/>
        <w:spacing w:line="360" w:lineRule="auto"/>
        <w:jc w:val="both"/>
        <w:rPr>
          <w:rFonts w:ascii="Times New Roman" w:hAnsi="Times New Roman" w:cs="Times New Roman"/>
          <w:b/>
          <w:color w:val="auto"/>
        </w:rPr>
      </w:pPr>
      <w:r w:rsidRPr="00216EE6">
        <w:rPr>
          <w:rFonts w:ascii="Times New Roman" w:hAnsi="Times New Roman" w:cs="Times New Roman"/>
          <w:b/>
          <w:bCs/>
          <w:color w:val="auto"/>
        </w:rPr>
        <w:t xml:space="preserve">Sınav Programı İlanı : </w:t>
      </w:r>
      <w:r w:rsidR="00A2525C" w:rsidRPr="00216EE6">
        <w:rPr>
          <w:rFonts w:ascii="Times New Roman" w:hAnsi="Times New Roman" w:cs="Times New Roman"/>
          <w:bCs/>
          <w:color w:val="auto"/>
        </w:rPr>
        <w:t xml:space="preserve">24.09.2021 Cuma günü web sayfasında ilan </w:t>
      </w:r>
      <w:r w:rsidR="00216EE6">
        <w:rPr>
          <w:rFonts w:ascii="Times New Roman" w:hAnsi="Times New Roman" w:cs="Times New Roman"/>
          <w:bCs/>
          <w:color w:val="auto"/>
        </w:rPr>
        <w:t>edilecektir.</w:t>
      </w:r>
      <w:bookmarkStart w:id="0" w:name="_GoBack"/>
      <w:bookmarkEnd w:id="0"/>
    </w:p>
    <w:p w:rsidR="00B24044" w:rsidRPr="00B24044" w:rsidRDefault="00B24044" w:rsidP="00B24044">
      <w:pPr>
        <w:pStyle w:val="Default"/>
        <w:spacing w:line="360" w:lineRule="auto"/>
        <w:jc w:val="both"/>
        <w:rPr>
          <w:rFonts w:ascii="Times New Roman" w:hAnsi="Times New Roman" w:cs="Times New Roman"/>
        </w:rPr>
      </w:pPr>
      <w:r w:rsidRPr="00B24044">
        <w:rPr>
          <w:rFonts w:ascii="Times New Roman" w:hAnsi="Times New Roman" w:cs="Times New Roman"/>
          <w:b/>
          <w:bCs/>
        </w:rPr>
        <w:t xml:space="preserve">Azami Süre 1. Ek Sınav Tarihleri : </w:t>
      </w:r>
      <w:r>
        <w:rPr>
          <w:rFonts w:ascii="Times New Roman" w:hAnsi="Times New Roman" w:cs="Times New Roman"/>
          <w:bCs/>
        </w:rPr>
        <w:t>28 EYLÜL-01 EKİM</w:t>
      </w:r>
      <w:r w:rsidRPr="00B24044">
        <w:rPr>
          <w:rFonts w:ascii="Times New Roman" w:hAnsi="Times New Roman" w:cs="Times New Roman"/>
          <w:bCs/>
        </w:rPr>
        <w:t xml:space="preserve"> 2021</w:t>
      </w:r>
      <w:r w:rsidRPr="00B24044">
        <w:rPr>
          <w:rFonts w:ascii="Times New Roman" w:hAnsi="Times New Roman" w:cs="Times New Roman"/>
          <w:b/>
          <w:bCs/>
        </w:rPr>
        <w:t xml:space="preserve"> </w:t>
      </w:r>
    </w:p>
    <w:p w:rsidR="00B24044" w:rsidRPr="00B24044" w:rsidRDefault="00B24044" w:rsidP="00B24044">
      <w:pPr>
        <w:pStyle w:val="Default"/>
        <w:spacing w:line="360" w:lineRule="auto"/>
        <w:jc w:val="both"/>
        <w:rPr>
          <w:rFonts w:ascii="Times New Roman" w:hAnsi="Times New Roman" w:cs="Times New Roman"/>
        </w:rPr>
      </w:pPr>
      <w:r w:rsidRPr="00B24044">
        <w:rPr>
          <w:rFonts w:ascii="Times New Roman" w:hAnsi="Times New Roman" w:cs="Times New Roman"/>
          <w:b/>
          <w:bCs/>
        </w:rPr>
        <w:t xml:space="preserve">Azami Süre 2. Ek Sınav Tarihleri : </w:t>
      </w:r>
      <w:r>
        <w:rPr>
          <w:rFonts w:ascii="Times New Roman" w:hAnsi="Times New Roman" w:cs="Times New Roman"/>
          <w:bCs/>
        </w:rPr>
        <w:t>12-15 EKİM</w:t>
      </w:r>
      <w:r w:rsidRPr="00B24044">
        <w:rPr>
          <w:rFonts w:ascii="Times New Roman" w:hAnsi="Times New Roman" w:cs="Times New Roman"/>
          <w:bCs/>
        </w:rPr>
        <w:t xml:space="preserve"> 2021 </w:t>
      </w:r>
    </w:p>
    <w:p w:rsidR="00B24044" w:rsidRPr="00B24044" w:rsidRDefault="00B24044" w:rsidP="00B24044">
      <w:pPr>
        <w:pStyle w:val="Default"/>
        <w:spacing w:line="360" w:lineRule="auto"/>
        <w:jc w:val="both"/>
        <w:rPr>
          <w:rFonts w:ascii="Times New Roman" w:hAnsi="Times New Roman" w:cs="Times New Roman"/>
        </w:rPr>
      </w:pPr>
      <w:r w:rsidRPr="00B24044">
        <w:rPr>
          <w:rFonts w:ascii="Times New Roman" w:hAnsi="Times New Roman" w:cs="Times New Roman"/>
          <w:b/>
          <w:bCs/>
        </w:rPr>
        <w:t xml:space="preserve">NOT: </w:t>
      </w:r>
      <w:r w:rsidRPr="00B24044">
        <w:rPr>
          <w:rFonts w:ascii="Times New Roman" w:hAnsi="Times New Roman" w:cs="Times New Roman"/>
          <w:bCs/>
        </w:rPr>
        <w:t>SINAVLAR (UKEY ÜZERİNDEN) E-SINAV ŞEKLİNDE YAPILACAKTIR.</w:t>
      </w:r>
    </w:p>
    <w:p w:rsidR="00B24044" w:rsidRPr="00B24044" w:rsidRDefault="00B24044" w:rsidP="00B24044">
      <w:pPr>
        <w:pStyle w:val="Default"/>
        <w:jc w:val="both"/>
        <w:rPr>
          <w:rFonts w:ascii="Times New Roman" w:hAnsi="Times New Roman" w:cs="Times New Roman"/>
          <w:sz w:val="20"/>
          <w:szCs w:val="20"/>
        </w:rPr>
      </w:pPr>
      <w:r w:rsidRPr="00B24044">
        <w:rPr>
          <w:rFonts w:ascii="Times New Roman" w:hAnsi="Times New Roman" w:cs="Times New Roman"/>
          <w:b/>
          <w:bCs/>
          <w:sz w:val="20"/>
          <w:szCs w:val="20"/>
        </w:rPr>
        <w:t xml:space="preserve">___________________________________________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b/>
          <w:bCs/>
          <w:sz w:val="22"/>
          <w:szCs w:val="22"/>
        </w:rPr>
        <w:t xml:space="preserve">Öğrenim Süreleri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b/>
          <w:bCs/>
          <w:sz w:val="22"/>
          <w:szCs w:val="22"/>
        </w:rPr>
        <w:t>MADDE 15</w:t>
      </w:r>
      <w:r w:rsidRPr="00CD3EE5">
        <w:rPr>
          <w:rFonts w:ascii="Times New Roman" w:hAnsi="Times New Roman" w:cs="Times New Roman"/>
          <w:sz w:val="22"/>
          <w:szCs w:val="22"/>
        </w:rPr>
        <w:t xml:space="preserve">-(1) 2547 sayılı Kanunun 44 üncü maddesi uyarınca; bir yıl süreli yabancı dil hazırlık sınıfı hariç, kayıt olduğu programa ilişkin derslerin verildiği dönemden başlamak üzere, her dönem için kayıt yaptırıp yaptırmadığına bakılmaksızın; öğrenim süresi iki yıl olan önlisans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(2) Azami öğrenim süreleri sonunda, kayıtlı oldukları programdan mezun olabilmeleri için, hiç almadıkları ve/veya devam koşulunu yerine getirmedikleri için sınav hakkı elde edemedikleri ders sayısı altı veya daha fazla olan öğrencilerin Üniversite ile ilişiği kesilir.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(3) Azami öğrenim süreleri sonunda, kayıtlı oldukları bölüm/programdan mezun olabilmeleri için son sınıf öğrencilerine, daha önce alıp başarısız oldukları (FF), (FD), (K) notu aldıkları tüm dersler için, ders sayısına bakılmaksızın iki ek sınav hakkı verilir.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(4) Ek sınavlar sonunda mezuniyet için kalan ders sayısını, hiç almadıkları ve devam koşulunu yerine getirmedikleri dersler de dâhil olmak üzere, beş derse indiremeyen öğrencilerin Üniversite ile ilişiği kesilir.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(5) Ek sınavlar sonunda mezuniyet için kalan ders sayısını, hiç almadıkları ve devam koşulunu yerine getirmedikleri dersler de dâhil olmak üzere, iki ilâ beş dersi kalan öğrencilere üç yarıyıl, ek sınavları almadan iki ilâ beş dersi kalan öğrencilere ise dört yarıyıl; yıl veya sınıf geçme esasına göre öğretim yapılan kurumlarda iki öğretim yılı ek süre tanınır. Verilen ek süreler sonunda mezuniyet için birden fazla dersi kalan öğrencilerin Üniversite ile ilişiği kesilir. Ek süre verilen öğrenciler, katkı payı/öğrenim ücreti yükümlülüklerini yerine getirerek kayıtlarını yenilemek zorundadırlar.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(6) Ek sınavlar sonunda, mezuniyet için bir dersten başarısız olan öğrencilere, öğrencilik hakkından yararlanmaksızın, başarısız oldukları dersin sınavlarına sınırsız girme hakkı tanınır.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(7) Program müfredatında yer alan bütün derslerden geçer not aldıkları halde mezuniyet için gereken 2.00 GANO’yu sağlayamadıkları için ilişikleri kesilme durumuna gelen son yarıyıl/yıl; yıl veya sınıf geçme esasına göre öğretim yapılan birimlerde son sınıf öğrencilerine not ortalamalarını yükseltmek üzere diledikleri derslerden sınırsız sınav hakkı tanınır. Öğrenciler sınavlarına katılmak istedikleri dersleri yarıyıl/yıl başında dilekçe ile kayıtlı oldukları birime bildirmek zorundadırlar.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(8) Sınırsız sınav hakkı kullanan öğrencilerden, uygulamalı, uygulaması olan ve daha önce alınmamış dersler dışındaki derslere devam şartı aranmaz.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(9) Açılacak sınavlara, üst üste veya aralıklı olarak toplam üç eğitim-öğretim yılı hiç girmeyen öğrenciler, sınırsız sınav haklarından vazgeçmiş sayılır ve bu haktan yararlanamazlar. Bu durumda olan öğrencilerin Üniversite ile ilişiği kesilir. </w:t>
      </w:r>
    </w:p>
    <w:p w:rsidR="00B24044" w:rsidRPr="00CD3EE5" w:rsidRDefault="00B24044" w:rsidP="00B24044">
      <w:pPr>
        <w:pStyle w:val="Default"/>
        <w:jc w:val="both"/>
        <w:rPr>
          <w:rFonts w:ascii="Times New Roman" w:hAnsi="Times New Roman" w:cs="Times New Roman"/>
          <w:sz w:val="22"/>
          <w:szCs w:val="22"/>
        </w:rPr>
      </w:pPr>
      <w:r w:rsidRPr="00CD3EE5">
        <w:rPr>
          <w:rFonts w:ascii="Times New Roman" w:hAnsi="Times New Roman" w:cs="Times New Roman"/>
          <w:sz w:val="22"/>
          <w:szCs w:val="22"/>
        </w:rPr>
        <w:t xml:space="preserve">(10) Sınırsız hak kullanma durumunda olan öğrenciler sınava girdiği ders başına öğrenci katkı payını/öğrenim ücretini ödemeye devam ederler. Ancak bu öğrenciler, sınav hakkı dışındaki diğer öğrencilik haklarından yararlanamazlar. </w:t>
      </w:r>
    </w:p>
    <w:p w:rsidR="00B24044" w:rsidRPr="00CD3EE5" w:rsidRDefault="00B24044" w:rsidP="00B24044">
      <w:pPr>
        <w:jc w:val="both"/>
        <w:rPr>
          <w:rFonts w:ascii="Times New Roman" w:hAnsi="Times New Roman" w:cs="Times New Roman"/>
        </w:rPr>
      </w:pPr>
      <w:r w:rsidRPr="00CD3EE5">
        <w:rPr>
          <w:rFonts w:ascii="Times New Roman" w:hAnsi="Times New Roman" w:cs="Times New Roman"/>
        </w:rPr>
        <w:t>(11) Bu maddeye göre yapılacak sınavlara ilişkin esaslar Senato tarafından çıkarılan yönerge ile düzenlenir.</w:t>
      </w:r>
    </w:p>
    <w:p w:rsidR="00B24044" w:rsidRPr="00CD3EE5" w:rsidRDefault="00AA4438" w:rsidP="00B24044">
      <w:pPr>
        <w:jc w:val="both"/>
        <w:rPr>
          <w:rFonts w:ascii="Times New Roman" w:hAnsi="Times New Roman" w:cs="Times New Roman"/>
          <w:iCs/>
        </w:rPr>
      </w:pPr>
      <w:r w:rsidRPr="00AA4438">
        <w:rPr>
          <w:rFonts w:ascii="Times New Roman" w:hAnsi="Times New Roman" w:cs="Times New Roman"/>
          <w:b/>
          <w:iCs/>
        </w:rPr>
        <w:t>ÖNEMLİ NOT:</w:t>
      </w:r>
      <w:r>
        <w:rPr>
          <w:rFonts w:ascii="Times New Roman" w:hAnsi="Times New Roman" w:cs="Times New Roman"/>
          <w:iCs/>
        </w:rPr>
        <w:t xml:space="preserve"> </w:t>
      </w:r>
      <w:r w:rsidR="00B24044" w:rsidRPr="00CD3EE5">
        <w:rPr>
          <w:rFonts w:ascii="Times New Roman" w:hAnsi="Times New Roman" w:cs="Times New Roman"/>
          <w:iCs/>
        </w:rPr>
        <w:t xml:space="preserve">Başvuru için ekteki dilekçe formunun eksiksiz doldurulup imzalı şekilde </w:t>
      </w:r>
      <w:r w:rsidR="00B24044" w:rsidRPr="00CD3EE5">
        <w:rPr>
          <w:rFonts w:ascii="Times New Roman" w:hAnsi="Times New Roman" w:cs="Times New Roman"/>
          <w:b/>
          <w:iCs/>
        </w:rPr>
        <w:t>PDF Formatında (fotoğraf kabul edilmeyecektir)</w:t>
      </w:r>
      <w:r w:rsidR="00B24044" w:rsidRPr="00CD3EE5">
        <w:rPr>
          <w:rFonts w:ascii="Times New Roman" w:hAnsi="Times New Roman" w:cs="Times New Roman"/>
          <w:iCs/>
        </w:rPr>
        <w:t xml:space="preserve"> </w:t>
      </w:r>
      <w:r w:rsidR="00B24044" w:rsidRPr="00CD3EE5">
        <w:rPr>
          <w:rFonts w:ascii="Times New Roman" w:hAnsi="Times New Roman" w:cs="Times New Roman"/>
          <w:b/>
          <w:iCs/>
        </w:rPr>
        <w:t>orhogis</w:t>
      </w:r>
      <w:r w:rsidR="00B24044" w:rsidRPr="00CD3EE5">
        <w:rPr>
          <w:rFonts w:ascii="Times New Roman" w:hAnsi="Times New Roman" w:cs="Times New Roman"/>
          <w:b/>
          <w:bCs/>
          <w:iCs/>
        </w:rPr>
        <w:t xml:space="preserve">@uludag.edu.tr </w:t>
      </w:r>
      <w:r w:rsidR="00B24044" w:rsidRPr="00CD3EE5">
        <w:rPr>
          <w:rFonts w:ascii="Times New Roman" w:hAnsi="Times New Roman" w:cs="Times New Roman"/>
          <w:iCs/>
        </w:rPr>
        <w:t>adresine mail olarak gönderilmesi gerekmektedir.</w:t>
      </w:r>
    </w:p>
    <w:p w:rsidR="00B24044" w:rsidRPr="00B24044" w:rsidRDefault="00B24044" w:rsidP="00F22950">
      <w:pPr>
        <w:jc w:val="both"/>
        <w:rPr>
          <w:rFonts w:ascii="Times New Roman" w:hAnsi="Times New Roman" w:cs="Times New Roman"/>
          <w:sz w:val="24"/>
          <w:szCs w:val="24"/>
        </w:rPr>
      </w:pPr>
      <w:r w:rsidRPr="00CD3EE5">
        <w:rPr>
          <w:rFonts w:ascii="Times New Roman" w:hAnsi="Times New Roman" w:cs="Times New Roman"/>
          <w:iCs/>
        </w:rPr>
        <w:t>Başvuru Dilekçesi İçin Tıklayınız.</w:t>
      </w:r>
    </w:p>
    <w:sectPr w:rsidR="00B24044" w:rsidRPr="00B24044" w:rsidSect="006955F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B4" w:rsidRDefault="002326B4" w:rsidP="005F4DA4">
      <w:pPr>
        <w:spacing w:after="0" w:line="240" w:lineRule="auto"/>
      </w:pPr>
      <w:r>
        <w:separator/>
      </w:r>
    </w:p>
  </w:endnote>
  <w:endnote w:type="continuationSeparator" w:id="0">
    <w:p w:rsidR="002326B4" w:rsidRDefault="002326B4" w:rsidP="005F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B4" w:rsidRDefault="002326B4" w:rsidP="005F4DA4">
      <w:pPr>
        <w:spacing w:after="0" w:line="240" w:lineRule="auto"/>
      </w:pPr>
      <w:r>
        <w:separator/>
      </w:r>
    </w:p>
  </w:footnote>
  <w:footnote w:type="continuationSeparator" w:id="0">
    <w:p w:rsidR="002326B4" w:rsidRDefault="002326B4" w:rsidP="005F4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5"/>
    <w:rsid w:val="000A6609"/>
    <w:rsid w:val="00201229"/>
    <w:rsid w:val="00216EE6"/>
    <w:rsid w:val="002326B4"/>
    <w:rsid w:val="00281CA9"/>
    <w:rsid w:val="002D71BD"/>
    <w:rsid w:val="00383C0A"/>
    <w:rsid w:val="0042424D"/>
    <w:rsid w:val="005F4DA4"/>
    <w:rsid w:val="006827DE"/>
    <w:rsid w:val="006955FD"/>
    <w:rsid w:val="006A637D"/>
    <w:rsid w:val="00734565"/>
    <w:rsid w:val="008B2923"/>
    <w:rsid w:val="008C30CF"/>
    <w:rsid w:val="00957587"/>
    <w:rsid w:val="00972626"/>
    <w:rsid w:val="00A03E6E"/>
    <w:rsid w:val="00A2525C"/>
    <w:rsid w:val="00A671B5"/>
    <w:rsid w:val="00AA3EE8"/>
    <w:rsid w:val="00AA4438"/>
    <w:rsid w:val="00AC1A43"/>
    <w:rsid w:val="00B24044"/>
    <w:rsid w:val="00BB2229"/>
    <w:rsid w:val="00BC6E3C"/>
    <w:rsid w:val="00C02E45"/>
    <w:rsid w:val="00CD3EE5"/>
    <w:rsid w:val="00D73499"/>
    <w:rsid w:val="00E7409A"/>
    <w:rsid w:val="00E757CB"/>
    <w:rsid w:val="00F22950"/>
    <w:rsid w:val="00F62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DC19"/>
  <w15:chartTrackingRefBased/>
  <w15:docId w15:val="{3F2F9198-42FB-4D8B-A9E5-6062CC83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4DA4"/>
    <w:rPr>
      <w:b/>
      <w:bCs/>
    </w:rPr>
  </w:style>
  <w:style w:type="paragraph" w:styleId="NormalWeb">
    <w:name w:val="Normal (Web)"/>
    <w:basedOn w:val="Normal"/>
    <w:uiPriority w:val="99"/>
    <w:unhideWhenUsed/>
    <w:rsid w:val="005F4DA4"/>
    <w:pPr>
      <w:spacing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F4DA4"/>
    <w:rPr>
      <w:i/>
      <w:iCs/>
    </w:rPr>
  </w:style>
  <w:style w:type="paragraph" w:styleId="stBilgi">
    <w:name w:val="header"/>
    <w:basedOn w:val="Normal"/>
    <w:link w:val="stBilgiChar"/>
    <w:uiPriority w:val="99"/>
    <w:unhideWhenUsed/>
    <w:rsid w:val="005F4D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4DA4"/>
  </w:style>
  <w:style w:type="paragraph" w:styleId="AltBilgi">
    <w:name w:val="footer"/>
    <w:basedOn w:val="Normal"/>
    <w:link w:val="AltBilgiChar"/>
    <w:uiPriority w:val="99"/>
    <w:unhideWhenUsed/>
    <w:rsid w:val="005F4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4DA4"/>
  </w:style>
  <w:style w:type="paragraph" w:customStyle="1" w:styleId="Default">
    <w:name w:val="Default"/>
    <w:rsid w:val="00F22950"/>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242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424D"/>
    <w:rPr>
      <w:rFonts w:ascii="Segoe UI" w:hAnsi="Segoe UI" w:cs="Segoe UI"/>
      <w:sz w:val="18"/>
      <w:szCs w:val="18"/>
    </w:rPr>
  </w:style>
  <w:style w:type="character" w:styleId="Kpr">
    <w:name w:val="Hyperlink"/>
    <w:basedOn w:val="VarsaylanParagrafYazTipi"/>
    <w:uiPriority w:val="99"/>
    <w:unhideWhenUsed/>
    <w:rsid w:val="00BC6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47748">
      <w:bodyDiv w:val="1"/>
      <w:marLeft w:val="0"/>
      <w:marRight w:val="0"/>
      <w:marTop w:val="0"/>
      <w:marBottom w:val="0"/>
      <w:divBdr>
        <w:top w:val="none" w:sz="0" w:space="0" w:color="auto"/>
        <w:left w:val="none" w:sz="0" w:space="0" w:color="auto"/>
        <w:bottom w:val="none" w:sz="0" w:space="0" w:color="auto"/>
        <w:right w:val="none" w:sz="0" w:space="0" w:color="auto"/>
      </w:divBdr>
      <w:divsChild>
        <w:div w:id="1433475512">
          <w:marLeft w:val="0"/>
          <w:marRight w:val="0"/>
          <w:marTop w:val="0"/>
          <w:marBottom w:val="0"/>
          <w:divBdr>
            <w:top w:val="none" w:sz="0" w:space="0" w:color="auto"/>
            <w:left w:val="none" w:sz="0" w:space="0" w:color="auto"/>
            <w:bottom w:val="none" w:sz="0" w:space="0" w:color="auto"/>
            <w:right w:val="none" w:sz="0" w:space="0" w:color="auto"/>
          </w:divBdr>
          <w:divsChild>
            <w:div w:id="6934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19</cp:revision>
  <cp:lastPrinted>2020-01-31T12:03:00Z</cp:lastPrinted>
  <dcterms:created xsi:type="dcterms:W3CDTF">2020-01-31T11:36:00Z</dcterms:created>
  <dcterms:modified xsi:type="dcterms:W3CDTF">2021-09-06T09:47:00Z</dcterms:modified>
</cp:coreProperties>
</file>