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08" w:rsidRDefault="00B97C08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</w:p>
    <w:p w:rsidR="00721328" w:rsidRPr="00D02796" w:rsidRDefault="00D02796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  <w:r w:rsidRPr="00D02796">
        <w:rPr>
          <w:rFonts w:asciiTheme="minorHAnsi" w:hAnsiTheme="minorHAnsi"/>
          <w:b/>
          <w:bCs/>
          <w:sz w:val="28"/>
          <w:szCs w:val="28"/>
          <w:lang w:val="tr-TR"/>
        </w:rPr>
        <w:t xml:space="preserve">STAJ ÜCRETLERİNE İŞSİZLİK FONU KATKISI </w:t>
      </w:r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 xml:space="preserve">ÖĞRENCİ VE </w:t>
      </w:r>
      <w:proofErr w:type="gramStart"/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>İŞ VEREN</w:t>
      </w:r>
      <w:proofErr w:type="gramEnd"/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 xml:space="preserve"> BİLGİ FORMU</w:t>
      </w:r>
    </w:p>
    <w:p w:rsidR="00B97C08" w:rsidRPr="00BB01F5" w:rsidRDefault="00B97C08" w:rsidP="00B97C08">
      <w:pPr>
        <w:ind w:right="-567"/>
        <w:jc w:val="both"/>
      </w:pPr>
    </w:p>
    <w:p w:rsidR="00B97C08" w:rsidRDefault="00B97C08" w:rsidP="00B97C08">
      <w:pPr>
        <w:ind w:right="388"/>
        <w:jc w:val="both"/>
      </w:pPr>
      <w:r>
        <w:t xml:space="preserve">        </w:t>
      </w:r>
      <w:proofErr w:type="gramStart"/>
      <w:r>
        <w:t xml:space="preserve">3308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Mesl</w:t>
      </w:r>
      <w:r w:rsidR="00D3539D">
        <w:t>eki</w:t>
      </w:r>
      <w:proofErr w:type="spellEnd"/>
      <w:r w:rsidR="00D3539D">
        <w:t xml:space="preserve"> </w:t>
      </w:r>
      <w:proofErr w:type="spellStart"/>
      <w:r w:rsidR="00D3539D">
        <w:t>Eğitim</w:t>
      </w:r>
      <w:proofErr w:type="spellEnd"/>
      <w:r w:rsidR="00D3539D">
        <w:t xml:space="preserve"> </w:t>
      </w:r>
      <w:proofErr w:type="spellStart"/>
      <w:r w:rsidR="00D3539D">
        <w:t>Kanunun</w:t>
      </w:r>
      <w:proofErr w:type="spellEnd"/>
      <w:r w:rsidR="00D3539D">
        <w:t xml:space="preserve"> Geçici</w:t>
      </w:r>
      <w:r>
        <w:t>12</w:t>
      </w:r>
      <w:r w:rsidR="002D2F28">
        <w:t>.</w:t>
      </w:r>
      <w:proofErr w:type="gramEnd"/>
      <w:r>
        <w:t xml:space="preserve"> </w:t>
      </w:r>
      <w:proofErr w:type="spellStart"/>
      <w:proofErr w:type="gramStart"/>
      <w:r w:rsidR="00FA63F7">
        <w:t>maddesi</w:t>
      </w:r>
      <w:proofErr w:type="spellEnd"/>
      <w:proofErr w:type="gramEnd"/>
      <w:r w:rsidR="00FA63F7">
        <w:t xml:space="preserve"> </w:t>
      </w:r>
      <w:proofErr w:type="spellStart"/>
      <w:r w:rsidR="00FA63F7">
        <w:t>gereği</w:t>
      </w:r>
      <w:proofErr w:type="spellEnd"/>
      <w:r w:rsidR="00FA63F7">
        <w:t>;</w:t>
      </w:r>
      <w:r>
        <w:t xml:space="preserve"> </w:t>
      </w:r>
      <w:proofErr w:type="spellStart"/>
      <w:r>
        <w:t>ad</w:t>
      </w:r>
      <w:r w:rsidR="002D2F28">
        <w:t>ay</w:t>
      </w:r>
      <w:proofErr w:type="spellEnd"/>
      <w:r w:rsidR="002D2F28">
        <w:t xml:space="preserve"> </w:t>
      </w:r>
      <w:proofErr w:type="spellStart"/>
      <w:r w:rsidR="002D2F28">
        <w:t>çırak</w:t>
      </w:r>
      <w:proofErr w:type="spellEnd"/>
      <w:r w:rsidR="002D2F28">
        <w:t xml:space="preserve"> </w:t>
      </w:r>
      <w:proofErr w:type="spellStart"/>
      <w:r w:rsidR="002D2F28">
        <w:t>ve</w:t>
      </w:r>
      <w:proofErr w:type="spellEnd"/>
      <w:r w:rsidR="002D2F28">
        <w:t xml:space="preserve"> </w:t>
      </w:r>
      <w:proofErr w:type="spellStart"/>
      <w:r w:rsidR="002D2F28">
        <w:t>çıraklar</w:t>
      </w:r>
      <w:proofErr w:type="spellEnd"/>
      <w:r w:rsidR="002D2F28">
        <w:t xml:space="preserve"> </w:t>
      </w:r>
      <w:proofErr w:type="spellStart"/>
      <w:r w:rsidR="002D2F28">
        <w:t>ile</w:t>
      </w:r>
      <w:proofErr w:type="spellEnd"/>
      <w:r w:rsidR="002D2F28">
        <w:t xml:space="preserve"> 18.</w:t>
      </w:r>
      <w:r>
        <w:t xml:space="preserve"> </w:t>
      </w:r>
      <w:proofErr w:type="spellStart"/>
      <w:proofErr w:type="gramStart"/>
      <w:r>
        <w:t>madde</w:t>
      </w:r>
      <w:proofErr w:type="spellEnd"/>
      <w:proofErr w:type="gram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işletmelerde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eğitime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, </w:t>
      </w:r>
      <w:r w:rsidRPr="00B80EC4">
        <w:rPr>
          <w:b/>
        </w:rPr>
        <w:t xml:space="preserve">25 </w:t>
      </w:r>
      <w:proofErr w:type="spellStart"/>
      <w:r w:rsidRPr="00B80EC4">
        <w:rPr>
          <w:b/>
        </w:rPr>
        <w:t>inci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maddenin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birinci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fıkrası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kapsamında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yapılacak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ödemeler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asgari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ücretin</w:t>
      </w:r>
      <w:proofErr w:type="spellEnd"/>
      <w:r w:rsidRPr="00B80EC4">
        <w:rPr>
          <w:b/>
        </w:rPr>
        <w:t xml:space="preserve"> net </w:t>
      </w:r>
      <w:proofErr w:type="spellStart"/>
      <w:r w:rsidRPr="00B80EC4">
        <w:rPr>
          <w:b/>
        </w:rPr>
        <w:t>tutarının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yüzde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otuzundan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az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olamaz</w:t>
      </w:r>
      <w:proofErr w:type="spellEnd"/>
      <w:r w:rsidRPr="00B80EC4">
        <w:rPr>
          <w:b/>
        </w:rPr>
        <w:t>.</w:t>
      </w:r>
      <w:r>
        <w:t xml:space="preserve"> </w:t>
      </w:r>
      <w:proofErr w:type="spellStart"/>
      <w:r>
        <w:t>Ödenebilecek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ücretin</w:t>
      </w:r>
      <w:proofErr w:type="spellEnd"/>
      <w:r>
        <w:t xml:space="preserve">; </w:t>
      </w:r>
      <w:proofErr w:type="spellStart"/>
      <w:r>
        <w:t>yirmiden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ikisi</w:t>
      </w:r>
      <w:proofErr w:type="spellEnd"/>
      <w:r>
        <w:t xml:space="preserve">, </w:t>
      </w:r>
      <w:proofErr w:type="spellStart"/>
      <w:r>
        <w:t>yirmi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, 25/8/1999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4447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İşsizlik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53 </w:t>
      </w:r>
      <w:proofErr w:type="spellStart"/>
      <w:r>
        <w:t>üncü</w:t>
      </w:r>
      <w:proofErr w:type="spellEnd"/>
      <w:r>
        <w:t xml:space="preserve"> </w:t>
      </w:r>
      <w:proofErr w:type="spellStart"/>
      <w:r>
        <w:t>maddesinin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fıkrasının</w:t>
      </w:r>
      <w:proofErr w:type="spellEnd"/>
      <w:r>
        <w:t xml:space="preserve"> (B) </w:t>
      </w:r>
      <w:proofErr w:type="spellStart"/>
      <w:r>
        <w:t>bendinin</w:t>
      </w:r>
      <w:proofErr w:type="spellEnd"/>
      <w:r>
        <w:t xml:space="preserve"> (h) alt </w:t>
      </w:r>
      <w:proofErr w:type="spellStart"/>
      <w:r>
        <w:t>bendi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ayrılan</w:t>
      </w:r>
      <w:proofErr w:type="spellEnd"/>
      <w:r>
        <w:t xml:space="preserve"> </w:t>
      </w:r>
      <w:proofErr w:type="spellStart"/>
      <w:r>
        <w:t>tutardan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ödenir</w:t>
      </w:r>
      <w:proofErr w:type="spellEnd"/>
      <w:r>
        <w:t>.</w:t>
      </w:r>
    </w:p>
    <w:p w:rsidR="00B97C08" w:rsidRPr="009C1B53" w:rsidRDefault="00B97C08" w:rsidP="00B97C08">
      <w:pPr>
        <w:ind w:right="388"/>
        <w:jc w:val="both"/>
        <w:rPr>
          <w:rFonts w:cs="Helvetica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Pr="00DC7FD4">
        <w:rPr>
          <w:rFonts w:cs="Arial"/>
          <w:shd w:val="clear" w:color="auto" w:fill="FFFFFF"/>
        </w:rPr>
        <w:t xml:space="preserve">Buna </w:t>
      </w:r>
      <w:proofErr w:type="spellStart"/>
      <w:r w:rsidRPr="00DC7FD4">
        <w:rPr>
          <w:rFonts w:cs="Arial"/>
          <w:shd w:val="clear" w:color="auto" w:fill="FFFFFF"/>
        </w:rPr>
        <w:t>göre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yükseköğretim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kurumlarında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zorunlu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tabi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tutulan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özel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nitelikli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işletmelerde</w:t>
      </w:r>
      <w:proofErr w:type="spellEnd"/>
      <w:r w:rsidRPr="00DC7FD4">
        <w:rPr>
          <w:rFonts w:cs="Arial"/>
          <w:shd w:val="clear" w:color="auto" w:fill="FFFFFF"/>
        </w:rPr>
        <w:t xml:space="preserve"> (</w:t>
      </w:r>
      <w:proofErr w:type="spellStart"/>
      <w:r w:rsidRPr="00DC7FD4">
        <w:rPr>
          <w:rFonts w:cs="Arial"/>
          <w:shd w:val="clear" w:color="auto" w:fill="FFFFFF"/>
        </w:rPr>
        <w:t>Kamu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Kuruluşları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bunlara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ait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işletmelerde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mesleki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eğitim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gören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tamamlayıcı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eğitime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devam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eden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yapacak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bulunamaması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nedeniyle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stajını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okulda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programı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gereği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yapmak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zorunda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olmayan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yükseköğretim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öğrencilerinin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yaptıkları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stajlar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kapsam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dışıdır</w:t>
      </w:r>
      <w:proofErr w:type="spellEnd"/>
      <w:r w:rsidRPr="00DC7FD4">
        <w:rPr>
          <w:rFonts w:cs="Arial"/>
          <w:shd w:val="clear" w:color="auto" w:fill="FFFFFF"/>
        </w:rPr>
        <w:t xml:space="preserve">.) </w:t>
      </w:r>
      <w:proofErr w:type="spellStart"/>
      <w:r w:rsidRPr="00DC7FD4">
        <w:rPr>
          <w:rFonts w:cs="Arial"/>
          <w:shd w:val="clear" w:color="auto" w:fill="FFFFFF"/>
        </w:rPr>
        <w:t>ücret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karşılığı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ödenen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ücretin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yukarıda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belirtilen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kısmı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İşsizlik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Fonundan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karşılanacaktır</w:t>
      </w:r>
      <w:proofErr w:type="spellEnd"/>
      <w:r w:rsidRPr="00DC7FD4">
        <w:rPr>
          <w:rFonts w:cs="Arial"/>
          <w:shd w:val="clear" w:color="auto" w:fill="FFFFFF"/>
        </w:rPr>
        <w:t xml:space="preserve">. </w:t>
      </w:r>
      <w:proofErr w:type="spellStart"/>
      <w:proofErr w:type="gramStart"/>
      <w:r>
        <w:rPr>
          <w:rFonts w:cs="Helvetica"/>
          <w:shd w:val="clear" w:color="auto" w:fill="FFFFFF"/>
        </w:rPr>
        <w:t>Devamsızlığı</w:t>
      </w:r>
      <w:proofErr w:type="spellEnd"/>
      <w:r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olan</w:t>
      </w:r>
      <w:proofErr w:type="spellEnd"/>
      <w:r w:rsidRPr="00DC7FD4">
        <w:rPr>
          <w:rFonts w:cs="Helvetica"/>
          <w:shd w:val="clear" w:color="auto" w:fill="FFFFFF"/>
        </w:rPr>
        <w:t xml:space="preserve">, </w:t>
      </w:r>
      <w:proofErr w:type="spellStart"/>
      <w:r w:rsidRPr="00DC7FD4">
        <w:rPr>
          <w:rFonts w:cs="Helvetica"/>
          <w:shd w:val="clear" w:color="auto" w:fill="FFFFFF"/>
        </w:rPr>
        <w:t>hastalık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izninde</w:t>
      </w:r>
      <w:proofErr w:type="spellEnd"/>
      <w:r w:rsidRPr="00DC7FD4">
        <w:rPr>
          <w:rFonts w:cs="Helvetica"/>
          <w:shd w:val="clear" w:color="auto" w:fill="FFFFFF"/>
        </w:rPr>
        <w:t xml:space="preserve"> (</w:t>
      </w:r>
      <w:proofErr w:type="spellStart"/>
      <w:r w:rsidRPr="00DC7FD4">
        <w:rPr>
          <w:rFonts w:cs="Helvetica"/>
          <w:shd w:val="clear" w:color="auto" w:fill="FFFFFF"/>
        </w:rPr>
        <w:t>raporlu</w:t>
      </w:r>
      <w:proofErr w:type="spellEnd"/>
      <w:r w:rsidRPr="00DC7FD4">
        <w:rPr>
          <w:rFonts w:cs="Helvetica"/>
          <w:shd w:val="clear" w:color="auto" w:fill="FFFFFF"/>
        </w:rPr>
        <w:t xml:space="preserve">) </w:t>
      </w:r>
      <w:proofErr w:type="spellStart"/>
      <w:r w:rsidRPr="00DC7FD4">
        <w:rPr>
          <w:rFonts w:cs="Helvetica"/>
          <w:shd w:val="clear" w:color="auto" w:fill="FFFFFF"/>
        </w:rPr>
        <w:t>olan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öğrencilerin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bu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günlere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karşılık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gelen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ücretleri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ödenmez</w:t>
      </w:r>
      <w:proofErr w:type="spellEnd"/>
      <w:r w:rsidRPr="00DC7FD4">
        <w:rPr>
          <w:rFonts w:cs="Helvetica"/>
          <w:shd w:val="clear" w:color="auto" w:fill="FFFFFF"/>
        </w:rPr>
        <w:t>.</w:t>
      </w:r>
      <w:proofErr w:type="gram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Dolayısı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ile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işveren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bugünlerin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ücretlerine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tekabül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proofErr w:type="gramStart"/>
      <w:r w:rsidRPr="00DC7FD4">
        <w:rPr>
          <w:rFonts w:cs="Helvetica"/>
          <w:shd w:val="clear" w:color="auto" w:fill="FFFFFF"/>
        </w:rPr>
        <w:t>eden</w:t>
      </w:r>
      <w:proofErr w:type="spellEnd"/>
      <w:proofErr w:type="gram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desteğinden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faydalanamaz</w:t>
      </w:r>
      <w:proofErr w:type="spellEnd"/>
      <w:r w:rsidRPr="00DC7FD4">
        <w:rPr>
          <w:rFonts w:cs="Helvetica"/>
          <w:shd w:val="clear" w:color="auto" w:fill="FFFFFF"/>
        </w:rPr>
        <w:t xml:space="preserve">. </w:t>
      </w:r>
      <w:proofErr w:type="spellStart"/>
      <w:proofErr w:type="gramStart"/>
      <w:r w:rsidRPr="00DC7FD4">
        <w:rPr>
          <w:rFonts w:cs="Helvetica"/>
          <w:shd w:val="clear" w:color="auto" w:fill="FFFFFF"/>
        </w:rPr>
        <w:t>Anılan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</w:t>
      </w:r>
      <w:proofErr w:type="spellEnd"/>
      <w:r w:rsidRPr="00DC7FD4">
        <w:rPr>
          <w:rFonts w:cs="Helvetica"/>
          <w:shd w:val="clear" w:color="auto" w:fill="FFFFFF"/>
        </w:rPr>
        <w:t xml:space="preserve"> her </w:t>
      </w:r>
      <w:proofErr w:type="spellStart"/>
      <w:r w:rsidRPr="00DC7FD4">
        <w:rPr>
          <w:rFonts w:cs="Helvetica"/>
          <w:shd w:val="clear" w:color="auto" w:fill="FFFFFF"/>
        </w:rPr>
        <w:t>türlü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vergiden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müstesnadır</w:t>
      </w:r>
      <w:proofErr w:type="spellEnd"/>
      <w:r w:rsidRPr="00DC7FD4">
        <w:rPr>
          <w:rFonts w:cs="Helvetica"/>
          <w:shd w:val="clear" w:color="auto" w:fill="FFFFFF"/>
        </w:rPr>
        <w:t>.</w:t>
      </w:r>
      <w:proofErr w:type="gramEnd"/>
    </w:p>
    <w:p w:rsidR="00B97C08" w:rsidRDefault="00B97C08" w:rsidP="00B97C08">
      <w:pPr>
        <w:ind w:right="388"/>
        <w:jc w:val="both"/>
      </w:pPr>
      <w:r>
        <w:t xml:space="preserve">       Bu form firma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,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fakültesinin</w:t>
      </w:r>
      <w:proofErr w:type="spellEnd"/>
      <w:r>
        <w:t xml:space="preserve"> SGK </w:t>
      </w:r>
      <w:proofErr w:type="spellStart"/>
      <w:r>
        <w:t>pirim</w:t>
      </w:r>
      <w:proofErr w:type="spellEnd"/>
      <w:r>
        <w:t xml:space="preserve"> </w:t>
      </w:r>
      <w:proofErr w:type="spellStart"/>
      <w:r>
        <w:t>girişi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birimine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evraklarla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p w:rsidR="009E0309" w:rsidRPr="002F3A48" w:rsidRDefault="009E0309" w:rsidP="00B97C08">
      <w:pPr>
        <w:ind w:right="388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tbl>
      <w:tblPr>
        <w:tblStyle w:val="TabloKlavuzu"/>
        <w:tblW w:w="1361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741"/>
        <w:gridCol w:w="993"/>
        <w:gridCol w:w="1559"/>
        <w:gridCol w:w="1701"/>
        <w:gridCol w:w="1134"/>
        <w:gridCol w:w="1134"/>
        <w:gridCol w:w="1276"/>
        <w:gridCol w:w="992"/>
        <w:gridCol w:w="992"/>
      </w:tblGrid>
      <w:tr w:rsidR="00702D81" w:rsidRPr="00FB292E" w:rsidTr="00B97C08"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1" w:rsidRPr="00F84270" w:rsidRDefault="00702D81" w:rsidP="00B97C08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</w:pP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ÜNİVERSİTE </w:t>
            </w:r>
            <w:r w:rsidR="00F84270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ve FAKÜLTE </w:t>
            </w: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>ADI :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</w:t>
            </w:r>
            <w:r w:rsidR="00065B0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BURSA </w:t>
            </w:r>
            <w:r w:rsidR="000E234B">
              <w:rPr>
                <w:rFonts w:asciiTheme="minorHAnsi" w:hAnsiTheme="minorHAnsi"/>
                <w:sz w:val="22"/>
                <w:szCs w:val="22"/>
                <w:lang w:val="tr-TR"/>
              </w:rPr>
              <w:t>ULUDAĞ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ÜNİVERSİTESİ</w:t>
            </w:r>
            <w:proofErr w:type="gramStart"/>
            <w:r w:rsidR="009D69CE">
              <w:rPr>
                <w:rFonts w:asciiTheme="minorHAnsi" w:hAnsiTheme="minorHAnsi"/>
                <w:sz w:val="22"/>
                <w:szCs w:val="22"/>
                <w:lang w:val="tr-TR"/>
              </w:rPr>
              <w:t>…………………………………………………………………………</w:t>
            </w:r>
            <w:proofErr w:type="gramEnd"/>
            <w:r w:rsidR="009D69CE">
              <w:rPr>
                <w:rFonts w:asciiTheme="minorHAnsi" w:hAnsiTheme="minorHAnsi"/>
                <w:sz w:val="22"/>
                <w:szCs w:val="22"/>
                <w:lang w:val="tr-TR"/>
              </w:rPr>
              <w:t>Fakülte/Yüksekokul/MYO</w:t>
            </w:r>
          </w:p>
        </w:tc>
      </w:tr>
      <w:tr w:rsidR="00702D81" w:rsidRPr="00FB292E" w:rsidTr="00B97C08">
        <w:tc>
          <w:tcPr>
            <w:tcW w:w="13613" w:type="dxa"/>
            <w:gridSpan w:val="10"/>
            <w:tcBorders>
              <w:top w:val="single" w:sz="4" w:space="0" w:color="auto"/>
            </w:tcBorders>
          </w:tcPr>
          <w:p w:rsidR="00702D81" w:rsidRPr="00862135" w:rsidRDefault="00702D81">
            <w:pPr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</w:pPr>
            <w:r w:rsidRPr="00862135"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  <w:t>ÖĞRENCİ BİLGİLERİ</w:t>
            </w:r>
          </w:p>
        </w:tc>
      </w:tr>
      <w:tr w:rsidR="004C1005" w:rsidRPr="00FB292E" w:rsidTr="00B97C08">
        <w:trPr>
          <w:trHeight w:val="555"/>
        </w:trPr>
        <w:tc>
          <w:tcPr>
            <w:tcW w:w="209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Öğrencinin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 Soyadı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T.C.</w:t>
            </w:r>
            <w:r w:rsidR="00862135" w:rsidRPr="009E0309">
              <w:rPr>
                <w:rFonts w:asciiTheme="minorHAnsi" w:hAnsiTheme="minorHAnsi"/>
                <w:lang w:val="tr-TR"/>
              </w:rPr>
              <w:t xml:space="preserve"> </w:t>
            </w:r>
            <w:r w:rsidRPr="009E0309">
              <w:rPr>
                <w:rFonts w:asciiTheme="minorHAnsi" w:hAnsiTheme="minorHAnsi"/>
                <w:lang w:val="tr-TR"/>
              </w:rPr>
              <w:t>No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Doğum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Okul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86213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Bölüm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 Başlangıç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Bitiş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Sigorta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Başlangıç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Yaptığı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 Sayısı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Devam Etmediği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Günler</w:t>
            </w:r>
          </w:p>
        </w:tc>
      </w:tr>
      <w:tr w:rsidR="004C1005" w:rsidRPr="00FB292E" w:rsidTr="00B97C08">
        <w:tc>
          <w:tcPr>
            <w:tcW w:w="2091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:rsidR="004C1005" w:rsidRPr="00FB292E" w:rsidRDefault="004C1005" w:rsidP="009E0309">
            <w:pPr>
              <w:jc w:val="left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41" w:type="dxa"/>
          </w:tcPr>
          <w:p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</w:tcPr>
          <w:p w:rsidR="004C1005" w:rsidRPr="00FB292E" w:rsidRDefault="004C1005" w:rsidP="0055095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4C1005" w:rsidRPr="00FB292E" w:rsidRDefault="004C1005" w:rsidP="00917FC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4C1005" w:rsidRPr="00FB292E" w:rsidRDefault="004C1005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9E0309" w:rsidRPr="00FB292E" w:rsidTr="00B97C08">
        <w:tc>
          <w:tcPr>
            <w:tcW w:w="2091" w:type="dxa"/>
          </w:tcPr>
          <w:p w:rsidR="009E0309" w:rsidRPr="00FB292E" w:rsidRDefault="009E0309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>Öğrenci IBAN No</w:t>
            </w:r>
          </w:p>
        </w:tc>
        <w:tc>
          <w:tcPr>
            <w:tcW w:w="11522" w:type="dxa"/>
            <w:gridSpan w:val="9"/>
          </w:tcPr>
          <w:p w:rsidR="009E0309" w:rsidRPr="00FB292E" w:rsidRDefault="009E0309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</w:tbl>
    <w:p w:rsidR="00F54AA8" w:rsidRPr="00FB292E" w:rsidRDefault="00F54AA8" w:rsidP="00B97C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2"/>
        <w:rPr>
          <w:rFonts w:asciiTheme="minorHAnsi" w:hAnsiTheme="minorHAnsi"/>
          <w:lang w:val="tr-TR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3510"/>
        <w:gridCol w:w="6521"/>
        <w:gridCol w:w="3685"/>
      </w:tblGrid>
      <w:tr w:rsidR="00027657" w:rsidRPr="00FB292E" w:rsidTr="00062645">
        <w:trPr>
          <w:trHeight w:val="340"/>
        </w:trPr>
        <w:tc>
          <w:tcPr>
            <w:tcW w:w="13716" w:type="dxa"/>
            <w:gridSpan w:val="3"/>
          </w:tcPr>
          <w:p w:rsidR="00027657" w:rsidRPr="00FB292E" w:rsidRDefault="00027657" w:rsidP="00FB292E">
            <w:pPr>
              <w:pStyle w:val="AralkYok"/>
              <w:jc w:val="center"/>
              <w:rPr>
                <w:rFonts w:cs="Times New Roman"/>
                <w:b/>
              </w:rPr>
            </w:pPr>
            <w:r w:rsidRPr="00862135">
              <w:rPr>
                <w:rFonts w:cs="Times New Roman"/>
                <w:b/>
                <w:sz w:val="28"/>
                <w:szCs w:val="28"/>
              </w:rPr>
              <w:t>İŞLETME BİLGİLERİ</w:t>
            </w: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/ </w:t>
            </w:r>
            <w:r w:rsidRPr="00FB292E">
              <w:rPr>
                <w:rFonts w:cs="Times New Roman"/>
              </w:rPr>
              <w:t>İşletme Adı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027657" w:rsidRDefault="00027657" w:rsidP="00FB292E">
            <w:pPr>
              <w:pStyle w:val="AralkYok"/>
              <w:rPr>
                <w:rFonts w:cs="Times New Roman"/>
              </w:rPr>
            </w:pPr>
          </w:p>
          <w:p w:rsidR="00027657" w:rsidRPr="006A464B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İŞYERİ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YETKİLİSİ</w:t>
            </w:r>
          </w:p>
          <w:p w:rsidR="00027657" w:rsidRPr="006A464B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7657" w:rsidRPr="006A464B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Soyadı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01B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27657" w:rsidRPr="006A464B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Ünvanı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401B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27657" w:rsidRPr="006A464B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027657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                    KAŞE/İMZA</w:t>
            </w:r>
          </w:p>
          <w:p w:rsidR="00027657" w:rsidRPr="00E96F02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İşletmede Çalışan Personel Sayısı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Tel</w:t>
            </w:r>
            <w:r>
              <w:rPr>
                <w:rFonts w:cs="Times New Roman"/>
              </w:rPr>
              <w:t>efon</w:t>
            </w:r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/</w:t>
            </w:r>
            <w:r w:rsidR="00457327">
              <w:rPr>
                <w:rFonts w:cs="Times New Roman"/>
              </w:rPr>
              <w:t xml:space="preserve"> </w:t>
            </w:r>
            <w:proofErr w:type="spellStart"/>
            <w:r w:rsidR="00C23A02">
              <w:rPr>
                <w:rFonts w:cs="Times New Roman"/>
              </w:rPr>
              <w:t>Fax</w:t>
            </w:r>
            <w:proofErr w:type="spellEnd"/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/</w:t>
            </w:r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E-mail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Talep Edilen Devlet Katkısı Tutarı</w:t>
            </w:r>
          </w:p>
        </w:tc>
        <w:tc>
          <w:tcPr>
            <w:tcW w:w="6521" w:type="dxa"/>
          </w:tcPr>
          <w:p w:rsidR="00027657" w:rsidRPr="00FB292E" w:rsidRDefault="00D833CF" w:rsidP="00D833CF">
            <w:pPr>
              <w:pStyle w:val="AralkYok"/>
              <w:tabs>
                <w:tab w:val="left" w:pos="4755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401B7" w:rsidRPr="00FB292E" w:rsidTr="006A464B">
        <w:trPr>
          <w:trHeight w:val="340"/>
        </w:trPr>
        <w:tc>
          <w:tcPr>
            <w:tcW w:w="3510" w:type="dxa"/>
          </w:tcPr>
          <w:p w:rsidR="000401B7" w:rsidRPr="00FB292E" w:rsidRDefault="000401B7" w:rsidP="00FB292E">
            <w:pPr>
              <w:pStyle w:val="AralkYok"/>
              <w:rPr>
                <w:rFonts w:cs="Times New Roman"/>
              </w:rPr>
            </w:pPr>
            <w:bookmarkStart w:id="0" w:name="_GoBack" w:colFirst="0" w:colLast="0"/>
            <w:r>
              <w:rPr>
                <w:rFonts w:cs="Times New Roman"/>
              </w:rPr>
              <w:t>İşletme SGK İşyeri No</w:t>
            </w:r>
          </w:p>
        </w:tc>
        <w:tc>
          <w:tcPr>
            <w:tcW w:w="6521" w:type="dxa"/>
          </w:tcPr>
          <w:p w:rsidR="000401B7" w:rsidRDefault="000401B7" w:rsidP="00D833CF">
            <w:pPr>
              <w:pStyle w:val="AralkYok"/>
              <w:tabs>
                <w:tab w:val="left" w:pos="4755"/>
              </w:tabs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401B7" w:rsidRPr="00FB292E" w:rsidRDefault="000401B7" w:rsidP="00FB292E">
            <w:pPr>
              <w:pStyle w:val="AralkYok"/>
              <w:rPr>
                <w:rFonts w:cs="Times New Roman"/>
              </w:rPr>
            </w:pPr>
          </w:p>
        </w:tc>
      </w:tr>
      <w:bookmarkEnd w:id="0"/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Vergi No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IBAN No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Adı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6A464B">
        <w:trPr>
          <w:trHeight w:val="340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Şube Kodu</w:t>
            </w:r>
            <w:r>
              <w:rPr>
                <w:rFonts w:cs="Times New Roman"/>
              </w:rPr>
              <w:t xml:space="preserve"> -</w:t>
            </w:r>
            <w:r w:rsidRPr="00FB292E">
              <w:rPr>
                <w:rFonts w:cs="Times New Roman"/>
              </w:rPr>
              <w:t xml:space="preserve"> Hesap No</w:t>
            </w:r>
          </w:p>
        </w:tc>
        <w:tc>
          <w:tcPr>
            <w:tcW w:w="6521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027657" w:rsidRPr="00192C3D" w:rsidRDefault="00027657" w:rsidP="00192C3D">
            <w:pPr>
              <w:pStyle w:val="AralkYok"/>
              <w:jc w:val="center"/>
              <w:rPr>
                <w:rFonts w:cs="Times New Roman"/>
                <w:b/>
              </w:rPr>
            </w:pPr>
            <w:r w:rsidRPr="00192C3D">
              <w:rPr>
                <w:rFonts w:cs="Times New Roman"/>
                <w:b/>
              </w:rPr>
              <w:t>Staj Kapsamı</w:t>
            </w:r>
          </w:p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Zorunlu  </w:t>
            </w:r>
            <w:r w:rsidR="00192C3D">
              <w:rPr>
                <w:rFonts w:cs="Times New Roman"/>
              </w:rPr>
              <w:t xml:space="preserve">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="00192C3D"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</w:rPr>
              <w:t xml:space="preserve"> İsteğe bağlı</w:t>
            </w:r>
            <w:r w:rsidR="00192C3D">
              <w:rPr>
                <w:rFonts w:cs="Times New Roman"/>
              </w:rPr>
              <w:t xml:space="preserve"> </w:t>
            </w:r>
            <w:r w:rsidR="00192C3D"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027657" w:rsidRPr="00FB292E" w:rsidTr="009E0309">
        <w:trPr>
          <w:trHeight w:val="244"/>
        </w:trPr>
        <w:tc>
          <w:tcPr>
            <w:tcW w:w="3510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Adresi</w:t>
            </w:r>
          </w:p>
        </w:tc>
        <w:tc>
          <w:tcPr>
            <w:tcW w:w="6521" w:type="dxa"/>
          </w:tcPr>
          <w:p w:rsidR="00027657" w:rsidRPr="00FB292E" w:rsidRDefault="00027657" w:rsidP="00027657">
            <w:pPr>
              <w:pStyle w:val="AralkYok"/>
              <w:tabs>
                <w:tab w:val="left" w:pos="5543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</w:tbl>
    <w:p w:rsidR="002B7E14" w:rsidRDefault="002B7E14" w:rsidP="008B410F">
      <w:pPr>
        <w:rPr>
          <w:b/>
        </w:rPr>
      </w:pPr>
    </w:p>
    <w:p w:rsidR="002B7E14" w:rsidRDefault="002B7E14" w:rsidP="008A31B7">
      <w:pPr>
        <w:jc w:val="both"/>
        <w:rPr>
          <w:b/>
        </w:rPr>
      </w:pPr>
    </w:p>
    <w:p w:rsidR="00B97C08" w:rsidRDefault="00B97C08" w:rsidP="008B410F">
      <w:pPr>
        <w:rPr>
          <w:rFonts w:asciiTheme="minorHAnsi" w:hAnsiTheme="minorHAnsi" w:cstheme="minorHAnsi"/>
          <w:b/>
          <w:sz w:val="28"/>
          <w:szCs w:val="28"/>
        </w:rPr>
      </w:pPr>
    </w:p>
    <w:p w:rsidR="008B410F" w:rsidRPr="002B7E14" w:rsidRDefault="008B410F" w:rsidP="008B410F">
      <w:pPr>
        <w:rPr>
          <w:rFonts w:asciiTheme="minorHAnsi" w:hAnsiTheme="minorHAnsi" w:cstheme="minorHAnsi"/>
          <w:b/>
          <w:sz w:val="28"/>
          <w:szCs w:val="28"/>
        </w:rPr>
      </w:pPr>
      <w:r w:rsidRPr="002B7E14">
        <w:rPr>
          <w:rFonts w:asciiTheme="minorHAnsi" w:hAnsiTheme="minorHAnsi" w:cstheme="minorHAnsi"/>
          <w:b/>
          <w:sz w:val="28"/>
          <w:szCs w:val="28"/>
        </w:rPr>
        <w:t>STAJ SÖZLEŞMESİ</w:t>
      </w:r>
    </w:p>
    <w:p w:rsidR="008B410F" w:rsidRPr="002B7E14" w:rsidRDefault="008B410F" w:rsidP="008B410F">
      <w:pPr>
        <w:rPr>
          <w:rFonts w:asciiTheme="minorHAnsi" w:hAnsiTheme="minorHAnsi" w:cstheme="minorHAnsi"/>
          <w:b/>
        </w:rPr>
      </w:pP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i/>
        </w:rPr>
      </w:pPr>
      <w:r w:rsidRPr="002A3A8F">
        <w:rPr>
          <w:rFonts w:ascii="Arial" w:hAnsi="Arial" w:cs="Arial"/>
        </w:rPr>
        <w:t>MADDE 1</w:t>
      </w:r>
      <w:proofErr w:type="gramStart"/>
      <w:r w:rsidRPr="002A3A8F">
        <w:rPr>
          <w:rFonts w:ascii="Arial" w:hAnsi="Arial" w:cs="Arial"/>
        </w:rPr>
        <w:t>-  (</w:t>
      </w:r>
      <w:proofErr w:type="gramEnd"/>
      <w:r w:rsidRPr="002A3A8F">
        <w:rPr>
          <w:rFonts w:ascii="Arial" w:hAnsi="Arial" w:cs="Arial"/>
        </w:rPr>
        <w:t>2)</w:t>
      </w:r>
      <w:r w:rsidRPr="004E0D2F">
        <w:rPr>
          <w:rFonts w:ascii="Arial" w:hAnsi="Arial" w:cs="Arial"/>
        </w:rPr>
        <w:t xml:space="preserve"> </w:t>
      </w:r>
      <w:r w:rsidRPr="004E0D2F">
        <w:rPr>
          <w:rFonts w:ascii="Arial" w:hAnsi="Arial" w:cs="Arial"/>
          <w:b/>
          <w:i/>
        </w:rPr>
        <w:t>“</w:t>
      </w:r>
      <w:proofErr w:type="spellStart"/>
      <w:r w:rsidRPr="004E0D2F">
        <w:rPr>
          <w:rFonts w:ascii="Arial" w:hAnsi="Arial" w:cs="Arial"/>
          <w:b/>
          <w:i/>
        </w:rPr>
        <w:t>Kamu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kurum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ve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kuruluşlarına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ait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işletmede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mesleki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eğitim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gören</w:t>
      </w:r>
      <w:proofErr w:type="spellEnd"/>
      <w:r w:rsidRPr="004E0D2F">
        <w:rPr>
          <w:rFonts w:ascii="Arial" w:hAnsi="Arial" w:cs="Arial"/>
          <w:i/>
        </w:rPr>
        <w:t xml:space="preserve">, </w:t>
      </w:r>
      <w:proofErr w:type="spellStart"/>
      <w:r w:rsidRPr="004E0D2F">
        <w:rPr>
          <w:rFonts w:ascii="Arial" w:hAnsi="Arial" w:cs="Arial"/>
          <w:b/>
          <w:i/>
        </w:rPr>
        <w:t>staj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yapan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ve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tamamlayıcı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eğitime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devam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eden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yapacak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işletme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bulunmaması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nedeniyle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stajını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okulda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ortaöğretim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ile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programı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gereği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yapmak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zorunda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olmayan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yükseköğretim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kurumu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öğrencilerinin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yaptıkları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stajlar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bu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Usul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ve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Esasların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kapsamı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dışındadır</w:t>
      </w:r>
      <w:proofErr w:type="spellEnd"/>
      <w:r w:rsidRPr="004E0D2F">
        <w:rPr>
          <w:rFonts w:ascii="Arial" w:hAnsi="Arial" w:cs="Arial"/>
          <w:b/>
          <w:i/>
        </w:rPr>
        <w:t>.”</w:t>
      </w: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Pr="002A3A8F" w:rsidRDefault="00B97C08" w:rsidP="00B97C08">
      <w:pPr>
        <w:pStyle w:val="ListeParagraf"/>
        <w:spacing w:after="200" w:line="276" w:lineRule="auto"/>
        <w:ind w:left="0" w:right="388"/>
        <w:jc w:val="both"/>
        <w:rPr>
          <w:rFonts w:ascii="Arial" w:hAnsi="Arial" w:cs="Arial"/>
          <w:b/>
          <w:color w:val="000000"/>
          <w:spacing w:val="-2"/>
          <w:shd w:val="clear" w:color="auto" w:fill="FFFFFF"/>
        </w:rPr>
      </w:pP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Öğrencinin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İşletmeden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aldığı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ücret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asgari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ücretin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%30’undan </w:t>
      </w:r>
      <w:proofErr w:type="spellStart"/>
      <w:proofErr w:type="gram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az</w:t>
      </w:r>
      <w:proofErr w:type="spellEnd"/>
      <w:proofErr w:type="gram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olamaz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.</w:t>
      </w: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  <w:color w:val="000000"/>
          <w:spacing w:val="-2"/>
          <w:shd w:val="clear" w:color="auto" w:fill="FFFFFF"/>
        </w:rPr>
      </w:pPr>
      <w:r w:rsidRPr="002A3A8F">
        <w:rPr>
          <w:rFonts w:ascii="Arial" w:hAnsi="Arial" w:cs="Arial"/>
        </w:rPr>
        <w:t>MADDE 4-  (1)</w:t>
      </w:r>
      <w:r w:rsidRPr="004E0D2F">
        <w:rPr>
          <w:rFonts w:ascii="Arial" w:hAnsi="Arial" w:cs="Arial"/>
        </w:rPr>
        <w:t xml:space="preserve"> </w:t>
      </w:r>
      <w:r w:rsidRPr="004E0D2F">
        <w:rPr>
          <w:rFonts w:ascii="Arial" w:hAnsi="Arial" w:cs="Arial"/>
          <w:i/>
        </w:rPr>
        <w:t>“</w:t>
      </w:r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3308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sayılı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Geçici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12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gereğince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öğrencilere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aynı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25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birinci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fıkrası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kapsamında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yapılacak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ödemeler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asgari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net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tutarının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yüzde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otuzundan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olamaz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.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Mesleki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eğitim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görülen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işletmede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;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yirmiden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personel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çalışıyor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ise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ödenebilecek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üçte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ikisi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yirmi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ve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üzeri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personel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çalışıyor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ise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ödenebilecek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üçte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biri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,</w:t>
      </w:r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4447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sayılı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53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üncü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üçüncü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fıkrasının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(B)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bendinin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(h) alt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bendi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için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ayrılan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tutardan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Devlet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katkısı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olarak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ödenir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.”</w:t>
      </w: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color w:val="000000"/>
          <w:spacing w:val="-2"/>
          <w:shd w:val="clear" w:color="auto" w:fill="FFFFFF"/>
        </w:rPr>
      </w:pPr>
    </w:p>
    <w:p w:rsidR="00397652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u w:val="single"/>
        </w:rPr>
      </w:pPr>
      <w:proofErr w:type="spellStart"/>
      <w:r w:rsidRPr="004E0D2F">
        <w:rPr>
          <w:rFonts w:ascii="Arial" w:hAnsi="Arial" w:cs="Arial"/>
          <w:b/>
          <w:u w:val="single"/>
        </w:rPr>
        <w:t>Örnek</w:t>
      </w:r>
      <w:proofErr w:type="spellEnd"/>
      <w:r w:rsidR="00397652">
        <w:rPr>
          <w:rFonts w:ascii="Arial" w:hAnsi="Arial" w:cs="Arial"/>
          <w:b/>
          <w:u w:val="single"/>
        </w:rPr>
        <w:t xml:space="preserve"> </w:t>
      </w:r>
      <w:proofErr w:type="spellStart"/>
      <w:r w:rsidR="00397652">
        <w:rPr>
          <w:rFonts w:ascii="Arial" w:hAnsi="Arial" w:cs="Arial"/>
          <w:b/>
          <w:u w:val="single"/>
        </w:rPr>
        <w:t>Hesaplama</w:t>
      </w:r>
      <w:proofErr w:type="spellEnd"/>
      <w:r w:rsidR="00397652">
        <w:rPr>
          <w:rFonts w:ascii="Arial" w:hAnsi="Arial" w:cs="Arial"/>
          <w:b/>
          <w:u w:val="single"/>
        </w:rPr>
        <w:t>:</w:t>
      </w:r>
    </w:p>
    <w:p w:rsidR="00B97C08" w:rsidRPr="00397652" w:rsidRDefault="00397652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  <w:proofErr w:type="spellStart"/>
      <w:r w:rsidRPr="00397652">
        <w:rPr>
          <w:rFonts w:ascii="Arial" w:hAnsi="Arial" w:cs="Arial"/>
          <w:i/>
        </w:rPr>
        <w:t>İlgili</w:t>
      </w:r>
      <w:proofErr w:type="spellEnd"/>
      <w:r w:rsidRPr="00397652">
        <w:rPr>
          <w:rFonts w:ascii="Arial" w:hAnsi="Arial" w:cs="Arial"/>
          <w:i/>
        </w:rPr>
        <w:t xml:space="preserve"> Yılın </w:t>
      </w:r>
      <w:proofErr w:type="spellStart"/>
      <w:r w:rsidRPr="00397652">
        <w:rPr>
          <w:rFonts w:ascii="Arial" w:hAnsi="Arial" w:cs="Arial"/>
          <w:i/>
        </w:rPr>
        <w:t>Asgari</w:t>
      </w:r>
      <w:proofErr w:type="spellEnd"/>
      <w:r w:rsidRPr="00397652">
        <w:rPr>
          <w:rFonts w:ascii="Arial" w:hAnsi="Arial" w:cs="Arial"/>
          <w:i/>
        </w:rPr>
        <w:t xml:space="preserve"> </w:t>
      </w:r>
      <w:proofErr w:type="spellStart"/>
      <w:r w:rsidRPr="00397652">
        <w:rPr>
          <w:rFonts w:ascii="Arial" w:hAnsi="Arial" w:cs="Arial"/>
          <w:i/>
        </w:rPr>
        <w:t>Ücret</w:t>
      </w:r>
      <w:proofErr w:type="spellEnd"/>
      <w:r w:rsidRPr="00397652">
        <w:rPr>
          <w:rFonts w:ascii="Arial" w:hAnsi="Arial" w:cs="Arial"/>
          <w:i/>
        </w:rPr>
        <w:t xml:space="preserve"> </w:t>
      </w:r>
      <w:proofErr w:type="spellStart"/>
      <w:r w:rsidRPr="00397652">
        <w:rPr>
          <w:rFonts w:ascii="Arial" w:hAnsi="Arial" w:cs="Arial"/>
          <w:i/>
        </w:rPr>
        <w:t>Tutarı</w:t>
      </w:r>
      <w:proofErr w:type="spellEnd"/>
      <w:r w:rsidRPr="00397652">
        <w:rPr>
          <w:rFonts w:ascii="Arial" w:hAnsi="Arial" w:cs="Arial"/>
          <w:i/>
        </w:rPr>
        <w:t xml:space="preserve"> x </w:t>
      </w:r>
      <w:proofErr w:type="gramStart"/>
      <w:r w:rsidRPr="00397652">
        <w:rPr>
          <w:rFonts w:ascii="Arial" w:hAnsi="Arial" w:cs="Arial"/>
          <w:i/>
        </w:rPr>
        <w:t>30</w:t>
      </w:r>
      <w:r>
        <w:rPr>
          <w:rFonts w:ascii="Arial" w:hAnsi="Arial" w:cs="Arial"/>
          <w:i/>
        </w:rPr>
        <w:t xml:space="preserve"> </w:t>
      </w:r>
      <w:r w:rsidRPr="00397652">
        <w:rPr>
          <w:rFonts w:ascii="Arial" w:hAnsi="Arial" w:cs="Arial"/>
          <w:i/>
        </w:rPr>
        <w:t xml:space="preserve"> /</w:t>
      </w:r>
      <w:proofErr w:type="gramEnd"/>
      <w:r w:rsidRPr="00397652">
        <w:rPr>
          <w:rFonts w:ascii="Arial" w:hAnsi="Arial" w:cs="Arial"/>
          <w:i/>
        </w:rPr>
        <w:t xml:space="preserve"> 100 = </w:t>
      </w:r>
      <w:proofErr w:type="spellStart"/>
      <w:r w:rsidRPr="00397652">
        <w:rPr>
          <w:rFonts w:ascii="Arial" w:hAnsi="Arial" w:cs="Arial"/>
          <w:i/>
        </w:rPr>
        <w:t>Ücret</w:t>
      </w:r>
      <w:proofErr w:type="spellEnd"/>
      <w:r>
        <w:rPr>
          <w:rFonts w:ascii="Arial" w:hAnsi="Arial" w:cs="Arial"/>
          <w:i/>
        </w:rPr>
        <w:t xml:space="preserve"> (30 </w:t>
      </w:r>
      <w:proofErr w:type="spellStart"/>
      <w:r>
        <w:rPr>
          <w:rFonts w:ascii="Arial" w:hAnsi="Arial" w:cs="Arial"/>
          <w:i/>
        </w:rPr>
        <w:t>günlük</w:t>
      </w:r>
      <w:proofErr w:type="spellEnd"/>
      <w:r>
        <w:rPr>
          <w:rFonts w:ascii="Arial" w:hAnsi="Arial" w:cs="Arial"/>
          <w:i/>
        </w:rPr>
        <w:t>)</w:t>
      </w:r>
    </w:p>
    <w:p w:rsidR="00397652" w:rsidRDefault="00397652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</w:rPr>
      </w:pPr>
      <w:proofErr w:type="spellStart"/>
      <w:r w:rsidRPr="002A3A8F">
        <w:rPr>
          <w:rFonts w:ascii="Arial" w:hAnsi="Arial" w:cs="Arial"/>
          <w:b/>
        </w:rPr>
        <w:t>İşletme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tarafından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ödenecek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ücret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adı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geçen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öğrencinin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proofErr w:type="gramStart"/>
      <w:r w:rsidRPr="002A3A8F">
        <w:rPr>
          <w:rFonts w:ascii="Arial" w:hAnsi="Arial" w:cs="Arial"/>
          <w:b/>
        </w:rPr>
        <w:t>banka</w:t>
      </w:r>
      <w:proofErr w:type="spellEnd"/>
      <w:proofErr w:type="gram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hesabına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aktarılma</w:t>
      </w:r>
      <w:r>
        <w:rPr>
          <w:rFonts w:ascii="Arial" w:hAnsi="Arial" w:cs="Arial"/>
          <w:b/>
        </w:rPr>
        <w:t>sı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gerekmektedir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proofErr w:type="gramStart"/>
      <w:r>
        <w:rPr>
          <w:rFonts w:ascii="Arial" w:hAnsi="Arial" w:cs="Arial"/>
          <w:b/>
        </w:rPr>
        <w:t>Dekont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teslim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edilecektir</w:t>
      </w:r>
      <w:proofErr w:type="spellEnd"/>
      <w:r w:rsidRPr="002A3A8F">
        <w:rPr>
          <w:rFonts w:ascii="Arial" w:hAnsi="Arial" w:cs="Arial"/>
          <w:b/>
        </w:rPr>
        <w:t>.</w:t>
      </w:r>
      <w:proofErr w:type="gramEnd"/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  <w:r w:rsidRPr="002A3A8F">
        <w:rPr>
          <w:rFonts w:ascii="Arial" w:hAnsi="Arial" w:cs="Arial"/>
        </w:rPr>
        <w:t xml:space="preserve">MADDE 4- (3) </w:t>
      </w:r>
      <w:r w:rsidRPr="002A3A8F">
        <w:rPr>
          <w:rFonts w:ascii="Arial" w:hAnsi="Arial" w:cs="Arial"/>
          <w:i/>
        </w:rPr>
        <w:t>“</w:t>
      </w:r>
      <w:proofErr w:type="spellStart"/>
      <w:r w:rsidRPr="002A3A8F">
        <w:rPr>
          <w:rFonts w:ascii="Arial" w:hAnsi="Arial" w:cs="Arial"/>
          <w:i/>
        </w:rPr>
        <w:t>İşletmeler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ile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yapılan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sözleşmelerde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belirlenen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öğrenci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proofErr w:type="gramStart"/>
      <w:r w:rsidRPr="002A3A8F">
        <w:rPr>
          <w:rFonts w:ascii="Arial" w:hAnsi="Arial" w:cs="Arial"/>
          <w:i/>
        </w:rPr>
        <w:t>adına</w:t>
      </w:r>
      <w:proofErr w:type="spellEnd"/>
      <w:proofErr w:type="gram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gönderilecek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Devlet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katkısı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ve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işletme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payına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düşen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</w:t>
      </w:r>
      <w:proofErr w:type="spellEnd"/>
      <w:r w:rsidRPr="002A3A8F">
        <w:rPr>
          <w:rFonts w:ascii="Arial" w:hAnsi="Arial" w:cs="Arial"/>
          <w:i/>
        </w:rPr>
        <w:t xml:space="preserve">, her </w:t>
      </w:r>
      <w:proofErr w:type="spellStart"/>
      <w:r w:rsidRPr="002A3A8F">
        <w:rPr>
          <w:rFonts w:ascii="Arial" w:hAnsi="Arial" w:cs="Arial"/>
          <w:i/>
        </w:rPr>
        <w:t>ayın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onuncu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gününe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kadar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öğrencinin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banka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hesabına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öder</w:t>
      </w:r>
      <w:proofErr w:type="spellEnd"/>
      <w:r w:rsidRPr="002A3A8F">
        <w:rPr>
          <w:rFonts w:ascii="Arial" w:hAnsi="Arial" w:cs="Arial"/>
          <w:i/>
        </w:rPr>
        <w:t xml:space="preserve">. </w:t>
      </w:r>
      <w:proofErr w:type="spellStart"/>
      <w:r w:rsidRPr="002A3A8F">
        <w:rPr>
          <w:rFonts w:ascii="Arial" w:hAnsi="Arial" w:cs="Arial"/>
          <w:i/>
        </w:rPr>
        <w:t>İşletmelerce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ödenen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devlet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katkısı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tutarları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aynı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ayın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geç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yirmi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beşinci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gününe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proofErr w:type="gramStart"/>
      <w:r w:rsidRPr="002A3A8F">
        <w:rPr>
          <w:rFonts w:ascii="Arial" w:hAnsi="Arial" w:cs="Arial"/>
          <w:i/>
        </w:rPr>
        <w:t>kadar</w:t>
      </w:r>
      <w:proofErr w:type="spellEnd"/>
      <w:proofErr w:type="gram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işletmelere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ödenir</w:t>
      </w:r>
      <w:proofErr w:type="spellEnd"/>
      <w:r w:rsidRPr="002A3A8F">
        <w:rPr>
          <w:rFonts w:ascii="Arial" w:hAnsi="Arial" w:cs="Arial"/>
          <w:i/>
        </w:rPr>
        <w:t>.”</w:t>
      </w: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</w:p>
    <w:p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  <w:r w:rsidRPr="002A3A8F">
        <w:rPr>
          <w:rFonts w:ascii="Arial" w:hAnsi="Arial" w:cs="Arial"/>
        </w:rPr>
        <w:t xml:space="preserve">MADDE 6- (1) </w:t>
      </w:r>
      <w:proofErr w:type="spellStart"/>
      <w:r w:rsidRPr="002A3A8F">
        <w:rPr>
          <w:rFonts w:ascii="Arial" w:hAnsi="Arial" w:cs="Arial"/>
        </w:rPr>
        <w:t>Zamanında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yapılmayan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Devlet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katkısı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talepleri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bir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sonraki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ayda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</w:t>
      </w:r>
      <w:proofErr w:type="spellEnd"/>
      <w:r w:rsidRPr="002A3A8F">
        <w:rPr>
          <w:rFonts w:ascii="Arial" w:hAnsi="Arial" w:cs="Arial"/>
        </w:rPr>
        <w:t xml:space="preserve"> da </w:t>
      </w:r>
      <w:proofErr w:type="spellStart"/>
      <w:r w:rsidRPr="002A3A8F">
        <w:rPr>
          <w:rFonts w:ascii="Arial" w:hAnsi="Arial" w:cs="Arial"/>
        </w:rPr>
        <w:t>takip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proofErr w:type="gramStart"/>
      <w:r w:rsidRPr="002A3A8F">
        <w:rPr>
          <w:rFonts w:ascii="Arial" w:hAnsi="Arial" w:cs="Arial"/>
        </w:rPr>
        <w:t>eden</w:t>
      </w:r>
      <w:proofErr w:type="spellEnd"/>
      <w:proofErr w:type="gram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aylarda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yapılır</w:t>
      </w:r>
      <w:proofErr w:type="spellEnd"/>
      <w:r w:rsidRPr="002A3A8F">
        <w:rPr>
          <w:rFonts w:ascii="Arial" w:hAnsi="Arial" w:cs="Arial"/>
        </w:rPr>
        <w:t>.</w:t>
      </w:r>
    </w:p>
    <w:p w:rsidR="00B97C08" w:rsidRDefault="00B97C08" w:rsidP="00B97C08">
      <w:pPr>
        <w:ind w:right="388"/>
        <w:jc w:val="right"/>
        <w:rPr>
          <w:rFonts w:asciiTheme="minorHAnsi" w:hAnsiTheme="minorHAnsi"/>
          <w:sz w:val="22"/>
          <w:szCs w:val="22"/>
          <w:lang w:val="tr-TR"/>
        </w:rPr>
      </w:pPr>
    </w:p>
    <w:p w:rsidR="00B97C08" w:rsidRDefault="00B97C08" w:rsidP="00B97C08">
      <w:pPr>
        <w:ind w:right="388"/>
        <w:jc w:val="right"/>
        <w:rPr>
          <w:rFonts w:asciiTheme="minorHAnsi" w:hAnsiTheme="minorHAnsi"/>
          <w:b/>
          <w:sz w:val="22"/>
          <w:szCs w:val="22"/>
          <w:lang w:val="tr-TR"/>
        </w:rPr>
      </w:pPr>
    </w:p>
    <w:p w:rsidR="00B97C08" w:rsidRPr="00B97C08" w:rsidRDefault="00B97C08" w:rsidP="00B97C08">
      <w:pPr>
        <w:pStyle w:val="ListeParagraf"/>
        <w:ind w:left="-567" w:right="-567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B97C08" w:rsidRPr="00B97C08" w:rsidRDefault="00B97C08" w:rsidP="00B97C08">
      <w:pPr>
        <w:tabs>
          <w:tab w:val="left" w:pos="510"/>
          <w:tab w:val="right" w:pos="9639"/>
        </w:tabs>
        <w:ind w:left="-567" w:right="-567"/>
        <w:jc w:val="left"/>
        <w:rPr>
          <w:rFonts w:ascii="Arial" w:hAnsi="Arial" w:cs="Arial"/>
          <w:b/>
          <w:sz w:val="18"/>
          <w:szCs w:val="18"/>
        </w:rPr>
      </w:pPr>
      <w:r w:rsidRPr="00B97C08">
        <w:rPr>
          <w:rFonts w:ascii="Arial" w:hAnsi="Arial" w:cs="Arial"/>
          <w:b/>
          <w:sz w:val="18"/>
          <w:szCs w:val="18"/>
        </w:rPr>
        <w:tab/>
        <w:t xml:space="preserve">STAJER ÖĞRENCİ                                                                                               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İŞYERİ YETKİLİSİ</w:t>
      </w:r>
    </w:p>
    <w:p w:rsidR="00B97C08" w:rsidRPr="00B97C08" w:rsidRDefault="00B97C08" w:rsidP="00B97C08">
      <w:pPr>
        <w:ind w:right="-567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Pr="00B97C08">
        <w:rPr>
          <w:rFonts w:ascii="Arial" w:hAnsi="Arial" w:cs="Arial"/>
          <w:b/>
          <w:sz w:val="18"/>
          <w:szCs w:val="18"/>
        </w:rPr>
        <w:t>ADI SOYADI İMZA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                             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     İMZA/KAŞE</w:t>
      </w:r>
    </w:p>
    <w:p w:rsidR="00D00A4A" w:rsidRPr="00B97C08" w:rsidRDefault="00D00A4A" w:rsidP="00B97C08">
      <w:pPr>
        <w:ind w:left="12240" w:right="388"/>
        <w:jc w:val="both"/>
        <w:rPr>
          <w:rFonts w:asciiTheme="minorHAnsi" w:hAnsiTheme="minorHAnsi"/>
          <w:b/>
          <w:sz w:val="22"/>
          <w:szCs w:val="22"/>
          <w:lang w:val="tr-TR"/>
        </w:rPr>
      </w:pPr>
    </w:p>
    <w:sectPr w:rsidR="00D00A4A" w:rsidRPr="00B97C08" w:rsidSect="00B97C08">
      <w:footerReference w:type="default" r:id="rId9"/>
      <w:pgSz w:w="15840" w:h="12240" w:orient="landscape"/>
      <w:pgMar w:top="284" w:right="851" w:bottom="567" w:left="851" w:header="283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F0" w:rsidRDefault="001949F0" w:rsidP="004C1005">
      <w:r>
        <w:separator/>
      </w:r>
    </w:p>
  </w:endnote>
  <w:endnote w:type="continuationSeparator" w:id="0">
    <w:p w:rsidR="001949F0" w:rsidRDefault="001949F0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81" w:rsidRDefault="00B97C08">
    <w:pPr>
      <w:pStyle w:val="Altbilgi"/>
    </w:pPr>
    <w:r>
      <w:t xml:space="preserve">NOT: </w:t>
    </w:r>
    <w:proofErr w:type="spellStart"/>
    <w:r>
      <w:t>Söz</w:t>
    </w:r>
    <w:proofErr w:type="spellEnd"/>
    <w:r>
      <w:t xml:space="preserve"> </w:t>
    </w:r>
    <w:proofErr w:type="spellStart"/>
    <w:r>
      <w:t>konusu</w:t>
    </w:r>
    <w:proofErr w:type="spellEnd"/>
    <w:r>
      <w:t xml:space="preserve"> </w:t>
    </w:r>
    <w:proofErr w:type="spellStart"/>
    <w:r>
      <w:t>ödeme</w:t>
    </w:r>
    <w:proofErr w:type="spellEnd"/>
    <w:r>
      <w:t xml:space="preserve">, </w:t>
    </w:r>
    <w:proofErr w:type="spellStart"/>
    <w:r>
      <w:t>özel</w:t>
    </w:r>
    <w:proofErr w:type="spellEnd"/>
    <w:r>
      <w:t xml:space="preserve"> </w:t>
    </w:r>
    <w:proofErr w:type="spellStart"/>
    <w:r>
      <w:t>işletmelere</w:t>
    </w:r>
    <w:proofErr w:type="spellEnd"/>
    <w:r>
      <w:t xml:space="preserve"> </w:t>
    </w:r>
    <w:proofErr w:type="spellStart"/>
    <w:r>
      <w:t>aktarım</w:t>
    </w:r>
    <w:proofErr w:type="spellEnd"/>
    <w:r>
      <w:t xml:space="preserve"> </w:t>
    </w:r>
    <w:proofErr w:type="spellStart"/>
    <w:r>
      <w:t>şeklinde</w:t>
    </w:r>
    <w:proofErr w:type="spellEnd"/>
    <w:r>
      <w:t xml:space="preserve"> </w:t>
    </w:r>
    <w:proofErr w:type="spellStart"/>
    <w:r>
      <w:t>yapılacağından</w:t>
    </w:r>
    <w:proofErr w:type="spellEnd"/>
    <w:r>
      <w:t xml:space="preserve">, </w:t>
    </w:r>
    <w:proofErr w:type="spellStart"/>
    <w:r>
      <w:t>Üniversitemiz</w:t>
    </w:r>
    <w:proofErr w:type="spellEnd"/>
    <w:r>
      <w:t xml:space="preserve"> </w:t>
    </w:r>
    <w:proofErr w:type="spellStart"/>
    <w:r>
      <w:t>öğrencilerinden</w:t>
    </w:r>
    <w:proofErr w:type="spellEnd"/>
    <w:r>
      <w:t xml:space="preserve"> </w:t>
    </w:r>
    <w:proofErr w:type="spellStart"/>
    <w:r>
      <w:t>zorunlu</w:t>
    </w:r>
    <w:proofErr w:type="spellEnd"/>
    <w:r>
      <w:t xml:space="preserve"> </w:t>
    </w:r>
    <w:proofErr w:type="spellStart"/>
    <w:r>
      <w:t>staj</w:t>
    </w:r>
    <w:proofErr w:type="spellEnd"/>
    <w:r>
      <w:t xml:space="preserve"> </w:t>
    </w:r>
    <w:proofErr w:type="spellStart"/>
    <w:r>
      <w:t>eğitimine</w:t>
    </w:r>
    <w:proofErr w:type="spellEnd"/>
    <w:r>
      <w:t xml:space="preserve"> </w:t>
    </w:r>
    <w:proofErr w:type="spellStart"/>
    <w:r>
      <w:t>tabi</w:t>
    </w:r>
    <w:proofErr w:type="spellEnd"/>
    <w:r>
      <w:t xml:space="preserve"> </w:t>
    </w:r>
    <w:proofErr w:type="spellStart"/>
    <w:r>
      <w:t>olup</w:t>
    </w:r>
    <w:proofErr w:type="spellEnd"/>
    <w:r>
      <w:t xml:space="preserve">, </w:t>
    </w:r>
    <w:proofErr w:type="spellStart"/>
    <w:r>
      <w:t>işletmelerle</w:t>
    </w:r>
    <w:proofErr w:type="spellEnd"/>
    <w:r>
      <w:t xml:space="preserve"> </w:t>
    </w:r>
    <w:proofErr w:type="spellStart"/>
    <w:r>
      <w:t>imzaladığı</w:t>
    </w:r>
    <w:proofErr w:type="spellEnd"/>
    <w:r>
      <w:t xml:space="preserve"> </w:t>
    </w:r>
    <w:proofErr w:type="spellStart"/>
    <w:r>
      <w:t>sözleşme</w:t>
    </w:r>
    <w:proofErr w:type="spellEnd"/>
    <w:r>
      <w:t xml:space="preserve"> </w:t>
    </w:r>
    <w:proofErr w:type="spellStart"/>
    <w:r>
      <w:t>gereği</w:t>
    </w:r>
    <w:proofErr w:type="spellEnd"/>
    <w:r>
      <w:t xml:space="preserve"> </w:t>
    </w:r>
    <w:proofErr w:type="spellStart"/>
    <w:r>
      <w:t>ücret</w:t>
    </w:r>
    <w:proofErr w:type="spellEnd"/>
    <w:r>
      <w:t xml:space="preserve"> </w:t>
    </w:r>
    <w:proofErr w:type="spellStart"/>
    <w:r>
      <w:t>alanların</w:t>
    </w:r>
    <w:proofErr w:type="spellEnd"/>
    <w:r>
      <w:t xml:space="preserve"> </w:t>
    </w:r>
    <w:proofErr w:type="spellStart"/>
    <w:r>
      <w:t>Yükseköğretim</w:t>
    </w:r>
    <w:proofErr w:type="spellEnd"/>
    <w:r>
      <w:t xml:space="preserve"> </w:t>
    </w:r>
    <w:proofErr w:type="spellStart"/>
    <w:r>
      <w:t>Kurulu</w:t>
    </w:r>
    <w:proofErr w:type="spellEnd"/>
    <w:r>
      <w:t xml:space="preserve"> </w:t>
    </w:r>
    <w:proofErr w:type="spellStart"/>
    <w:r>
      <w:t>Başkanlığına</w:t>
    </w:r>
    <w:proofErr w:type="spellEnd"/>
    <w:r>
      <w:t xml:space="preserve"> </w:t>
    </w:r>
    <w:proofErr w:type="spellStart"/>
    <w:r>
      <w:t>bildirilebilmesi</w:t>
    </w:r>
    <w:proofErr w:type="spellEnd"/>
    <w:r>
      <w:t xml:space="preserve"> </w:t>
    </w:r>
    <w:proofErr w:type="spellStart"/>
    <w:r>
      <w:t>için</w:t>
    </w:r>
    <w:proofErr w:type="spellEnd"/>
    <w:r>
      <w:t xml:space="preserve"> </w:t>
    </w:r>
    <w:proofErr w:type="spellStart"/>
    <w:r>
      <w:t>Öğrenciye</w:t>
    </w:r>
    <w:proofErr w:type="spellEnd"/>
    <w:r>
      <w:t xml:space="preserve"> </w:t>
    </w:r>
    <w:proofErr w:type="spellStart"/>
    <w:r>
      <w:t>ücret</w:t>
    </w:r>
    <w:proofErr w:type="spellEnd"/>
    <w:r>
      <w:t xml:space="preserve"> </w:t>
    </w:r>
    <w:proofErr w:type="spellStart"/>
    <w:r>
      <w:t>ödendiğine</w:t>
    </w:r>
    <w:proofErr w:type="spellEnd"/>
    <w:r>
      <w:t xml:space="preserve"> </w:t>
    </w:r>
    <w:proofErr w:type="spellStart"/>
    <w:r>
      <w:t>dair</w:t>
    </w:r>
    <w:proofErr w:type="spellEnd"/>
    <w:r>
      <w:t xml:space="preserve"> </w:t>
    </w:r>
    <w:proofErr w:type="spellStart"/>
    <w:r>
      <w:t>banka</w:t>
    </w:r>
    <w:proofErr w:type="spellEnd"/>
    <w:r>
      <w:t xml:space="preserve"> </w:t>
    </w:r>
    <w:proofErr w:type="spellStart"/>
    <w:r>
      <w:t>dekontunun</w:t>
    </w:r>
    <w:proofErr w:type="spellEnd"/>
    <w:r>
      <w:t xml:space="preserve"> </w:t>
    </w:r>
    <w:proofErr w:type="spellStart"/>
    <w:r>
      <w:t>ve</w:t>
    </w:r>
    <w:proofErr w:type="spellEnd"/>
    <w:r>
      <w:t xml:space="preserve"> </w:t>
    </w:r>
    <w:proofErr w:type="spellStart"/>
    <w:r>
      <w:t>bu</w:t>
    </w:r>
    <w:proofErr w:type="spellEnd"/>
    <w:r>
      <w:t xml:space="preserve"> </w:t>
    </w:r>
    <w:proofErr w:type="spellStart"/>
    <w:r>
      <w:t>formun</w:t>
    </w:r>
    <w:proofErr w:type="spellEnd"/>
    <w:r>
      <w:t xml:space="preserve"> </w:t>
    </w:r>
    <w:proofErr w:type="spellStart"/>
    <w:r>
      <w:t>eksiksiz</w:t>
    </w:r>
    <w:proofErr w:type="spellEnd"/>
    <w:r>
      <w:t xml:space="preserve"> </w:t>
    </w:r>
    <w:proofErr w:type="spellStart"/>
    <w:r>
      <w:t>olarak</w:t>
    </w:r>
    <w:proofErr w:type="spellEnd"/>
    <w:r>
      <w:t xml:space="preserve"> </w:t>
    </w:r>
    <w:proofErr w:type="spellStart"/>
    <w:r>
      <w:t>doldurulup</w:t>
    </w:r>
    <w:proofErr w:type="spellEnd"/>
    <w:r>
      <w:t xml:space="preserve"> </w:t>
    </w:r>
    <w:proofErr w:type="spellStart"/>
    <w:r>
      <w:t>staj</w:t>
    </w:r>
    <w:proofErr w:type="spellEnd"/>
    <w:r>
      <w:t xml:space="preserve"> </w:t>
    </w:r>
    <w:proofErr w:type="spellStart"/>
    <w:r>
      <w:t>bitiminde</w:t>
    </w:r>
    <w:proofErr w:type="spellEnd"/>
    <w:r>
      <w:t xml:space="preserve"> </w:t>
    </w:r>
    <w:proofErr w:type="spellStart"/>
    <w:r>
      <w:t>veya</w:t>
    </w:r>
    <w:proofErr w:type="spellEnd"/>
    <w:r>
      <w:t xml:space="preserve"> </w:t>
    </w:r>
    <w:proofErr w:type="spellStart"/>
    <w:r>
      <w:t>takip</w:t>
    </w:r>
    <w:proofErr w:type="spellEnd"/>
    <w:r>
      <w:t xml:space="preserve"> </w:t>
    </w:r>
    <w:proofErr w:type="spellStart"/>
    <w:r>
      <w:t>eden</w:t>
    </w:r>
    <w:proofErr w:type="spellEnd"/>
    <w:r>
      <w:t xml:space="preserve"> </w:t>
    </w:r>
    <w:proofErr w:type="spellStart"/>
    <w:r>
      <w:t>ayın</w:t>
    </w:r>
    <w:proofErr w:type="spellEnd"/>
    <w:r>
      <w:t xml:space="preserve"> 4’üne </w:t>
    </w:r>
    <w:proofErr w:type="spellStart"/>
    <w:r>
      <w:t>kadar</w:t>
    </w:r>
    <w:proofErr w:type="spellEnd"/>
    <w:r>
      <w:t xml:space="preserve"> </w:t>
    </w:r>
    <w:proofErr w:type="spellStart"/>
    <w:r>
      <w:t>Fakülte</w:t>
    </w:r>
    <w:proofErr w:type="spellEnd"/>
    <w:r>
      <w:t>/</w:t>
    </w:r>
    <w:proofErr w:type="spellStart"/>
    <w:r>
      <w:t>MYO’da</w:t>
    </w:r>
    <w:proofErr w:type="spellEnd"/>
    <w:r>
      <w:t xml:space="preserve"> </w:t>
    </w:r>
    <w:proofErr w:type="spellStart"/>
    <w:r>
      <w:t>bulunan</w:t>
    </w:r>
    <w:proofErr w:type="spellEnd"/>
    <w:r>
      <w:t xml:space="preserve"> SGK </w:t>
    </w:r>
    <w:proofErr w:type="spellStart"/>
    <w:r>
      <w:t>pirim</w:t>
    </w:r>
    <w:proofErr w:type="spellEnd"/>
    <w:r>
      <w:t xml:space="preserve"> </w:t>
    </w:r>
    <w:proofErr w:type="spellStart"/>
    <w:r>
      <w:t>girişi</w:t>
    </w:r>
    <w:proofErr w:type="spellEnd"/>
    <w:r>
      <w:t xml:space="preserve"> </w:t>
    </w:r>
    <w:proofErr w:type="spellStart"/>
    <w:r>
      <w:t>yapan</w:t>
    </w:r>
    <w:proofErr w:type="spellEnd"/>
    <w:r>
      <w:t xml:space="preserve"> </w:t>
    </w:r>
    <w:proofErr w:type="spellStart"/>
    <w:r>
      <w:t>ilgili</w:t>
    </w:r>
    <w:proofErr w:type="spellEnd"/>
    <w:r>
      <w:t xml:space="preserve"> </w:t>
    </w:r>
    <w:proofErr w:type="spellStart"/>
    <w:r>
      <w:t>birime</w:t>
    </w:r>
    <w:proofErr w:type="spellEnd"/>
    <w:r>
      <w:t xml:space="preserve"> </w:t>
    </w:r>
    <w:proofErr w:type="spellStart"/>
    <w:r>
      <w:t>ulaştırılması</w:t>
    </w:r>
    <w:proofErr w:type="spellEnd"/>
    <w:r>
      <w:t xml:space="preserve"> </w:t>
    </w:r>
    <w:proofErr w:type="spellStart"/>
    <w:r>
      <w:t>gerekmektedir</w:t>
    </w:r>
    <w:proofErr w:type="spellEnd"/>
    <w:r>
      <w:t xml:space="preserve">. </w:t>
    </w:r>
    <w:proofErr w:type="spellStart"/>
    <w:r>
      <w:t>Dekont</w:t>
    </w:r>
    <w:proofErr w:type="spellEnd"/>
    <w:r>
      <w:t xml:space="preserve"> </w:t>
    </w:r>
    <w:proofErr w:type="spellStart"/>
    <w:r>
      <w:t>göndermeyen</w:t>
    </w:r>
    <w:proofErr w:type="spellEnd"/>
    <w:r>
      <w:t xml:space="preserve"> </w:t>
    </w:r>
    <w:proofErr w:type="spellStart"/>
    <w:r>
      <w:t>işyerlerine</w:t>
    </w:r>
    <w:proofErr w:type="spellEnd"/>
    <w:r>
      <w:t xml:space="preserve"> </w:t>
    </w:r>
    <w:proofErr w:type="spellStart"/>
    <w:r>
      <w:t>ödeme</w:t>
    </w:r>
    <w:proofErr w:type="spellEnd"/>
    <w:r>
      <w:t xml:space="preserve"> </w:t>
    </w:r>
    <w:proofErr w:type="spellStart"/>
    <w:r>
      <w:t>yapılmayacaktır</w:t>
    </w:r>
    <w:proofErr w:type="spellEnd"/>
    <w:r>
      <w:t>.</w:t>
    </w:r>
  </w:p>
  <w:p w:rsidR="00702D81" w:rsidRDefault="00702D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F0" w:rsidRDefault="001949F0" w:rsidP="004C1005">
      <w:r>
        <w:separator/>
      </w:r>
    </w:p>
  </w:footnote>
  <w:footnote w:type="continuationSeparator" w:id="0">
    <w:p w:rsidR="001949F0" w:rsidRDefault="001949F0" w:rsidP="004C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30BE"/>
    <w:multiLevelType w:val="hybridMultilevel"/>
    <w:tmpl w:val="9A0A0214"/>
    <w:lvl w:ilvl="0" w:tplc="7A9076EC">
      <w:start w:val="1"/>
      <w:numFmt w:val="decimal"/>
      <w:lvlText w:val="%1-"/>
      <w:lvlJc w:val="left"/>
      <w:pPr>
        <w:ind w:left="1728" w:hanging="102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evenAndOddHeaders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82"/>
    <w:rsid w:val="00002B09"/>
    <w:rsid w:val="00003AFF"/>
    <w:rsid w:val="00015998"/>
    <w:rsid w:val="000254E5"/>
    <w:rsid w:val="00027657"/>
    <w:rsid w:val="000401B7"/>
    <w:rsid w:val="00065B0E"/>
    <w:rsid w:val="00092063"/>
    <w:rsid w:val="0009543E"/>
    <w:rsid w:val="000A2EBC"/>
    <w:rsid w:val="000B23C6"/>
    <w:rsid w:val="000C01E2"/>
    <w:rsid w:val="000D7D4A"/>
    <w:rsid w:val="000E234B"/>
    <w:rsid w:val="000E2773"/>
    <w:rsid w:val="000E7719"/>
    <w:rsid w:val="00112EC0"/>
    <w:rsid w:val="00152E4D"/>
    <w:rsid w:val="00165849"/>
    <w:rsid w:val="0018137F"/>
    <w:rsid w:val="00192C3D"/>
    <w:rsid w:val="001949F0"/>
    <w:rsid w:val="001A2458"/>
    <w:rsid w:val="001C714A"/>
    <w:rsid w:val="002220BD"/>
    <w:rsid w:val="00255661"/>
    <w:rsid w:val="00271C9B"/>
    <w:rsid w:val="002853E6"/>
    <w:rsid w:val="002B0DE0"/>
    <w:rsid w:val="002B4DB1"/>
    <w:rsid w:val="002B7E14"/>
    <w:rsid w:val="002D2F28"/>
    <w:rsid w:val="002F3A48"/>
    <w:rsid w:val="002F4420"/>
    <w:rsid w:val="0035390B"/>
    <w:rsid w:val="00395028"/>
    <w:rsid w:val="00396364"/>
    <w:rsid w:val="00397652"/>
    <w:rsid w:val="003C57A3"/>
    <w:rsid w:val="003E2407"/>
    <w:rsid w:val="003F130A"/>
    <w:rsid w:val="00424C05"/>
    <w:rsid w:val="00457327"/>
    <w:rsid w:val="00472442"/>
    <w:rsid w:val="00483122"/>
    <w:rsid w:val="00494A87"/>
    <w:rsid w:val="004A7C8E"/>
    <w:rsid w:val="004C07FB"/>
    <w:rsid w:val="004C1005"/>
    <w:rsid w:val="004C576A"/>
    <w:rsid w:val="004C6F32"/>
    <w:rsid w:val="004D1D91"/>
    <w:rsid w:val="004F48D0"/>
    <w:rsid w:val="00502343"/>
    <w:rsid w:val="00547EEC"/>
    <w:rsid w:val="00550954"/>
    <w:rsid w:val="005720DD"/>
    <w:rsid w:val="005A2D75"/>
    <w:rsid w:val="005E44CF"/>
    <w:rsid w:val="00634D9F"/>
    <w:rsid w:val="00643687"/>
    <w:rsid w:val="006642E3"/>
    <w:rsid w:val="006A464B"/>
    <w:rsid w:val="006A591E"/>
    <w:rsid w:val="006C5E5E"/>
    <w:rsid w:val="006D01DA"/>
    <w:rsid w:val="006F6A32"/>
    <w:rsid w:val="006F6FE9"/>
    <w:rsid w:val="00702D81"/>
    <w:rsid w:val="00710639"/>
    <w:rsid w:val="00721328"/>
    <w:rsid w:val="00753E5A"/>
    <w:rsid w:val="00754298"/>
    <w:rsid w:val="007A1D8B"/>
    <w:rsid w:val="007A5CB6"/>
    <w:rsid w:val="007F2ACA"/>
    <w:rsid w:val="00822FC2"/>
    <w:rsid w:val="0085749A"/>
    <w:rsid w:val="00862135"/>
    <w:rsid w:val="00875B8C"/>
    <w:rsid w:val="008A31B7"/>
    <w:rsid w:val="008B38A4"/>
    <w:rsid w:val="008B410F"/>
    <w:rsid w:val="008D1B1A"/>
    <w:rsid w:val="00902608"/>
    <w:rsid w:val="00917FC4"/>
    <w:rsid w:val="009536B5"/>
    <w:rsid w:val="00992A9A"/>
    <w:rsid w:val="0099765A"/>
    <w:rsid w:val="009D4D58"/>
    <w:rsid w:val="009D69CE"/>
    <w:rsid w:val="009E0309"/>
    <w:rsid w:val="009E18AE"/>
    <w:rsid w:val="009F18BD"/>
    <w:rsid w:val="00A30665"/>
    <w:rsid w:val="00A44C62"/>
    <w:rsid w:val="00A4523A"/>
    <w:rsid w:val="00A45475"/>
    <w:rsid w:val="00A47AC2"/>
    <w:rsid w:val="00A5184E"/>
    <w:rsid w:val="00A61319"/>
    <w:rsid w:val="00A62182"/>
    <w:rsid w:val="00A70629"/>
    <w:rsid w:val="00A853AE"/>
    <w:rsid w:val="00A923D6"/>
    <w:rsid w:val="00AA40C6"/>
    <w:rsid w:val="00AD63A6"/>
    <w:rsid w:val="00B05FEA"/>
    <w:rsid w:val="00B45724"/>
    <w:rsid w:val="00B97C08"/>
    <w:rsid w:val="00BC67C7"/>
    <w:rsid w:val="00BE0FAB"/>
    <w:rsid w:val="00BE2E47"/>
    <w:rsid w:val="00C029C9"/>
    <w:rsid w:val="00C23A02"/>
    <w:rsid w:val="00C26C73"/>
    <w:rsid w:val="00C50EE4"/>
    <w:rsid w:val="00C529E2"/>
    <w:rsid w:val="00C57DDB"/>
    <w:rsid w:val="00C76012"/>
    <w:rsid w:val="00C94FDD"/>
    <w:rsid w:val="00CA37B5"/>
    <w:rsid w:val="00CA45AE"/>
    <w:rsid w:val="00CD67F8"/>
    <w:rsid w:val="00D00A4A"/>
    <w:rsid w:val="00D01A53"/>
    <w:rsid w:val="00D02796"/>
    <w:rsid w:val="00D13299"/>
    <w:rsid w:val="00D3539D"/>
    <w:rsid w:val="00D52216"/>
    <w:rsid w:val="00D63432"/>
    <w:rsid w:val="00D833CF"/>
    <w:rsid w:val="00DB76EE"/>
    <w:rsid w:val="00DC7FD4"/>
    <w:rsid w:val="00DD5DD6"/>
    <w:rsid w:val="00DD750F"/>
    <w:rsid w:val="00DE37DF"/>
    <w:rsid w:val="00DE56BC"/>
    <w:rsid w:val="00E25665"/>
    <w:rsid w:val="00E550C3"/>
    <w:rsid w:val="00E57E44"/>
    <w:rsid w:val="00E70F8F"/>
    <w:rsid w:val="00E81234"/>
    <w:rsid w:val="00E96F02"/>
    <w:rsid w:val="00EF60BF"/>
    <w:rsid w:val="00EF66AC"/>
    <w:rsid w:val="00F076EA"/>
    <w:rsid w:val="00F54AA8"/>
    <w:rsid w:val="00F64CF7"/>
    <w:rsid w:val="00F661A5"/>
    <w:rsid w:val="00F71F43"/>
    <w:rsid w:val="00F84270"/>
    <w:rsid w:val="00FA63F7"/>
    <w:rsid w:val="00FB292E"/>
    <w:rsid w:val="00FD6140"/>
    <w:rsid w:val="00FF26D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  <w:style w:type="character" w:styleId="zlenenKpr">
    <w:name w:val="FollowedHyperlink"/>
    <w:basedOn w:val="VarsaylanParagrafYazTipi"/>
    <w:uiPriority w:val="99"/>
    <w:semiHidden/>
    <w:unhideWhenUsed/>
    <w:rsid w:val="00CA45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  <w:style w:type="character" w:styleId="zlenenKpr">
    <w:name w:val="FollowedHyperlink"/>
    <w:basedOn w:val="VarsaylanParagrafYazTipi"/>
    <w:uiPriority w:val="99"/>
    <w:semiHidden/>
    <w:unhideWhenUsed/>
    <w:rsid w:val="00CA4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1FEA200-712E-4DFE-A57A-EEF5E115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SALİH</cp:lastModifiedBy>
  <cp:revision>4</cp:revision>
  <cp:lastPrinted>2018-01-19T08:14:00Z</cp:lastPrinted>
  <dcterms:created xsi:type="dcterms:W3CDTF">2025-10-08T05:39:00Z</dcterms:created>
  <dcterms:modified xsi:type="dcterms:W3CDTF">2025-10-08T13:47:00Z</dcterms:modified>
</cp:coreProperties>
</file>