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589BD" w14:textId="5A0E6C5D" w:rsidR="00A70EE7" w:rsidRPr="004C0A9F" w:rsidRDefault="00D309A7" w:rsidP="004C0A9F">
      <w:pPr>
        <w:tabs>
          <w:tab w:val="left" w:pos="567"/>
        </w:tabs>
        <w:spacing w:before="120" w:line="240" w:lineRule="auto"/>
        <w:ind w:leftChars="0" w:firstLineChars="0" w:firstLine="0"/>
        <w:jc w:val="center"/>
        <w:rPr>
          <w:b/>
          <w:bCs/>
          <w:color w:val="000000" w:themeColor="text1"/>
          <w:sz w:val="28"/>
          <w:szCs w:val="28"/>
          <w:lang w:val="tr-TR"/>
        </w:rPr>
      </w:pPr>
      <w:bookmarkStart w:id="0" w:name="_GoBack"/>
      <w:bookmarkEnd w:id="0"/>
      <w:r w:rsidRPr="004C0A9F">
        <w:rPr>
          <w:b/>
          <w:bCs/>
          <w:color w:val="000000" w:themeColor="text1"/>
          <w:sz w:val="28"/>
          <w:szCs w:val="28"/>
          <w:lang w:val="tr-TR"/>
        </w:rPr>
        <w:t>OTOMOTİV ÇALIŞMA GRUBU TEKNİK BİLİMLER MYO RAPORU</w:t>
      </w:r>
    </w:p>
    <w:p w14:paraId="6543616A" w14:textId="77777777" w:rsidR="00A03E9B" w:rsidRDefault="00D309A7" w:rsidP="004C0A9F">
      <w:pPr>
        <w:tabs>
          <w:tab w:val="left" w:pos="567"/>
        </w:tabs>
        <w:spacing w:before="120" w:line="240" w:lineRule="auto"/>
        <w:ind w:leftChars="0" w:firstLineChars="0" w:firstLine="0"/>
        <w:jc w:val="both"/>
        <w:rPr>
          <w:color w:val="000000" w:themeColor="text1"/>
          <w:lang w:val="tr-TR"/>
        </w:rPr>
      </w:pPr>
      <w:r w:rsidRPr="004C0A9F">
        <w:rPr>
          <w:color w:val="000000" w:themeColor="text1"/>
          <w:lang w:val="tr-TR"/>
        </w:rPr>
        <w:t xml:space="preserve">Teknik Bilimler Meslek Yüksek Okulu (TBMYO) </w:t>
      </w:r>
      <w:r w:rsidR="004C0A9F">
        <w:rPr>
          <w:color w:val="000000" w:themeColor="text1"/>
          <w:lang w:val="tr-TR"/>
        </w:rPr>
        <w:t xml:space="preserve">Otomotiv Çalışma Grubu faaliyetlerine </w:t>
      </w:r>
      <w:r w:rsidRPr="004C0A9F">
        <w:rPr>
          <w:color w:val="000000" w:themeColor="text1"/>
          <w:lang w:val="tr-TR"/>
        </w:rPr>
        <w:t xml:space="preserve">ağırlıklı olarak </w:t>
      </w:r>
      <w:r w:rsidR="004C0A9F">
        <w:rPr>
          <w:color w:val="000000" w:themeColor="text1"/>
          <w:lang w:val="tr-TR"/>
        </w:rPr>
        <w:t xml:space="preserve">sektöre yönelik olarak </w:t>
      </w:r>
      <w:r w:rsidRPr="004C0A9F">
        <w:rPr>
          <w:color w:val="000000" w:themeColor="text1"/>
          <w:lang w:val="tr-TR"/>
        </w:rPr>
        <w:t xml:space="preserve">mesleki eğitim </w:t>
      </w:r>
      <w:r w:rsidR="00A03E9B">
        <w:rPr>
          <w:color w:val="000000" w:themeColor="text1"/>
          <w:lang w:val="tr-TR"/>
        </w:rPr>
        <w:t>faaliyetleri ile önemli</w:t>
      </w:r>
      <w:r w:rsidRPr="004C0A9F">
        <w:rPr>
          <w:color w:val="000000" w:themeColor="text1"/>
          <w:lang w:val="tr-TR"/>
        </w:rPr>
        <w:t xml:space="preserve"> katkılar </w:t>
      </w:r>
      <w:r w:rsidR="00554376" w:rsidRPr="004C0A9F">
        <w:rPr>
          <w:color w:val="000000" w:themeColor="text1"/>
          <w:lang w:val="tr-TR"/>
        </w:rPr>
        <w:t xml:space="preserve">yapabilir. Özellikle </w:t>
      </w:r>
      <w:r w:rsidR="00A03E9B">
        <w:rPr>
          <w:color w:val="000000" w:themeColor="text1"/>
          <w:lang w:val="tr-TR"/>
        </w:rPr>
        <w:t xml:space="preserve">otomotiv sektörüne yönelik 20 yılı aşkın </w:t>
      </w:r>
      <w:r w:rsidR="00554376" w:rsidRPr="004C0A9F">
        <w:rPr>
          <w:color w:val="000000" w:themeColor="text1"/>
          <w:lang w:val="tr-TR"/>
        </w:rPr>
        <w:t>sertif</w:t>
      </w:r>
      <w:r w:rsidR="00A03E9B">
        <w:rPr>
          <w:color w:val="000000" w:themeColor="text1"/>
          <w:lang w:val="tr-TR"/>
        </w:rPr>
        <w:t xml:space="preserve">ikalı eğitimlerdeki tecrübesi ile TBMYO </w:t>
      </w:r>
      <w:r w:rsidR="00554376" w:rsidRPr="004C0A9F">
        <w:rPr>
          <w:color w:val="000000" w:themeColor="text1"/>
          <w:lang w:val="tr-TR"/>
        </w:rPr>
        <w:t xml:space="preserve">bu sürece katkı </w:t>
      </w:r>
      <w:r w:rsidR="00A03E9B">
        <w:rPr>
          <w:color w:val="000000" w:themeColor="text1"/>
          <w:lang w:val="tr-TR"/>
        </w:rPr>
        <w:t xml:space="preserve">sunmaya devam edecektir. </w:t>
      </w:r>
      <w:r w:rsidR="00554376" w:rsidRPr="004C0A9F">
        <w:rPr>
          <w:color w:val="000000" w:themeColor="text1"/>
          <w:lang w:val="tr-TR"/>
        </w:rPr>
        <w:t xml:space="preserve">TBMYO’nun otomotiv alanında şu ana kadar </w:t>
      </w:r>
      <w:r w:rsidR="00A03E9B">
        <w:rPr>
          <w:color w:val="000000" w:themeColor="text1"/>
          <w:lang w:val="tr-TR"/>
        </w:rPr>
        <w:t>sürdürmekte olduğu</w:t>
      </w:r>
      <w:r w:rsidR="00554376" w:rsidRPr="004C0A9F">
        <w:rPr>
          <w:color w:val="000000" w:themeColor="text1"/>
          <w:lang w:val="tr-TR"/>
        </w:rPr>
        <w:t xml:space="preserve"> sertifikalı eğitimler ve </w:t>
      </w:r>
      <w:r w:rsidR="00A03E9B">
        <w:rPr>
          <w:color w:val="000000" w:themeColor="text1"/>
          <w:lang w:val="tr-TR"/>
        </w:rPr>
        <w:t>H</w:t>
      </w:r>
      <w:r w:rsidR="00554376" w:rsidRPr="004C0A9F">
        <w:rPr>
          <w:color w:val="000000" w:themeColor="text1"/>
          <w:lang w:val="tr-TR"/>
        </w:rPr>
        <w:t xml:space="preserve">ibrid ve elektrikli taşıtlar teknolojisi alanında </w:t>
      </w:r>
      <w:r w:rsidR="00A03E9B">
        <w:rPr>
          <w:color w:val="000000" w:themeColor="text1"/>
          <w:lang w:val="tr-TR"/>
        </w:rPr>
        <w:t xml:space="preserve">içerik geliştirme aşaması tamamlanan </w:t>
      </w:r>
      <w:r w:rsidR="00554376" w:rsidRPr="004C0A9F">
        <w:rPr>
          <w:color w:val="000000" w:themeColor="text1"/>
          <w:lang w:val="tr-TR"/>
        </w:rPr>
        <w:t xml:space="preserve">sertifikalı eğitimler </w:t>
      </w:r>
      <w:r w:rsidR="00A03E9B">
        <w:rPr>
          <w:color w:val="000000" w:themeColor="text1"/>
          <w:lang w:val="tr-TR"/>
        </w:rPr>
        <w:t>devam eden kısımda detaylandırılmıştır</w:t>
      </w:r>
      <w:r w:rsidRPr="004C0A9F">
        <w:rPr>
          <w:color w:val="000000" w:themeColor="text1"/>
          <w:lang w:val="tr-TR"/>
        </w:rPr>
        <w:t xml:space="preserve">. </w:t>
      </w:r>
    </w:p>
    <w:p w14:paraId="76600DCA" w14:textId="0EB2B1BA" w:rsidR="00D309A7" w:rsidRPr="004C0A9F" w:rsidRDefault="00A03E9B" w:rsidP="004C0A9F">
      <w:pPr>
        <w:tabs>
          <w:tab w:val="left" w:pos="567"/>
        </w:tabs>
        <w:spacing w:before="120" w:line="240" w:lineRule="auto"/>
        <w:ind w:leftChars="0" w:firstLineChars="0" w:firstLine="0"/>
        <w:jc w:val="both"/>
        <w:rPr>
          <w:color w:val="000000" w:themeColor="text1"/>
          <w:lang w:val="tr-TR"/>
        </w:rPr>
      </w:pPr>
      <w:r>
        <w:rPr>
          <w:color w:val="000000" w:themeColor="text1"/>
          <w:lang w:val="tr-TR"/>
        </w:rPr>
        <w:t>TBMYO’nun Otomotiv Çalışma grubu faaliyetlerine normalde</w:t>
      </w:r>
      <w:r w:rsidR="00554376" w:rsidRPr="004C0A9F">
        <w:rPr>
          <w:color w:val="000000" w:themeColor="text1"/>
          <w:lang w:val="tr-TR"/>
        </w:rPr>
        <w:t xml:space="preserve"> Ar-Ge açısından bir katkısı düşünülmemekle birlikte, B</w:t>
      </w:r>
      <w:r>
        <w:rPr>
          <w:color w:val="000000" w:themeColor="text1"/>
          <w:lang w:val="tr-TR"/>
        </w:rPr>
        <w:t xml:space="preserve">UTEKOM </w:t>
      </w:r>
      <w:r w:rsidR="00D309A7" w:rsidRPr="004C0A9F">
        <w:rPr>
          <w:color w:val="000000" w:themeColor="text1"/>
          <w:lang w:val="tr-TR"/>
        </w:rPr>
        <w:t xml:space="preserve">ortaklı olarak yapılabilecek </w:t>
      </w:r>
      <w:r w:rsidR="00554376" w:rsidRPr="004C0A9F">
        <w:rPr>
          <w:color w:val="000000" w:themeColor="text1"/>
          <w:lang w:val="tr-TR"/>
        </w:rPr>
        <w:t xml:space="preserve">Ar-Ge </w:t>
      </w:r>
      <w:r w:rsidR="00D309A7" w:rsidRPr="004C0A9F">
        <w:rPr>
          <w:color w:val="000000" w:themeColor="text1"/>
          <w:lang w:val="tr-TR"/>
        </w:rPr>
        <w:t>çalışmalar</w:t>
      </w:r>
      <w:r w:rsidR="00554376" w:rsidRPr="004C0A9F">
        <w:rPr>
          <w:color w:val="000000" w:themeColor="text1"/>
          <w:lang w:val="tr-TR"/>
        </w:rPr>
        <w:t>ın</w:t>
      </w:r>
      <w:r w:rsidR="00D309A7" w:rsidRPr="004C0A9F">
        <w:rPr>
          <w:color w:val="000000" w:themeColor="text1"/>
          <w:lang w:val="tr-TR"/>
        </w:rPr>
        <w:t xml:space="preserve">da </w:t>
      </w:r>
      <w:r>
        <w:rPr>
          <w:color w:val="000000" w:themeColor="text1"/>
          <w:lang w:val="tr-TR"/>
        </w:rPr>
        <w:t>a</w:t>
      </w:r>
      <w:r w:rsidRPr="004C0A9F">
        <w:rPr>
          <w:color w:val="000000" w:themeColor="text1"/>
          <w:lang w:val="tr-TR"/>
        </w:rPr>
        <w:t>ra yüz</w:t>
      </w:r>
      <w:r w:rsidR="00554376" w:rsidRPr="004C0A9F">
        <w:rPr>
          <w:color w:val="000000" w:themeColor="text1"/>
          <w:lang w:val="tr-TR"/>
        </w:rPr>
        <w:t xml:space="preserve"> olabilecektir. </w:t>
      </w:r>
      <w:r>
        <w:rPr>
          <w:color w:val="000000" w:themeColor="text1"/>
          <w:lang w:val="tr-TR"/>
        </w:rPr>
        <w:t xml:space="preserve">Yine Sanal ve Arttırılmış Gerçeklik Uygulamaları ile Hibrid ve Elektrikli Taşıtlar eğitimlerini desteklemek üzere sunulmuş olan Uluslararası ortaklı AB projesi ile grup çalışmalarına katkı sunulabilecektir. </w:t>
      </w:r>
    </w:p>
    <w:p w14:paraId="0EA1FB2B" w14:textId="5F7FB17D" w:rsidR="00A70EE7" w:rsidRPr="004C0A9F" w:rsidRDefault="00A70EE7" w:rsidP="004C0A9F">
      <w:pPr>
        <w:tabs>
          <w:tab w:val="left" w:pos="567"/>
        </w:tabs>
        <w:spacing w:before="120" w:line="240" w:lineRule="auto"/>
        <w:ind w:leftChars="0" w:firstLineChars="0" w:firstLine="0"/>
        <w:jc w:val="both"/>
        <w:rPr>
          <w:b/>
          <w:bCs/>
          <w:color w:val="000000" w:themeColor="text1"/>
          <w:lang w:val="tr-TR"/>
        </w:rPr>
      </w:pPr>
      <w:r w:rsidRPr="004C0A9F">
        <w:rPr>
          <w:b/>
          <w:bCs/>
          <w:color w:val="000000" w:themeColor="text1"/>
          <w:lang w:val="tr-TR"/>
        </w:rPr>
        <w:t xml:space="preserve">OTOMOTİV ÜRETİM </w:t>
      </w:r>
      <w:r w:rsidR="000D1819" w:rsidRPr="004C0A9F">
        <w:rPr>
          <w:b/>
          <w:bCs/>
          <w:color w:val="000000" w:themeColor="text1"/>
          <w:lang w:val="tr-TR"/>
        </w:rPr>
        <w:t>VE</w:t>
      </w:r>
      <w:r w:rsidRPr="004C0A9F">
        <w:rPr>
          <w:b/>
          <w:bCs/>
          <w:color w:val="000000" w:themeColor="text1"/>
          <w:lang w:val="tr-TR"/>
        </w:rPr>
        <w:t xml:space="preserve"> SERVİS ÇALIŞANLARINA YÖNELİK EĞİTİMLER</w:t>
      </w:r>
    </w:p>
    <w:p w14:paraId="0F3ABCF3" w14:textId="31E81A46" w:rsidR="00A70EE7" w:rsidRPr="004C0A9F" w:rsidRDefault="00A70EE7" w:rsidP="004C0A9F">
      <w:pPr>
        <w:spacing w:before="120" w:line="240" w:lineRule="auto"/>
        <w:ind w:left="0" w:hanging="2"/>
        <w:jc w:val="both"/>
        <w:rPr>
          <w:lang w:val="tr-TR"/>
        </w:rPr>
      </w:pPr>
      <w:r w:rsidRPr="004C0A9F">
        <w:rPr>
          <w:lang w:val="tr-TR"/>
        </w:rPr>
        <w:t>Türkiye’de diğer meslek alanlarında olduğu gibi otomotiv satış sonrası hizmet sektörünü oluşturan servis çalışanlarının nitelikleri, yeterlilikleri, teknik ve davranış kalitelerinin sorgulanması ve meslek standartlarına ulaştırılması gereği ortaya çıkmıştır. Bu gereklilikten hareketle T</w:t>
      </w:r>
      <w:r w:rsidR="00A03E9B">
        <w:rPr>
          <w:lang w:val="tr-TR"/>
        </w:rPr>
        <w:t>BMY</w:t>
      </w:r>
      <w:r w:rsidRPr="004C0A9F">
        <w:rPr>
          <w:lang w:val="tr-TR"/>
        </w:rPr>
        <w:t xml:space="preserve">O Otomotiv programınca servis çalışanlarının teknik ve davranış kalitelerini arttırmaya yönelik olarak modüler yaklaşımlı sertifikasyon ve uzmanlık eğitim programları geliştirilmiş ve uygulanmaya başlamıştır. </w:t>
      </w:r>
    </w:p>
    <w:p w14:paraId="5B6F7B5C" w14:textId="6BA8691F" w:rsidR="00A70EE7" w:rsidRPr="004C0A9F" w:rsidRDefault="00A70EE7" w:rsidP="004C0A9F">
      <w:pPr>
        <w:pStyle w:val="DipnotMetni"/>
        <w:spacing w:before="120"/>
        <w:ind w:right="424" w:hanging="2"/>
        <w:jc w:val="center"/>
        <w:rPr>
          <w:sz w:val="24"/>
          <w:szCs w:val="24"/>
          <w:lang w:val="tr-TR"/>
        </w:rPr>
      </w:pPr>
      <w:r w:rsidRPr="004C0A9F">
        <w:rPr>
          <w:b/>
          <w:sz w:val="24"/>
          <w:szCs w:val="24"/>
          <w:lang w:val="tr-TR"/>
        </w:rPr>
        <w:t>Tablo 1.</w:t>
      </w:r>
      <w:r w:rsidRPr="004C0A9F">
        <w:rPr>
          <w:sz w:val="24"/>
          <w:szCs w:val="24"/>
          <w:lang w:val="tr-TR"/>
        </w:rPr>
        <w:t xml:space="preserve"> </w:t>
      </w:r>
      <w:r w:rsidRPr="004C0A9F">
        <w:rPr>
          <w:bCs/>
          <w:sz w:val="24"/>
          <w:szCs w:val="24"/>
          <w:lang w:val="tr-TR" w:eastAsia="tr-TR"/>
        </w:rPr>
        <w:t>Otomotiv servis modüler eğitimleri</w:t>
      </w:r>
    </w:p>
    <w:tbl>
      <w:tblPr>
        <w:tblW w:w="8438" w:type="dxa"/>
        <w:jc w:val="center"/>
        <w:tblCellMar>
          <w:left w:w="70" w:type="dxa"/>
          <w:right w:w="70" w:type="dxa"/>
        </w:tblCellMar>
        <w:tblLook w:val="0000" w:firstRow="0" w:lastRow="0" w:firstColumn="0" w:lastColumn="0" w:noHBand="0" w:noVBand="0"/>
      </w:tblPr>
      <w:tblGrid>
        <w:gridCol w:w="908"/>
        <w:gridCol w:w="3520"/>
        <w:gridCol w:w="674"/>
        <w:gridCol w:w="3336"/>
      </w:tblGrid>
      <w:tr w:rsidR="00A70EE7" w:rsidRPr="004C0A9F" w14:paraId="2D3803B2" w14:textId="77777777" w:rsidTr="00D749C4">
        <w:trPr>
          <w:trHeight w:val="227"/>
          <w:jc w:val="center"/>
        </w:trPr>
        <w:tc>
          <w:tcPr>
            <w:tcW w:w="908" w:type="dxa"/>
            <w:tcBorders>
              <w:top w:val="single" w:sz="8" w:space="0" w:color="auto"/>
              <w:bottom w:val="single" w:sz="8" w:space="0" w:color="auto"/>
            </w:tcBorders>
            <w:shd w:val="clear" w:color="auto" w:fill="auto"/>
            <w:noWrap/>
            <w:vAlign w:val="bottom"/>
          </w:tcPr>
          <w:p w14:paraId="5EDC6464" w14:textId="77777777" w:rsidR="00A70EE7" w:rsidRPr="004C0A9F" w:rsidRDefault="00A70EE7" w:rsidP="004C0A9F">
            <w:pPr>
              <w:spacing w:line="240" w:lineRule="auto"/>
              <w:ind w:left="0" w:hanging="2"/>
              <w:jc w:val="both"/>
              <w:rPr>
                <w:bCs/>
                <w:sz w:val="18"/>
                <w:szCs w:val="18"/>
                <w:lang w:val="tr-TR" w:eastAsia="tr-TR"/>
              </w:rPr>
            </w:pPr>
          </w:p>
        </w:tc>
        <w:tc>
          <w:tcPr>
            <w:tcW w:w="3520" w:type="dxa"/>
            <w:tcBorders>
              <w:top w:val="single" w:sz="8" w:space="0" w:color="auto"/>
              <w:bottom w:val="single" w:sz="8" w:space="0" w:color="auto"/>
            </w:tcBorders>
            <w:shd w:val="clear" w:color="auto" w:fill="auto"/>
            <w:noWrap/>
            <w:vAlign w:val="bottom"/>
          </w:tcPr>
          <w:p w14:paraId="480446B7" w14:textId="77777777" w:rsidR="00A70EE7" w:rsidRPr="004C0A9F" w:rsidRDefault="00A70EE7" w:rsidP="004C0A9F">
            <w:pPr>
              <w:spacing w:line="240" w:lineRule="auto"/>
              <w:ind w:left="0" w:hanging="2"/>
              <w:jc w:val="both"/>
              <w:rPr>
                <w:b/>
                <w:bCs/>
                <w:sz w:val="18"/>
                <w:szCs w:val="18"/>
                <w:lang w:val="tr-TR" w:eastAsia="tr-TR"/>
              </w:rPr>
            </w:pPr>
            <w:r w:rsidRPr="004C0A9F">
              <w:rPr>
                <w:b/>
                <w:bCs/>
                <w:sz w:val="18"/>
                <w:szCs w:val="18"/>
                <w:lang w:val="tr-TR" w:eastAsia="tr-TR"/>
              </w:rPr>
              <w:t>EĞİTİM</w:t>
            </w:r>
          </w:p>
        </w:tc>
        <w:tc>
          <w:tcPr>
            <w:tcW w:w="674" w:type="dxa"/>
            <w:tcBorders>
              <w:top w:val="single" w:sz="8" w:space="0" w:color="auto"/>
              <w:bottom w:val="single" w:sz="8" w:space="0" w:color="auto"/>
            </w:tcBorders>
            <w:shd w:val="clear" w:color="auto" w:fill="auto"/>
            <w:noWrap/>
            <w:vAlign w:val="bottom"/>
          </w:tcPr>
          <w:p w14:paraId="6719B405" w14:textId="77777777" w:rsidR="00A70EE7" w:rsidRPr="004C0A9F" w:rsidRDefault="00A70EE7" w:rsidP="004C0A9F">
            <w:pPr>
              <w:spacing w:line="240" w:lineRule="auto"/>
              <w:ind w:left="0" w:hanging="2"/>
              <w:jc w:val="both"/>
              <w:rPr>
                <w:b/>
                <w:bCs/>
                <w:sz w:val="18"/>
                <w:szCs w:val="18"/>
                <w:lang w:val="tr-TR" w:eastAsia="tr-TR"/>
              </w:rPr>
            </w:pPr>
            <w:r w:rsidRPr="004C0A9F">
              <w:rPr>
                <w:b/>
                <w:bCs/>
                <w:sz w:val="18"/>
                <w:szCs w:val="18"/>
                <w:lang w:val="tr-TR" w:eastAsia="tr-TR"/>
              </w:rPr>
              <w:t>SAAT</w:t>
            </w:r>
          </w:p>
        </w:tc>
        <w:tc>
          <w:tcPr>
            <w:tcW w:w="3336" w:type="dxa"/>
            <w:tcBorders>
              <w:top w:val="single" w:sz="8" w:space="0" w:color="auto"/>
              <w:bottom w:val="single" w:sz="8" w:space="0" w:color="auto"/>
            </w:tcBorders>
            <w:shd w:val="clear" w:color="auto" w:fill="auto"/>
            <w:noWrap/>
            <w:vAlign w:val="bottom"/>
          </w:tcPr>
          <w:p w14:paraId="601BFFFA" w14:textId="77777777" w:rsidR="00A70EE7" w:rsidRPr="004C0A9F" w:rsidRDefault="00A70EE7" w:rsidP="004C0A9F">
            <w:pPr>
              <w:spacing w:line="240" w:lineRule="auto"/>
              <w:ind w:left="0" w:hanging="2"/>
              <w:jc w:val="both"/>
              <w:rPr>
                <w:b/>
                <w:bCs/>
                <w:sz w:val="18"/>
                <w:szCs w:val="18"/>
                <w:lang w:val="tr-TR" w:eastAsia="tr-TR"/>
              </w:rPr>
            </w:pPr>
            <w:r w:rsidRPr="004C0A9F">
              <w:rPr>
                <w:b/>
                <w:bCs/>
                <w:sz w:val="18"/>
                <w:szCs w:val="18"/>
                <w:lang w:val="tr-TR" w:eastAsia="tr-TR"/>
              </w:rPr>
              <w:t>HEDEF GURUP</w:t>
            </w:r>
          </w:p>
        </w:tc>
      </w:tr>
      <w:tr w:rsidR="00A70EE7" w:rsidRPr="004C0A9F" w14:paraId="5C785241" w14:textId="77777777" w:rsidTr="00D749C4">
        <w:trPr>
          <w:trHeight w:val="227"/>
          <w:jc w:val="center"/>
        </w:trPr>
        <w:tc>
          <w:tcPr>
            <w:tcW w:w="908" w:type="dxa"/>
            <w:tcBorders>
              <w:top w:val="single" w:sz="8" w:space="0" w:color="auto"/>
            </w:tcBorders>
            <w:shd w:val="clear" w:color="auto" w:fill="auto"/>
            <w:noWrap/>
            <w:vAlign w:val="bottom"/>
          </w:tcPr>
          <w:p w14:paraId="58F29064"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Modül 1</w:t>
            </w:r>
          </w:p>
        </w:tc>
        <w:tc>
          <w:tcPr>
            <w:tcW w:w="3520" w:type="dxa"/>
            <w:tcBorders>
              <w:top w:val="single" w:sz="8" w:space="0" w:color="auto"/>
            </w:tcBorders>
            <w:shd w:val="clear" w:color="auto" w:fill="auto"/>
            <w:noWrap/>
            <w:vAlign w:val="bottom"/>
          </w:tcPr>
          <w:p w14:paraId="6C9A262A"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Otomotiv Elektriği Eğitimi</w:t>
            </w:r>
          </w:p>
        </w:tc>
        <w:tc>
          <w:tcPr>
            <w:tcW w:w="674" w:type="dxa"/>
            <w:tcBorders>
              <w:top w:val="single" w:sz="8" w:space="0" w:color="auto"/>
            </w:tcBorders>
            <w:shd w:val="clear" w:color="auto" w:fill="auto"/>
            <w:noWrap/>
            <w:vAlign w:val="bottom"/>
          </w:tcPr>
          <w:p w14:paraId="70B7114A" w14:textId="77777777" w:rsidR="00A70EE7" w:rsidRPr="004C0A9F" w:rsidRDefault="00A70EE7" w:rsidP="004C0A9F">
            <w:pPr>
              <w:spacing w:line="240" w:lineRule="auto"/>
              <w:ind w:left="0" w:hanging="2"/>
              <w:jc w:val="both"/>
              <w:rPr>
                <w:sz w:val="18"/>
                <w:szCs w:val="18"/>
                <w:lang w:val="tr-TR" w:eastAsia="tr-TR"/>
              </w:rPr>
            </w:pPr>
            <w:r w:rsidRPr="004C0A9F">
              <w:rPr>
                <w:sz w:val="18"/>
                <w:szCs w:val="18"/>
                <w:lang w:val="tr-TR" w:eastAsia="tr-TR"/>
              </w:rPr>
              <w:t>25</w:t>
            </w:r>
          </w:p>
        </w:tc>
        <w:tc>
          <w:tcPr>
            <w:tcW w:w="3336" w:type="dxa"/>
            <w:tcBorders>
              <w:top w:val="single" w:sz="8" w:space="0" w:color="auto"/>
            </w:tcBorders>
            <w:shd w:val="clear" w:color="auto" w:fill="auto"/>
            <w:noWrap/>
          </w:tcPr>
          <w:p w14:paraId="3A1F43C9"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Mühendisler, Teknikerler, Teknisyenler</w:t>
            </w:r>
          </w:p>
        </w:tc>
      </w:tr>
      <w:tr w:rsidR="00A70EE7" w:rsidRPr="004C0A9F" w14:paraId="03B3D0B0" w14:textId="77777777" w:rsidTr="00D749C4">
        <w:trPr>
          <w:trHeight w:val="227"/>
          <w:jc w:val="center"/>
        </w:trPr>
        <w:tc>
          <w:tcPr>
            <w:tcW w:w="908" w:type="dxa"/>
            <w:tcBorders>
              <w:top w:val="nil"/>
            </w:tcBorders>
            <w:shd w:val="clear" w:color="auto" w:fill="auto"/>
            <w:noWrap/>
            <w:vAlign w:val="bottom"/>
          </w:tcPr>
          <w:p w14:paraId="0EF87875"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Modül 2</w:t>
            </w:r>
          </w:p>
        </w:tc>
        <w:tc>
          <w:tcPr>
            <w:tcW w:w="3520" w:type="dxa"/>
            <w:tcBorders>
              <w:top w:val="nil"/>
            </w:tcBorders>
            <w:shd w:val="clear" w:color="auto" w:fill="auto"/>
            <w:noWrap/>
            <w:vAlign w:val="bottom"/>
          </w:tcPr>
          <w:p w14:paraId="6D31E91B"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Otomotiv Elektroniği Eğitimi</w:t>
            </w:r>
          </w:p>
        </w:tc>
        <w:tc>
          <w:tcPr>
            <w:tcW w:w="674" w:type="dxa"/>
            <w:tcBorders>
              <w:top w:val="nil"/>
            </w:tcBorders>
            <w:shd w:val="clear" w:color="auto" w:fill="auto"/>
            <w:noWrap/>
          </w:tcPr>
          <w:p w14:paraId="2EC8B163"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25</w:t>
            </w:r>
          </w:p>
        </w:tc>
        <w:tc>
          <w:tcPr>
            <w:tcW w:w="3336" w:type="dxa"/>
            <w:tcBorders>
              <w:top w:val="nil"/>
            </w:tcBorders>
            <w:shd w:val="clear" w:color="auto" w:fill="auto"/>
            <w:noWrap/>
          </w:tcPr>
          <w:p w14:paraId="6449F11D"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Mühendisler, Teknikerler, Teknisyenler</w:t>
            </w:r>
          </w:p>
        </w:tc>
      </w:tr>
      <w:tr w:rsidR="00A70EE7" w:rsidRPr="004C0A9F" w14:paraId="12D50045" w14:textId="77777777" w:rsidTr="00D749C4">
        <w:trPr>
          <w:trHeight w:val="227"/>
          <w:jc w:val="center"/>
        </w:trPr>
        <w:tc>
          <w:tcPr>
            <w:tcW w:w="908" w:type="dxa"/>
            <w:tcBorders>
              <w:top w:val="nil"/>
            </w:tcBorders>
            <w:shd w:val="clear" w:color="auto" w:fill="auto"/>
            <w:noWrap/>
            <w:vAlign w:val="bottom"/>
          </w:tcPr>
          <w:p w14:paraId="245999AD"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Modül 3</w:t>
            </w:r>
          </w:p>
        </w:tc>
        <w:tc>
          <w:tcPr>
            <w:tcW w:w="3520" w:type="dxa"/>
            <w:tcBorders>
              <w:top w:val="nil"/>
            </w:tcBorders>
            <w:shd w:val="clear" w:color="auto" w:fill="auto"/>
            <w:noWrap/>
            <w:vAlign w:val="bottom"/>
          </w:tcPr>
          <w:p w14:paraId="1C693BFF"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Otomotivde Yeni Teknolojiler Eğitimi</w:t>
            </w:r>
          </w:p>
        </w:tc>
        <w:tc>
          <w:tcPr>
            <w:tcW w:w="674" w:type="dxa"/>
            <w:tcBorders>
              <w:top w:val="nil"/>
            </w:tcBorders>
            <w:shd w:val="clear" w:color="auto" w:fill="auto"/>
            <w:noWrap/>
          </w:tcPr>
          <w:p w14:paraId="0C2F5751"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25</w:t>
            </w:r>
          </w:p>
        </w:tc>
        <w:tc>
          <w:tcPr>
            <w:tcW w:w="3336" w:type="dxa"/>
            <w:tcBorders>
              <w:top w:val="nil"/>
            </w:tcBorders>
            <w:shd w:val="clear" w:color="auto" w:fill="auto"/>
            <w:noWrap/>
          </w:tcPr>
          <w:p w14:paraId="0F358250"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Mühendisler, Teknikerler, Teknisyenler</w:t>
            </w:r>
          </w:p>
        </w:tc>
      </w:tr>
      <w:tr w:rsidR="00A70EE7" w:rsidRPr="004C0A9F" w14:paraId="205FF960" w14:textId="77777777" w:rsidTr="00D749C4">
        <w:trPr>
          <w:trHeight w:val="227"/>
          <w:jc w:val="center"/>
        </w:trPr>
        <w:tc>
          <w:tcPr>
            <w:tcW w:w="908" w:type="dxa"/>
            <w:tcBorders>
              <w:top w:val="nil"/>
            </w:tcBorders>
            <w:shd w:val="clear" w:color="auto" w:fill="auto"/>
            <w:noWrap/>
            <w:vAlign w:val="bottom"/>
          </w:tcPr>
          <w:p w14:paraId="10781C4E"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Modül 4</w:t>
            </w:r>
          </w:p>
        </w:tc>
        <w:tc>
          <w:tcPr>
            <w:tcW w:w="3520" w:type="dxa"/>
            <w:tcBorders>
              <w:top w:val="nil"/>
            </w:tcBorders>
            <w:shd w:val="clear" w:color="auto" w:fill="auto"/>
            <w:noWrap/>
            <w:vAlign w:val="bottom"/>
          </w:tcPr>
          <w:p w14:paraId="6AE28984"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Motor Test Ayar (Diagnostik) Eğitimi</w:t>
            </w:r>
          </w:p>
        </w:tc>
        <w:tc>
          <w:tcPr>
            <w:tcW w:w="674" w:type="dxa"/>
            <w:tcBorders>
              <w:top w:val="nil"/>
            </w:tcBorders>
            <w:shd w:val="clear" w:color="auto" w:fill="auto"/>
            <w:noWrap/>
          </w:tcPr>
          <w:p w14:paraId="0FC27B1A"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25</w:t>
            </w:r>
          </w:p>
        </w:tc>
        <w:tc>
          <w:tcPr>
            <w:tcW w:w="3336" w:type="dxa"/>
            <w:tcBorders>
              <w:top w:val="nil"/>
            </w:tcBorders>
            <w:shd w:val="clear" w:color="auto" w:fill="auto"/>
            <w:noWrap/>
          </w:tcPr>
          <w:p w14:paraId="32F94886"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Mühendisler, Teknikerler, Teknisyenler</w:t>
            </w:r>
          </w:p>
        </w:tc>
      </w:tr>
      <w:tr w:rsidR="00A70EE7" w:rsidRPr="004C0A9F" w14:paraId="76DCCF86" w14:textId="77777777" w:rsidTr="00D749C4">
        <w:trPr>
          <w:trHeight w:val="227"/>
          <w:jc w:val="center"/>
        </w:trPr>
        <w:tc>
          <w:tcPr>
            <w:tcW w:w="908" w:type="dxa"/>
            <w:tcBorders>
              <w:top w:val="nil"/>
            </w:tcBorders>
            <w:shd w:val="clear" w:color="auto" w:fill="auto"/>
            <w:noWrap/>
            <w:vAlign w:val="bottom"/>
          </w:tcPr>
          <w:p w14:paraId="1CEE904C"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Modül 5</w:t>
            </w:r>
          </w:p>
        </w:tc>
        <w:tc>
          <w:tcPr>
            <w:tcW w:w="3520" w:type="dxa"/>
            <w:tcBorders>
              <w:top w:val="nil"/>
            </w:tcBorders>
            <w:shd w:val="clear" w:color="auto" w:fill="auto"/>
            <w:noWrap/>
            <w:vAlign w:val="bottom"/>
          </w:tcPr>
          <w:p w14:paraId="072284D6"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Temel Motor Eğitimi</w:t>
            </w:r>
          </w:p>
        </w:tc>
        <w:tc>
          <w:tcPr>
            <w:tcW w:w="674" w:type="dxa"/>
            <w:tcBorders>
              <w:top w:val="nil"/>
            </w:tcBorders>
            <w:shd w:val="clear" w:color="auto" w:fill="auto"/>
            <w:noWrap/>
          </w:tcPr>
          <w:p w14:paraId="524EB552"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25</w:t>
            </w:r>
          </w:p>
        </w:tc>
        <w:tc>
          <w:tcPr>
            <w:tcW w:w="3336" w:type="dxa"/>
            <w:tcBorders>
              <w:top w:val="nil"/>
            </w:tcBorders>
            <w:shd w:val="clear" w:color="auto" w:fill="auto"/>
            <w:noWrap/>
          </w:tcPr>
          <w:p w14:paraId="308EF1BE"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Teknikerler, Teknisyenler</w:t>
            </w:r>
          </w:p>
        </w:tc>
      </w:tr>
      <w:tr w:rsidR="00A70EE7" w:rsidRPr="004C0A9F" w14:paraId="3A5E8700" w14:textId="77777777" w:rsidTr="00D749C4">
        <w:trPr>
          <w:trHeight w:val="227"/>
          <w:jc w:val="center"/>
        </w:trPr>
        <w:tc>
          <w:tcPr>
            <w:tcW w:w="908" w:type="dxa"/>
            <w:tcBorders>
              <w:top w:val="nil"/>
            </w:tcBorders>
            <w:shd w:val="clear" w:color="auto" w:fill="auto"/>
            <w:noWrap/>
            <w:vAlign w:val="bottom"/>
          </w:tcPr>
          <w:p w14:paraId="10124F27"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Modül 6</w:t>
            </w:r>
          </w:p>
        </w:tc>
        <w:tc>
          <w:tcPr>
            <w:tcW w:w="3520" w:type="dxa"/>
            <w:tcBorders>
              <w:top w:val="nil"/>
            </w:tcBorders>
            <w:shd w:val="clear" w:color="auto" w:fill="auto"/>
            <w:noWrap/>
            <w:vAlign w:val="bottom"/>
          </w:tcPr>
          <w:p w14:paraId="29734E3B"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Dizel Motorları ve Yeni Teknolojiler Eğitimi</w:t>
            </w:r>
          </w:p>
        </w:tc>
        <w:tc>
          <w:tcPr>
            <w:tcW w:w="674" w:type="dxa"/>
            <w:tcBorders>
              <w:top w:val="nil"/>
            </w:tcBorders>
            <w:shd w:val="clear" w:color="auto" w:fill="auto"/>
            <w:noWrap/>
          </w:tcPr>
          <w:p w14:paraId="478CF6B7"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25</w:t>
            </w:r>
          </w:p>
        </w:tc>
        <w:tc>
          <w:tcPr>
            <w:tcW w:w="3336" w:type="dxa"/>
            <w:tcBorders>
              <w:top w:val="nil"/>
            </w:tcBorders>
            <w:shd w:val="clear" w:color="auto" w:fill="auto"/>
            <w:noWrap/>
          </w:tcPr>
          <w:p w14:paraId="05E196B0"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Mühendisler, Teknikerler, Teknisyenler</w:t>
            </w:r>
          </w:p>
        </w:tc>
      </w:tr>
      <w:tr w:rsidR="00A70EE7" w:rsidRPr="004C0A9F" w14:paraId="4A381824" w14:textId="77777777" w:rsidTr="00D749C4">
        <w:trPr>
          <w:trHeight w:val="227"/>
          <w:jc w:val="center"/>
        </w:trPr>
        <w:tc>
          <w:tcPr>
            <w:tcW w:w="908" w:type="dxa"/>
            <w:tcBorders>
              <w:top w:val="nil"/>
            </w:tcBorders>
            <w:shd w:val="clear" w:color="auto" w:fill="auto"/>
            <w:noWrap/>
            <w:vAlign w:val="bottom"/>
          </w:tcPr>
          <w:p w14:paraId="576DD328"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Modül 7</w:t>
            </w:r>
          </w:p>
        </w:tc>
        <w:tc>
          <w:tcPr>
            <w:tcW w:w="3520" w:type="dxa"/>
            <w:tcBorders>
              <w:top w:val="nil"/>
            </w:tcBorders>
            <w:shd w:val="clear" w:color="auto" w:fill="auto"/>
            <w:noWrap/>
            <w:vAlign w:val="bottom"/>
          </w:tcPr>
          <w:p w14:paraId="2B4A7C4D"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Benzin Motorları ve Yeni Teknolojiler Eğitimi</w:t>
            </w:r>
          </w:p>
        </w:tc>
        <w:tc>
          <w:tcPr>
            <w:tcW w:w="674" w:type="dxa"/>
            <w:tcBorders>
              <w:top w:val="nil"/>
            </w:tcBorders>
            <w:shd w:val="clear" w:color="auto" w:fill="auto"/>
            <w:noWrap/>
          </w:tcPr>
          <w:p w14:paraId="638F567C"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25</w:t>
            </w:r>
          </w:p>
        </w:tc>
        <w:tc>
          <w:tcPr>
            <w:tcW w:w="3336" w:type="dxa"/>
            <w:tcBorders>
              <w:top w:val="nil"/>
            </w:tcBorders>
            <w:shd w:val="clear" w:color="auto" w:fill="auto"/>
            <w:noWrap/>
          </w:tcPr>
          <w:p w14:paraId="0CF5BBF3"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Mühendisler, Teknikerler, Teknisyenler</w:t>
            </w:r>
          </w:p>
        </w:tc>
      </w:tr>
      <w:tr w:rsidR="00A70EE7" w:rsidRPr="004C0A9F" w14:paraId="65833975" w14:textId="77777777" w:rsidTr="00D749C4">
        <w:trPr>
          <w:trHeight w:val="227"/>
          <w:jc w:val="center"/>
        </w:trPr>
        <w:tc>
          <w:tcPr>
            <w:tcW w:w="908" w:type="dxa"/>
            <w:tcBorders>
              <w:top w:val="nil"/>
            </w:tcBorders>
            <w:shd w:val="clear" w:color="auto" w:fill="auto"/>
            <w:noWrap/>
            <w:vAlign w:val="bottom"/>
          </w:tcPr>
          <w:p w14:paraId="65030620"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Modül 8</w:t>
            </w:r>
          </w:p>
        </w:tc>
        <w:tc>
          <w:tcPr>
            <w:tcW w:w="3520" w:type="dxa"/>
            <w:tcBorders>
              <w:top w:val="nil"/>
            </w:tcBorders>
            <w:shd w:val="clear" w:color="auto" w:fill="auto"/>
            <w:noWrap/>
            <w:vAlign w:val="bottom"/>
          </w:tcPr>
          <w:p w14:paraId="400EECCA"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Alternatif Motor ve Yakıtlar Eğitimi</w:t>
            </w:r>
          </w:p>
        </w:tc>
        <w:tc>
          <w:tcPr>
            <w:tcW w:w="674" w:type="dxa"/>
            <w:tcBorders>
              <w:top w:val="nil"/>
            </w:tcBorders>
            <w:shd w:val="clear" w:color="auto" w:fill="auto"/>
            <w:noWrap/>
          </w:tcPr>
          <w:p w14:paraId="179EE231"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25</w:t>
            </w:r>
          </w:p>
        </w:tc>
        <w:tc>
          <w:tcPr>
            <w:tcW w:w="3336" w:type="dxa"/>
            <w:tcBorders>
              <w:top w:val="nil"/>
            </w:tcBorders>
            <w:shd w:val="clear" w:color="auto" w:fill="auto"/>
            <w:noWrap/>
          </w:tcPr>
          <w:p w14:paraId="45583F5A"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Teknikerler, Teknisyenler</w:t>
            </w:r>
          </w:p>
        </w:tc>
      </w:tr>
      <w:tr w:rsidR="00A70EE7" w:rsidRPr="004C0A9F" w14:paraId="51D091EE" w14:textId="77777777" w:rsidTr="00D749C4">
        <w:trPr>
          <w:trHeight w:val="227"/>
          <w:jc w:val="center"/>
        </w:trPr>
        <w:tc>
          <w:tcPr>
            <w:tcW w:w="908" w:type="dxa"/>
            <w:tcBorders>
              <w:top w:val="nil"/>
            </w:tcBorders>
            <w:shd w:val="clear" w:color="auto" w:fill="auto"/>
            <w:noWrap/>
            <w:vAlign w:val="bottom"/>
          </w:tcPr>
          <w:p w14:paraId="76402E91"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Modül 9</w:t>
            </w:r>
          </w:p>
        </w:tc>
        <w:tc>
          <w:tcPr>
            <w:tcW w:w="3520" w:type="dxa"/>
            <w:tcBorders>
              <w:top w:val="nil"/>
            </w:tcBorders>
            <w:shd w:val="clear" w:color="auto" w:fill="auto"/>
            <w:noWrap/>
            <w:vAlign w:val="bottom"/>
          </w:tcPr>
          <w:p w14:paraId="1747748D"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Egzoz Emisyonları ve Kontrolü Eğitimi</w:t>
            </w:r>
          </w:p>
        </w:tc>
        <w:tc>
          <w:tcPr>
            <w:tcW w:w="674" w:type="dxa"/>
            <w:tcBorders>
              <w:top w:val="nil"/>
            </w:tcBorders>
            <w:shd w:val="clear" w:color="auto" w:fill="auto"/>
            <w:noWrap/>
            <w:vAlign w:val="bottom"/>
          </w:tcPr>
          <w:p w14:paraId="2B4F1313" w14:textId="77777777" w:rsidR="00A70EE7" w:rsidRPr="004C0A9F" w:rsidRDefault="00A70EE7" w:rsidP="004C0A9F">
            <w:pPr>
              <w:spacing w:line="240" w:lineRule="auto"/>
              <w:ind w:left="0" w:hanging="2"/>
              <w:jc w:val="both"/>
              <w:rPr>
                <w:sz w:val="18"/>
                <w:szCs w:val="18"/>
                <w:lang w:val="tr-TR" w:eastAsia="tr-TR"/>
              </w:rPr>
            </w:pPr>
            <w:r w:rsidRPr="004C0A9F">
              <w:rPr>
                <w:sz w:val="18"/>
                <w:szCs w:val="18"/>
                <w:lang w:val="tr-TR" w:eastAsia="tr-TR"/>
              </w:rPr>
              <w:t>20</w:t>
            </w:r>
          </w:p>
        </w:tc>
        <w:tc>
          <w:tcPr>
            <w:tcW w:w="3336" w:type="dxa"/>
            <w:tcBorders>
              <w:top w:val="nil"/>
            </w:tcBorders>
            <w:shd w:val="clear" w:color="auto" w:fill="auto"/>
            <w:noWrap/>
          </w:tcPr>
          <w:p w14:paraId="139B8F2E"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Teknikerler, Teknisyenler</w:t>
            </w:r>
          </w:p>
        </w:tc>
      </w:tr>
      <w:tr w:rsidR="00A70EE7" w:rsidRPr="004C0A9F" w14:paraId="0037961A" w14:textId="77777777" w:rsidTr="00D749C4">
        <w:trPr>
          <w:trHeight w:val="227"/>
          <w:jc w:val="center"/>
        </w:trPr>
        <w:tc>
          <w:tcPr>
            <w:tcW w:w="908" w:type="dxa"/>
            <w:tcBorders>
              <w:top w:val="nil"/>
            </w:tcBorders>
            <w:shd w:val="clear" w:color="auto" w:fill="auto"/>
            <w:noWrap/>
            <w:vAlign w:val="bottom"/>
          </w:tcPr>
          <w:p w14:paraId="497B3678"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Modül 10</w:t>
            </w:r>
          </w:p>
        </w:tc>
        <w:tc>
          <w:tcPr>
            <w:tcW w:w="3520" w:type="dxa"/>
            <w:tcBorders>
              <w:top w:val="nil"/>
            </w:tcBorders>
            <w:shd w:val="clear" w:color="auto" w:fill="auto"/>
            <w:noWrap/>
            <w:vAlign w:val="bottom"/>
          </w:tcPr>
          <w:p w14:paraId="16E57FB9"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Aktarma Organları Eğitimi</w:t>
            </w:r>
          </w:p>
        </w:tc>
        <w:tc>
          <w:tcPr>
            <w:tcW w:w="674" w:type="dxa"/>
            <w:tcBorders>
              <w:top w:val="nil"/>
            </w:tcBorders>
            <w:shd w:val="clear" w:color="auto" w:fill="auto"/>
            <w:noWrap/>
          </w:tcPr>
          <w:p w14:paraId="7D61A5C8"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25</w:t>
            </w:r>
          </w:p>
        </w:tc>
        <w:tc>
          <w:tcPr>
            <w:tcW w:w="3336" w:type="dxa"/>
            <w:tcBorders>
              <w:top w:val="nil"/>
            </w:tcBorders>
            <w:shd w:val="clear" w:color="auto" w:fill="auto"/>
            <w:noWrap/>
          </w:tcPr>
          <w:p w14:paraId="2621F819"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Teknikerler, Teknisyenler</w:t>
            </w:r>
          </w:p>
        </w:tc>
      </w:tr>
      <w:tr w:rsidR="00A70EE7" w:rsidRPr="004C0A9F" w14:paraId="075453E3" w14:textId="77777777" w:rsidTr="00D749C4">
        <w:trPr>
          <w:trHeight w:val="227"/>
          <w:jc w:val="center"/>
        </w:trPr>
        <w:tc>
          <w:tcPr>
            <w:tcW w:w="908" w:type="dxa"/>
            <w:tcBorders>
              <w:top w:val="nil"/>
            </w:tcBorders>
            <w:shd w:val="clear" w:color="auto" w:fill="auto"/>
            <w:noWrap/>
            <w:vAlign w:val="bottom"/>
          </w:tcPr>
          <w:p w14:paraId="6F860DB4"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Modül 11</w:t>
            </w:r>
          </w:p>
        </w:tc>
        <w:tc>
          <w:tcPr>
            <w:tcW w:w="3520" w:type="dxa"/>
            <w:tcBorders>
              <w:top w:val="nil"/>
            </w:tcBorders>
            <w:shd w:val="clear" w:color="auto" w:fill="auto"/>
            <w:noWrap/>
            <w:vAlign w:val="bottom"/>
          </w:tcPr>
          <w:p w14:paraId="04C89D52"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Hareket Kontrol Sistemleri Eğitimi</w:t>
            </w:r>
          </w:p>
        </w:tc>
        <w:tc>
          <w:tcPr>
            <w:tcW w:w="674" w:type="dxa"/>
            <w:tcBorders>
              <w:top w:val="nil"/>
            </w:tcBorders>
            <w:shd w:val="clear" w:color="auto" w:fill="auto"/>
            <w:noWrap/>
          </w:tcPr>
          <w:p w14:paraId="1F47F615"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25</w:t>
            </w:r>
          </w:p>
        </w:tc>
        <w:tc>
          <w:tcPr>
            <w:tcW w:w="3336" w:type="dxa"/>
            <w:tcBorders>
              <w:top w:val="nil"/>
            </w:tcBorders>
            <w:shd w:val="clear" w:color="auto" w:fill="auto"/>
            <w:noWrap/>
          </w:tcPr>
          <w:p w14:paraId="26B84C50"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Teknikerler, Teknisyenler</w:t>
            </w:r>
          </w:p>
        </w:tc>
      </w:tr>
      <w:tr w:rsidR="00A70EE7" w:rsidRPr="004C0A9F" w14:paraId="558DC598" w14:textId="77777777" w:rsidTr="00D749C4">
        <w:trPr>
          <w:trHeight w:val="227"/>
          <w:jc w:val="center"/>
        </w:trPr>
        <w:tc>
          <w:tcPr>
            <w:tcW w:w="908" w:type="dxa"/>
            <w:tcBorders>
              <w:top w:val="nil"/>
            </w:tcBorders>
            <w:shd w:val="clear" w:color="auto" w:fill="auto"/>
            <w:noWrap/>
            <w:vAlign w:val="bottom"/>
          </w:tcPr>
          <w:p w14:paraId="4922CF21"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Modül 12</w:t>
            </w:r>
          </w:p>
        </w:tc>
        <w:tc>
          <w:tcPr>
            <w:tcW w:w="3520" w:type="dxa"/>
            <w:tcBorders>
              <w:top w:val="nil"/>
            </w:tcBorders>
            <w:shd w:val="clear" w:color="auto" w:fill="auto"/>
            <w:noWrap/>
            <w:vAlign w:val="bottom"/>
          </w:tcPr>
          <w:p w14:paraId="57711082"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Taşıt Klimaları Eğitimi</w:t>
            </w:r>
          </w:p>
        </w:tc>
        <w:tc>
          <w:tcPr>
            <w:tcW w:w="674" w:type="dxa"/>
            <w:tcBorders>
              <w:top w:val="nil"/>
            </w:tcBorders>
            <w:shd w:val="clear" w:color="auto" w:fill="auto"/>
            <w:noWrap/>
          </w:tcPr>
          <w:p w14:paraId="27933E2B"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25</w:t>
            </w:r>
          </w:p>
        </w:tc>
        <w:tc>
          <w:tcPr>
            <w:tcW w:w="3336" w:type="dxa"/>
            <w:tcBorders>
              <w:top w:val="nil"/>
            </w:tcBorders>
            <w:shd w:val="clear" w:color="auto" w:fill="auto"/>
            <w:noWrap/>
          </w:tcPr>
          <w:p w14:paraId="56C4C386"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Teknikerler, Teknisyenler</w:t>
            </w:r>
          </w:p>
        </w:tc>
      </w:tr>
      <w:tr w:rsidR="00A70EE7" w:rsidRPr="004C0A9F" w14:paraId="7C75C009" w14:textId="77777777" w:rsidTr="00D749C4">
        <w:trPr>
          <w:trHeight w:val="227"/>
          <w:jc w:val="center"/>
        </w:trPr>
        <w:tc>
          <w:tcPr>
            <w:tcW w:w="908" w:type="dxa"/>
            <w:tcBorders>
              <w:top w:val="nil"/>
            </w:tcBorders>
            <w:shd w:val="clear" w:color="auto" w:fill="auto"/>
            <w:noWrap/>
            <w:vAlign w:val="bottom"/>
          </w:tcPr>
          <w:p w14:paraId="3AE230DC"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Modül 13</w:t>
            </w:r>
          </w:p>
        </w:tc>
        <w:tc>
          <w:tcPr>
            <w:tcW w:w="3520" w:type="dxa"/>
            <w:tcBorders>
              <w:top w:val="nil"/>
            </w:tcBorders>
            <w:shd w:val="clear" w:color="auto" w:fill="auto"/>
            <w:noWrap/>
            <w:vAlign w:val="bottom"/>
          </w:tcPr>
          <w:p w14:paraId="12793D32"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Otomotiv Malzeme Teknolojisi Eğitimi</w:t>
            </w:r>
          </w:p>
        </w:tc>
        <w:tc>
          <w:tcPr>
            <w:tcW w:w="674" w:type="dxa"/>
            <w:tcBorders>
              <w:top w:val="nil"/>
            </w:tcBorders>
            <w:shd w:val="clear" w:color="auto" w:fill="auto"/>
            <w:noWrap/>
            <w:vAlign w:val="bottom"/>
          </w:tcPr>
          <w:p w14:paraId="502D4F66" w14:textId="77777777" w:rsidR="00A70EE7" w:rsidRPr="004C0A9F" w:rsidRDefault="00A70EE7" w:rsidP="004C0A9F">
            <w:pPr>
              <w:spacing w:line="240" w:lineRule="auto"/>
              <w:ind w:left="0" w:hanging="2"/>
              <w:jc w:val="both"/>
              <w:rPr>
                <w:sz w:val="18"/>
                <w:szCs w:val="18"/>
                <w:lang w:val="tr-TR" w:eastAsia="tr-TR"/>
              </w:rPr>
            </w:pPr>
            <w:r w:rsidRPr="004C0A9F">
              <w:rPr>
                <w:sz w:val="18"/>
                <w:szCs w:val="18"/>
                <w:lang w:val="tr-TR" w:eastAsia="tr-TR"/>
              </w:rPr>
              <w:t>20</w:t>
            </w:r>
          </w:p>
        </w:tc>
        <w:tc>
          <w:tcPr>
            <w:tcW w:w="3336" w:type="dxa"/>
            <w:tcBorders>
              <w:top w:val="nil"/>
            </w:tcBorders>
            <w:shd w:val="clear" w:color="auto" w:fill="auto"/>
            <w:noWrap/>
          </w:tcPr>
          <w:p w14:paraId="754BEAA5"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Mühendisler, Teknikerler, Teknisyenler</w:t>
            </w:r>
          </w:p>
        </w:tc>
      </w:tr>
      <w:tr w:rsidR="00A70EE7" w:rsidRPr="004C0A9F" w14:paraId="1164CDB6" w14:textId="77777777" w:rsidTr="00D749C4">
        <w:trPr>
          <w:trHeight w:val="227"/>
          <w:jc w:val="center"/>
        </w:trPr>
        <w:tc>
          <w:tcPr>
            <w:tcW w:w="908" w:type="dxa"/>
            <w:tcBorders>
              <w:top w:val="nil"/>
            </w:tcBorders>
            <w:shd w:val="clear" w:color="auto" w:fill="auto"/>
            <w:noWrap/>
            <w:vAlign w:val="bottom"/>
          </w:tcPr>
          <w:p w14:paraId="4C552276"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Modül 14</w:t>
            </w:r>
          </w:p>
        </w:tc>
        <w:tc>
          <w:tcPr>
            <w:tcW w:w="3520" w:type="dxa"/>
            <w:tcBorders>
              <w:top w:val="nil"/>
            </w:tcBorders>
            <w:shd w:val="clear" w:color="auto" w:fill="auto"/>
            <w:noWrap/>
            <w:vAlign w:val="bottom"/>
          </w:tcPr>
          <w:p w14:paraId="7917F92E"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Otomobil Satış Elemanı Teknik Eğitimi</w:t>
            </w:r>
          </w:p>
        </w:tc>
        <w:tc>
          <w:tcPr>
            <w:tcW w:w="674" w:type="dxa"/>
            <w:tcBorders>
              <w:top w:val="nil"/>
            </w:tcBorders>
            <w:shd w:val="clear" w:color="auto" w:fill="auto"/>
            <w:noWrap/>
            <w:vAlign w:val="bottom"/>
          </w:tcPr>
          <w:p w14:paraId="27BF64A1" w14:textId="77777777" w:rsidR="00A70EE7" w:rsidRPr="004C0A9F" w:rsidRDefault="00A70EE7" w:rsidP="004C0A9F">
            <w:pPr>
              <w:spacing w:line="240" w:lineRule="auto"/>
              <w:ind w:left="0" w:hanging="2"/>
              <w:jc w:val="both"/>
              <w:rPr>
                <w:sz w:val="18"/>
                <w:szCs w:val="18"/>
                <w:lang w:val="tr-TR" w:eastAsia="tr-TR"/>
              </w:rPr>
            </w:pPr>
            <w:r w:rsidRPr="004C0A9F">
              <w:rPr>
                <w:sz w:val="18"/>
                <w:szCs w:val="18"/>
                <w:lang w:val="tr-TR" w:eastAsia="tr-TR"/>
              </w:rPr>
              <w:t>20</w:t>
            </w:r>
          </w:p>
        </w:tc>
        <w:tc>
          <w:tcPr>
            <w:tcW w:w="3336" w:type="dxa"/>
            <w:tcBorders>
              <w:top w:val="nil"/>
            </w:tcBorders>
            <w:shd w:val="clear" w:color="auto" w:fill="auto"/>
            <w:noWrap/>
          </w:tcPr>
          <w:p w14:paraId="74844555"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Teknikerler, Teknisyenler</w:t>
            </w:r>
          </w:p>
        </w:tc>
      </w:tr>
      <w:tr w:rsidR="00A70EE7" w:rsidRPr="004C0A9F" w14:paraId="09916A87" w14:textId="77777777" w:rsidTr="00D749C4">
        <w:trPr>
          <w:trHeight w:val="227"/>
          <w:jc w:val="center"/>
        </w:trPr>
        <w:tc>
          <w:tcPr>
            <w:tcW w:w="908" w:type="dxa"/>
            <w:tcBorders>
              <w:top w:val="nil"/>
              <w:bottom w:val="single" w:sz="8" w:space="0" w:color="auto"/>
            </w:tcBorders>
            <w:shd w:val="clear" w:color="auto" w:fill="auto"/>
            <w:noWrap/>
            <w:vAlign w:val="bottom"/>
          </w:tcPr>
          <w:p w14:paraId="63346E18"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Modül 15</w:t>
            </w:r>
          </w:p>
        </w:tc>
        <w:tc>
          <w:tcPr>
            <w:tcW w:w="3520" w:type="dxa"/>
            <w:tcBorders>
              <w:top w:val="nil"/>
              <w:bottom w:val="single" w:sz="8" w:space="0" w:color="auto"/>
            </w:tcBorders>
            <w:shd w:val="clear" w:color="auto" w:fill="auto"/>
            <w:noWrap/>
            <w:vAlign w:val="bottom"/>
          </w:tcPr>
          <w:p w14:paraId="6D708AA6"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Serviste Davranış ve Kalite Eğitimi</w:t>
            </w:r>
          </w:p>
        </w:tc>
        <w:tc>
          <w:tcPr>
            <w:tcW w:w="674" w:type="dxa"/>
            <w:tcBorders>
              <w:top w:val="nil"/>
              <w:bottom w:val="single" w:sz="8" w:space="0" w:color="auto"/>
            </w:tcBorders>
            <w:shd w:val="clear" w:color="auto" w:fill="auto"/>
            <w:noWrap/>
            <w:vAlign w:val="bottom"/>
          </w:tcPr>
          <w:p w14:paraId="1183ECC8" w14:textId="77777777" w:rsidR="00A70EE7" w:rsidRPr="004C0A9F" w:rsidRDefault="00A70EE7" w:rsidP="004C0A9F">
            <w:pPr>
              <w:spacing w:line="240" w:lineRule="auto"/>
              <w:ind w:left="0" w:hanging="2"/>
              <w:jc w:val="both"/>
              <w:rPr>
                <w:sz w:val="18"/>
                <w:szCs w:val="18"/>
                <w:lang w:val="tr-TR" w:eastAsia="tr-TR"/>
              </w:rPr>
            </w:pPr>
            <w:r w:rsidRPr="004C0A9F">
              <w:rPr>
                <w:sz w:val="18"/>
                <w:szCs w:val="18"/>
                <w:lang w:val="tr-TR" w:eastAsia="tr-TR"/>
              </w:rPr>
              <w:t>20</w:t>
            </w:r>
          </w:p>
        </w:tc>
        <w:tc>
          <w:tcPr>
            <w:tcW w:w="3336" w:type="dxa"/>
            <w:tcBorders>
              <w:top w:val="nil"/>
              <w:bottom w:val="single" w:sz="8" w:space="0" w:color="auto"/>
            </w:tcBorders>
            <w:shd w:val="clear" w:color="auto" w:fill="auto"/>
            <w:noWrap/>
          </w:tcPr>
          <w:p w14:paraId="0D1F6C7B"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Teknikerler, Teknisyenler</w:t>
            </w:r>
          </w:p>
        </w:tc>
      </w:tr>
    </w:tbl>
    <w:p w14:paraId="2AB0673B" w14:textId="77777777" w:rsidR="00A70EE7" w:rsidRPr="004C0A9F" w:rsidRDefault="00A70EE7" w:rsidP="004C0A9F">
      <w:pPr>
        <w:pStyle w:val="DipnotMetni"/>
        <w:ind w:hanging="2"/>
        <w:jc w:val="both"/>
        <w:rPr>
          <w:b/>
          <w:szCs w:val="18"/>
          <w:lang w:val="tr-TR"/>
        </w:rPr>
      </w:pPr>
      <w:r w:rsidRPr="004C0A9F">
        <w:rPr>
          <w:b/>
          <w:szCs w:val="18"/>
          <w:lang w:val="tr-TR"/>
        </w:rPr>
        <w:tab/>
      </w:r>
      <w:r w:rsidRPr="004C0A9F">
        <w:rPr>
          <w:b/>
          <w:szCs w:val="18"/>
          <w:lang w:val="tr-TR"/>
        </w:rPr>
        <w:tab/>
      </w:r>
      <w:r w:rsidRPr="004C0A9F">
        <w:rPr>
          <w:b/>
          <w:szCs w:val="18"/>
          <w:lang w:val="tr-TR"/>
        </w:rPr>
        <w:tab/>
      </w:r>
      <w:r w:rsidRPr="004C0A9F">
        <w:rPr>
          <w:b/>
          <w:szCs w:val="18"/>
          <w:lang w:val="tr-TR"/>
        </w:rPr>
        <w:tab/>
      </w:r>
    </w:p>
    <w:p w14:paraId="1DBDA58C" w14:textId="0297AC9B" w:rsidR="00A70EE7" w:rsidRPr="004C0A9F" w:rsidRDefault="00A70EE7" w:rsidP="004C0A9F">
      <w:pPr>
        <w:pStyle w:val="DipnotMetni"/>
        <w:spacing w:before="120"/>
        <w:ind w:hanging="2"/>
        <w:jc w:val="both"/>
        <w:rPr>
          <w:sz w:val="24"/>
          <w:szCs w:val="24"/>
          <w:lang w:val="tr-TR"/>
        </w:rPr>
      </w:pPr>
      <w:r w:rsidRPr="004C0A9F">
        <w:rPr>
          <w:sz w:val="24"/>
          <w:szCs w:val="24"/>
          <w:lang w:val="tr-TR"/>
        </w:rPr>
        <w:t xml:space="preserve">Geliştirilen bu eğitim modeli kapsamında </w:t>
      </w:r>
      <w:r w:rsidR="004205F0" w:rsidRPr="004C0A9F">
        <w:rPr>
          <w:sz w:val="24"/>
          <w:szCs w:val="24"/>
          <w:lang w:val="tr-TR"/>
        </w:rPr>
        <w:t>10</w:t>
      </w:r>
      <w:r w:rsidRPr="004C0A9F">
        <w:rPr>
          <w:sz w:val="24"/>
          <w:szCs w:val="24"/>
          <w:lang w:val="tr-TR"/>
        </w:rPr>
        <w:t xml:space="preserve"> yıllık bir sürede gerek kurumsal ortaklıklar ve gerekse S</w:t>
      </w:r>
      <w:r w:rsidR="00A03E9B">
        <w:rPr>
          <w:sz w:val="24"/>
          <w:szCs w:val="24"/>
          <w:lang w:val="tr-TR"/>
        </w:rPr>
        <w:t>TK ların</w:t>
      </w:r>
      <w:r w:rsidRPr="004C0A9F">
        <w:rPr>
          <w:sz w:val="24"/>
          <w:szCs w:val="24"/>
          <w:lang w:val="tr-TR"/>
        </w:rPr>
        <w:t xml:space="preserve"> desteğiyle yaklaşık bin kişi eğitilmiş ve belgelendirilmiştir. Bu süreçte programın yaygınlaştırma planı doğrultusunda Bosch Otomotiv satış sonrası ile modüler eğitim anlaşması yapılmış ve </w:t>
      </w:r>
      <w:r w:rsidR="004205F0" w:rsidRPr="004C0A9F">
        <w:rPr>
          <w:sz w:val="24"/>
          <w:szCs w:val="24"/>
          <w:lang w:val="tr-TR"/>
        </w:rPr>
        <w:t>80</w:t>
      </w:r>
      <w:r w:rsidRPr="004C0A9F">
        <w:rPr>
          <w:sz w:val="24"/>
          <w:szCs w:val="24"/>
          <w:lang w:val="tr-TR"/>
        </w:rPr>
        <w:t xml:space="preserve">0 Bosch Car Service çalışanına da eğitim verilmiştir. </w:t>
      </w:r>
    </w:p>
    <w:p w14:paraId="19757010" w14:textId="5134491E" w:rsidR="00A70EE7" w:rsidRPr="004C0A9F" w:rsidRDefault="00E90969" w:rsidP="00E90969">
      <w:pPr>
        <w:pStyle w:val="Balk3"/>
        <w:spacing w:before="120"/>
        <w:jc w:val="both"/>
        <w:rPr>
          <w:b w:val="0"/>
          <w:sz w:val="24"/>
          <w:szCs w:val="24"/>
          <w:lang w:val="tr-TR"/>
        </w:rPr>
      </w:pPr>
      <w:r>
        <w:rPr>
          <w:b w:val="0"/>
          <w:bCs/>
          <w:sz w:val="24"/>
          <w:szCs w:val="24"/>
          <w:lang w:val="tr-TR"/>
        </w:rPr>
        <w:t xml:space="preserve">Yine, </w:t>
      </w:r>
      <w:r w:rsidR="00A70EE7" w:rsidRPr="004C0A9F">
        <w:rPr>
          <w:b w:val="0"/>
          <w:bCs/>
          <w:sz w:val="24"/>
          <w:szCs w:val="24"/>
          <w:lang w:val="tr-TR"/>
        </w:rPr>
        <w:t xml:space="preserve">Bosch Bursa fabrikasında çalışan işçiler ve gurup başı adaylarının eğitimi ile ilgili ilk çalışmalar 1998 yılında başlatılmıştır. </w:t>
      </w:r>
      <w:r w:rsidR="00A70EE7" w:rsidRPr="004C0A9F">
        <w:rPr>
          <w:b w:val="0"/>
          <w:color w:val="000000"/>
          <w:sz w:val="24"/>
          <w:szCs w:val="24"/>
          <w:lang w:val="tr-TR"/>
        </w:rPr>
        <w:t xml:space="preserve">Tablo </w:t>
      </w:r>
      <w:r w:rsidR="004205F0" w:rsidRPr="004C0A9F">
        <w:rPr>
          <w:b w:val="0"/>
          <w:color w:val="000000"/>
          <w:sz w:val="24"/>
          <w:szCs w:val="24"/>
          <w:lang w:val="tr-TR"/>
        </w:rPr>
        <w:t>2</w:t>
      </w:r>
      <w:r w:rsidR="00A70EE7" w:rsidRPr="004C0A9F">
        <w:rPr>
          <w:b w:val="0"/>
          <w:color w:val="000000"/>
          <w:sz w:val="24"/>
          <w:szCs w:val="24"/>
          <w:lang w:val="tr-TR"/>
        </w:rPr>
        <w:t xml:space="preserve"> te bu eğitim paketi için geliştirilen ve uygulanan program gösterilmektedir.</w:t>
      </w:r>
      <w:r w:rsidR="004205F0" w:rsidRPr="004C0A9F">
        <w:rPr>
          <w:b w:val="0"/>
          <w:sz w:val="24"/>
          <w:szCs w:val="24"/>
          <w:lang w:val="tr-TR"/>
        </w:rPr>
        <w:t xml:space="preserve"> Çalışanların Uludağ üniversitesinde eğitimlerini kapsayan bu modelde 2001 ile 2020 yılları arasında toplam 1000 personel programı tamamlayarak sertifika almıştır. Bu kişiler gurup başı olarak işlerine devam etmektedirler. Program ihtiyaca göre sürekli güncellenmektedir.</w:t>
      </w:r>
    </w:p>
    <w:p w14:paraId="31C22E5E" w14:textId="77777777" w:rsidR="00D35A52" w:rsidRPr="004C0A9F" w:rsidRDefault="00D35A52" w:rsidP="004C0A9F">
      <w:pPr>
        <w:spacing w:before="120" w:line="240" w:lineRule="auto"/>
        <w:ind w:left="0" w:hanging="2"/>
        <w:jc w:val="both"/>
        <w:rPr>
          <w:lang w:val="tr-TR" w:eastAsia="en-US"/>
        </w:rPr>
      </w:pPr>
    </w:p>
    <w:p w14:paraId="4958D5CD" w14:textId="5428908B" w:rsidR="00A70EE7" w:rsidRPr="004C0A9F" w:rsidRDefault="00A70EE7" w:rsidP="004C0A9F">
      <w:pPr>
        <w:spacing w:before="120" w:line="240" w:lineRule="auto"/>
        <w:ind w:left="0" w:hanging="2"/>
        <w:jc w:val="center"/>
        <w:rPr>
          <w:color w:val="000000"/>
          <w:lang w:val="tr-TR"/>
        </w:rPr>
      </w:pPr>
      <w:r w:rsidRPr="004C0A9F">
        <w:rPr>
          <w:b/>
          <w:color w:val="000000"/>
          <w:lang w:val="tr-TR"/>
        </w:rPr>
        <w:lastRenderedPageBreak/>
        <w:t xml:space="preserve">Tablo </w:t>
      </w:r>
      <w:r w:rsidR="004205F0" w:rsidRPr="004C0A9F">
        <w:rPr>
          <w:b/>
          <w:color w:val="000000"/>
          <w:lang w:val="tr-TR"/>
        </w:rPr>
        <w:t>2</w:t>
      </w:r>
      <w:r w:rsidRPr="004C0A9F">
        <w:rPr>
          <w:color w:val="000000"/>
          <w:lang w:val="tr-TR"/>
        </w:rPr>
        <w:t xml:space="preserve"> </w:t>
      </w:r>
      <w:r w:rsidRPr="004C0A9F">
        <w:rPr>
          <w:bCs/>
          <w:lang w:val="tr-TR" w:eastAsia="tr-TR"/>
        </w:rPr>
        <w:t>Gurup başı eğitim programı</w:t>
      </w:r>
    </w:p>
    <w:tbl>
      <w:tblPr>
        <w:tblW w:w="0" w:type="auto"/>
        <w:jc w:val="center"/>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3520"/>
        <w:gridCol w:w="805"/>
        <w:gridCol w:w="3686"/>
      </w:tblGrid>
      <w:tr w:rsidR="00A70EE7" w:rsidRPr="004C0A9F" w14:paraId="4BF9E8BC" w14:textId="77777777" w:rsidTr="00D749C4">
        <w:trPr>
          <w:trHeight w:val="270"/>
          <w:jc w:val="center"/>
        </w:trPr>
        <w:tc>
          <w:tcPr>
            <w:tcW w:w="3520" w:type="dxa"/>
            <w:tcBorders>
              <w:top w:val="single" w:sz="8" w:space="0" w:color="auto"/>
              <w:bottom w:val="single" w:sz="8" w:space="0" w:color="auto"/>
            </w:tcBorders>
            <w:shd w:val="clear" w:color="auto" w:fill="auto"/>
            <w:noWrap/>
            <w:vAlign w:val="bottom"/>
          </w:tcPr>
          <w:p w14:paraId="700EF7F4" w14:textId="77777777" w:rsidR="00A70EE7" w:rsidRPr="004C0A9F" w:rsidRDefault="00A70EE7" w:rsidP="004C0A9F">
            <w:pPr>
              <w:spacing w:line="240" w:lineRule="auto"/>
              <w:ind w:left="0" w:hanging="2"/>
              <w:jc w:val="both"/>
              <w:rPr>
                <w:b/>
                <w:bCs/>
                <w:sz w:val="18"/>
                <w:szCs w:val="18"/>
                <w:lang w:val="tr-TR" w:eastAsia="tr-TR"/>
              </w:rPr>
            </w:pPr>
            <w:r w:rsidRPr="004C0A9F">
              <w:rPr>
                <w:b/>
                <w:bCs/>
                <w:sz w:val="18"/>
                <w:szCs w:val="18"/>
                <w:lang w:val="tr-TR" w:eastAsia="tr-TR"/>
              </w:rPr>
              <w:t>EĞİTİM</w:t>
            </w:r>
          </w:p>
        </w:tc>
        <w:tc>
          <w:tcPr>
            <w:tcW w:w="805" w:type="dxa"/>
            <w:tcBorders>
              <w:top w:val="single" w:sz="8" w:space="0" w:color="auto"/>
              <w:bottom w:val="single" w:sz="8" w:space="0" w:color="auto"/>
            </w:tcBorders>
            <w:shd w:val="clear" w:color="auto" w:fill="auto"/>
            <w:noWrap/>
            <w:vAlign w:val="bottom"/>
          </w:tcPr>
          <w:p w14:paraId="094B4DB8" w14:textId="77777777" w:rsidR="00A70EE7" w:rsidRPr="004C0A9F" w:rsidRDefault="00A70EE7" w:rsidP="004C0A9F">
            <w:pPr>
              <w:spacing w:line="240" w:lineRule="auto"/>
              <w:ind w:left="0" w:hanging="2"/>
              <w:jc w:val="both"/>
              <w:rPr>
                <w:b/>
                <w:bCs/>
                <w:sz w:val="18"/>
                <w:szCs w:val="18"/>
                <w:lang w:val="tr-TR" w:eastAsia="tr-TR"/>
              </w:rPr>
            </w:pPr>
            <w:r w:rsidRPr="004C0A9F">
              <w:rPr>
                <w:b/>
                <w:bCs/>
                <w:sz w:val="18"/>
                <w:szCs w:val="18"/>
                <w:lang w:val="tr-TR" w:eastAsia="tr-TR"/>
              </w:rPr>
              <w:t>Saat</w:t>
            </w:r>
          </w:p>
        </w:tc>
        <w:tc>
          <w:tcPr>
            <w:tcW w:w="3686" w:type="dxa"/>
            <w:tcBorders>
              <w:top w:val="single" w:sz="8" w:space="0" w:color="auto"/>
              <w:bottom w:val="single" w:sz="8" w:space="0" w:color="auto"/>
            </w:tcBorders>
            <w:shd w:val="clear" w:color="auto" w:fill="auto"/>
            <w:noWrap/>
            <w:vAlign w:val="bottom"/>
          </w:tcPr>
          <w:p w14:paraId="28F14BE9" w14:textId="77777777" w:rsidR="00A70EE7" w:rsidRPr="004C0A9F" w:rsidRDefault="00A70EE7" w:rsidP="004C0A9F">
            <w:pPr>
              <w:spacing w:line="240" w:lineRule="auto"/>
              <w:ind w:left="0" w:hanging="2"/>
              <w:jc w:val="both"/>
              <w:rPr>
                <w:b/>
                <w:bCs/>
                <w:sz w:val="18"/>
                <w:szCs w:val="18"/>
                <w:lang w:val="tr-TR" w:eastAsia="tr-TR"/>
              </w:rPr>
            </w:pPr>
            <w:r w:rsidRPr="004C0A9F">
              <w:rPr>
                <w:b/>
                <w:bCs/>
                <w:sz w:val="18"/>
                <w:szCs w:val="18"/>
                <w:lang w:val="tr-TR" w:eastAsia="tr-TR"/>
              </w:rPr>
              <w:t>HEDEF GURUP</w:t>
            </w:r>
          </w:p>
        </w:tc>
      </w:tr>
      <w:tr w:rsidR="00A70EE7" w:rsidRPr="004C0A9F" w14:paraId="4E0BB433" w14:textId="77777777" w:rsidTr="00D749C4">
        <w:trPr>
          <w:trHeight w:val="227"/>
          <w:jc w:val="center"/>
        </w:trPr>
        <w:tc>
          <w:tcPr>
            <w:tcW w:w="3520" w:type="dxa"/>
            <w:tcBorders>
              <w:top w:val="single" w:sz="8" w:space="0" w:color="auto"/>
            </w:tcBorders>
            <w:shd w:val="clear" w:color="auto" w:fill="auto"/>
            <w:noWrap/>
            <w:vAlign w:val="bottom"/>
          </w:tcPr>
          <w:p w14:paraId="4D624BE3"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Talaşlı İmalat Teknolojisi</w:t>
            </w:r>
          </w:p>
        </w:tc>
        <w:tc>
          <w:tcPr>
            <w:tcW w:w="805" w:type="dxa"/>
            <w:tcBorders>
              <w:top w:val="single" w:sz="8" w:space="0" w:color="auto"/>
            </w:tcBorders>
            <w:shd w:val="clear" w:color="auto" w:fill="auto"/>
            <w:noWrap/>
            <w:vAlign w:val="bottom"/>
          </w:tcPr>
          <w:p w14:paraId="4F062A44" w14:textId="77777777" w:rsidR="00A70EE7" w:rsidRPr="004C0A9F" w:rsidRDefault="00A70EE7" w:rsidP="004C0A9F">
            <w:pPr>
              <w:spacing w:line="240" w:lineRule="auto"/>
              <w:ind w:left="0" w:hanging="2"/>
              <w:jc w:val="both"/>
              <w:rPr>
                <w:sz w:val="18"/>
                <w:szCs w:val="18"/>
                <w:lang w:val="tr-TR" w:eastAsia="tr-TR"/>
              </w:rPr>
            </w:pPr>
            <w:r w:rsidRPr="004C0A9F">
              <w:rPr>
                <w:sz w:val="18"/>
                <w:szCs w:val="18"/>
                <w:lang w:val="tr-TR" w:eastAsia="tr-TR"/>
              </w:rPr>
              <w:t>34</w:t>
            </w:r>
          </w:p>
        </w:tc>
        <w:tc>
          <w:tcPr>
            <w:tcW w:w="3686" w:type="dxa"/>
            <w:tcBorders>
              <w:top w:val="single" w:sz="8" w:space="0" w:color="auto"/>
            </w:tcBorders>
            <w:shd w:val="clear" w:color="auto" w:fill="auto"/>
            <w:noWrap/>
          </w:tcPr>
          <w:p w14:paraId="3A9054A3"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Teknikerler, Teknisyenler</w:t>
            </w:r>
          </w:p>
        </w:tc>
      </w:tr>
      <w:tr w:rsidR="00A70EE7" w:rsidRPr="004C0A9F" w14:paraId="69C71F95" w14:textId="77777777" w:rsidTr="00D749C4">
        <w:trPr>
          <w:trHeight w:val="227"/>
          <w:jc w:val="center"/>
        </w:trPr>
        <w:tc>
          <w:tcPr>
            <w:tcW w:w="3520" w:type="dxa"/>
            <w:shd w:val="clear" w:color="auto" w:fill="auto"/>
            <w:noWrap/>
            <w:vAlign w:val="bottom"/>
          </w:tcPr>
          <w:p w14:paraId="320CF134"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Teknik Resim Ve Bosch Standartları</w:t>
            </w:r>
          </w:p>
        </w:tc>
        <w:tc>
          <w:tcPr>
            <w:tcW w:w="805" w:type="dxa"/>
            <w:shd w:val="clear" w:color="auto" w:fill="auto"/>
            <w:noWrap/>
            <w:vAlign w:val="bottom"/>
          </w:tcPr>
          <w:p w14:paraId="358E2837" w14:textId="77777777" w:rsidR="00A70EE7" w:rsidRPr="004C0A9F" w:rsidRDefault="00A70EE7" w:rsidP="004C0A9F">
            <w:pPr>
              <w:spacing w:line="240" w:lineRule="auto"/>
              <w:ind w:left="0" w:hanging="2"/>
              <w:jc w:val="both"/>
              <w:rPr>
                <w:sz w:val="18"/>
                <w:szCs w:val="18"/>
                <w:lang w:val="tr-TR" w:eastAsia="tr-TR"/>
              </w:rPr>
            </w:pPr>
            <w:r w:rsidRPr="004C0A9F">
              <w:rPr>
                <w:sz w:val="18"/>
                <w:szCs w:val="18"/>
                <w:lang w:val="tr-TR" w:eastAsia="tr-TR"/>
              </w:rPr>
              <w:t>28</w:t>
            </w:r>
          </w:p>
        </w:tc>
        <w:tc>
          <w:tcPr>
            <w:tcW w:w="3686" w:type="dxa"/>
            <w:shd w:val="clear" w:color="auto" w:fill="auto"/>
            <w:noWrap/>
          </w:tcPr>
          <w:p w14:paraId="29A99508"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Teknikerler, Teknisyenler</w:t>
            </w:r>
          </w:p>
        </w:tc>
      </w:tr>
      <w:tr w:rsidR="00A70EE7" w:rsidRPr="004C0A9F" w14:paraId="55379AC0" w14:textId="77777777" w:rsidTr="00D749C4">
        <w:trPr>
          <w:trHeight w:val="227"/>
          <w:jc w:val="center"/>
        </w:trPr>
        <w:tc>
          <w:tcPr>
            <w:tcW w:w="3520" w:type="dxa"/>
            <w:shd w:val="clear" w:color="auto" w:fill="auto"/>
            <w:noWrap/>
            <w:vAlign w:val="bottom"/>
          </w:tcPr>
          <w:p w14:paraId="6BBAFCF4"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Temel Elektrik ve Elektronik</w:t>
            </w:r>
          </w:p>
        </w:tc>
        <w:tc>
          <w:tcPr>
            <w:tcW w:w="805" w:type="dxa"/>
            <w:shd w:val="clear" w:color="auto" w:fill="auto"/>
            <w:noWrap/>
            <w:vAlign w:val="bottom"/>
          </w:tcPr>
          <w:p w14:paraId="7F870EE7" w14:textId="77777777" w:rsidR="00A70EE7" w:rsidRPr="004C0A9F" w:rsidRDefault="00A70EE7" w:rsidP="004C0A9F">
            <w:pPr>
              <w:spacing w:line="240" w:lineRule="auto"/>
              <w:ind w:left="0" w:hanging="2"/>
              <w:jc w:val="both"/>
              <w:rPr>
                <w:sz w:val="18"/>
                <w:szCs w:val="18"/>
                <w:lang w:val="tr-TR" w:eastAsia="tr-TR"/>
              </w:rPr>
            </w:pPr>
            <w:r w:rsidRPr="004C0A9F">
              <w:rPr>
                <w:sz w:val="18"/>
                <w:szCs w:val="18"/>
                <w:lang w:val="tr-TR" w:eastAsia="tr-TR"/>
              </w:rPr>
              <w:t>16</w:t>
            </w:r>
          </w:p>
        </w:tc>
        <w:tc>
          <w:tcPr>
            <w:tcW w:w="3686" w:type="dxa"/>
            <w:shd w:val="clear" w:color="auto" w:fill="auto"/>
            <w:noWrap/>
          </w:tcPr>
          <w:p w14:paraId="7B53B444"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Teknikerler, Teknisyenler</w:t>
            </w:r>
          </w:p>
        </w:tc>
      </w:tr>
      <w:tr w:rsidR="00A70EE7" w:rsidRPr="004C0A9F" w14:paraId="68EC2717" w14:textId="77777777" w:rsidTr="00D749C4">
        <w:trPr>
          <w:trHeight w:val="227"/>
          <w:jc w:val="center"/>
        </w:trPr>
        <w:tc>
          <w:tcPr>
            <w:tcW w:w="3520" w:type="dxa"/>
            <w:shd w:val="clear" w:color="auto" w:fill="auto"/>
            <w:noWrap/>
            <w:vAlign w:val="bottom"/>
          </w:tcPr>
          <w:p w14:paraId="51388FF1"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Hidrolik - Pnomatik</w:t>
            </w:r>
          </w:p>
        </w:tc>
        <w:tc>
          <w:tcPr>
            <w:tcW w:w="805" w:type="dxa"/>
            <w:shd w:val="clear" w:color="auto" w:fill="auto"/>
            <w:noWrap/>
            <w:vAlign w:val="bottom"/>
          </w:tcPr>
          <w:p w14:paraId="01F6E260" w14:textId="77777777" w:rsidR="00A70EE7" w:rsidRPr="004C0A9F" w:rsidRDefault="00A70EE7" w:rsidP="004C0A9F">
            <w:pPr>
              <w:spacing w:line="240" w:lineRule="auto"/>
              <w:ind w:left="0" w:hanging="2"/>
              <w:jc w:val="both"/>
              <w:rPr>
                <w:sz w:val="18"/>
                <w:szCs w:val="18"/>
                <w:lang w:val="tr-TR" w:eastAsia="tr-TR"/>
              </w:rPr>
            </w:pPr>
            <w:r w:rsidRPr="004C0A9F">
              <w:rPr>
                <w:sz w:val="18"/>
                <w:szCs w:val="18"/>
                <w:lang w:val="tr-TR" w:eastAsia="tr-TR"/>
              </w:rPr>
              <w:t>26</w:t>
            </w:r>
          </w:p>
        </w:tc>
        <w:tc>
          <w:tcPr>
            <w:tcW w:w="3686" w:type="dxa"/>
            <w:shd w:val="clear" w:color="auto" w:fill="auto"/>
            <w:noWrap/>
          </w:tcPr>
          <w:p w14:paraId="77573DD6"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Teknikerler, Teknisyenler</w:t>
            </w:r>
          </w:p>
        </w:tc>
      </w:tr>
      <w:tr w:rsidR="00A70EE7" w:rsidRPr="004C0A9F" w14:paraId="777959EF" w14:textId="77777777" w:rsidTr="00D749C4">
        <w:trPr>
          <w:trHeight w:val="227"/>
          <w:jc w:val="center"/>
        </w:trPr>
        <w:tc>
          <w:tcPr>
            <w:tcW w:w="3520" w:type="dxa"/>
            <w:shd w:val="clear" w:color="auto" w:fill="auto"/>
            <w:noWrap/>
            <w:vAlign w:val="bottom"/>
          </w:tcPr>
          <w:p w14:paraId="46A480EF"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Windows, Excel, Word</w:t>
            </w:r>
          </w:p>
        </w:tc>
        <w:tc>
          <w:tcPr>
            <w:tcW w:w="805" w:type="dxa"/>
            <w:shd w:val="clear" w:color="auto" w:fill="auto"/>
            <w:noWrap/>
            <w:vAlign w:val="bottom"/>
          </w:tcPr>
          <w:p w14:paraId="2FF33A06" w14:textId="77777777" w:rsidR="00A70EE7" w:rsidRPr="004C0A9F" w:rsidRDefault="00A70EE7" w:rsidP="004C0A9F">
            <w:pPr>
              <w:spacing w:line="240" w:lineRule="auto"/>
              <w:ind w:left="0" w:hanging="2"/>
              <w:jc w:val="both"/>
              <w:rPr>
                <w:sz w:val="18"/>
                <w:szCs w:val="18"/>
                <w:lang w:val="tr-TR" w:eastAsia="tr-TR"/>
              </w:rPr>
            </w:pPr>
            <w:r w:rsidRPr="004C0A9F">
              <w:rPr>
                <w:sz w:val="18"/>
                <w:szCs w:val="18"/>
                <w:lang w:val="tr-TR" w:eastAsia="tr-TR"/>
              </w:rPr>
              <w:t>26</w:t>
            </w:r>
          </w:p>
        </w:tc>
        <w:tc>
          <w:tcPr>
            <w:tcW w:w="3686" w:type="dxa"/>
            <w:shd w:val="clear" w:color="auto" w:fill="auto"/>
            <w:noWrap/>
          </w:tcPr>
          <w:p w14:paraId="2105D2EC"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Teknikerler, Teknisyenler</w:t>
            </w:r>
          </w:p>
        </w:tc>
      </w:tr>
      <w:tr w:rsidR="00A70EE7" w:rsidRPr="004C0A9F" w14:paraId="164E8AA5" w14:textId="77777777" w:rsidTr="00D749C4">
        <w:trPr>
          <w:trHeight w:val="227"/>
          <w:jc w:val="center"/>
        </w:trPr>
        <w:tc>
          <w:tcPr>
            <w:tcW w:w="3520" w:type="dxa"/>
            <w:shd w:val="clear" w:color="auto" w:fill="auto"/>
            <w:noWrap/>
            <w:vAlign w:val="bottom"/>
          </w:tcPr>
          <w:p w14:paraId="00E6ECDF" w14:textId="0F34A9A4" w:rsidR="00A70EE7" w:rsidRPr="004C0A9F" w:rsidRDefault="004205F0" w:rsidP="004C0A9F">
            <w:pPr>
              <w:spacing w:line="240" w:lineRule="auto"/>
              <w:ind w:left="0" w:hanging="2"/>
              <w:jc w:val="both"/>
              <w:rPr>
                <w:sz w:val="18"/>
                <w:szCs w:val="18"/>
                <w:lang w:val="tr-TR"/>
              </w:rPr>
            </w:pPr>
            <w:r w:rsidRPr="004C0A9F">
              <w:rPr>
                <w:sz w:val="18"/>
                <w:szCs w:val="18"/>
                <w:lang w:val="tr-TR"/>
              </w:rPr>
              <w:t>Sensörik</w:t>
            </w:r>
          </w:p>
        </w:tc>
        <w:tc>
          <w:tcPr>
            <w:tcW w:w="805" w:type="dxa"/>
            <w:shd w:val="clear" w:color="auto" w:fill="auto"/>
            <w:noWrap/>
            <w:vAlign w:val="bottom"/>
          </w:tcPr>
          <w:p w14:paraId="3619C522" w14:textId="77777777" w:rsidR="00A70EE7" w:rsidRPr="004C0A9F" w:rsidRDefault="00A70EE7" w:rsidP="004C0A9F">
            <w:pPr>
              <w:spacing w:line="240" w:lineRule="auto"/>
              <w:ind w:left="0" w:hanging="2"/>
              <w:jc w:val="both"/>
              <w:rPr>
                <w:sz w:val="18"/>
                <w:szCs w:val="18"/>
                <w:lang w:val="tr-TR" w:eastAsia="tr-TR"/>
              </w:rPr>
            </w:pPr>
            <w:r w:rsidRPr="004C0A9F">
              <w:rPr>
                <w:sz w:val="18"/>
                <w:szCs w:val="18"/>
                <w:lang w:val="tr-TR" w:eastAsia="tr-TR"/>
              </w:rPr>
              <w:t>16</w:t>
            </w:r>
          </w:p>
        </w:tc>
        <w:tc>
          <w:tcPr>
            <w:tcW w:w="3686" w:type="dxa"/>
            <w:shd w:val="clear" w:color="auto" w:fill="auto"/>
            <w:noWrap/>
          </w:tcPr>
          <w:p w14:paraId="15AC83F2"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Teknikerler, Teknisyenler</w:t>
            </w:r>
          </w:p>
        </w:tc>
      </w:tr>
      <w:tr w:rsidR="00A70EE7" w:rsidRPr="004C0A9F" w14:paraId="04D6BA0B" w14:textId="77777777" w:rsidTr="00D749C4">
        <w:trPr>
          <w:trHeight w:val="227"/>
          <w:jc w:val="center"/>
        </w:trPr>
        <w:tc>
          <w:tcPr>
            <w:tcW w:w="3520" w:type="dxa"/>
            <w:shd w:val="clear" w:color="auto" w:fill="auto"/>
            <w:noWrap/>
            <w:vAlign w:val="bottom"/>
          </w:tcPr>
          <w:p w14:paraId="5E29AA77" w14:textId="77777777" w:rsidR="00A70EE7" w:rsidRPr="004C0A9F" w:rsidRDefault="00A70EE7" w:rsidP="004C0A9F">
            <w:pPr>
              <w:spacing w:line="240" w:lineRule="auto"/>
              <w:ind w:left="0" w:hanging="2"/>
              <w:jc w:val="both"/>
              <w:rPr>
                <w:sz w:val="18"/>
                <w:szCs w:val="18"/>
                <w:lang w:val="tr-TR"/>
              </w:rPr>
            </w:pPr>
            <w:r w:rsidRPr="004C0A9F">
              <w:rPr>
                <w:sz w:val="18"/>
                <w:szCs w:val="18"/>
                <w:lang w:val="tr-TR"/>
              </w:rPr>
              <w:t>PLC</w:t>
            </w:r>
          </w:p>
        </w:tc>
        <w:tc>
          <w:tcPr>
            <w:tcW w:w="805" w:type="dxa"/>
            <w:shd w:val="clear" w:color="auto" w:fill="auto"/>
            <w:noWrap/>
            <w:vAlign w:val="bottom"/>
          </w:tcPr>
          <w:p w14:paraId="7F7D7EDA" w14:textId="77777777" w:rsidR="00A70EE7" w:rsidRPr="004C0A9F" w:rsidRDefault="00A70EE7" w:rsidP="004C0A9F">
            <w:pPr>
              <w:spacing w:line="240" w:lineRule="auto"/>
              <w:ind w:left="0" w:hanging="2"/>
              <w:jc w:val="both"/>
              <w:rPr>
                <w:sz w:val="18"/>
                <w:szCs w:val="18"/>
                <w:lang w:val="tr-TR" w:eastAsia="tr-TR"/>
              </w:rPr>
            </w:pPr>
            <w:r w:rsidRPr="004C0A9F">
              <w:rPr>
                <w:sz w:val="18"/>
                <w:szCs w:val="18"/>
                <w:lang w:val="tr-TR" w:eastAsia="tr-TR"/>
              </w:rPr>
              <w:t>26</w:t>
            </w:r>
          </w:p>
        </w:tc>
        <w:tc>
          <w:tcPr>
            <w:tcW w:w="3686" w:type="dxa"/>
            <w:shd w:val="clear" w:color="auto" w:fill="auto"/>
            <w:noWrap/>
          </w:tcPr>
          <w:p w14:paraId="0C78796B" w14:textId="77777777" w:rsidR="00A70EE7" w:rsidRPr="004C0A9F" w:rsidRDefault="00A70EE7" w:rsidP="004C0A9F">
            <w:pPr>
              <w:spacing w:line="240" w:lineRule="auto"/>
              <w:ind w:left="0" w:hanging="2"/>
              <w:jc w:val="both"/>
              <w:rPr>
                <w:sz w:val="18"/>
                <w:szCs w:val="18"/>
                <w:lang w:val="tr-TR"/>
              </w:rPr>
            </w:pPr>
            <w:r w:rsidRPr="004C0A9F">
              <w:rPr>
                <w:sz w:val="18"/>
                <w:szCs w:val="18"/>
                <w:lang w:val="tr-TR" w:eastAsia="tr-TR"/>
              </w:rPr>
              <w:t>Teknikerler, Teknisyenler</w:t>
            </w:r>
          </w:p>
        </w:tc>
      </w:tr>
    </w:tbl>
    <w:p w14:paraId="4F25C4E1" w14:textId="77777777" w:rsidR="000D1819" w:rsidRPr="004C0A9F" w:rsidRDefault="000D1819" w:rsidP="004C0A9F">
      <w:pPr>
        <w:tabs>
          <w:tab w:val="left" w:pos="567"/>
        </w:tabs>
        <w:spacing w:before="120" w:line="240" w:lineRule="auto"/>
        <w:ind w:leftChars="0" w:firstLineChars="0" w:firstLine="0"/>
        <w:jc w:val="both"/>
        <w:rPr>
          <w:b/>
          <w:bCs/>
          <w:color w:val="000000" w:themeColor="text1"/>
          <w:lang w:val="tr-TR"/>
        </w:rPr>
      </w:pPr>
    </w:p>
    <w:p w14:paraId="59B9A8C5" w14:textId="76DE746F" w:rsidR="00831772" w:rsidRPr="004C0A9F" w:rsidRDefault="00043969" w:rsidP="004C0A9F">
      <w:pPr>
        <w:tabs>
          <w:tab w:val="left" w:pos="567"/>
        </w:tabs>
        <w:spacing w:before="120" w:line="240" w:lineRule="auto"/>
        <w:ind w:leftChars="0" w:firstLineChars="0" w:firstLine="0"/>
        <w:jc w:val="both"/>
        <w:rPr>
          <w:b/>
          <w:bCs/>
          <w:color w:val="000000" w:themeColor="text1"/>
          <w:lang w:val="tr-TR"/>
        </w:rPr>
      </w:pPr>
      <w:r w:rsidRPr="004C0A9F">
        <w:rPr>
          <w:b/>
          <w:bCs/>
          <w:color w:val="000000" w:themeColor="text1"/>
          <w:lang w:val="tr-TR"/>
        </w:rPr>
        <w:t>HİBRİD VE ELEKTRİKLİ ARAÇLAR ALANINDA VERİLEBİLECEK EĞİTİMLER</w:t>
      </w:r>
    </w:p>
    <w:p w14:paraId="6EE2FEAD" w14:textId="428C7318" w:rsidR="00CD3118" w:rsidRPr="004C0A9F" w:rsidRDefault="00CD3118" w:rsidP="004C0A9F">
      <w:pPr>
        <w:tabs>
          <w:tab w:val="left" w:pos="567"/>
        </w:tabs>
        <w:spacing w:before="120" w:line="240" w:lineRule="auto"/>
        <w:ind w:leftChars="0" w:firstLineChars="0" w:firstLine="0"/>
        <w:jc w:val="both"/>
        <w:rPr>
          <w:color w:val="000000" w:themeColor="text1"/>
          <w:lang w:val="tr-TR"/>
        </w:rPr>
      </w:pPr>
      <w:r w:rsidRPr="004C0A9F">
        <w:rPr>
          <w:color w:val="000000" w:themeColor="text1"/>
          <w:lang w:val="tr-TR"/>
        </w:rPr>
        <w:t xml:space="preserve">Tüm dünyadaki otomobil üreticileri, daha temiz ve sürdürülebilir bir alternatif olan elektrikli enerji modeline geçmektedir. Türkiye'nin Otomobili Girişim Grubu Sanayi ve Ticaret A.Ş. (TOGG) ile elektrikli platform ve güç aktarma organları sayesinde Türkiye de elektrikli otomobil sektörüne hızlı bir giriş yapmaktadır. </w:t>
      </w:r>
    </w:p>
    <w:p w14:paraId="1551177B" w14:textId="77777777" w:rsidR="00CD3118" w:rsidRPr="004C0A9F" w:rsidRDefault="00CD3118" w:rsidP="004C0A9F">
      <w:pPr>
        <w:tabs>
          <w:tab w:val="left" w:pos="567"/>
        </w:tabs>
        <w:spacing w:before="120" w:line="240" w:lineRule="auto"/>
        <w:ind w:leftChars="0" w:firstLineChars="0" w:firstLine="0"/>
        <w:jc w:val="both"/>
        <w:rPr>
          <w:color w:val="000000" w:themeColor="text1"/>
          <w:lang w:val="tr-TR"/>
        </w:rPr>
      </w:pPr>
      <w:r w:rsidRPr="004C0A9F">
        <w:rPr>
          <w:color w:val="000000" w:themeColor="text1"/>
          <w:lang w:val="tr-TR"/>
        </w:rPr>
        <w:t>Son 5 yılda, elektrikli ve hibrit teknolojide % 400 büyüme gerçekleşmiştir. Bu durum, bu araçların bakım ve onarımı ile ilgili ihtiyaçları da önemli ölçüde artırmıştır. Motorlu taşıt ve tamir endüstrisinde çalışan profesyonellerin, bu artışlarla meydana gelen teknolojik gelişmeler ve bu araçlarda yürütülen kritik güvenlik önlemleri konusunda güncel bilgilere sahip olmaları gerekmektedir.</w:t>
      </w:r>
    </w:p>
    <w:p w14:paraId="62FE7B0F" w14:textId="3F1F0DAA" w:rsidR="00CD3118" w:rsidRPr="004C0A9F" w:rsidRDefault="00CD3118" w:rsidP="004C0A9F">
      <w:pPr>
        <w:tabs>
          <w:tab w:val="left" w:pos="567"/>
        </w:tabs>
        <w:spacing w:before="120" w:line="240" w:lineRule="auto"/>
        <w:ind w:leftChars="0" w:left="0" w:firstLineChars="0" w:firstLine="0"/>
        <w:jc w:val="both"/>
        <w:rPr>
          <w:color w:val="000000" w:themeColor="text1"/>
          <w:lang w:val="tr-TR"/>
        </w:rPr>
      </w:pPr>
      <w:r w:rsidRPr="004C0A9F">
        <w:rPr>
          <w:color w:val="000000" w:themeColor="text1"/>
          <w:lang w:val="tr-TR"/>
        </w:rPr>
        <w:t xml:space="preserve">Buna ek olarak, elektrikli araçların tasarımı geleneksel araçlardan oldukça farklıdır ve diğer araçlara göre daha fazla risk içermektedir. Elektrikli araçlara ilişkin riskler pil değişiminden, yüksek gerilim güvenlik cihazlarının (anahtarlar veya fişler) çıkarılmasından ve bileşenlerin değiştirilmesi sırasında ortaya çıkan riskler olarak karşımıza çıkmaktadır. </w:t>
      </w:r>
    </w:p>
    <w:p w14:paraId="57C3E330" w14:textId="33FB94E7" w:rsidR="00CD3118" w:rsidRPr="004C0A9F" w:rsidRDefault="00CD3118" w:rsidP="004C0A9F">
      <w:pPr>
        <w:tabs>
          <w:tab w:val="left" w:pos="567"/>
        </w:tabs>
        <w:spacing w:before="120" w:line="240" w:lineRule="auto"/>
        <w:ind w:leftChars="0" w:left="0" w:firstLineChars="0" w:firstLine="0"/>
        <w:jc w:val="both"/>
        <w:rPr>
          <w:color w:val="000000" w:themeColor="text1"/>
          <w:lang w:val="tr-TR"/>
        </w:rPr>
      </w:pPr>
      <w:r w:rsidRPr="004C0A9F">
        <w:rPr>
          <w:color w:val="000000" w:themeColor="text1"/>
          <w:lang w:val="tr-TR"/>
        </w:rPr>
        <w:t>Bu nedenle, herhangi bir elektrikli veya hibrid araçta onarım veya bakım yapmadan önce teknisyenlerin bu konuda eğitim alarak uzmanlaşmış olmaları gerekmektedir. Bu eğitimler, yüksek voltajlı araçlarda çalışırken teknisyenlerin güvenliğini sağlamak ve tehlikeleri tanımlamak için gerekli becerileri öğretmek, onarımların ve rutin bakım kontrollerinin zararsız olarak nasıl yapılacağını özetlemek için oldukça önemli bir gereksinimdir.</w:t>
      </w:r>
    </w:p>
    <w:p w14:paraId="20F5D310" w14:textId="6EFDDD32" w:rsidR="00867A96" w:rsidRPr="004C0A9F" w:rsidRDefault="00CD3118" w:rsidP="004C0A9F">
      <w:pPr>
        <w:spacing w:before="120" w:line="240" w:lineRule="auto"/>
        <w:ind w:leftChars="0" w:firstLineChars="0" w:firstLine="0"/>
        <w:jc w:val="both"/>
        <w:rPr>
          <w:color w:val="000000" w:themeColor="text1"/>
          <w:lang w:val="tr-TR"/>
        </w:rPr>
      </w:pPr>
      <w:r w:rsidRPr="004C0A9F">
        <w:rPr>
          <w:color w:val="000000" w:themeColor="text1"/>
          <w:lang w:val="tr-TR"/>
        </w:rPr>
        <w:t xml:space="preserve">TOGG tarafından Türkiye’nin yerli otomobil üretiminin 2022 yılında başlayacağı açıklanmıştır. Ancak elektrikli araçların henüz Türkiye’de yaygın olmaması sebebiyle bu alanda </w:t>
      </w:r>
      <w:r w:rsidR="00043969" w:rsidRPr="004C0A9F">
        <w:rPr>
          <w:color w:val="000000" w:themeColor="text1"/>
          <w:lang w:val="tr-TR"/>
        </w:rPr>
        <w:t xml:space="preserve">kalifiye edilmiş eleman </w:t>
      </w:r>
      <w:r w:rsidRPr="004C0A9F">
        <w:rPr>
          <w:color w:val="000000" w:themeColor="text1"/>
          <w:lang w:val="tr-TR"/>
        </w:rPr>
        <w:t>sayısı da yeterli düzeyde olmamasına neden olmaktadır. Elektrikli otomobil sayısının önümüzdeki yıllarda giderek artması beklenmesi sebebiyle bu alanda uzman Teknik personel ihtiyacı her geçen gün daha fazla önem kazanmaktadır.</w:t>
      </w:r>
    </w:p>
    <w:p w14:paraId="0530572E" w14:textId="77777777" w:rsidR="00E90969" w:rsidRDefault="00E90969" w:rsidP="004C0A9F">
      <w:pPr>
        <w:tabs>
          <w:tab w:val="left" w:pos="567"/>
        </w:tabs>
        <w:spacing w:before="120" w:line="240" w:lineRule="auto"/>
        <w:ind w:leftChars="0" w:left="0" w:firstLineChars="0" w:firstLine="0"/>
        <w:jc w:val="both"/>
        <w:rPr>
          <w:color w:val="000000" w:themeColor="text1"/>
          <w:lang w:val="tr-TR"/>
        </w:rPr>
      </w:pPr>
    </w:p>
    <w:p w14:paraId="7BD64A74" w14:textId="7858E404" w:rsidR="004205F0" w:rsidRPr="004C0A9F" w:rsidRDefault="00A70EE7" w:rsidP="004C0A9F">
      <w:pPr>
        <w:tabs>
          <w:tab w:val="left" w:pos="567"/>
        </w:tabs>
        <w:spacing w:before="120" w:line="240" w:lineRule="auto"/>
        <w:ind w:leftChars="0" w:left="0" w:firstLineChars="0" w:firstLine="0"/>
        <w:jc w:val="both"/>
        <w:rPr>
          <w:color w:val="000000" w:themeColor="text1"/>
          <w:lang w:val="tr-TR"/>
        </w:rPr>
      </w:pPr>
      <w:r w:rsidRPr="004C0A9F">
        <w:rPr>
          <w:color w:val="000000" w:themeColor="text1"/>
          <w:lang w:val="tr-TR"/>
        </w:rPr>
        <w:t>Yüksekokulumuzda</w:t>
      </w:r>
      <w:r w:rsidR="00043969" w:rsidRPr="004C0A9F">
        <w:rPr>
          <w:color w:val="000000" w:themeColor="text1"/>
          <w:lang w:val="tr-TR"/>
        </w:rPr>
        <w:t xml:space="preserve"> açılan Hibrid ve Elektrikli Taşıtlar Teknolojisi Programı ile bu yıl 40 öğrenci alarak eğitim öğretim başlamaktadır. Uygulamalı eğitimler için yaklaşık 300.000 TL bir fon ile atölye kurulumu çalışmaları başlamıştır. Atölyenin Ekim 2020 tarihinde tamamlanmış olması beklenmektedir. Bu atölye ile aynı zamanda </w:t>
      </w:r>
      <w:r w:rsidR="00BF7937" w:rsidRPr="004C0A9F">
        <w:rPr>
          <w:color w:val="000000" w:themeColor="text1"/>
          <w:lang w:val="tr-TR"/>
        </w:rPr>
        <w:t xml:space="preserve">aşağıda belirtilen </w:t>
      </w:r>
      <w:r w:rsidR="00043969" w:rsidRPr="004C0A9F">
        <w:rPr>
          <w:color w:val="000000" w:themeColor="text1"/>
          <w:lang w:val="tr-TR"/>
        </w:rPr>
        <w:t xml:space="preserve">kısa süreli sertifikalı eğitimler de verilebilecektir. </w:t>
      </w:r>
    </w:p>
    <w:p w14:paraId="22D613B6" w14:textId="77777777" w:rsidR="004205F0" w:rsidRPr="004C0A9F" w:rsidRDefault="004205F0" w:rsidP="004C0A9F">
      <w:pPr>
        <w:tabs>
          <w:tab w:val="left" w:pos="567"/>
        </w:tabs>
        <w:spacing w:before="120" w:line="240" w:lineRule="auto"/>
        <w:ind w:leftChars="0" w:left="0" w:firstLineChars="0" w:firstLine="0"/>
        <w:jc w:val="both"/>
        <w:rPr>
          <w:color w:val="000000" w:themeColor="text1"/>
          <w:lang w:val="tr-TR"/>
        </w:rPr>
      </w:pPr>
    </w:p>
    <w:p w14:paraId="09BEF161" w14:textId="68E466A1" w:rsidR="004205F0" w:rsidRPr="004C0A9F" w:rsidRDefault="00E90969" w:rsidP="004C0A9F">
      <w:pPr>
        <w:tabs>
          <w:tab w:val="left" w:pos="567"/>
        </w:tabs>
        <w:spacing w:before="120" w:line="240" w:lineRule="auto"/>
        <w:ind w:leftChars="0" w:left="0" w:firstLineChars="0" w:firstLine="0"/>
        <w:jc w:val="both"/>
        <w:rPr>
          <w:b/>
          <w:color w:val="000000" w:themeColor="text1"/>
          <w:lang w:val="tr-TR"/>
        </w:rPr>
      </w:pPr>
      <w:r w:rsidRPr="004C0A9F">
        <w:rPr>
          <w:b/>
          <w:color w:val="000000" w:themeColor="text1"/>
          <w:lang w:val="tr-TR"/>
        </w:rPr>
        <w:t xml:space="preserve">Temel Düzey Hibrid </w:t>
      </w:r>
      <w:r>
        <w:rPr>
          <w:b/>
          <w:color w:val="000000" w:themeColor="text1"/>
          <w:lang w:val="tr-TR"/>
        </w:rPr>
        <w:t>v</w:t>
      </w:r>
      <w:r w:rsidRPr="004C0A9F">
        <w:rPr>
          <w:b/>
          <w:color w:val="000000" w:themeColor="text1"/>
          <w:lang w:val="tr-TR"/>
        </w:rPr>
        <w:t xml:space="preserve">e Elektrikli Taşıtlar Eğitimi </w:t>
      </w:r>
    </w:p>
    <w:p w14:paraId="7D3EDBEB" w14:textId="77777777" w:rsidR="004205F0" w:rsidRPr="004C0A9F" w:rsidRDefault="004205F0" w:rsidP="004C0A9F">
      <w:pPr>
        <w:tabs>
          <w:tab w:val="left" w:pos="567"/>
        </w:tabs>
        <w:spacing w:before="120" w:line="240" w:lineRule="auto"/>
        <w:ind w:leftChars="0" w:left="0" w:firstLineChars="0" w:firstLine="0"/>
        <w:jc w:val="both"/>
        <w:rPr>
          <w:color w:val="000000" w:themeColor="text1"/>
          <w:lang w:val="tr-TR"/>
        </w:rPr>
      </w:pPr>
      <w:r w:rsidRPr="004C0A9F">
        <w:rPr>
          <w:color w:val="000000" w:themeColor="text1"/>
          <w:lang w:val="tr-TR"/>
        </w:rPr>
        <w:t xml:space="preserve">Modül 1: Elektrikli ve Hibrid (E/H) Taşıtların temelleri ve çevresel farkındalık </w:t>
      </w:r>
    </w:p>
    <w:p w14:paraId="6F87C3B9" w14:textId="20DCDE83" w:rsidR="004205F0" w:rsidRPr="004C0A9F" w:rsidRDefault="004205F0" w:rsidP="004C0A9F">
      <w:pPr>
        <w:tabs>
          <w:tab w:val="left" w:pos="567"/>
        </w:tabs>
        <w:spacing w:before="120" w:line="240" w:lineRule="auto"/>
        <w:ind w:leftChars="0" w:left="0" w:firstLineChars="0" w:firstLine="0"/>
        <w:jc w:val="both"/>
        <w:rPr>
          <w:color w:val="000000" w:themeColor="text1"/>
          <w:lang w:val="tr-TR"/>
        </w:rPr>
      </w:pPr>
      <w:r w:rsidRPr="004C0A9F">
        <w:rPr>
          <w:color w:val="000000" w:themeColor="text1"/>
          <w:lang w:val="tr-TR"/>
        </w:rPr>
        <w:t xml:space="preserve">Modül 2: E/H Araçlar Elektrik ve Elektronik Prensipler </w:t>
      </w:r>
    </w:p>
    <w:p w14:paraId="466C8C10" w14:textId="3E962381" w:rsidR="004205F0" w:rsidRPr="004C0A9F" w:rsidRDefault="004205F0" w:rsidP="004C0A9F">
      <w:pPr>
        <w:tabs>
          <w:tab w:val="left" w:pos="567"/>
        </w:tabs>
        <w:spacing w:before="120" w:line="240" w:lineRule="auto"/>
        <w:ind w:leftChars="0" w:left="0" w:firstLineChars="0" w:firstLine="0"/>
        <w:jc w:val="both"/>
        <w:rPr>
          <w:color w:val="000000" w:themeColor="text1"/>
          <w:lang w:val="tr-TR"/>
        </w:rPr>
      </w:pPr>
      <w:r w:rsidRPr="004C0A9F">
        <w:rPr>
          <w:color w:val="000000" w:themeColor="text1"/>
          <w:lang w:val="tr-TR"/>
        </w:rPr>
        <w:t xml:space="preserve">Modül 3: E/H Motor ve Taşıt yönetim sistemleri </w:t>
      </w:r>
    </w:p>
    <w:p w14:paraId="17155688" w14:textId="5043367C" w:rsidR="004205F0" w:rsidRPr="004C0A9F" w:rsidRDefault="00E90969" w:rsidP="004C0A9F">
      <w:pPr>
        <w:tabs>
          <w:tab w:val="left" w:pos="567"/>
        </w:tabs>
        <w:spacing w:before="120" w:line="240" w:lineRule="auto"/>
        <w:ind w:leftChars="0" w:left="0" w:firstLineChars="0" w:firstLine="0"/>
        <w:jc w:val="both"/>
        <w:rPr>
          <w:b/>
          <w:color w:val="000000" w:themeColor="text1"/>
          <w:lang w:val="tr-TR"/>
        </w:rPr>
      </w:pPr>
      <w:r w:rsidRPr="004C0A9F">
        <w:rPr>
          <w:b/>
          <w:color w:val="000000" w:themeColor="text1"/>
          <w:lang w:val="tr-TR"/>
        </w:rPr>
        <w:lastRenderedPageBreak/>
        <w:t xml:space="preserve">İleri Düzey Hibrid </w:t>
      </w:r>
      <w:r>
        <w:rPr>
          <w:b/>
          <w:color w:val="000000" w:themeColor="text1"/>
          <w:lang w:val="tr-TR"/>
        </w:rPr>
        <w:t>v</w:t>
      </w:r>
      <w:r w:rsidRPr="004C0A9F">
        <w:rPr>
          <w:b/>
          <w:color w:val="000000" w:themeColor="text1"/>
          <w:lang w:val="tr-TR"/>
        </w:rPr>
        <w:t>e Elektrikli Taşıtlar Eğitimi</w:t>
      </w:r>
    </w:p>
    <w:p w14:paraId="28A553C8" w14:textId="77777777" w:rsidR="004205F0" w:rsidRPr="004C0A9F" w:rsidRDefault="004205F0" w:rsidP="004C0A9F">
      <w:pPr>
        <w:tabs>
          <w:tab w:val="left" w:pos="567"/>
        </w:tabs>
        <w:spacing w:before="120" w:line="240" w:lineRule="auto"/>
        <w:ind w:leftChars="0" w:left="0" w:firstLineChars="0" w:firstLine="0"/>
        <w:jc w:val="both"/>
        <w:rPr>
          <w:color w:val="000000" w:themeColor="text1"/>
          <w:lang w:val="tr-TR"/>
        </w:rPr>
      </w:pPr>
      <w:r w:rsidRPr="004C0A9F">
        <w:rPr>
          <w:color w:val="000000" w:themeColor="text1"/>
          <w:lang w:val="tr-TR"/>
        </w:rPr>
        <w:t>Modül 4: E /H Araç Batarya Teknolojisi ve Şarj sistemleri</w:t>
      </w:r>
    </w:p>
    <w:p w14:paraId="698BF838" w14:textId="77777777" w:rsidR="004205F0" w:rsidRPr="004C0A9F" w:rsidRDefault="004205F0" w:rsidP="004C0A9F">
      <w:pPr>
        <w:tabs>
          <w:tab w:val="left" w:pos="567"/>
        </w:tabs>
        <w:spacing w:before="120" w:line="240" w:lineRule="auto"/>
        <w:ind w:leftChars="0" w:left="0" w:firstLineChars="0" w:firstLine="0"/>
        <w:jc w:val="both"/>
        <w:rPr>
          <w:color w:val="000000" w:themeColor="text1"/>
          <w:lang w:val="tr-TR"/>
        </w:rPr>
      </w:pPr>
      <w:r w:rsidRPr="004C0A9F">
        <w:rPr>
          <w:color w:val="000000" w:themeColor="text1"/>
          <w:lang w:val="tr-TR"/>
        </w:rPr>
        <w:t>Modül 5: Elektrik Motorları ve Kontrol Sistemleri</w:t>
      </w:r>
    </w:p>
    <w:p w14:paraId="39BE7102" w14:textId="77777777" w:rsidR="004205F0" w:rsidRPr="004C0A9F" w:rsidRDefault="004205F0" w:rsidP="004C0A9F">
      <w:pPr>
        <w:tabs>
          <w:tab w:val="left" w:pos="567"/>
        </w:tabs>
        <w:spacing w:before="120" w:line="240" w:lineRule="auto"/>
        <w:ind w:leftChars="0" w:left="0" w:firstLineChars="0" w:firstLine="0"/>
        <w:jc w:val="both"/>
        <w:rPr>
          <w:color w:val="000000" w:themeColor="text1"/>
          <w:lang w:val="tr-TR"/>
        </w:rPr>
      </w:pPr>
      <w:r w:rsidRPr="004C0A9F">
        <w:rPr>
          <w:color w:val="000000" w:themeColor="text1"/>
          <w:lang w:val="tr-TR"/>
        </w:rPr>
        <w:t>Modül 6: E/H Elektrikli Araçlar Şarj Sistemleri</w:t>
      </w:r>
    </w:p>
    <w:p w14:paraId="5A022C72" w14:textId="77777777" w:rsidR="004205F0" w:rsidRPr="004C0A9F" w:rsidRDefault="004205F0" w:rsidP="004C0A9F">
      <w:pPr>
        <w:tabs>
          <w:tab w:val="left" w:pos="567"/>
        </w:tabs>
        <w:spacing w:before="120" w:line="240" w:lineRule="auto"/>
        <w:ind w:leftChars="0" w:left="0" w:firstLineChars="0" w:firstLine="0"/>
        <w:jc w:val="both"/>
        <w:rPr>
          <w:color w:val="000000" w:themeColor="text1"/>
          <w:lang w:val="tr-TR"/>
        </w:rPr>
      </w:pPr>
      <w:r w:rsidRPr="004C0A9F">
        <w:rPr>
          <w:color w:val="000000" w:themeColor="text1"/>
          <w:lang w:val="tr-TR"/>
        </w:rPr>
        <w:t xml:space="preserve">Modül 7: E/H Elektrikli Taşıtların Güç Aktarma Organları  </w:t>
      </w:r>
    </w:p>
    <w:p w14:paraId="03AECB1D" w14:textId="388038D1" w:rsidR="004205F0" w:rsidRPr="004C0A9F" w:rsidRDefault="00E90969" w:rsidP="004C0A9F">
      <w:pPr>
        <w:tabs>
          <w:tab w:val="left" w:pos="567"/>
        </w:tabs>
        <w:spacing w:before="120" w:line="240" w:lineRule="auto"/>
        <w:ind w:leftChars="0" w:left="0" w:firstLineChars="0" w:firstLine="0"/>
        <w:jc w:val="both"/>
        <w:rPr>
          <w:b/>
          <w:color w:val="000000" w:themeColor="text1"/>
          <w:lang w:val="tr-TR"/>
        </w:rPr>
      </w:pPr>
      <w:r w:rsidRPr="004C0A9F">
        <w:rPr>
          <w:b/>
          <w:color w:val="000000" w:themeColor="text1"/>
          <w:lang w:val="tr-TR"/>
        </w:rPr>
        <w:t xml:space="preserve">Hibrid </w:t>
      </w:r>
      <w:r>
        <w:rPr>
          <w:b/>
          <w:color w:val="000000" w:themeColor="text1"/>
          <w:lang w:val="tr-TR"/>
        </w:rPr>
        <w:t>v</w:t>
      </w:r>
      <w:r w:rsidRPr="004C0A9F">
        <w:rPr>
          <w:b/>
          <w:color w:val="000000" w:themeColor="text1"/>
          <w:lang w:val="tr-TR"/>
        </w:rPr>
        <w:t>e Elektrikli Taşıtlar Servis Uzmanlığı Eğitimi</w:t>
      </w:r>
    </w:p>
    <w:p w14:paraId="63B2C22B" w14:textId="77777777" w:rsidR="004205F0" w:rsidRPr="004C0A9F" w:rsidRDefault="004205F0" w:rsidP="004C0A9F">
      <w:pPr>
        <w:tabs>
          <w:tab w:val="left" w:pos="567"/>
        </w:tabs>
        <w:spacing w:before="120" w:line="240" w:lineRule="auto"/>
        <w:ind w:leftChars="0" w:left="0" w:firstLineChars="0" w:firstLine="0"/>
        <w:jc w:val="both"/>
        <w:rPr>
          <w:color w:val="000000" w:themeColor="text1"/>
          <w:lang w:val="tr-TR"/>
        </w:rPr>
      </w:pPr>
      <w:r w:rsidRPr="004C0A9F">
        <w:rPr>
          <w:color w:val="000000" w:themeColor="text1"/>
          <w:lang w:val="tr-TR"/>
        </w:rPr>
        <w:t>Modül 8: E/H Elektrikli Araçlar Servis ve Bakım, Güvenli Çalışma, Tehlike Yönetimi</w:t>
      </w:r>
    </w:p>
    <w:p w14:paraId="5BCFD305" w14:textId="77777777" w:rsidR="004205F0" w:rsidRPr="004C0A9F" w:rsidRDefault="004205F0" w:rsidP="004C0A9F">
      <w:pPr>
        <w:tabs>
          <w:tab w:val="left" w:pos="567"/>
        </w:tabs>
        <w:spacing w:before="120" w:line="240" w:lineRule="auto"/>
        <w:ind w:leftChars="0" w:left="0" w:firstLineChars="0" w:firstLine="0"/>
        <w:jc w:val="both"/>
        <w:rPr>
          <w:color w:val="000000" w:themeColor="text1"/>
          <w:lang w:val="tr-TR"/>
        </w:rPr>
      </w:pPr>
      <w:r w:rsidRPr="004C0A9F">
        <w:rPr>
          <w:color w:val="000000" w:themeColor="text1"/>
          <w:lang w:val="tr-TR"/>
        </w:rPr>
        <w:t>Modül 9: E/H Araçlar Yol Yardımı Ve Tehlike Yönetimi</w:t>
      </w:r>
    </w:p>
    <w:p w14:paraId="4EDF5A21" w14:textId="77777777" w:rsidR="004205F0" w:rsidRPr="004C0A9F" w:rsidRDefault="004205F0" w:rsidP="004C0A9F">
      <w:pPr>
        <w:tabs>
          <w:tab w:val="left" w:pos="567"/>
        </w:tabs>
        <w:spacing w:before="120" w:line="240" w:lineRule="auto"/>
        <w:ind w:leftChars="0" w:left="0" w:firstLineChars="0" w:firstLine="0"/>
        <w:jc w:val="both"/>
        <w:rPr>
          <w:color w:val="000000" w:themeColor="text1"/>
          <w:lang w:val="tr-TR"/>
        </w:rPr>
      </w:pPr>
      <w:r w:rsidRPr="004C0A9F">
        <w:rPr>
          <w:color w:val="000000" w:themeColor="text1"/>
          <w:lang w:val="tr-TR"/>
        </w:rPr>
        <w:t>Modül 10: Elektronik sitemler ile motor-taşıt yönetim sistemlerinde arızacılık (diyagnostik)</w:t>
      </w:r>
    </w:p>
    <w:p w14:paraId="10B6FB9C" w14:textId="4BCF39D7" w:rsidR="004205F0" w:rsidRPr="004C0A9F" w:rsidRDefault="00E90969" w:rsidP="004C0A9F">
      <w:pPr>
        <w:tabs>
          <w:tab w:val="left" w:pos="567"/>
        </w:tabs>
        <w:spacing w:before="120" w:line="240" w:lineRule="auto"/>
        <w:ind w:leftChars="0" w:left="0" w:firstLineChars="0" w:firstLine="0"/>
        <w:jc w:val="both"/>
        <w:rPr>
          <w:b/>
          <w:color w:val="000000" w:themeColor="text1"/>
          <w:lang w:val="tr-TR"/>
        </w:rPr>
      </w:pPr>
      <w:r w:rsidRPr="004C0A9F">
        <w:rPr>
          <w:b/>
          <w:color w:val="000000" w:themeColor="text1"/>
          <w:lang w:val="tr-TR"/>
        </w:rPr>
        <w:t xml:space="preserve">Hibrid </w:t>
      </w:r>
      <w:r>
        <w:rPr>
          <w:b/>
          <w:color w:val="000000" w:themeColor="text1"/>
          <w:lang w:val="tr-TR"/>
        </w:rPr>
        <w:t>v</w:t>
      </w:r>
      <w:r w:rsidRPr="004C0A9F">
        <w:rPr>
          <w:b/>
          <w:color w:val="000000" w:themeColor="text1"/>
          <w:lang w:val="tr-TR"/>
        </w:rPr>
        <w:t>e Elektrikli Taşıtlara Yönelik İleri Elektronik/Yazılım Eğitimi</w:t>
      </w:r>
    </w:p>
    <w:p w14:paraId="56DF43D2" w14:textId="77777777" w:rsidR="004205F0" w:rsidRPr="004C0A9F" w:rsidRDefault="004205F0" w:rsidP="004C0A9F">
      <w:pPr>
        <w:tabs>
          <w:tab w:val="left" w:pos="567"/>
        </w:tabs>
        <w:spacing w:before="120" w:line="240" w:lineRule="auto"/>
        <w:ind w:leftChars="0" w:left="0" w:firstLineChars="0" w:firstLine="0"/>
        <w:jc w:val="both"/>
        <w:rPr>
          <w:color w:val="000000" w:themeColor="text1"/>
          <w:lang w:val="tr-TR"/>
        </w:rPr>
      </w:pPr>
      <w:r w:rsidRPr="004C0A9F">
        <w:rPr>
          <w:color w:val="000000" w:themeColor="text1"/>
          <w:lang w:val="tr-TR"/>
        </w:rPr>
        <w:t xml:space="preserve">Modül 11: E/H Araç İçi Tümleşik Elektronik Alt Yapıları </w:t>
      </w:r>
    </w:p>
    <w:p w14:paraId="34817DBE" w14:textId="49467F3A" w:rsidR="004205F0" w:rsidRPr="004C0A9F" w:rsidRDefault="004205F0" w:rsidP="004C0A9F">
      <w:pPr>
        <w:tabs>
          <w:tab w:val="left" w:pos="567"/>
        </w:tabs>
        <w:spacing w:before="120" w:line="240" w:lineRule="auto"/>
        <w:ind w:leftChars="0" w:left="0" w:firstLineChars="0" w:firstLine="0"/>
        <w:jc w:val="both"/>
        <w:rPr>
          <w:color w:val="000000" w:themeColor="text1"/>
          <w:lang w:val="tr-TR"/>
        </w:rPr>
      </w:pPr>
      <w:r w:rsidRPr="004C0A9F">
        <w:rPr>
          <w:color w:val="000000" w:themeColor="text1"/>
          <w:lang w:val="tr-TR"/>
        </w:rPr>
        <w:t xml:space="preserve">Modül 12: Taşıtlarda Elektronik Kontrol Üniteleri ve sistem bileşenleri </w:t>
      </w:r>
    </w:p>
    <w:p w14:paraId="308BB5A1" w14:textId="77777777" w:rsidR="004205F0" w:rsidRPr="004C0A9F" w:rsidRDefault="004205F0" w:rsidP="004C0A9F">
      <w:pPr>
        <w:spacing w:before="120" w:line="240" w:lineRule="auto"/>
        <w:ind w:left="0" w:right="-20" w:hanging="2"/>
        <w:jc w:val="both"/>
        <w:rPr>
          <w:rFonts w:eastAsia="Arial"/>
          <w:lang w:val="tr-TR"/>
        </w:rPr>
      </w:pPr>
    </w:p>
    <w:p w14:paraId="0170D647" w14:textId="66BAF4C1" w:rsidR="00CD3118" w:rsidRPr="004C0A9F" w:rsidRDefault="00043969" w:rsidP="004C0A9F">
      <w:pPr>
        <w:spacing w:before="120" w:line="240" w:lineRule="auto"/>
        <w:ind w:left="0" w:right="-20" w:hanging="2"/>
        <w:jc w:val="both"/>
        <w:rPr>
          <w:rFonts w:eastAsia="Arial"/>
          <w:lang w:val="tr-TR"/>
        </w:rPr>
      </w:pPr>
      <w:r w:rsidRPr="004C0A9F">
        <w:rPr>
          <w:rFonts w:eastAsia="Arial"/>
          <w:lang w:val="tr-TR"/>
        </w:rPr>
        <w:t xml:space="preserve">Ayrıca </w:t>
      </w:r>
      <w:r w:rsidR="00CD3118" w:rsidRPr="004C0A9F">
        <w:rPr>
          <w:rFonts w:eastAsia="Arial"/>
          <w:lang w:val="tr-TR"/>
        </w:rPr>
        <w:t>B</w:t>
      </w:r>
      <w:r w:rsidR="00A70EE7" w:rsidRPr="004C0A9F">
        <w:rPr>
          <w:rFonts w:eastAsia="Arial"/>
          <w:lang w:val="tr-TR"/>
        </w:rPr>
        <w:t>TSO</w:t>
      </w:r>
      <w:r w:rsidR="00CD3118" w:rsidRPr="004C0A9F">
        <w:rPr>
          <w:rFonts w:eastAsia="Arial"/>
          <w:lang w:val="tr-TR"/>
        </w:rPr>
        <w:t xml:space="preserve"> </w:t>
      </w:r>
      <w:r w:rsidRPr="004C0A9F">
        <w:rPr>
          <w:rFonts w:eastAsia="Arial"/>
          <w:lang w:val="tr-TR"/>
        </w:rPr>
        <w:t xml:space="preserve">Eğitim Vakfı BUTGEM ve Teknik Bilimler MYO ortaklığı ile </w:t>
      </w:r>
      <w:r w:rsidR="00411FB3" w:rsidRPr="004C0A9F">
        <w:rPr>
          <w:rFonts w:eastAsia="Arial"/>
          <w:lang w:val="tr-TR"/>
        </w:rPr>
        <w:t xml:space="preserve">gerçekleştirilecek </w:t>
      </w:r>
      <w:r w:rsidRPr="004C0A9F">
        <w:rPr>
          <w:rFonts w:eastAsia="Arial"/>
          <w:lang w:val="tr-TR"/>
        </w:rPr>
        <w:t xml:space="preserve">bir AB </w:t>
      </w:r>
      <w:r w:rsidR="00411FB3" w:rsidRPr="004C0A9F">
        <w:rPr>
          <w:rFonts w:eastAsia="Arial"/>
          <w:lang w:val="tr-TR"/>
        </w:rPr>
        <w:t>proje</w:t>
      </w:r>
      <w:r w:rsidRPr="004C0A9F">
        <w:rPr>
          <w:rFonts w:eastAsia="Arial"/>
          <w:lang w:val="tr-TR"/>
        </w:rPr>
        <w:t>si</w:t>
      </w:r>
      <w:r w:rsidR="00411FB3" w:rsidRPr="004C0A9F">
        <w:rPr>
          <w:rFonts w:eastAsia="Arial"/>
          <w:lang w:val="tr-TR"/>
        </w:rPr>
        <w:t xml:space="preserve"> </w:t>
      </w:r>
      <w:r w:rsidR="00A70EE7" w:rsidRPr="004C0A9F">
        <w:rPr>
          <w:rFonts w:eastAsia="Arial"/>
          <w:lang w:val="tr-TR"/>
        </w:rPr>
        <w:t>ile</w:t>
      </w:r>
      <w:r w:rsidR="00CD3118" w:rsidRPr="004C0A9F">
        <w:rPr>
          <w:rFonts w:eastAsia="Arial"/>
          <w:lang w:val="tr-TR"/>
        </w:rPr>
        <w:t xml:space="preserve"> </w:t>
      </w:r>
      <w:r w:rsidR="00A70EE7" w:rsidRPr="004C0A9F">
        <w:rPr>
          <w:rFonts w:eastAsia="Arial"/>
          <w:lang w:val="tr-TR"/>
        </w:rPr>
        <w:t>BUTGEM’de</w:t>
      </w:r>
      <w:r w:rsidR="00CD3118" w:rsidRPr="004C0A9F">
        <w:rPr>
          <w:rFonts w:eastAsia="Arial"/>
          <w:lang w:val="tr-TR"/>
        </w:rPr>
        <w:t xml:space="preserve"> Yeni Nesil Araç </w:t>
      </w:r>
      <w:r w:rsidRPr="004C0A9F">
        <w:rPr>
          <w:rFonts w:eastAsia="Arial"/>
          <w:lang w:val="tr-TR"/>
        </w:rPr>
        <w:t>T</w:t>
      </w:r>
      <w:r w:rsidR="00CD3118" w:rsidRPr="004C0A9F">
        <w:rPr>
          <w:rFonts w:eastAsia="Arial"/>
          <w:lang w:val="tr-TR"/>
        </w:rPr>
        <w:t>eknolojileri (Elektrikli, Hibrit, Otonom) alanında Sektörel Mesleki Eğitim ve Öğretim Yeterlilik ve Geliştirme Merkezi kurulmasını ve mevcut eğitim altyapısının güçlendirilmesi</w:t>
      </w:r>
      <w:r w:rsidR="00411FB3" w:rsidRPr="004C0A9F">
        <w:rPr>
          <w:rFonts w:eastAsia="Arial"/>
          <w:lang w:val="tr-TR"/>
        </w:rPr>
        <w:t xml:space="preserve"> çalışmalarının ilk adımları atılmıştır</w:t>
      </w:r>
      <w:r w:rsidR="00CD3118" w:rsidRPr="004C0A9F">
        <w:rPr>
          <w:rFonts w:eastAsia="Arial"/>
          <w:lang w:val="tr-TR"/>
        </w:rPr>
        <w:t>.</w:t>
      </w:r>
      <w:r w:rsidR="00A70EE7" w:rsidRPr="004C0A9F">
        <w:rPr>
          <w:rFonts w:eastAsia="Arial"/>
          <w:lang w:val="tr-TR"/>
        </w:rPr>
        <w:t xml:space="preserve"> </w:t>
      </w:r>
      <w:r w:rsidR="00CD3118" w:rsidRPr="004C0A9F">
        <w:rPr>
          <w:rFonts w:eastAsia="Arial"/>
          <w:lang w:val="tr-TR"/>
        </w:rPr>
        <w:t xml:space="preserve">BTSO Eğitim Vakfı-BUTGEM </w:t>
      </w:r>
      <w:r w:rsidRPr="004C0A9F">
        <w:rPr>
          <w:rFonts w:eastAsia="Arial"/>
          <w:lang w:val="tr-TR"/>
        </w:rPr>
        <w:t xml:space="preserve">ve </w:t>
      </w:r>
      <w:r w:rsidR="00A70EE7" w:rsidRPr="004C0A9F">
        <w:rPr>
          <w:rFonts w:eastAsia="Arial"/>
          <w:lang w:val="tr-TR"/>
        </w:rPr>
        <w:t>yüksekokul</w:t>
      </w:r>
      <w:r w:rsidRPr="004C0A9F">
        <w:rPr>
          <w:rFonts w:eastAsia="Arial"/>
          <w:lang w:val="tr-TR"/>
        </w:rPr>
        <w:t xml:space="preserve"> tarafından ortak yürütülecek bu çalışma ile </w:t>
      </w:r>
      <w:r w:rsidR="00CD3118" w:rsidRPr="004C0A9F">
        <w:rPr>
          <w:rFonts w:eastAsia="Arial"/>
          <w:lang w:val="tr-TR"/>
        </w:rPr>
        <w:t xml:space="preserve">sanayinin ve işgücü piyasasının ihtiyacı olan nitelikli işgücünün yetiştirilmesi amaçlı </w:t>
      </w:r>
      <w:r w:rsidR="00A70EE7" w:rsidRPr="004C0A9F">
        <w:rPr>
          <w:rFonts w:eastAsia="Arial"/>
          <w:lang w:val="tr-TR"/>
        </w:rPr>
        <w:t>atölye</w:t>
      </w:r>
      <w:r w:rsidR="00CD3118" w:rsidRPr="004C0A9F">
        <w:rPr>
          <w:rFonts w:eastAsia="Arial"/>
          <w:lang w:val="tr-TR"/>
        </w:rPr>
        <w:t xml:space="preserve"> ve laboratuvar alt yapısını yeni nesil araç teknolojileri alanında güçlendirecektir. </w:t>
      </w:r>
    </w:p>
    <w:p w14:paraId="2D4C70B3" w14:textId="77777777" w:rsidR="00A70EE7" w:rsidRPr="004C0A9F" w:rsidRDefault="00A70EE7" w:rsidP="004C0A9F">
      <w:pPr>
        <w:spacing w:before="120" w:line="240" w:lineRule="auto"/>
        <w:ind w:left="0" w:right="-20" w:hanging="2"/>
        <w:jc w:val="both"/>
        <w:rPr>
          <w:rFonts w:eastAsia="Arial"/>
          <w:lang w:val="tr-TR"/>
        </w:rPr>
      </w:pPr>
    </w:p>
    <w:p w14:paraId="04A157C4" w14:textId="029D556A" w:rsidR="00CD3118" w:rsidRPr="004C0A9F" w:rsidRDefault="00CD3118" w:rsidP="004C0A9F">
      <w:pPr>
        <w:spacing w:before="120" w:line="240" w:lineRule="auto"/>
        <w:ind w:left="0" w:right="-20" w:hanging="2"/>
        <w:jc w:val="both"/>
        <w:rPr>
          <w:rFonts w:eastAsia="Arial"/>
          <w:lang w:val="tr-TR"/>
        </w:rPr>
      </w:pPr>
      <w:r w:rsidRPr="004C0A9F">
        <w:rPr>
          <w:rFonts w:eastAsia="Arial"/>
          <w:lang w:val="tr-TR"/>
        </w:rPr>
        <w:t xml:space="preserve">Meslek </w:t>
      </w:r>
      <w:r w:rsidR="00043969" w:rsidRPr="004C0A9F">
        <w:rPr>
          <w:rFonts w:eastAsia="Arial"/>
          <w:lang w:val="tr-TR"/>
        </w:rPr>
        <w:t xml:space="preserve">lisesi </w:t>
      </w:r>
      <w:r w:rsidRPr="004C0A9F">
        <w:rPr>
          <w:rFonts w:eastAsia="Arial"/>
          <w:lang w:val="tr-TR"/>
        </w:rPr>
        <w:t xml:space="preserve">öğretmenlerinin yeni nesil araç teknolojileri alanında </w:t>
      </w:r>
      <w:r w:rsidR="00411FB3" w:rsidRPr="004C0A9F">
        <w:rPr>
          <w:rFonts w:eastAsia="Arial"/>
          <w:lang w:val="tr-TR"/>
        </w:rPr>
        <w:t xml:space="preserve">kapasitelerinin </w:t>
      </w:r>
      <w:r w:rsidR="00A70EE7" w:rsidRPr="004C0A9F">
        <w:rPr>
          <w:rFonts w:eastAsia="Arial"/>
          <w:lang w:val="tr-TR"/>
        </w:rPr>
        <w:t>güçlendirilmesi</w:t>
      </w:r>
      <w:r w:rsidR="00411FB3" w:rsidRPr="004C0A9F">
        <w:rPr>
          <w:rFonts w:eastAsia="Arial"/>
          <w:lang w:val="tr-TR"/>
        </w:rPr>
        <w:t xml:space="preserve"> </w:t>
      </w:r>
      <w:r w:rsidR="00A70EE7" w:rsidRPr="004C0A9F">
        <w:rPr>
          <w:rFonts w:eastAsia="Arial"/>
          <w:lang w:val="tr-TR"/>
        </w:rPr>
        <w:t>amacıyla</w:t>
      </w:r>
      <w:r w:rsidR="00411FB3" w:rsidRPr="004C0A9F">
        <w:rPr>
          <w:rFonts w:eastAsia="Arial"/>
          <w:lang w:val="tr-TR"/>
        </w:rPr>
        <w:t xml:space="preserve"> </w:t>
      </w:r>
      <w:r w:rsidRPr="004C0A9F">
        <w:rPr>
          <w:rFonts w:eastAsia="Arial"/>
          <w:lang w:val="tr-TR"/>
        </w:rPr>
        <w:t>karma eğitim modeli</w:t>
      </w:r>
      <w:r w:rsidR="00411FB3" w:rsidRPr="004C0A9F">
        <w:rPr>
          <w:rFonts w:eastAsia="Arial"/>
          <w:lang w:val="tr-TR"/>
        </w:rPr>
        <w:t>nin</w:t>
      </w:r>
      <w:r w:rsidRPr="004C0A9F">
        <w:rPr>
          <w:rFonts w:eastAsia="Arial"/>
          <w:lang w:val="tr-TR"/>
        </w:rPr>
        <w:t xml:space="preserve"> (Teorik- uygulamalı- işbaşı) </w:t>
      </w:r>
      <w:r w:rsidR="00411FB3" w:rsidRPr="004C0A9F">
        <w:rPr>
          <w:rFonts w:eastAsia="Arial"/>
          <w:lang w:val="tr-TR"/>
        </w:rPr>
        <w:t xml:space="preserve">uygulanacağı bu projede, </w:t>
      </w:r>
      <w:r w:rsidRPr="004C0A9F">
        <w:rPr>
          <w:rFonts w:eastAsia="Arial"/>
          <w:i/>
          <w:lang w:val="tr-TR"/>
        </w:rPr>
        <w:t>Yeni Nesil Araç teknolojilerine ait</w:t>
      </w:r>
      <w:r w:rsidRPr="004C0A9F">
        <w:rPr>
          <w:rFonts w:eastAsia="Arial"/>
          <w:lang w:val="tr-TR"/>
        </w:rPr>
        <w:t xml:space="preserve"> Hizmet içi eğitim materyalleri yenilikçi yaklaşımlarla (AR/VR/XR özelliğinde) hazırlanacaktır.  </w:t>
      </w:r>
    </w:p>
    <w:p w14:paraId="779314DB" w14:textId="3147F23D" w:rsidR="00CD3118" w:rsidRPr="004C0A9F" w:rsidRDefault="00831772" w:rsidP="004C0A9F">
      <w:pPr>
        <w:spacing w:before="120" w:line="240" w:lineRule="auto"/>
        <w:ind w:left="0" w:hanging="2"/>
        <w:jc w:val="both"/>
        <w:rPr>
          <w:lang w:val="tr-TR"/>
        </w:rPr>
      </w:pPr>
      <w:r w:rsidRPr="004C0A9F">
        <w:rPr>
          <w:lang w:val="tr-TR"/>
        </w:rPr>
        <w:t xml:space="preserve">Bu kapsamda verilecek olan eğitimlerin başlıkları </w:t>
      </w:r>
      <w:r w:rsidR="00CD3118" w:rsidRPr="004C0A9F">
        <w:rPr>
          <w:b/>
          <w:bCs/>
          <w:lang w:val="tr-TR"/>
        </w:rPr>
        <w:t>Elektrikli Araç Teknolojileri alanında</w:t>
      </w:r>
      <w:r w:rsidR="00CD3118" w:rsidRPr="004C0A9F">
        <w:rPr>
          <w:lang w:val="tr-TR"/>
        </w:rPr>
        <w:t xml:space="preserve">; </w:t>
      </w:r>
    </w:p>
    <w:p w14:paraId="609412D6" w14:textId="77777777" w:rsidR="00CD3118" w:rsidRPr="004C0A9F" w:rsidRDefault="00CD3118" w:rsidP="004C0A9F">
      <w:pPr>
        <w:numPr>
          <w:ilvl w:val="0"/>
          <w:numId w:val="6"/>
        </w:numPr>
        <w:spacing w:before="120" w:line="240" w:lineRule="auto"/>
        <w:ind w:leftChars="0" w:firstLineChars="0"/>
        <w:jc w:val="both"/>
        <w:rPr>
          <w:lang w:val="tr-TR"/>
        </w:rPr>
      </w:pPr>
      <w:r w:rsidRPr="004C0A9F">
        <w:rPr>
          <w:lang w:val="tr-TR"/>
        </w:rPr>
        <w:t>Araç Şarj İstasyonları kurulumu ve işletilmesi</w:t>
      </w:r>
    </w:p>
    <w:p w14:paraId="2BA3908F" w14:textId="66DA1B9C" w:rsidR="00CD3118" w:rsidRPr="004C0A9F" w:rsidRDefault="00CD3118" w:rsidP="004C0A9F">
      <w:pPr>
        <w:numPr>
          <w:ilvl w:val="0"/>
          <w:numId w:val="6"/>
        </w:numPr>
        <w:spacing w:before="120" w:line="240" w:lineRule="auto"/>
        <w:ind w:leftChars="0" w:firstLineChars="0"/>
        <w:jc w:val="both"/>
        <w:rPr>
          <w:lang w:val="tr-TR"/>
        </w:rPr>
      </w:pPr>
      <w:r w:rsidRPr="004C0A9F">
        <w:rPr>
          <w:lang w:val="tr-TR"/>
        </w:rPr>
        <w:t xml:space="preserve">Elektrikli Araçlar için </w:t>
      </w:r>
      <w:r w:rsidR="00A70EE7" w:rsidRPr="004C0A9F">
        <w:rPr>
          <w:lang w:val="tr-TR"/>
        </w:rPr>
        <w:t>Elektrikli Motor</w:t>
      </w:r>
      <w:r w:rsidRPr="004C0A9F">
        <w:rPr>
          <w:lang w:val="tr-TR"/>
        </w:rPr>
        <w:t xml:space="preserve"> ve Sürücüleri imalatı </w:t>
      </w:r>
    </w:p>
    <w:p w14:paraId="3CED783E" w14:textId="77777777" w:rsidR="00CD3118" w:rsidRPr="004C0A9F" w:rsidRDefault="00CD3118" w:rsidP="004C0A9F">
      <w:pPr>
        <w:numPr>
          <w:ilvl w:val="0"/>
          <w:numId w:val="6"/>
        </w:numPr>
        <w:spacing w:before="120" w:line="240" w:lineRule="auto"/>
        <w:ind w:leftChars="0" w:firstLineChars="0"/>
        <w:jc w:val="both"/>
        <w:rPr>
          <w:lang w:val="tr-TR"/>
        </w:rPr>
      </w:pPr>
      <w:r w:rsidRPr="004C0A9F">
        <w:rPr>
          <w:lang w:val="tr-TR"/>
        </w:rPr>
        <w:t xml:space="preserve">Batarya üretimi </w:t>
      </w:r>
    </w:p>
    <w:p w14:paraId="7D2AC87F" w14:textId="4763B21C" w:rsidR="00CD3118" w:rsidRPr="004C0A9F" w:rsidRDefault="00CD3118" w:rsidP="004C0A9F">
      <w:pPr>
        <w:numPr>
          <w:ilvl w:val="0"/>
          <w:numId w:val="6"/>
        </w:numPr>
        <w:spacing w:before="120" w:line="240" w:lineRule="auto"/>
        <w:ind w:leftChars="0" w:firstLineChars="0"/>
        <w:jc w:val="both"/>
        <w:rPr>
          <w:lang w:val="tr-TR"/>
        </w:rPr>
      </w:pPr>
      <w:r w:rsidRPr="004C0A9F">
        <w:rPr>
          <w:lang w:val="tr-TR"/>
        </w:rPr>
        <w:t xml:space="preserve">Araç içi Konfor sistemleri mekanik ve elektronik alt yapısının </w:t>
      </w:r>
      <w:r w:rsidR="00A70EE7" w:rsidRPr="004C0A9F">
        <w:rPr>
          <w:lang w:val="tr-TR"/>
        </w:rPr>
        <w:t>ve yazılımlarının</w:t>
      </w:r>
      <w:r w:rsidRPr="004C0A9F">
        <w:rPr>
          <w:lang w:val="tr-TR"/>
        </w:rPr>
        <w:t xml:space="preserve"> oluşturulması</w:t>
      </w:r>
    </w:p>
    <w:p w14:paraId="6D5AB881" w14:textId="6F6F2EF9" w:rsidR="00CD3118" w:rsidRPr="004C0A9F" w:rsidRDefault="00CD3118" w:rsidP="004C0A9F">
      <w:pPr>
        <w:spacing w:before="120" w:line="240" w:lineRule="auto"/>
        <w:ind w:left="0" w:hanging="2"/>
        <w:jc w:val="both"/>
        <w:rPr>
          <w:lang w:val="tr-TR"/>
        </w:rPr>
      </w:pPr>
      <w:r w:rsidRPr="004C0A9F">
        <w:rPr>
          <w:b/>
          <w:bCs/>
          <w:lang w:val="tr-TR"/>
        </w:rPr>
        <w:t xml:space="preserve">Hibrit Araç teknolojileri </w:t>
      </w:r>
      <w:r w:rsidR="00A70EE7" w:rsidRPr="004C0A9F">
        <w:rPr>
          <w:b/>
          <w:bCs/>
          <w:lang w:val="tr-TR"/>
        </w:rPr>
        <w:t>alanında;</w:t>
      </w:r>
    </w:p>
    <w:p w14:paraId="4C651D2E" w14:textId="77777777" w:rsidR="00CD3118" w:rsidRPr="004C0A9F" w:rsidRDefault="00CD3118" w:rsidP="004C0A9F">
      <w:pPr>
        <w:pStyle w:val="ListeParagraf"/>
        <w:numPr>
          <w:ilvl w:val="0"/>
          <w:numId w:val="7"/>
        </w:numPr>
        <w:spacing w:before="120" w:line="240" w:lineRule="auto"/>
        <w:ind w:leftChars="0" w:firstLineChars="0"/>
        <w:jc w:val="both"/>
        <w:rPr>
          <w:lang w:val="tr-TR"/>
        </w:rPr>
      </w:pPr>
      <w:r w:rsidRPr="004C0A9F">
        <w:rPr>
          <w:lang w:val="tr-TR"/>
        </w:rPr>
        <w:t xml:space="preserve">Mevcut araçların Hibrit veya Elektrikli araçlara dönüşümü ekipmanlarının üretilmesi </w:t>
      </w:r>
    </w:p>
    <w:p w14:paraId="5E1D5257" w14:textId="77777777" w:rsidR="00CD3118" w:rsidRPr="004C0A9F" w:rsidRDefault="00CD3118" w:rsidP="004C0A9F">
      <w:pPr>
        <w:spacing w:before="120" w:line="240" w:lineRule="auto"/>
        <w:ind w:left="0" w:hanging="2"/>
        <w:jc w:val="both"/>
        <w:rPr>
          <w:lang w:val="tr-TR"/>
        </w:rPr>
      </w:pPr>
      <w:r w:rsidRPr="004C0A9F">
        <w:rPr>
          <w:b/>
          <w:bCs/>
          <w:lang w:val="tr-TR"/>
        </w:rPr>
        <w:t>Otonom Araç teknolojileri alanında;</w:t>
      </w:r>
    </w:p>
    <w:p w14:paraId="25ECAB46" w14:textId="56FC10D5" w:rsidR="00CD3118" w:rsidRPr="004C0A9F" w:rsidRDefault="00CD3118" w:rsidP="004C0A9F">
      <w:pPr>
        <w:pStyle w:val="ListeParagraf"/>
        <w:numPr>
          <w:ilvl w:val="0"/>
          <w:numId w:val="7"/>
        </w:numPr>
        <w:spacing w:before="120" w:line="240" w:lineRule="auto"/>
        <w:ind w:leftChars="0" w:firstLineChars="0"/>
        <w:jc w:val="both"/>
        <w:rPr>
          <w:lang w:val="tr-TR"/>
        </w:rPr>
      </w:pPr>
      <w:r w:rsidRPr="004C0A9F">
        <w:rPr>
          <w:lang w:val="tr-TR"/>
        </w:rPr>
        <w:t xml:space="preserve">Araç sürüş </w:t>
      </w:r>
      <w:r w:rsidR="00A70EE7" w:rsidRPr="004C0A9F">
        <w:rPr>
          <w:lang w:val="tr-TR"/>
        </w:rPr>
        <w:t>kontrol ve</w:t>
      </w:r>
      <w:r w:rsidRPr="004C0A9F">
        <w:rPr>
          <w:lang w:val="tr-TR"/>
        </w:rPr>
        <w:t xml:space="preserve"> güvenlik ekipmanlarının üretimi, yazılımlarının oluşturulması</w:t>
      </w:r>
    </w:p>
    <w:p w14:paraId="037363D7" w14:textId="77777777" w:rsidR="00CD3118" w:rsidRPr="004C0A9F" w:rsidRDefault="00CD3118" w:rsidP="004C0A9F">
      <w:pPr>
        <w:pStyle w:val="ListeParagraf"/>
        <w:numPr>
          <w:ilvl w:val="0"/>
          <w:numId w:val="7"/>
        </w:numPr>
        <w:spacing w:before="120" w:line="240" w:lineRule="auto"/>
        <w:ind w:leftChars="0" w:firstLineChars="0"/>
        <w:jc w:val="both"/>
        <w:rPr>
          <w:lang w:val="tr-TR"/>
        </w:rPr>
      </w:pPr>
      <w:r w:rsidRPr="004C0A9F">
        <w:rPr>
          <w:lang w:val="tr-TR"/>
        </w:rPr>
        <w:t>Otonom araç yazılımlarının oluşturulması (Ar-ge Çalışmaları)</w:t>
      </w:r>
    </w:p>
    <w:p w14:paraId="7CC9E68D" w14:textId="77777777" w:rsidR="00CD3118" w:rsidRPr="004C0A9F" w:rsidRDefault="00CD3118" w:rsidP="004C0A9F">
      <w:pPr>
        <w:spacing w:before="120" w:line="240" w:lineRule="auto"/>
        <w:ind w:left="0" w:hanging="2"/>
        <w:jc w:val="both"/>
        <w:rPr>
          <w:lang w:val="tr-TR"/>
        </w:rPr>
      </w:pPr>
      <w:r w:rsidRPr="004C0A9F">
        <w:rPr>
          <w:b/>
          <w:bCs/>
          <w:lang w:val="tr-TR"/>
        </w:rPr>
        <w:t xml:space="preserve">Araç Elektroniği Alanında </w:t>
      </w:r>
    </w:p>
    <w:p w14:paraId="689E98F2" w14:textId="77777777" w:rsidR="00CD3118" w:rsidRPr="004C0A9F" w:rsidRDefault="00CD3118" w:rsidP="004C0A9F">
      <w:pPr>
        <w:pStyle w:val="ListeParagraf"/>
        <w:numPr>
          <w:ilvl w:val="0"/>
          <w:numId w:val="8"/>
        </w:numPr>
        <w:spacing w:before="120" w:line="240" w:lineRule="auto"/>
        <w:ind w:leftChars="0" w:firstLineChars="0"/>
        <w:jc w:val="both"/>
        <w:rPr>
          <w:lang w:val="tr-TR"/>
        </w:rPr>
      </w:pPr>
      <w:r w:rsidRPr="004C0A9F">
        <w:rPr>
          <w:lang w:val="tr-TR"/>
        </w:rPr>
        <w:t xml:space="preserve">Araç içi haberleşme teknolojileri ve donanımlarının geliştirilmesi </w:t>
      </w:r>
    </w:p>
    <w:p w14:paraId="275E6125" w14:textId="478C3C11" w:rsidR="00CD3118" w:rsidRPr="004C0A9F" w:rsidRDefault="00CD3118" w:rsidP="004C0A9F">
      <w:pPr>
        <w:pStyle w:val="ListeParagraf"/>
        <w:numPr>
          <w:ilvl w:val="0"/>
          <w:numId w:val="8"/>
        </w:numPr>
        <w:spacing w:before="120" w:line="240" w:lineRule="auto"/>
        <w:ind w:leftChars="0" w:firstLineChars="0"/>
        <w:jc w:val="both"/>
        <w:rPr>
          <w:lang w:val="tr-TR"/>
        </w:rPr>
      </w:pPr>
      <w:r w:rsidRPr="004C0A9F">
        <w:rPr>
          <w:lang w:val="tr-TR"/>
        </w:rPr>
        <w:lastRenderedPageBreak/>
        <w:t>Araç içi Konfor sistemleri mekanik ve elektronik alt yapısının ve yazılımlarının</w:t>
      </w:r>
      <w:r w:rsidR="00831772" w:rsidRPr="004C0A9F">
        <w:rPr>
          <w:lang w:val="tr-TR"/>
        </w:rPr>
        <w:t xml:space="preserve"> </w:t>
      </w:r>
      <w:r w:rsidRPr="004C0A9F">
        <w:rPr>
          <w:lang w:val="tr-TR"/>
        </w:rPr>
        <w:t>oluşturulması</w:t>
      </w:r>
      <w:r w:rsidR="00831772" w:rsidRPr="004C0A9F">
        <w:rPr>
          <w:lang w:val="tr-TR"/>
        </w:rPr>
        <w:t xml:space="preserve"> şeklindedir.</w:t>
      </w:r>
    </w:p>
    <w:p w14:paraId="47329975" w14:textId="79AF0843" w:rsidR="00CD3118" w:rsidRPr="004C0A9F" w:rsidRDefault="00831772" w:rsidP="004C0A9F">
      <w:pPr>
        <w:spacing w:before="120" w:line="240" w:lineRule="auto"/>
        <w:ind w:left="0" w:hanging="2"/>
        <w:jc w:val="both"/>
        <w:rPr>
          <w:lang w:val="tr-TR"/>
        </w:rPr>
      </w:pPr>
      <w:r w:rsidRPr="004C0A9F">
        <w:rPr>
          <w:b/>
          <w:bCs/>
          <w:lang w:val="tr-TR"/>
        </w:rPr>
        <w:t xml:space="preserve">Ayrıca, </w:t>
      </w:r>
      <w:r w:rsidR="00CD3118" w:rsidRPr="004C0A9F">
        <w:rPr>
          <w:b/>
          <w:bCs/>
          <w:lang w:val="tr-TR"/>
        </w:rPr>
        <w:t xml:space="preserve">Elektrikli araç başlığında; </w:t>
      </w:r>
    </w:p>
    <w:p w14:paraId="7B35EE80" w14:textId="73077A3F" w:rsidR="00CD3118" w:rsidRPr="004C0A9F" w:rsidRDefault="00CD3118" w:rsidP="004C0A9F">
      <w:pPr>
        <w:spacing w:before="120" w:line="240" w:lineRule="auto"/>
        <w:ind w:left="0" w:hanging="2"/>
        <w:jc w:val="both"/>
        <w:rPr>
          <w:lang w:val="tr-TR"/>
        </w:rPr>
      </w:pPr>
      <w:r w:rsidRPr="004C0A9F">
        <w:rPr>
          <w:lang w:val="tr-TR"/>
        </w:rPr>
        <w:t xml:space="preserve">1- Elektrikli Motorlu </w:t>
      </w:r>
      <w:r w:rsidR="00A70EE7" w:rsidRPr="004C0A9F">
        <w:rPr>
          <w:lang w:val="tr-TR"/>
        </w:rPr>
        <w:t>Taşıtlar Teknolojisi</w:t>
      </w:r>
      <w:r w:rsidRPr="004C0A9F">
        <w:rPr>
          <w:lang w:val="tr-TR"/>
        </w:rPr>
        <w:t xml:space="preserve">, </w:t>
      </w:r>
    </w:p>
    <w:p w14:paraId="5F0B8BE6" w14:textId="77777777" w:rsidR="00CD3118" w:rsidRPr="004C0A9F" w:rsidRDefault="00CD3118" w:rsidP="004C0A9F">
      <w:pPr>
        <w:spacing w:before="120" w:line="240" w:lineRule="auto"/>
        <w:ind w:left="0" w:hanging="2"/>
        <w:jc w:val="both"/>
        <w:rPr>
          <w:lang w:val="tr-TR"/>
        </w:rPr>
      </w:pPr>
      <w:r w:rsidRPr="004C0A9F">
        <w:rPr>
          <w:lang w:val="tr-TR"/>
        </w:rPr>
        <w:t xml:space="preserve">2- Yakıt Pili Batarya Şarj Sistemleri, </w:t>
      </w:r>
    </w:p>
    <w:p w14:paraId="5902E9DE" w14:textId="210E10A0" w:rsidR="00CD3118" w:rsidRPr="004C0A9F" w:rsidRDefault="00CD3118" w:rsidP="004C0A9F">
      <w:pPr>
        <w:spacing w:before="120" w:line="240" w:lineRule="auto"/>
        <w:ind w:left="0" w:hanging="2"/>
        <w:jc w:val="both"/>
        <w:rPr>
          <w:lang w:val="tr-TR"/>
        </w:rPr>
      </w:pPr>
      <w:r w:rsidRPr="004C0A9F">
        <w:rPr>
          <w:lang w:val="tr-TR"/>
        </w:rPr>
        <w:t xml:space="preserve">3- Elektrikli Araca </w:t>
      </w:r>
      <w:r w:rsidR="00A70EE7" w:rsidRPr="004C0A9F">
        <w:rPr>
          <w:lang w:val="tr-TR"/>
        </w:rPr>
        <w:t>Dönüşüm ve</w:t>
      </w:r>
      <w:r w:rsidRPr="004C0A9F">
        <w:rPr>
          <w:lang w:val="tr-TR"/>
        </w:rPr>
        <w:t xml:space="preserve"> Tadilat Teknolojileri </w:t>
      </w:r>
    </w:p>
    <w:p w14:paraId="5FD2D864" w14:textId="77777777" w:rsidR="00CD3118" w:rsidRPr="004C0A9F" w:rsidRDefault="00CD3118" w:rsidP="004C0A9F">
      <w:pPr>
        <w:spacing w:before="120" w:line="240" w:lineRule="auto"/>
        <w:ind w:left="0" w:hanging="2"/>
        <w:jc w:val="both"/>
        <w:rPr>
          <w:lang w:val="tr-TR"/>
        </w:rPr>
      </w:pPr>
      <w:r w:rsidRPr="004C0A9F">
        <w:rPr>
          <w:b/>
          <w:bCs/>
          <w:lang w:val="tr-TR"/>
        </w:rPr>
        <w:t xml:space="preserve">Hibrit Araçta; </w:t>
      </w:r>
    </w:p>
    <w:p w14:paraId="36C46000" w14:textId="3454BCB1" w:rsidR="00CD3118" w:rsidRPr="004C0A9F" w:rsidRDefault="00CD3118" w:rsidP="004C0A9F">
      <w:pPr>
        <w:spacing w:before="120" w:line="240" w:lineRule="auto"/>
        <w:ind w:left="0" w:hanging="2"/>
        <w:jc w:val="both"/>
        <w:rPr>
          <w:lang w:val="tr-TR"/>
        </w:rPr>
      </w:pPr>
      <w:r w:rsidRPr="004C0A9F">
        <w:rPr>
          <w:lang w:val="tr-TR"/>
        </w:rPr>
        <w:t xml:space="preserve">4- Hibrit Motorlu </w:t>
      </w:r>
      <w:r w:rsidR="00A70EE7" w:rsidRPr="004C0A9F">
        <w:rPr>
          <w:lang w:val="tr-TR"/>
        </w:rPr>
        <w:t>Taşıtlar Teknolojisi</w:t>
      </w:r>
      <w:r w:rsidRPr="004C0A9F">
        <w:rPr>
          <w:lang w:val="tr-TR"/>
        </w:rPr>
        <w:t>,</w:t>
      </w:r>
    </w:p>
    <w:p w14:paraId="26A3BA84" w14:textId="77777777" w:rsidR="00CD3118" w:rsidRPr="004C0A9F" w:rsidRDefault="00CD3118" w:rsidP="004C0A9F">
      <w:pPr>
        <w:spacing w:before="120" w:line="240" w:lineRule="auto"/>
        <w:ind w:left="0" w:hanging="2"/>
        <w:jc w:val="both"/>
        <w:rPr>
          <w:lang w:val="tr-TR"/>
        </w:rPr>
      </w:pPr>
      <w:r w:rsidRPr="004C0A9F">
        <w:rPr>
          <w:lang w:val="tr-TR"/>
        </w:rPr>
        <w:t xml:space="preserve">5-  Hibrit Araçlarda Güç Aktarma ve Hareket Kontrol Sistemleri </w:t>
      </w:r>
    </w:p>
    <w:p w14:paraId="6BAA6002" w14:textId="362F4E24" w:rsidR="00CD3118" w:rsidRPr="004C0A9F" w:rsidRDefault="00CD3118" w:rsidP="004C0A9F">
      <w:pPr>
        <w:spacing w:before="120" w:line="240" w:lineRule="auto"/>
        <w:ind w:left="0" w:hanging="2"/>
        <w:jc w:val="both"/>
        <w:rPr>
          <w:lang w:val="tr-TR"/>
        </w:rPr>
      </w:pPr>
      <w:r w:rsidRPr="004C0A9F">
        <w:rPr>
          <w:b/>
          <w:bCs/>
          <w:lang w:val="tr-TR"/>
        </w:rPr>
        <w:t xml:space="preserve">Otonom </w:t>
      </w:r>
      <w:r w:rsidR="00A70EE7" w:rsidRPr="004C0A9F">
        <w:rPr>
          <w:b/>
          <w:bCs/>
          <w:lang w:val="tr-TR"/>
        </w:rPr>
        <w:t>araçta;</w:t>
      </w:r>
    </w:p>
    <w:p w14:paraId="02320DC3" w14:textId="77777777" w:rsidR="00CD3118" w:rsidRPr="004C0A9F" w:rsidRDefault="00CD3118" w:rsidP="004C0A9F">
      <w:pPr>
        <w:spacing w:before="120" w:line="240" w:lineRule="auto"/>
        <w:ind w:left="0" w:hanging="2"/>
        <w:jc w:val="both"/>
        <w:rPr>
          <w:lang w:val="tr-TR"/>
        </w:rPr>
      </w:pPr>
      <w:r w:rsidRPr="004C0A9F">
        <w:rPr>
          <w:lang w:val="tr-TR"/>
        </w:rPr>
        <w:t xml:space="preserve">6-Otonom ve İleri Sürüş Destek Sistemleri, </w:t>
      </w:r>
    </w:p>
    <w:p w14:paraId="5546AE02" w14:textId="77777777" w:rsidR="00CD3118" w:rsidRPr="004C0A9F" w:rsidRDefault="00CD3118" w:rsidP="004C0A9F">
      <w:pPr>
        <w:spacing w:before="120" w:line="240" w:lineRule="auto"/>
        <w:ind w:left="0" w:hanging="2"/>
        <w:jc w:val="both"/>
        <w:rPr>
          <w:lang w:val="tr-TR"/>
        </w:rPr>
      </w:pPr>
      <w:r w:rsidRPr="004C0A9F">
        <w:rPr>
          <w:lang w:val="tr-TR"/>
        </w:rPr>
        <w:t>7-Araç Haberleşme Teknolojileri</w:t>
      </w:r>
    </w:p>
    <w:p w14:paraId="138E571A" w14:textId="77777777" w:rsidR="00CD3118" w:rsidRPr="004C0A9F" w:rsidRDefault="00CD3118" w:rsidP="004C0A9F">
      <w:pPr>
        <w:spacing w:before="120" w:line="240" w:lineRule="auto"/>
        <w:ind w:left="0" w:hanging="2"/>
        <w:jc w:val="both"/>
        <w:rPr>
          <w:lang w:val="tr-TR"/>
        </w:rPr>
      </w:pPr>
      <w:r w:rsidRPr="004C0A9F">
        <w:rPr>
          <w:b/>
          <w:bCs/>
          <w:lang w:val="tr-TR"/>
        </w:rPr>
        <w:t xml:space="preserve">Araç Elektroniği; </w:t>
      </w:r>
    </w:p>
    <w:p w14:paraId="56B038CA" w14:textId="77777777" w:rsidR="00CD3118" w:rsidRPr="004C0A9F" w:rsidRDefault="00CD3118" w:rsidP="004C0A9F">
      <w:pPr>
        <w:spacing w:before="120" w:line="240" w:lineRule="auto"/>
        <w:ind w:left="0" w:hanging="2"/>
        <w:jc w:val="both"/>
        <w:rPr>
          <w:lang w:val="tr-TR"/>
        </w:rPr>
      </w:pPr>
      <w:r w:rsidRPr="004C0A9F">
        <w:rPr>
          <w:lang w:val="tr-TR"/>
        </w:rPr>
        <w:t xml:space="preserve">8-Taşıt Konfor Sistemleri, </w:t>
      </w:r>
    </w:p>
    <w:p w14:paraId="417F8E00" w14:textId="77777777" w:rsidR="00CD3118" w:rsidRPr="004C0A9F" w:rsidRDefault="00CD3118" w:rsidP="004C0A9F">
      <w:pPr>
        <w:spacing w:before="120" w:line="240" w:lineRule="auto"/>
        <w:ind w:left="0" w:hanging="2"/>
        <w:jc w:val="both"/>
        <w:rPr>
          <w:lang w:val="tr-TR"/>
        </w:rPr>
      </w:pPr>
      <w:r w:rsidRPr="004C0A9F">
        <w:rPr>
          <w:lang w:val="tr-TR"/>
        </w:rPr>
        <w:t xml:space="preserve">9-Otomotiv Elektroniği, </w:t>
      </w:r>
    </w:p>
    <w:p w14:paraId="55777010" w14:textId="77777777" w:rsidR="00CD3118" w:rsidRPr="004C0A9F" w:rsidRDefault="00CD3118" w:rsidP="004C0A9F">
      <w:pPr>
        <w:spacing w:before="120" w:line="240" w:lineRule="auto"/>
        <w:ind w:leftChars="0" w:left="0" w:firstLineChars="0" w:firstLine="0"/>
        <w:jc w:val="both"/>
        <w:rPr>
          <w:lang w:val="tr-TR"/>
        </w:rPr>
      </w:pPr>
      <w:r w:rsidRPr="004C0A9F">
        <w:rPr>
          <w:lang w:val="tr-TR"/>
        </w:rPr>
        <w:t>10-Otomotiv Elektroniğinde Bakım Arıza Arama,</w:t>
      </w:r>
    </w:p>
    <w:p w14:paraId="6212FC63" w14:textId="77777777" w:rsidR="00CD3118" w:rsidRPr="004C0A9F" w:rsidRDefault="00CD3118" w:rsidP="004C0A9F">
      <w:pPr>
        <w:spacing w:before="120" w:line="240" w:lineRule="auto"/>
        <w:ind w:left="0" w:hanging="2"/>
        <w:jc w:val="both"/>
        <w:rPr>
          <w:lang w:val="tr-TR"/>
        </w:rPr>
      </w:pPr>
      <w:r w:rsidRPr="004C0A9F">
        <w:rPr>
          <w:lang w:val="tr-TR"/>
        </w:rPr>
        <w:t xml:space="preserve">11- Otomotiv Elektroniğinde Gömülü Sistemler, </w:t>
      </w:r>
    </w:p>
    <w:p w14:paraId="1CFC5369" w14:textId="63F4AA5A" w:rsidR="00CD3118" w:rsidRPr="004C0A9F" w:rsidRDefault="00CD3118" w:rsidP="004C0A9F">
      <w:pPr>
        <w:spacing w:before="120" w:line="240" w:lineRule="auto"/>
        <w:ind w:left="-2" w:firstLineChars="0" w:firstLine="0"/>
        <w:jc w:val="both"/>
        <w:rPr>
          <w:lang w:val="tr-TR"/>
        </w:rPr>
      </w:pPr>
      <w:r w:rsidRPr="004C0A9F">
        <w:rPr>
          <w:lang w:val="tr-TR"/>
        </w:rPr>
        <w:t xml:space="preserve">12-Taşıt Diagnostik ve Arıza Giderme konularını içeren mesleki eğitimlerin verilmesi gerçekleştirilecektir. </w:t>
      </w:r>
    </w:p>
    <w:p w14:paraId="3C381DC8" w14:textId="4FDB4863" w:rsidR="00043969" w:rsidRPr="004C0A9F" w:rsidRDefault="00043969" w:rsidP="004C0A9F">
      <w:pPr>
        <w:spacing w:before="120" w:line="240" w:lineRule="auto"/>
        <w:ind w:left="-2" w:firstLineChars="0" w:firstLine="0"/>
        <w:jc w:val="both"/>
        <w:rPr>
          <w:lang w:val="tr-TR"/>
        </w:rPr>
      </w:pPr>
    </w:p>
    <w:p w14:paraId="2A74E9CA" w14:textId="29791FE6" w:rsidR="00043969" w:rsidRPr="004C0A9F" w:rsidRDefault="00043969" w:rsidP="004C0A9F">
      <w:pPr>
        <w:spacing w:before="120" w:line="240" w:lineRule="auto"/>
        <w:ind w:left="-2" w:firstLineChars="0" w:firstLine="0"/>
        <w:jc w:val="both"/>
        <w:rPr>
          <w:lang w:val="tr-TR"/>
        </w:rPr>
      </w:pPr>
      <w:r w:rsidRPr="004C0A9F">
        <w:rPr>
          <w:lang w:val="tr-TR"/>
        </w:rPr>
        <w:t xml:space="preserve">Bu eğitimler modüler sertifikalı eğitimler olarak açılacaktır. Sertifikalı eğitimlerin TBMYO-BUTGEM ortaklığı ile yürütülmesi hedeflenmektedir. </w:t>
      </w:r>
    </w:p>
    <w:p w14:paraId="39CCD0BE" w14:textId="1A06CE60" w:rsidR="00CD3118" w:rsidRPr="004C0A9F" w:rsidRDefault="00CD3118" w:rsidP="004C0A9F">
      <w:pPr>
        <w:spacing w:before="120" w:line="240" w:lineRule="auto"/>
        <w:ind w:left="0" w:hanging="2"/>
        <w:jc w:val="both"/>
        <w:rPr>
          <w:lang w:val="tr-TR"/>
        </w:rPr>
      </w:pPr>
    </w:p>
    <w:p w14:paraId="095C5292" w14:textId="7F7AE7C7" w:rsidR="00A70EE7" w:rsidRPr="004C0A9F" w:rsidRDefault="00A70EE7" w:rsidP="004C0A9F">
      <w:pPr>
        <w:spacing w:before="120" w:line="240" w:lineRule="auto"/>
        <w:ind w:left="0" w:hanging="2"/>
        <w:jc w:val="both"/>
        <w:rPr>
          <w:b/>
          <w:lang w:val="tr-TR"/>
        </w:rPr>
      </w:pPr>
      <w:r w:rsidRPr="004C0A9F">
        <w:rPr>
          <w:b/>
          <w:lang w:val="tr-TR"/>
        </w:rPr>
        <w:t>OTOMOTİV SEKTÖRÜNE YÖNELİK POTANSİYEL AR-GE ÇALIŞMALARI</w:t>
      </w:r>
    </w:p>
    <w:p w14:paraId="1227FCC3" w14:textId="66E3C6D3" w:rsidR="008514C5" w:rsidRPr="00E90969" w:rsidRDefault="00E90969" w:rsidP="004C0A9F">
      <w:pPr>
        <w:spacing w:before="120" w:line="240" w:lineRule="auto"/>
        <w:ind w:left="0" w:hanging="2"/>
        <w:jc w:val="both"/>
        <w:rPr>
          <w:b/>
          <w:lang w:val="tr-TR"/>
        </w:rPr>
      </w:pPr>
      <w:r w:rsidRPr="00E90969">
        <w:rPr>
          <w:b/>
          <w:lang w:val="tr-TR"/>
        </w:rPr>
        <w:t>B</w:t>
      </w:r>
      <w:r>
        <w:rPr>
          <w:b/>
          <w:lang w:val="tr-TR"/>
        </w:rPr>
        <w:t>UTEKOM</w:t>
      </w:r>
      <w:r w:rsidRPr="00E90969">
        <w:rPr>
          <w:b/>
          <w:lang w:val="tr-TR"/>
        </w:rPr>
        <w:t xml:space="preserve"> Ortaklı Olarak Yapılabilecek Çalışmalar</w:t>
      </w:r>
    </w:p>
    <w:p w14:paraId="6EBCB17E" w14:textId="309569DE" w:rsidR="008514C5" w:rsidRPr="004C0A9F" w:rsidRDefault="004C62C2" w:rsidP="004C0A9F">
      <w:pPr>
        <w:spacing w:before="120" w:line="240" w:lineRule="auto"/>
        <w:ind w:left="0" w:hanging="2"/>
        <w:jc w:val="both"/>
        <w:rPr>
          <w:lang w:val="tr-TR"/>
        </w:rPr>
      </w:pPr>
      <w:r w:rsidRPr="004C0A9F">
        <w:rPr>
          <w:lang w:val="tr-TR"/>
        </w:rPr>
        <w:t>Yerli araç için, k</w:t>
      </w:r>
      <w:r w:rsidR="008514C5" w:rsidRPr="004C0A9F">
        <w:rPr>
          <w:lang w:val="tr-TR"/>
        </w:rPr>
        <w:t xml:space="preserve">ompozit </w:t>
      </w:r>
      <w:r w:rsidRPr="004C0A9F">
        <w:rPr>
          <w:lang w:val="tr-TR"/>
        </w:rPr>
        <w:t xml:space="preserve">malzemeler </w:t>
      </w:r>
      <w:r w:rsidR="008514C5" w:rsidRPr="004C0A9F">
        <w:rPr>
          <w:lang w:val="tr-TR"/>
        </w:rPr>
        <w:t xml:space="preserve">alanında gerçekleştirilecek AR-GE ve inovasyon çalışmalarına yoğun ihtiyaç bulunmaktadır. Bu noktada </w:t>
      </w:r>
      <w:r w:rsidRPr="004C0A9F">
        <w:rPr>
          <w:lang w:val="tr-TR"/>
        </w:rPr>
        <w:t>k</w:t>
      </w:r>
      <w:r w:rsidR="008514C5" w:rsidRPr="004C0A9F">
        <w:rPr>
          <w:lang w:val="tr-TR"/>
        </w:rPr>
        <w:t xml:space="preserve">ompozit üretim laboratuvarları, test-analiz hizmetleri, projeleri ve nitelikli personelleri ile Bursa Teknoloji Koordinasyon ve AR-GE Merkezi (BUTEKOM) </w:t>
      </w:r>
      <w:r w:rsidRPr="004C0A9F">
        <w:rPr>
          <w:lang w:val="tr-TR"/>
        </w:rPr>
        <w:t xml:space="preserve">altyapısından yararlanarak Ar-ge çalışmaları yürütmek mümkündür. </w:t>
      </w:r>
    </w:p>
    <w:p w14:paraId="57F226F5" w14:textId="00749301" w:rsidR="008514C5" w:rsidRPr="004C0A9F" w:rsidRDefault="008514C5" w:rsidP="004C0A9F">
      <w:pPr>
        <w:spacing w:before="120" w:line="240" w:lineRule="auto"/>
        <w:ind w:left="0" w:hanging="2"/>
        <w:jc w:val="both"/>
        <w:rPr>
          <w:lang w:val="tr-TR"/>
        </w:rPr>
      </w:pPr>
      <w:r w:rsidRPr="004C0A9F">
        <w:rPr>
          <w:lang w:val="tr-TR"/>
        </w:rPr>
        <w:t xml:space="preserve">BUTEKOM, bünyesinde bulunan İleri Kompozit Malzemeler Araştırma ve Mükemmeliyet Merkezi (İKMAMM) ve Tekstil ve Teknik Tekstil Mükemmeliyet Merkezi (TTTMM) Kompozit Malzeme ve Teknik Tekstil Prototip İmalat ve Uygulama Merkezi’nin </w:t>
      </w:r>
      <w:r w:rsidR="008C44B3" w:rsidRPr="004C0A9F">
        <w:rPr>
          <w:lang w:val="tr-TR"/>
        </w:rPr>
        <w:t xml:space="preserve">altyapıları ile, otomotiv tekstilleri ve otomotiv kompozitleri konusunda çalışmalar yapılabilir. </w:t>
      </w:r>
    </w:p>
    <w:p w14:paraId="7FCD6C54" w14:textId="71417C96" w:rsidR="008514C5" w:rsidRPr="004C0A9F" w:rsidRDefault="008514C5" w:rsidP="004C0A9F">
      <w:pPr>
        <w:spacing w:before="120" w:line="240" w:lineRule="auto"/>
        <w:ind w:left="0" w:hanging="2"/>
        <w:jc w:val="both"/>
        <w:rPr>
          <w:lang w:val="tr-TR"/>
        </w:rPr>
      </w:pPr>
      <w:r w:rsidRPr="004C0A9F">
        <w:rPr>
          <w:lang w:val="tr-TR"/>
        </w:rPr>
        <w:t xml:space="preserve">Özellikle elektrikli araçlarda, yüksek pil ağırlığının dengelenmesi önemli bir unsurdur ve elektrikli araçlarda kompozitler önemli bir etkiye sahiptir.  Ancak, Kompozit malzemelerin üretim sürelerinin uzun olması ve maliyetlerin yüksekliği sebebiyle otomobillerde kullanımları kısıtlanmakta ve seri imalatta yeterli düzeye ulaşılamamaktadır. </w:t>
      </w:r>
    </w:p>
    <w:p w14:paraId="78556D07" w14:textId="5C540C0D" w:rsidR="008C44B3" w:rsidRPr="004C0A9F" w:rsidRDefault="008C44B3" w:rsidP="004C0A9F">
      <w:pPr>
        <w:spacing w:before="120" w:line="240" w:lineRule="auto"/>
        <w:ind w:left="0" w:hanging="2"/>
        <w:jc w:val="both"/>
        <w:rPr>
          <w:lang w:val="tr-TR"/>
        </w:rPr>
      </w:pPr>
      <w:r w:rsidRPr="004C0A9F">
        <w:rPr>
          <w:lang w:val="tr-TR"/>
        </w:rPr>
        <w:t>Butekom ortaklığı ile yapılabilecek çalışmalar ana başlıkları ile şunlar olabilir:</w:t>
      </w:r>
    </w:p>
    <w:p w14:paraId="3A92168E" w14:textId="25752DF5" w:rsidR="008C44B3" w:rsidRPr="004C0A9F" w:rsidRDefault="008C44B3" w:rsidP="004C0A9F">
      <w:pPr>
        <w:pStyle w:val="ListeParagraf"/>
        <w:numPr>
          <w:ilvl w:val="0"/>
          <w:numId w:val="10"/>
        </w:numPr>
        <w:spacing w:before="120" w:line="240" w:lineRule="auto"/>
        <w:ind w:leftChars="0" w:firstLineChars="0"/>
        <w:jc w:val="both"/>
        <w:rPr>
          <w:lang w:val="tr-TR"/>
        </w:rPr>
      </w:pPr>
      <w:r w:rsidRPr="004C0A9F">
        <w:rPr>
          <w:lang w:val="tr-TR"/>
        </w:rPr>
        <w:lastRenderedPageBreak/>
        <w:t>Kompozit malzemelerde hızlı üretim tekniklerinin geliştirilmesi</w:t>
      </w:r>
    </w:p>
    <w:p w14:paraId="1B70CEA6" w14:textId="4370DA32" w:rsidR="008C44B3" w:rsidRPr="004C0A9F" w:rsidRDefault="008C44B3" w:rsidP="004C0A9F">
      <w:pPr>
        <w:pStyle w:val="ListeParagraf"/>
        <w:numPr>
          <w:ilvl w:val="0"/>
          <w:numId w:val="10"/>
        </w:numPr>
        <w:spacing w:before="120" w:line="240" w:lineRule="auto"/>
        <w:ind w:leftChars="0" w:firstLineChars="0"/>
        <w:jc w:val="both"/>
        <w:rPr>
          <w:lang w:val="tr-TR"/>
        </w:rPr>
      </w:pPr>
      <w:r w:rsidRPr="004C0A9F">
        <w:rPr>
          <w:lang w:val="tr-TR"/>
        </w:rPr>
        <w:t>Otomotiv endüstrisi için düşük maliyetli karbon liflerinin geliştirilmesi</w:t>
      </w:r>
    </w:p>
    <w:p w14:paraId="5B6F93E4" w14:textId="2906A116" w:rsidR="008C44B3" w:rsidRPr="004C0A9F" w:rsidRDefault="008C44B3" w:rsidP="004C0A9F">
      <w:pPr>
        <w:pStyle w:val="ListeParagraf"/>
        <w:numPr>
          <w:ilvl w:val="0"/>
          <w:numId w:val="10"/>
        </w:numPr>
        <w:spacing w:before="120" w:line="240" w:lineRule="auto"/>
        <w:ind w:leftChars="0" w:firstLineChars="0"/>
        <w:jc w:val="both"/>
        <w:rPr>
          <w:lang w:val="tr-TR"/>
        </w:rPr>
      </w:pPr>
      <w:r w:rsidRPr="004C0A9F">
        <w:rPr>
          <w:lang w:val="tr-TR"/>
        </w:rPr>
        <w:t>Hızlı üretime uygun reçine geliştirilmesi</w:t>
      </w:r>
    </w:p>
    <w:p w14:paraId="7E5EA261" w14:textId="1D717AE5" w:rsidR="008C44B3" w:rsidRPr="004C0A9F" w:rsidRDefault="008C44B3" w:rsidP="004C0A9F">
      <w:pPr>
        <w:pStyle w:val="ListeParagraf"/>
        <w:numPr>
          <w:ilvl w:val="0"/>
          <w:numId w:val="10"/>
        </w:numPr>
        <w:spacing w:before="120" w:line="240" w:lineRule="auto"/>
        <w:ind w:leftChars="0" w:firstLineChars="0"/>
        <w:jc w:val="both"/>
        <w:rPr>
          <w:lang w:val="tr-TR"/>
        </w:rPr>
      </w:pPr>
      <w:r w:rsidRPr="004C0A9F">
        <w:rPr>
          <w:lang w:val="tr-TR"/>
        </w:rPr>
        <w:t>Fonksiyonelliği artırılmış otomotiv tekstilleri</w:t>
      </w:r>
    </w:p>
    <w:p w14:paraId="24CBE73E" w14:textId="7222E921" w:rsidR="008514C5" w:rsidRPr="004C0A9F" w:rsidRDefault="008C44B3" w:rsidP="004C0A9F">
      <w:pPr>
        <w:spacing w:before="120" w:line="240" w:lineRule="auto"/>
        <w:ind w:left="0" w:hanging="2"/>
        <w:jc w:val="both"/>
        <w:rPr>
          <w:lang w:val="tr-TR"/>
        </w:rPr>
      </w:pPr>
      <w:r w:rsidRPr="004C0A9F">
        <w:rPr>
          <w:lang w:val="tr-TR"/>
        </w:rPr>
        <w:t>Üniversitemizin Butekom ile ortak diğer önemli bir ortaklığı ise 2244 S</w:t>
      </w:r>
      <w:r w:rsidR="008514C5" w:rsidRPr="004C0A9F">
        <w:rPr>
          <w:lang w:val="tr-TR"/>
        </w:rPr>
        <w:t>anayi Doktora Programı</w:t>
      </w:r>
      <w:r w:rsidRPr="004C0A9F">
        <w:rPr>
          <w:lang w:val="tr-TR"/>
        </w:rPr>
        <w:t xml:space="preserve">dır. </w:t>
      </w:r>
      <w:r w:rsidR="008514C5" w:rsidRPr="004C0A9F">
        <w:rPr>
          <w:lang w:val="tr-TR"/>
        </w:rPr>
        <w:t>Bu sayede 21 akademisyen ile teknik tekstil ve Kompozit malzemeleri kapsayan çalışmalar farklı çalışma grupları üzerinden yürütülecektir. Bu projeler ile 23 öğrenciye burs desteği sağlanacak ve 4 çalışma grubu oluşturulacaktır.</w:t>
      </w:r>
      <w:r w:rsidRPr="004C0A9F">
        <w:rPr>
          <w:lang w:val="tr-TR"/>
        </w:rPr>
        <w:t xml:space="preserve"> Bu çalışma gruplarından en az ikisi TOGG’a yönelik kurulabilir. </w:t>
      </w:r>
    </w:p>
    <w:p w14:paraId="3D730E8A" w14:textId="77777777" w:rsidR="008514C5" w:rsidRPr="004C0A9F" w:rsidRDefault="008514C5" w:rsidP="004C0A9F">
      <w:pPr>
        <w:spacing w:before="120" w:line="240" w:lineRule="auto"/>
        <w:ind w:left="0" w:hanging="2"/>
        <w:jc w:val="both"/>
        <w:rPr>
          <w:lang w:val="tr-TR"/>
        </w:rPr>
      </w:pPr>
      <w:r w:rsidRPr="004C0A9F">
        <w:rPr>
          <w:lang w:val="tr-TR"/>
        </w:rPr>
        <w:t>Bu projelerin konu başlıkları şu şekildedir:</w:t>
      </w:r>
    </w:p>
    <w:p w14:paraId="020195E2" w14:textId="77777777" w:rsidR="008514C5" w:rsidRPr="004C0A9F" w:rsidRDefault="008514C5" w:rsidP="00E90969">
      <w:pPr>
        <w:pStyle w:val="ListeParagraf"/>
        <w:numPr>
          <w:ilvl w:val="0"/>
          <w:numId w:val="9"/>
        </w:numPr>
        <w:suppressAutoHyphens w:val="0"/>
        <w:spacing w:before="120" w:line="240" w:lineRule="auto"/>
        <w:ind w:leftChars="0" w:left="426" w:firstLineChars="0" w:hanging="2"/>
        <w:jc w:val="both"/>
        <w:textDirection w:val="lrTb"/>
        <w:textAlignment w:val="auto"/>
        <w:outlineLvl w:val="9"/>
        <w:rPr>
          <w:lang w:val="tr-TR"/>
        </w:rPr>
      </w:pPr>
      <w:r w:rsidRPr="004C0A9F">
        <w:rPr>
          <w:lang w:val="tr-TR"/>
        </w:rPr>
        <w:t xml:space="preserve">Güç Tutuşur Teknik Tekstiller, </w:t>
      </w:r>
    </w:p>
    <w:p w14:paraId="11DFB919" w14:textId="77777777" w:rsidR="008514C5" w:rsidRPr="004C0A9F" w:rsidRDefault="008514C5" w:rsidP="00E90969">
      <w:pPr>
        <w:pStyle w:val="ListeParagraf"/>
        <w:numPr>
          <w:ilvl w:val="0"/>
          <w:numId w:val="9"/>
        </w:numPr>
        <w:suppressAutoHyphens w:val="0"/>
        <w:spacing w:before="120" w:line="240" w:lineRule="auto"/>
        <w:ind w:leftChars="0" w:left="426" w:firstLineChars="0" w:hanging="2"/>
        <w:jc w:val="both"/>
        <w:textDirection w:val="lrTb"/>
        <w:textAlignment w:val="auto"/>
        <w:outlineLvl w:val="9"/>
        <w:rPr>
          <w:lang w:val="tr-TR"/>
        </w:rPr>
      </w:pPr>
      <w:r w:rsidRPr="004C0A9F">
        <w:rPr>
          <w:lang w:val="tr-TR"/>
        </w:rPr>
        <w:t>Tekstilde Çevre Ve Sürdürülebilirlik,</w:t>
      </w:r>
    </w:p>
    <w:p w14:paraId="4ECCBE30" w14:textId="77777777" w:rsidR="008514C5" w:rsidRPr="004C0A9F" w:rsidRDefault="008514C5" w:rsidP="00E90969">
      <w:pPr>
        <w:pStyle w:val="ListeParagraf"/>
        <w:numPr>
          <w:ilvl w:val="0"/>
          <w:numId w:val="9"/>
        </w:numPr>
        <w:suppressAutoHyphens w:val="0"/>
        <w:spacing w:before="120" w:line="240" w:lineRule="auto"/>
        <w:ind w:leftChars="0" w:left="426" w:firstLineChars="0" w:hanging="2"/>
        <w:jc w:val="both"/>
        <w:textDirection w:val="lrTb"/>
        <w:textAlignment w:val="auto"/>
        <w:outlineLvl w:val="9"/>
        <w:rPr>
          <w:lang w:val="tr-TR"/>
        </w:rPr>
      </w:pPr>
      <w:r w:rsidRPr="004C0A9F">
        <w:rPr>
          <w:lang w:val="tr-TR"/>
        </w:rPr>
        <w:t>Tekstilde Nanoteknoloji Uygulamaları,</w:t>
      </w:r>
    </w:p>
    <w:p w14:paraId="1FA91A92" w14:textId="77777777" w:rsidR="008514C5" w:rsidRPr="004C0A9F" w:rsidRDefault="008514C5" w:rsidP="00E90969">
      <w:pPr>
        <w:pStyle w:val="ListeParagraf"/>
        <w:numPr>
          <w:ilvl w:val="0"/>
          <w:numId w:val="9"/>
        </w:numPr>
        <w:suppressAutoHyphens w:val="0"/>
        <w:spacing w:before="120" w:line="240" w:lineRule="auto"/>
        <w:ind w:leftChars="0" w:left="426" w:firstLineChars="0" w:hanging="2"/>
        <w:jc w:val="both"/>
        <w:textDirection w:val="lrTb"/>
        <w:textAlignment w:val="auto"/>
        <w:outlineLvl w:val="9"/>
        <w:rPr>
          <w:lang w:val="tr-TR"/>
        </w:rPr>
      </w:pPr>
      <w:r w:rsidRPr="004C0A9F">
        <w:rPr>
          <w:lang w:val="tr-TR"/>
        </w:rPr>
        <w:t>Biyokompozit Malzemeler,</w:t>
      </w:r>
    </w:p>
    <w:p w14:paraId="356D126E" w14:textId="5EF2B41C" w:rsidR="008514C5" w:rsidRPr="004C0A9F" w:rsidRDefault="008514C5" w:rsidP="00E90969">
      <w:pPr>
        <w:pStyle w:val="ListeParagraf"/>
        <w:numPr>
          <w:ilvl w:val="0"/>
          <w:numId w:val="9"/>
        </w:numPr>
        <w:suppressAutoHyphens w:val="0"/>
        <w:spacing w:before="120" w:line="240" w:lineRule="auto"/>
        <w:ind w:leftChars="0" w:left="426" w:firstLineChars="0" w:hanging="2"/>
        <w:jc w:val="both"/>
        <w:textDirection w:val="lrTb"/>
        <w:textAlignment w:val="auto"/>
        <w:outlineLvl w:val="9"/>
        <w:rPr>
          <w:lang w:val="tr-TR"/>
        </w:rPr>
      </w:pPr>
      <w:r w:rsidRPr="004C0A9F">
        <w:rPr>
          <w:lang w:val="tr-TR"/>
        </w:rPr>
        <w:t xml:space="preserve">Kompozit Malzemeler ve Yapay </w:t>
      </w:r>
      <w:r w:rsidR="00E90969" w:rsidRPr="004C0A9F">
        <w:rPr>
          <w:lang w:val="tr-TR"/>
        </w:rPr>
        <w:t>Zekâ</w:t>
      </w:r>
      <w:r w:rsidRPr="004C0A9F">
        <w:rPr>
          <w:lang w:val="tr-TR"/>
        </w:rPr>
        <w:t>,</w:t>
      </w:r>
    </w:p>
    <w:p w14:paraId="3468D310" w14:textId="77777777" w:rsidR="008514C5" w:rsidRPr="004C0A9F" w:rsidRDefault="008514C5" w:rsidP="00E90969">
      <w:pPr>
        <w:pStyle w:val="ListeParagraf"/>
        <w:numPr>
          <w:ilvl w:val="0"/>
          <w:numId w:val="9"/>
        </w:numPr>
        <w:suppressAutoHyphens w:val="0"/>
        <w:spacing w:before="120" w:line="240" w:lineRule="auto"/>
        <w:ind w:leftChars="0" w:left="426" w:firstLineChars="0" w:hanging="2"/>
        <w:jc w:val="both"/>
        <w:textDirection w:val="lrTb"/>
        <w:textAlignment w:val="auto"/>
        <w:outlineLvl w:val="9"/>
        <w:rPr>
          <w:lang w:val="tr-TR"/>
        </w:rPr>
      </w:pPr>
      <w:r w:rsidRPr="004C0A9F">
        <w:rPr>
          <w:lang w:val="tr-TR"/>
        </w:rPr>
        <w:t>Fotokatalitik Özelliğe Sahip Kompozit Malzemeler,</w:t>
      </w:r>
    </w:p>
    <w:p w14:paraId="3475E322" w14:textId="77777777" w:rsidR="008514C5" w:rsidRPr="004C0A9F" w:rsidRDefault="008514C5" w:rsidP="00E90969">
      <w:pPr>
        <w:pStyle w:val="ListeParagraf"/>
        <w:numPr>
          <w:ilvl w:val="0"/>
          <w:numId w:val="9"/>
        </w:numPr>
        <w:suppressAutoHyphens w:val="0"/>
        <w:spacing w:before="120" w:line="240" w:lineRule="auto"/>
        <w:ind w:leftChars="0" w:left="426" w:firstLineChars="0" w:hanging="2"/>
        <w:jc w:val="both"/>
        <w:textDirection w:val="lrTb"/>
        <w:textAlignment w:val="auto"/>
        <w:outlineLvl w:val="9"/>
        <w:rPr>
          <w:lang w:val="tr-TR"/>
        </w:rPr>
      </w:pPr>
      <w:r w:rsidRPr="004C0A9F">
        <w:rPr>
          <w:lang w:val="tr-TR"/>
        </w:rPr>
        <w:t>Kompozit Malzemelerde Kullanılan Tekstil Preformları.</w:t>
      </w:r>
    </w:p>
    <w:p w14:paraId="29974C6B" w14:textId="77777777" w:rsidR="008514C5" w:rsidRPr="004C0A9F" w:rsidRDefault="008514C5" w:rsidP="004C0A9F">
      <w:pPr>
        <w:spacing w:before="120" w:line="240" w:lineRule="auto"/>
        <w:ind w:left="0" w:hanging="2"/>
        <w:jc w:val="both"/>
        <w:rPr>
          <w:lang w:val="tr-TR"/>
        </w:rPr>
      </w:pPr>
    </w:p>
    <w:p w14:paraId="2C5B8023" w14:textId="7B0E9893" w:rsidR="008514C5" w:rsidRPr="004C0A9F" w:rsidRDefault="008514C5" w:rsidP="004C0A9F">
      <w:pPr>
        <w:spacing w:before="120" w:line="240" w:lineRule="auto"/>
        <w:ind w:left="0" w:hanging="2"/>
        <w:jc w:val="both"/>
        <w:rPr>
          <w:lang w:val="tr-TR"/>
        </w:rPr>
      </w:pPr>
      <w:r w:rsidRPr="004C0A9F">
        <w:rPr>
          <w:lang w:val="tr-TR"/>
        </w:rPr>
        <w:t xml:space="preserve">Ayrıca, firma odaklı diyagnostik çalışmalar, kompozit ve teknik tekstillere yönelik tematik eğitimler, tasarım, prototipleme, test ve analize yönelik hizmetlerin yürütüleceği Kompozit Malzeme ve Teknik Tekstil Prototip İmalat ve Uygulama Merkezi Projesi kapsamında belirlenecek </w:t>
      </w:r>
      <w:r w:rsidR="008C44B3" w:rsidRPr="004C0A9F">
        <w:rPr>
          <w:lang w:val="tr-TR"/>
        </w:rPr>
        <w:t>5-</w:t>
      </w:r>
      <w:r w:rsidRPr="004C0A9F">
        <w:rPr>
          <w:lang w:val="tr-TR"/>
        </w:rPr>
        <w:t>10 firma ile TOGG ‘a yönelik yeni ürün geliştirme çalışması gerçekleştirile</w:t>
      </w:r>
      <w:r w:rsidR="008C44B3" w:rsidRPr="004C0A9F">
        <w:rPr>
          <w:lang w:val="tr-TR"/>
        </w:rPr>
        <w:t>bilir</w:t>
      </w:r>
      <w:r w:rsidRPr="004C0A9F">
        <w:rPr>
          <w:lang w:val="tr-TR"/>
        </w:rPr>
        <w:t xml:space="preserve">. </w:t>
      </w:r>
    </w:p>
    <w:p w14:paraId="4D4F7B55" w14:textId="77777777" w:rsidR="008514C5" w:rsidRPr="004C0A9F" w:rsidRDefault="008514C5" w:rsidP="004C0A9F">
      <w:pPr>
        <w:spacing w:before="120" w:line="240" w:lineRule="auto"/>
        <w:ind w:left="0" w:hanging="2"/>
        <w:jc w:val="both"/>
        <w:rPr>
          <w:lang w:val="tr-TR"/>
        </w:rPr>
      </w:pPr>
    </w:p>
    <w:p w14:paraId="2B4C6953" w14:textId="77777777" w:rsidR="008514C5" w:rsidRPr="004C0A9F" w:rsidRDefault="008514C5" w:rsidP="004C0A9F">
      <w:pPr>
        <w:spacing w:before="120" w:line="240" w:lineRule="auto"/>
        <w:ind w:left="0" w:hanging="2"/>
        <w:jc w:val="both"/>
        <w:rPr>
          <w:lang w:val="tr-TR"/>
        </w:rPr>
      </w:pPr>
    </w:p>
    <w:sectPr w:rsidR="008514C5" w:rsidRPr="004C0A9F" w:rsidSect="00CD3118">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40A94" w14:textId="77777777" w:rsidR="006A471F" w:rsidRDefault="006A471F" w:rsidP="00831772">
      <w:pPr>
        <w:spacing w:line="240" w:lineRule="auto"/>
        <w:ind w:left="0" w:hanging="2"/>
      </w:pPr>
      <w:r>
        <w:separator/>
      </w:r>
    </w:p>
  </w:endnote>
  <w:endnote w:type="continuationSeparator" w:id="0">
    <w:p w14:paraId="2D990D9F" w14:textId="77777777" w:rsidR="006A471F" w:rsidRDefault="006A471F" w:rsidP="0083177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3E831" w14:textId="77777777" w:rsidR="00831772" w:rsidRDefault="00831772">
    <w:pPr>
      <w:pStyle w:val="AltBilgi"/>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119A" w14:textId="77777777" w:rsidR="00831772" w:rsidRDefault="00831772">
    <w:pPr>
      <w:pStyle w:val="AltBilgi"/>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25E1" w14:textId="77777777" w:rsidR="00831772" w:rsidRDefault="00831772">
    <w:pPr>
      <w:pStyle w:val="AltBilgi"/>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0A05A" w14:textId="77777777" w:rsidR="006A471F" w:rsidRDefault="006A471F" w:rsidP="00831772">
      <w:pPr>
        <w:spacing w:line="240" w:lineRule="auto"/>
        <w:ind w:left="0" w:hanging="2"/>
      </w:pPr>
      <w:r>
        <w:separator/>
      </w:r>
    </w:p>
  </w:footnote>
  <w:footnote w:type="continuationSeparator" w:id="0">
    <w:p w14:paraId="26806938" w14:textId="77777777" w:rsidR="006A471F" w:rsidRDefault="006A471F" w:rsidP="0083177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C2C15" w14:textId="77777777" w:rsidR="00831772" w:rsidRDefault="00831772">
    <w:pPr>
      <w:pStyle w:val="stBilgi"/>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0FA32" w14:textId="77777777" w:rsidR="00831772" w:rsidRDefault="00831772">
    <w:pPr>
      <w:pStyle w:val="stBilgi"/>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A505" w14:textId="77777777" w:rsidR="00831772" w:rsidRDefault="00831772">
    <w:pPr>
      <w:pStyle w:val="stBilgi"/>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696"/>
    <w:multiLevelType w:val="hybridMultilevel"/>
    <w:tmpl w:val="4D66C8A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EB3232C"/>
    <w:multiLevelType w:val="hybridMultilevel"/>
    <w:tmpl w:val="18D4D14A"/>
    <w:lvl w:ilvl="0" w:tplc="9F924FCC">
      <w:start w:val="1"/>
      <w:numFmt w:val="bullet"/>
      <w:lvlText w:val=""/>
      <w:lvlJc w:val="left"/>
      <w:pPr>
        <w:tabs>
          <w:tab w:val="num" w:pos="720"/>
        </w:tabs>
        <w:ind w:left="720" w:hanging="360"/>
      </w:pPr>
      <w:rPr>
        <w:rFonts w:ascii="Wingdings 2" w:hAnsi="Wingdings 2" w:hint="default"/>
      </w:rPr>
    </w:lvl>
    <w:lvl w:ilvl="1" w:tplc="9F922B1C" w:tentative="1">
      <w:start w:val="1"/>
      <w:numFmt w:val="bullet"/>
      <w:lvlText w:val=""/>
      <w:lvlJc w:val="left"/>
      <w:pPr>
        <w:tabs>
          <w:tab w:val="num" w:pos="1440"/>
        </w:tabs>
        <w:ind w:left="1440" w:hanging="360"/>
      </w:pPr>
      <w:rPr>
        <w:rFonts w:ascii="Wingdings 2" w:hAnsi="Wingdings 2" w:hint="default"/>
      </w:rPr>
    </w:lvl>
    <w:lvl w:ilvl="2" w:tplc="24C021D4" w:tentative="1">
      <w:start w:val="1"/>
      <w:numFmt w:val="bullet"/>
      <w:lvlText w:val=""/>
      <w:lvlJc w:val="left"/>
      <w:pPr>
        <w:tabs>
          <w:tab w:val="num" w:pos="2160"/>
        </w:tabs>
        <w:ind w:left="2160" w:hanging="360"/>
      </w:pPr>
      <w:rPr>
        <w:rFonts w:ascii="Wingdings 2" w:hAnsi="Wingdings 2" w:hint="default"/>
      </w:rPr>
    </w:lvl>
    <w:lvl w:ilvl="3" w:tplc="03DE9822" w:tentative="1">
      <w:start w:val="1"/>
      <w:numFmt w:val="bullet"/>
      <w:lvlText w:val=""/>
      <w:lvlJc w:val="left"/>
      <w:pPr>
        <w:tabs>
          <w:tab w:val="num" w:pos="2880"/>
        </w:tabs>
        <w:ind w:left="2880" w:hanging="360"/>
      </w:pPr>
      <w:rPr>
        <w:rFonts w:ascii="Wingdings 2" w:hAnsi="Wingdings 2" w:hint="default"/>
      </w:rPr>
    </w:lvl>
    <w:lvl w:ilvl="4" w:tplc="F57ACA60" w:tentative="1">
      <w:start w:val="1"/>
      <w:numFmt w:val="bullet"/>
      <w:lvlText w:val=""/>
      <w:lvlJc w:val="left"/>
      <w:pPr>
        <w:tabs>
          <w:tab w:val="num" w:pos="3600"/>
        </w:tabs>
        <w:ind w:left="3600" w:hanging="360"/>
      </w:pPr>
      <w:rPr>
        <w:rFonts w:ascii="Wingdings 2" w:hAnsi="Wingdings 2" w:hint="default"/>
      </w:rPr>
    </w:lvl>
    <w:lvl w:ilvl="5" w:tplc="6FBE5B46" w:tentative="1">
      <w:start w:val="1"/>
      <w:numFmt w:val="bullet"/>
      <w:lvlText w:val=""/>
      <w:lvlJc w:val="left"/>
      <w:pPr>
        <w:tabs>
          <w:tab w:val="num" w:pos="4320"/>
        </w:tabs>
        <w:ind w:left="4320" w:hanging="360"/>
      </w:pPr>
      <w:rPr>
        <w:rFonts w:ascii="Wingdings 2" w:hAnsi="Wingdings 2" w:hint="default"/>
      </w:rPr>
    </w:lvl>
    <w:lvl w:ilvl="6" w:tplc="DFC8B7CC" w:tentative="1">
      <w:start w:val="1"/>
      <w:numFmt w:val="bullet"/>
      <w:lvlText w:val=""/>
      <w:lvlJc w:val="left"/>
      <w:pPr>
        <w:tabs>
          <w:tab w:val="num" w:pos="5040"/>
        </w:tabs>
        <w:ind w:left="5040" w:hanging="360"/>
      </w:pPr>
      <w:rPr>
        <w:rFonts w:ascii="Wingdings 2" w:hAnsi="Wingdings 2" w:hint="default"/>
      </w:rPr>
    </w:lvl>
    <w:lvl w:ilvl="7" w:tplc="7A8603BA" w:tentative="1">
      <w:start w:val="1"/>
      <w:numFmt w:val="bullet"/>
      <w:lvlText w:val=""/>
      <w:lvlJc w:val="left"/>
      <w:pPr>
        <w:tabs>
          <w:tab w:val="num" w:pos="5760"/>
        </w:tabs>
        <w:ind w:left="5760" w:hanging="360"/>
      </w:pPr>
      <w:rPr>
        <w:rFonts w:ascii="Wingdings 2" w:hAnsi="Wingdings 2" w:hint="default"/>
      </w:rPr>
    </w:lvl>
    <w:lvl w:ilvl="8" w:tplc="3FDE79C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2AC46B0"/>
    <w:multiLevelType w:val="hybridMultilevel"/>
    <w:tmpl w:val="534AB8A6"/>
    <w:lvl w:ilvl="0" w:tplc="E4C4F0BE">
      <w:start w:val="12"/>
      <w:numFmt w:val="bullet"/>
      <w:lvlText w:val="-"/>
      <w:lvlJc w:val="left"/>
      <w:pPr>
        <w:ind w:left="358" w:hanging="360"/>
      </w:pPr>
      <w:rPr>
        <w:rFonts w:ascii="Times New Roman" w:eastAsia="Times New Roman" w:hAnsi="Times New Roman" w:cs="Times New Roman" w:hint="default"/>
      </w:rPr>
    </w:lvl>
    <w:lvl w:ilvl="1" w:tplc="041F0003" w:tentative="1">
      <w:start w:val="1"/>
      <w:numFmt w:val="bullet"/>
      <w:lvlText w:val="o"/>
      <w:lvlJc w:val="left"/>
      <w:pPr>
        <w:ind w:left="1078" w:hanging="360"/>
      </w:pPr>
      <w:rPr>
        <w:rFonts w:ascii="Courier New" w:hAnsi="Courier New" w:cs="Courier New" w:hint="default"/>
      </w:rPr>
    </w:lvl>
    <w:lvl w:ilvl="2" w:tplc="041F0005" w:tentative="1">
      <w:start w:val="1"/>
      <w:numFmt w:val="bullet"/>
      <w:lvlText w:val=""/>
      <w:lvlJc w:val="left"/>
      <w:pPr>
        <w:ind w:left="1798" w:hanging="360"/>
      </w:pPr>
      <w:rPr>
        <w:rFonts w:ascii="Wingdings" w:hAnsi="Wingdings" w:hint="default"/>
      </w:rPr>
    </w:lvl>
    <w:lvl w:ilvl="3" w:tplc="041F0001" w:tentative="1">
      <w:start w:val="1"/>
      <w:numFmt w:val="bullet"/>
      <w:lvlText w:val=""/>
      <w:lvlJc w:val="left"/>
      <w:pPr>
        <w:ind w:left="2518" w:hanging="360"/>
      </w:pPr>
      <w:rPr>
        <w:rFonts w:ascii="Symbol" w:hAnsi="Symbol" w:hint="default"/>
      </w:rPr>
    </w:lvl>
    <w:lvl w:ilvl="4" w:tplc="041F0003" w:tentative="1">
      <w:start w:val="1"/>
      <w:numFmt w:val="bullet"/>
      <w:lvlText w:val="o"/>
      <w:lvlJc w:val="left"/>
      <w:pPr>
        <w:ind w:left="3238" w:hanging="360"/>
      </w:pPr>
      <w:rPr>
        <w:rFonts w:ascii="Courier New" w:hAnsi="Courier New" w:cs="Courier New" w:hint="default"/>
      </w:rPr>
    </w:lvl>
    <w:lvl w:ilvl="5" w:tplc="041F0005" w:tentative="1">
      <w:start w:val="1"/>
      <w:numFmt w:val="bullet"/>
      <w:lvlText w:val=""/>
      <w:lvlJc w:val="left"/>
      <w:pPr>
        <w:ind w:left="3958" w:hanging="360"/>
      </w:pPr>
      <w:rPr>
        <w:rFonts w:ascii="Wingdings" w:hAnsi="Wingdings" w:hint="default"/>
      </w:rPr>
    </w:lvl>
    <w:lvl w:ilvl="6" w:tplc="041F0001" w:tentative="1">
      <w:start w:val="1"/>
      <w:numFmt w:val="bullet"/>
      <w:lvlText w:val=""/>
      <w:lvlJc w:val="left"/>
      <w:pPr>
        <w:ind w:left="4678" w:hanging="360"/>
      </w:pPr>
      <w:rPr>
        <w:rFonts w:ascii="Symbol" w:hAnsi="Symbol" w:hint="default"/>
      </w:rPr>
    </w:lvl>
    <w:lvl w:ilvl="7" w:tplc="041F0003" w:tentative="1">
      <w:start w:val="1"/>
      <w:numFmt w:val="bullet"/>
      <w:lvlText w:val="o"/>
      <w:lvlJc w:val="left"/>
      <w:pPr>
        <w:ind w:left="5398" w:hanging="360"/>
      </w:pPr>
      <w:rPr>
        <w:rFonts w:ascii="Courier New" w:hAnsi="Courier New" w:cs="Courier New" w:hint="default"/>
      </w:rPr>
    </w:lvl>
    <w:lvl w:ilvl="8" w:tplc="041F0005" w:tentative="1">
      <w:start w:val="1"/>
      <w:numFmt w:val="bullet"/>
      <w:lvlText w:val=""/>
      <w:lvlJc w:val="left"/>
      <w:pPr>
        <w:ind w:left="6118" w:hanging="360"/>
      </w:pPr>
      <w:rPr>
        <w:rFonts w:ascii="Wingdings" w:hAnsi="Wingdings" w:hint="default"/>
      </w:rPr>
    </w:lvl>
  </w:abstractNum>
  <w:abstractNum w:abstractNumId="3" w15:restartNumberingAfterBreak="0">
    <w:nsid w:val="2E68114C"/>
    <w:multiLevelType w:val="hybridMultilevel"/>
    <w:tmpl w:val="DA20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26715"/>
    <w:multiLevelType w:val="hybridMultilevel"/>
    <w:tmpl w:val="96E07530"/>
    <w:lvl w:ilvl="0" w:tplc="04090001">
      <w:start w:val="1"/>
      <w:numFmt w:val="bullet"/>
      <w:lvlText w:val=""/>
      <w:lvlJc w:val="left"/>
      <w:pPr>
        <w:ind w:left="720" w:hanging="360"/>
      </w:pPr>
      <w:rPr>
        <w:rFonts w:ascii="Symbol" w:hAnsi="Symbol" w:hint="default"/>
      </w:rPr>
    </w:lvl>
    <w:lvl w:ilvl="1" w:tplc="9F922B1C" w:tentative="1">
      <w:start w:val="1"/>
      <w:numFmt w:val="bullet"/>
      <w:lvlText w:val=""/>
      <w:lvlJc w:val="left"/>
      <w:pPr>
        <w:tabs>
          <w:tab w:val="num" w:pos="1440"/>
        </w:tabs>
        <w:ind w:left="1440" w:hanging="360"/>
      </w:pPr>
      <w:rPr>
        <w:rFonts w:ascii="Wingdings 2" w:hAnsi="Wingdings 2" w:hint="default"/>
      </w:rPr>
    </w:lvl>
    <w:lvl w:ilvl="2" w:tplc="24C021D4" w:tentative="1">
      <w:start w:val="1"/>
      <w:numFmt w:val="bullet"/>
      <w:lvlText w:val=""/>
      <w:lvlJc w:val="left"/>
      <w:pPr>
        <w:tabs>
          <w:tab w:val="num" w:pos="2160"/>
        </w:tabs>
        <w:ind w:left="2160" w:hanging="360"/>
      </w:pPr>
      <w:rPr>
        <w:rFonts w:ascii="Wingdings 2" w:hAnsi="Wingdings 2" w:hint="default"/>
      </w:rPr>
    </w:lvl>
    <w:lvl w:ilvl="3" w:tplc="03DE9822" w:tentative="1">
      <w:start w:val="1"/>
      <w:numFmt w:val="bullet"/>
      <w:lvlText w:val=""/>
      <w:lvlJc w:val="left"/>
      <w:pPr>
        <w:tabs>
          <w:tab w:val="num" w:pos="2880"/>
        </w:tabs>
        <w:ind w:left="2880" w:hanging="360"/>
      </w:pPr>
      <w:rPr>
        <w:rFonts w:ascii="Wingdings 2" w:hAnsi="Wingdings 2" w:hint="default"/>
      </w:rPr>
    </w:lvl>
    <w:lvl w:ilvl="4" w:tplc="F57ACA60" w:tentative="1">
      <w:start w:val="1"/>
      <w:numFmt w:val="bullet"/>
      <w:lvlText w:val=""/>
      <w:lvlJc w:val="left"/>
      <w:pPr>
        <w:tabs>
          <w:tab w:val="num" w:pos="3600"/>
        </w:tabs>
        <w:ind w:left="3600" w:hanging="360"/>
      </w:pPr>
      <w:rPr>
        <w:rFonts w:ascii="Wingdings 2" w:hAnsi="Wingdings 2" w:hint="default"/>
      </w:rPr>
    </w:lvl>
    <w:lvl w:ilvl="5" w:tplc="6FBE5B46" w:tentative="1">
      <w:start w:val="1"/>
      <w:numFmt w:val="bullet"/>
      <w:lvlText w:val=""/>
      <w:lvlJc w:val="left"/>
      <w:pPr>
        <w:tabs>
          <w:tab w:val="num" w:pos="4320"/>
        </w:tabs>
        <w:ind w:left="4320" w:hanging="360"/>
      </w:pPr>
      <w:rPr>
        <w:rFonts w:ascii="Wingdings 2" w:hAnsi="Wingdings 2" w:hint="default"/>
      </w:rPr>
    </w:lvl>
    <w:lvl w:ilvl="6" w:tplc="DFC8B7CC" w:tentative="1">
      <w:start w:val="1"/>
      <w:numFmt w:val="bullet"/>
      <w:lvlText w:val=""/>
      <w:lvlJc w:val="left"/>
      <w:pPr>
        <w:tabs>
          <w:tab w:val="num" w:pos="5040"/>
        </w:tabs>
        <w:ind w:left="5040" w:hanging="360"/>
      </w:pPr>
      <w:rPr>
        <w:rFonts w:ascii="Wingdings 2" w:hAnsi="Wingdings 2" w:hint="default"/>
      </w:rPr>
    </w:lvl>
    <w:lvl w:ilvl="7" w:tplc="7A8603BA" w:tentative="1">
      <w:start w:val="1"/>
      <w:numFmt w:val="bullet"/>
      <w:lvlText w:val=""/>
      <w:lvlJc w:val="left"/>
      <w:pPr>
        <w:tabs>
          <w:tab w:val="num" w:pos="5760"/>
        </w:tabs>
        <w:ind w:left="5760" w:hanging="360"/>
      </w:pPr>
      <w:rPr>
        <w:rFonts w:ascii="Wingdings 2" w:hAnsi="Wingdings 2" w:hint="default"/>
      </w:rPr>
    </w:lvl>
    <w:lvl w:ilvl="8" w:tplc="3FDE79C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7025B01"/>
    <w:multiLevelType w:val="hybridMultilevel"/>
    <w:tmpl w:val="EC02B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35D3B21"/>
    <w:multiLevelType w:val="hybridMultilevel"/>
    <w:tmpl w:val="5A2CC1E4"/>
    <w:lvl w:ilvl="0" w:tplc="E0862E10">
      <w:start w:val="1"/>
      <w:numFmt w:val="bullet"/>
      <w:lvlText w:val=""/>
      <w:lvlJc w:val="left"/>
      <w:pPr>
        <w:tabs>
          <w:tab w:val="num" w:pos="720"/>
        </w:tabs>
        <w:ind w:left="720" w:hanging="360"/>
      </w:pPr>
      <w:rPr>
        <w:rFonts w:ascii="Wingdings 2" w:hAnsi="Wingdings 2" w:hint="default"/>
      </w:rPr>
    </w:lvl>
    <w:lvl w:ilvl="1" w:tplc="A6325FA4" w:tentative="1">
      <w:start w:val="1"/>
      <w:numFmt w:val="bullet"/>
      <w:lvlText w:val=""/>
      <w:lvlJc w:val="left"/>
      <w:pPr>
        <w:tabs>
          <w:tab w:val="num" w:pos="1440"/>
        </w:tabs>
        <w:ind w:left="1440" w:hanging="360"/>
      </w:pPr>
      <w:rPr>
        <w:rFonts w:ascii="Wingdings 2" w:hAnsi="Wingdings 2" w:hint="default"/>
      </w:rPr>
    </w:lvl>
    <w:lvl w:ilvl="2" w:tplc="711A8DFE" w:tentative="1">
      <w:start w:val="1"/>
      <w:numFmt w:val="bullet"/>
      <w:lvlText w:val=""/>
      <w:lvlJc w:val="left"/>
      <w:pPr>
        <w:tabs>
          <w:tab w:val="num" w:pos="2160"/>
        </w:tabs>
        <w:ind w:left="2160" w:hanging="360"/>
      </w:pPr>
      <w:rPr>
        <w:rFonts w:ascii="Wingdings 2" w:hAnsi="Wingdings 2" w:hint="default"/>
      </w:rPr>
    </w:lvl>
    <w:lvl w:ilvl="3" w:tplc="F1B8BEC4" w:tentative="1">
      <w:start w:val="1"/>
      <w:numFmt w:val="bullet"/>
      <w:lvlText w:val=""/>
      <w:lvlJc w:val="left"/>
      <w:pPr>
        <w:tabs>
          <w:tab w:val="num" w:pos="2880"/>
        </w:tabs>
        <w:ind w:left="2880" w:hanging="360"/>
      </w:pPr>
      <w:rPr>
        <w:rFonts w:ascii="Wingdings 2" w:hAnsi="Wingdings 2" w:hint="default"/>
      </w:rPr>
    </w:lvl>
    <w:lvl w:ilvl="4" w:tplc="EEB899AE" w:tentative="1">
      <w:start w:val="1"/>
      <w:numFmt w:val="bullet"/>
      <w:lvlText w:val=""/>
      <w:lvlJc w:val="left"/>
      <w:pPr>
        <w:tabs>
          <w:tab w:val="num" w:pos="3600"/>
        </w:tabs>
        <w:ind w:left="3600" w:hanging="360"/>
      </w:pPr>
      <w:rPr>
        <w:rFonts w:ascii="Wingdings 2" w:hAnsi="Wingdings 2" w:hint="default"/>
      </w:rPr>
    </w:lvl>
    <w:lvl w:ilvl="5" w:tplc="34365F7A" w:tentative="1">
      <w:start w:val="1"/>
      <w:numFmt w:val="bullet"/>
      <w:lvlText w:val=""/>
      <w:lvlJc w:val="left"/>
      <w:pPr>
        <w:tabs>
          <w:tab w:val="num" w:pos="4320"/>
        </w:tabs>
        <w:ind w:left="4320" w:hanging="360"/>
      </w:pPr>
      <w:rPr>
        <w:rFonts w:ascii="Wingdings 2" w:hAnsi="Wingdings 2" w:hint="default"/>
      </w:rPr>
    </w:lvl>
    <w:lvl w:ilvl="6" w:tplc="3C1C4874" w:tentative="1">
      <w:start w:val="1"/>
      <w:numFmt w:val="bullet"/>
      <w:lvlText w:val=""/>
      <w:lvlJc w:val="left"/>
      <w:pPr>
        <w:tabs>
          <w:tab w:val="num" w:pos="5040"/>
        </w:tabs>
        <w:ind w:left="5040" w:hanging="360"/>
      </w:pPr>
      <w:rPr>
        <w:rFonts w:ascii="Wingdings 2" w:hAnsi="Wingdings 2" w:hint="default"/>
      </w:rPr>
    </w:lvl>
    <w:lvl w:ilvl="7" w:tplc="F866E23A" w:tentative="1">
      <w:start w:val="1"/>
      <w:numFmt w:val="bullet"/>
      <w:lvlText w:val=""/>
      <w:lvlJc w:val="left"/>
      <w:pPr>
        <w:tabs>
          <w:tab w:val="num" w:pos="5760"/>
        </w:tabs>
        <w:ind w:left="5760" w:hanging="360"/>
      </w:pPr>
      <w:rPr>
        <w:rFonts w:ascii="Wingdings 2" w:hAnsi="Wingdings 2" w:hint="default"/>
      </w:rPr>
    </w:lvl>
    <w:lvl w:ilvl="8" w:tplc="71ECCFD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E061B7F"/>
    <w:multiLevelType w:val="hybridMultilevel"/>
    <w:tmpl w:val="27A657A2"/>
    <w:lvl w:ilvl="0" w:tplc="04090001">
      <w:start w:val="1"/>
      <w:numFmt w:val="bullet"/>
      <w:lvlText w:val=""/>
      <w:lvlJc w:val="left"/>
      <w:pPr>
        <w:ind w:left="720" w:hanging="360"/>
      </w:pPr>
      <w:rPr>
        <w:rFonts w:ascii="Symbol" w:hAnsi="Symbol" w:hint="default"/>
      </w:rPr>
    </w:lvl>
    <w:lvl w:ilvl="1" w:tplc="58A29394" w:tentative="1">
      <w:start w:val="1"/>
      <w:numFmt w:val="bullet"/>
      <w:lvlText w:val=""/>
      <w:lvlJc w:val="left"/>
      <w:pPr>
        <w:tabs>
          <w:tab w:val="num" w:pos="1440"/>
        </w:tabs>
        <w:ind w:left="1440" w:hanging="360"/>
      </w:pPr>
      <w:rPr>
        <w:rFonts w:ascii="Wingdings 2" w:hAnsi="Wingdings 2" w:hint="default"/>
      </w:rPr>
    </w:lvl>
    <w:lvl w:ilvl="2" w:tplc="227EC768" w:tentative="1">
      <w:start w:val="1"/>
      <w:numFmt w:val="bullet"/>
      <w:lvlText w:val=""/>
      <w:lvlJc w:val="left"/>
      <w:pPr>
        <w:tabs>
          <w:tab w:val="num" w:pos="2160"/>
        </w:tabs>
        <w:ind w:left="2160" w:hanging="360"/>
      </w:pPr>
      <w:rPr>
        <w:rFonts w:ascii="Wingdings 2" w:hAnsi="Wingdings 2" w:hint="default"/>
      </w:rPr>
    </w:lvl>
    <w:lvl w:ilvl="3" w:tplc="8438E168" w:tentative="1">
      <w:start w:val="1"/>
      <w:numFmt w:val="bullet"/>
      <w:lvlText w:val=""/>
      <w:lvlJc w:val="left"/>
      <w:pPr>
        <w:tabs>
          <w:tab w:val="num" w:pos="2880"/>
        </w:tabs>
        <w:ind w:left="2880" w:hanging="360"/>
      </w:pPr>
      <w:rPr>
        <w:rFonts w:ascii="Wingdings 2" w:hAnsi="Wingdings 2" w:hint="default"/>
      </w:rPr>
    </w:lvl>
    <w:lvl w:ilvl="4" w:tplc="0AB295E6" w:tentative="1">
      <w:start w:val="1"/>
      <w:numFmt w:val="bullet"/>
      <w:lvlText w:val=""/>
      <w:lvlJc w:val="left"/>
      <w:pPr>
        <w:tabs>
          <w:tab w:val="num" w:pos="3600"/>
        </w:tabs>
        <w:ind w:left="3600" w:hanging="360"/>
      </w:pPr>
      <w:rPr>
        <w:rFonts w:ascii="Wingdings 2" w:hAnsi="Wingdings 2" w:hint="default"/>
      </w:rPr>
    </w:lvl>
    <w:lvl w:ilvl="5" w:tplc="223CE432" w:tentative="1">
      <w:start w:val="1"/>
      <w:numFmt w:val="bullet"/>
      <w:lvlText w:val=""/>
      <w:lvlJc w:val="left"/>
      <w:pPr>
        <w:tabs>
          <w:tab w:val="num" w:pos="4320"/>
        </w:tabs>
        <w:ind w:left="4320" w:hanging="360"/>
      </w:pPr>
      <w:rPr>
        <w:rFonts w:ascii="Wingdings 2" w:hAnsi="Wingdings 2" w:hint="default"/>
      </w:rPr>
    </w:lvl>
    <w:lvl w:ilvl="6" w:tplc="DC8A4CBA" w:tentative="1">
      <w:start w:val="1"/>
      <w:numFmt w:val="bullet"/>
      <w:lvlText w:val=""/>
      <w:lvlJc w:val="left"/>
      <w:pPr>
        <w:tabs>
          <w:tab w:val="num" w:pos="5040"/>
        </w:tabs>
        <w:ind w:left="5040" w:hanging="360"/>
      </w:pPr>
      <w:rPr>
        <w:rFonts w:ascii="Wingdings 2" w:hAnsi="Wingdings 2" w:hint="default"/>
      </w:rPr>
    </w:lvl>
    <w:lvl w:ilvl="7" w:tplc="CE8098E6" w:tentative="1">
      <w:start w:val="1"/>
      <w:numFmt w:val="bullet"/>
      <w:lvlText w:val=""/>
      <w:lvlJc w:val="left"/>
      <w:pPr>
        <w:tabs>
          <w:tab w:val="num" w:pos="5760"/>
        </w:tabs>
        <w:ind w:left="5760" w:hanging="360"/>
      </w:pPr>
      <w:rPr>
        <w:rFonts w:ascii="Wingdings 2" w:hAnsi="Wingdings 2" w:hint="default"/>
      </w:rPr>
    </w:lvl>
    <w:lvl w:ilvl="8" w:tplc="37A6681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13E1B06"/>
    <w:multiLevelType w:val="hybridMultilevel"/>
    <w:tmpl w:val="B232AD7C"/>
    <w:lvl w:ilvl="0" w:tplc="E32809D6">
      <w:start w:val="1"/>
      <w:numFmt w:val="bullet"/>
      <w:lvlText w:val=""/>
      <w:lvlJc w:val="left"/>
      <w:pPr>
        <w:tabs>
          <w:tab w:val="num" w:pos="720"/>
        </w:tabs>
        <w:ind w:left="720" w:hanging="360"/>
      </w:pPr>
      <w:rPr>
        <w:rFonts w:ascii="Wingdings 2" w:hAnsi="Wingdings 2" w:hint="default"/>
      </w:rPr>
    </w:lvl>
    <w:lvl w:ilvl="1" w:tplc="93DCD0BE">
      <w:start w:val="1"/>
      <w:numFmt w:val="bullet"/>
      <w:lvlText w:val=""/>
      <w:lvlJc w:val="left"/>
      <w:pPr>
        <w:tabs>
          <w:tab w:val="num" w:pos="1440"/>
        </w:tabs>
        <w:ind w:left="1440" w:hanging="360"/>
      </w:pPr>
      <w:rPr>
        <w:rFonts w:ascii="Wingdings 2" w:hAnsi="Wingdings 2" w:hint="default"/>
      </w:rPr>
    </w:lvl>
    <w:lvl w:ilvl="2" w:tplc="7E76E8B4" w:tentative="1">
      <w:start w:val="1"/>
      <w:numFmt w:val="bullet"/>
      <w:lvlText w:val=""/>
      <w:lvlJc w:val="left"/>
      <w:pPr>
        <w:tabs>
          <w:tab w:val="num" w:pos="2160"/>
        </w:tabs>
        <w:ind w:left="2160" w:hanging="360"/>
      </w:pPr>
      <w:rPr>
        <w:rFonts w:ascii="Wingdings 2" w:hAnsi="Wingdings 2" w:hint="default"/>
      </w:rPr>
    </w:lvl>
    <w:lvl w:ilvl="3" w:tplc="03E252B0" w:tentative="1">
      <w:start w:val="1"/>
      <w:numFmt w:val="bullet"/>
      <w:lvlText w:val=""/>
      <w:lvlJc w:val="left"/>
      <w:pPr>
        <w:tabs>
          <w:tab w:val="num" w:pos="2880"/>
        </w:tabs>
        <w:ind w:left="2880" w:hanging="360"/>
      </w:pPr>
      <w:rPr>
        <w:rFonts w:ascii="Wingdings 2" w:hAnsi="Wingdings 2" w:hint="default"/>
      </w:rPr>
    </w:lvl>
    <w:lvl w:ilvl="4" w:tplc="8D3A6670" w:tentative="1">
      <w:start w:val="1"/>
      <w:numFmt w:val="bullet"/>
      <w:lvlText w:val=""/>
      <w:lvlJc w:val="left"/>
      <w:pPr>
        <w:tabs>
          <w:tab w:val="num" w:pos="3600"/>
        </w:tabs>
        <w:ind w:left="3600" w:hanging="360"/>
      </w:pPr>
      <w:rPr>
        <w:rFonts w:ascii="Wingdings 2" w:hAnsi="Wingdings 2" w:hint="default"/>
      </w:rPr>
    </w:lvl>
    <w:lvl w:ilvl="5" w:tplc="606A45B0" w:tentative="1">
      <w:start w:val="1"/>
      <w:numFmt w:val="bullet"/>
      <w:lvlText w:val=""/>
      <w:lvlJc w:val="left"/>
      <w:pPr>
        <w:tabs>
          <w:tab w:val="num" w:pos="4320"/>
        </w:tabs>
        <w:ind w:left="4320" w:hanging="360"/>
      </w:pPr>
      <w:rPr>
        <w:rFonts w:ascii="Wingdings 2" w:hAnsi="Wingdings 2" w:hint="default"/>
      </w:rPr>
    </w:lvl>
    <w:lvl w:ilvl="6" w:tplc="E654B266" w:tentative="1">
      <w:start w:val="1"/>
      <w:numFmt w:val="bullet"/>
      <w:lvlText w:val=""/>
      <w:lvlJc w:val="left"/>
      <w:pPr>
        <w:tabs>
          <w:tab w:val="num" w:pos="5040"/>
        </w:tabs>
        <w:ind w:left="5040" w:hanging="360"/>
      </w:pPr>
      <w:rPr>
        <w:rFonts w:ascii="Wingdings 2" w:hAnsi="Wingdings 2" w:hint="default"/>
      </w:rPr>
    </w:lvl>
    <w:lvl w:ilvl="7" w:tplc="7D8CD7CA" w:tentative="1">
      <w:start w:val="1"/>
      <w:numFmt w:val="bullet"/>
      <w:lvlText w:val=""/>
      <w:lvlJc w:val="left"/>
      <w:pPr>
        <w:tabs>
          <w:tab w:val="num" w:pos="5760"/>
        </w:tabs>
        <w:ind w:left="5760" w:hanging="360"/>
      </w:pPr>
      <w:rPr>
        <w:rFonts w:ascii="Wingdings 2" w:hAnsi="Wingdings 2" w:hint="default"/>
      </w:rPr>
    </w:lvl>
    <w:lvl w:ilvl="8" w:tplc="0B227A7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7BB1166E"/>
    <w:multiLevelType w:val="hybridMultilevel"/>
    <w:tmpl w:val="73F4E1AA"/>
    <w:lvl w:ilvl="0" w:tplc="E9FE7404">
      <w:start w:val="1"/>
      <w:numFmt w:val="bullet"/>
      <w:lvlText w:val=""/>
      <w:lvlJc w:val="left"/>
      <w:pPr>
        <w:tabs>
          <w:tab w:val="num" w:pos="720"/>
        </w:tabs>
        <w:ind w:left="720" w:hanging="360"/>
      </w:pPr>
      <w:rPr>
        <w:rFonts w:ascii="Wingdings 2" w:hAnsi="Wingdings 2" w:hint="default"/>
      </w:rPr>
    </w:lvl>
    <w:lvl w:ilvl="1" w:tplc="41FCB874" w:tentative="1">
      <w:start w:val="1"/>
      <w:numFmt w:val="bullet"/>
      <w:lvlText w:val=""/>
      <w:lvlJc w:val="left"/>
      <w:pPr>
        <w:tabs>
          <w:tab w:val="num" w:pos="1440"/>
        </w:tabs>
        <w:ind w:left="1440" w:hanging="360"/>
      </w:pPr>
      <w:rPr>
        <w:rFonts w:ascii="Wingdings 2" w:hAnsi="Wingdings 2" w:hint="default"/>
      </w:rPr>
    </w:lvl>
    <w:lvl w:ilvl="2" w:tplc="D6AE6B2C" w:tentative="1">
      <w:start w:val="1"/>
      <w:numFmt w:val="bullet"/>
      <w:lvlText w:val=""/>
      <w:lvlJc w:val="left"/>
      <w:pPr>
        <w:tabs>
          <w:tab w:val="num" w:pos="2160"/>
        </w:tabs>
        <w:ind w:left="2160" w:hanging="360"/>
      </w:pPr>
      <w:rPr>
        <w:rFonts w:ascii="Wingdings 2" w:hAnsi="Wingdings 2" w:hint="default"/>
      </w:rPr>
    </w:lvl>
    <w:lvl w:ilvl="3" w:tplc="DC54059A" w:tentative="1">
      <w:start w:val="1"/>
      <w:numFmt w:val="bullet"/>
      <w:lvlText w:val=""/>
      <w:lvlJc w:val="left"/>
      <w:pPr>
        <w:tabs>
          <w:tab w:val="num" w:pos="2880"/>
        </w:tabs>
        <w:ind w:left="2880" w:hanging="360"/>
      </w:pPr>
      <w:rPr>
        <w:rFonts w:ascii="Wingdings 2" w:hAnsi="Wingdings 2" w:hint="default"/>
      </w:rPr>
    </w:lvl>
    <w:lvl w:ilvl="4" w:tplc="57722D3C" w:tentative="1">
      <w:start w:val="1"/>
      <w:numFmt w:val="bullet"/>
      <w:lvlText w:val=""/>
      <w:lvlJc w:val="left"/>
      <w:pPr>
        <w:tabs>
          <w:tab w:val="num" w:pos="3600"/>
        </w:tabs>
        <w:ind w:left="3600" w:hanging="360"/>
      </w:pPr>
      <w:rPr>
        <w:rFonts w:ascii="Wingdings 2" w:hAnsi="Wingdings 2" w:hint="default"/>
      </w:rPr>
    </w:lvl>
    <w:lvl w:ilvl="5" w:tplc="CE44BB32" w:tentative="1">
      <w:start w:val="1"/>
      <w:numFmt w:val="bullet"/>
      <w:lvlText w:val=""/>
      <w:lvlJc w:val="left"/>
      <w:pPr>
        <w:tabs>
          <w:tab w:val="num" w:pos="4320"/>
        </w:tabs>
        <w:ind w:left="4320" w:hanging="360"/>
      </w:pPr>
      <w:rPr>
        <w:rFonts w:ascii="Wingdings 2" w:hAnsi="Wingdings 2" w:hint="default"/>
      </w:rPr>
    </w:lvl>
    <w:lvl w:ilvl="6" w:tplc="028869DE" w:tentative="1">
      <w:start w:val="1"/>
      <w:numFmt w:val="bullet"/>
      <w:lvlText w:val=""/>
      <w:lvlJc w:val="left"/>
      <w:pPr>
        <w:tabs>
          <w:tab w:val="num" w:pos="5040"/>
        </w:tabs>
        <w:ind w:left="5040" w:hanging="360"/>
      </w:pPr>
      <w:rPr>
        <w:rFonts w:ascii="Wingdings 2" w:hAnsi="Wingdings 2" w:hint="default"/>
      </w:rPr>
    </w:lvl>
    <w:lvl w:ilvl="7" w:tplc="E50458E0" w:tentative="1">
      <w:start w:val="1"/>
      <w:numFmt w:val="bullet"/>
      <w:lvlText w:val=""/>
      <w:lvlJc w:val="left"/>
      <w:pPr>
        <w:tabs>
          <w:tab w:val="num" w:pos="5760"/>
        </w:tabs>
        <w:ind w:left="5760" w:hanging="360"/>
      </w:pPr>
      <w:rPr>
        <w:rFonts w:ascii="Wingdings 2" w:hAnsi="Wingdings 2" w:hint="default"/>
      </w:rPr>
    </w:lvl>
    <w:lvl w:ilvl="8" w:tplc="DBF85B30"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1"/>
  </w:num>
  <w:num w:numId="3">
    <w:abstractNumId w:val="7"/>
  </w:num>
  <w:num w:numId="4">
    <w:abstractNumId w:val="6"/>
  </w:num>
  <w:num w:numId="5">
    <w:abstractNumId w:val="9"/>
  </w:num>
  <w:num w:numId="6">
    <w:abstractNumId w:val="4"/>
  </w:num>
  <w:num w:numId="7">
    <w:abstractNumId w:val="3"/>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18"/>
    <w:rsid w:val="00043969"/>
    <w:rsid w:val="000D1819"/>
    <w:rsid w:val="002640EB"/>
    <w:rsid w:val="00411FB3"/>
    <w:rsid w:val="004205F0"/>
    <w:rsid w:val="00485FA3"/>
    <w:rsid w:val="004C0A9F"/>
    <w:rsid w:val="004C62C2"/>
    <w:rsid w:val="0050112C"/>
    <w:rsid w:val="00554376"/>
    <w:rsid w:val="0058034A"/>
    <w:rsid w:val="006140AE"/>
    <w:rsid w:val="006A471F"/>
    <w:rsid w:val="007B717E"/>
    <w:rsid w:val="00831772"/>
    <w:rsid w:val="008514C5"/>
    <w:rsid w:val="00867A96"/>
    <w:rsid w:val="008C44B3"/>
    <w:rsid w:val="00A03E9B"/>
    <w:rsid w:val="00A27B63"/>
    <w:rsid w:val="00A70EE7"/>
    <w:rsid w:val="00B80491"/>
    <w:rsid w:val="00BF7937"/>
    <w:rsid w:val="00C57777"/>
    <w:rsid w:val="00CD3118"/>
    <w:rsid w:val="00D309A7"/>
    <w:rsid w:val="00D35A52"/>
    <w:rsid w:val="00DE7690"/>
    <w:rsid w:val="00E90969"/>
    <w:rsid w:val="00F00A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76E4"/>
  <w15:chartTrackingRefBased/>
  <w15:docId w15:val="{CB80FCE8-0018-E847-90D3-D6058417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118"/>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lang w:val="en-GB" w:eastAsia="en-GB"/>
    </w:rPr>
  </w:style>
  <w:style w:type="paragraph" w:styleId="Balk3">
    <w:name w:val="heading 3"/>
    <w:basedOn w:val="Normal"/>
    <w:next w:val="Normal"/>
    <w:link w:val="Balk3Char"/>
    <w:qFormat/>
    <w:rsid w:val="00A70EE7"/>
    <w:pPr>
      <w:keepNext/>
      <w:suppressAutoHyphens w:val="0"/>
      <w:spacing w:line="240" w:lineRule="auto"/>
      <w:ind w:leftChars="0" w:left="0" w:firstLineChars="0" w:firstLine="0"/>
      <w:jc w:val="center"/>
      <w:textDirection w:val="lrTb"/>
      <w:textAlignment w:val="auto"/>
      <w:outlineLvl w:val="2"/>
    </w:pPr>
    <w:rPr>
      <w:b/>
      <w:position w:val="0"/>
      <w:sz w:val="32"/>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1772"/>
    <w:pPr>
      <w:ind w:left="720"/>
      <w:contextualSpacing/>
    </w:pPr>
  </w:style>
  <w:style w:type="paragraph" w:styleId="stBilgi">
    <w:name w:val="header"/>
    <w:basedOn w:val="Normal"/>
    <w:link w:val="stBilgiChar"/>
    <w:uiPriority w:val="99"/>
    <w:unhideWhenUsed/>
    <w:rsid w:val="00831772"/>
    <w:pPr>
      <w:tabs>
        <w:tab w:val="center" w:pos="4703"/>
        <w:tab w:val="right" w:pos="9406"/>
      </w:tabs>
      <w:spacing w:line="240" w:lineRule="auto"/>
    </w:pPr>
  </w:style>
  <w:style w:type="character" w:customStyle="1" w:styleId="stBilgiChar">
    <w:name w:val="Üst Bilgi Char"/>
    <w:basedOn w:val="VarsaylanParagrafYazTipi"/>
    <w:link w:val="stBilgi"/>
    <w:uiPriority w:val="99"/>
    <w:rsid w:val="00831772"/>
    <w:rPr>
      <w:rFonts w:ascii="Times New Roman" w:eastAsia="Times New Roman" w:hAnsi="Times New Roman" w:cs="Times New Roman"/>
      <w:position w:val="-1"/>
      <w:lang w:val="en-GB" w:eastAsia="en-GB"/>
    </w:rPr>
  </w:style>
  <w:style w:type="paragraph" w:styleId="AltBilgi">
    <w:name w:val="footer"/>
    <w:basedOn w:val="Normal"/>
    <w:link w:val="AltBilgiChar"/>
    <w:uiPriority w:val="99"/>
    <w:unhideWhenUsed/>
    <w:rsid w:val="00831772"/>
    <w:pPr>
      <w:tabs>
        <w:tab w:val="center" w:pos="4703"/>
        <w:tab w:val="right" w:pos="9406"/>
      </w:tabs>
      <w:spacing w:line="240" w:lineRule="auto"/>
    </w:pPr>
  </w:style>
  <w:style w:type="character" w:customStyle="1" w:styleId="AltBilgiChar">
    <w:name w:val="Alt Bilgi Char"/>
    <w:basedOn w:val="VarsaylanParagrafYazTipi"/>
    <w:link w:val="AltBilgi"/>
    <w:uiPriority w:val="99"/>
    <w:rsid w:val="00831772"/>
    <w:rPr>
      <w:rFonts w:ascii="Times New Roman" w:eastAsia="Times New Roman" w:hAnsi="Times New Roman" w:cs="Times New Roman"/>
      <w:position w:val="-1"/>
      <w:lang w:val="en-GB" w:eastAsia="en-GB"/>
    </w:rPr>
  </w:style>
  <w:style w:type="character" w:customStyle="1" w:styleId="Balk3Char">
    <w:name w:val="Başlık 3 Char"/>
    <w:basedOn w:val="VarsaylanParagrafYazTipi"/>
    <w:link w:val="Balk3"/>
    <w:rsid w:val="00A70EE7"/>
    <w:rPr>
      <w:rFonts w:ascii="Times New Roman" w:eastAsia="Times New Roman" w:hAnsi="Times New Roman" w:cs="Times New Roman"/>
      <w:b/>
      <w:sz w:val="32"/>
      <w:szCs w:val="20"/>
      <w:lang w:val="en-GB"/>
    </w:rPr>
  </w:style>
  <w:style w:type="paragraph" w:styleId="KonuBal">
    <w:name w:val="Title"/>
    <w:basedOn w:val="Normal"/>
    <w:link w:val="KonuBalChar"/>
    <w:qFormat/>
    <w:rsid w:val="00A70EE7"/>
    <w:pPr>
      <w:suppressAutoHyphens w:val="0"/>
      <w:spacing w:line="240" w:lineRule="auto"/>
      <w:ind w:leftChars="0" w:left="0" w:firstLineChars="0" w:firstLine="0"/>
      <w:jc w:val="center"/>
      <w:textDirection w:val="lrTb"/>
      <w:textAlignment w:val="auto"/>
      <w:outlineLvl w:val="9"/>
    </w:pPr>
    <w:rPr>
      <w:b/>
      <w:position w:val="0"/>
      <w:sz w:val="32"/>
      <w:szCs w:val="20"/>
      <w:lang w:eastAsia="en-US"/>
    </w:rPr>
  </w:style>
  <w:style w:type="character" w:customStyle="1" w:styleId="KonuBalChar">
    <w:name w:val="Konu Başlığı Char"/>
    <w:basedOn w:val="VarsaylanParagrafYazTipi"/>
    <w:link w:val="KonuBal"/>
    <w:rsid w:val="00A70EE7"/>
    <w:rPr>
      <w:rFonts w:ascii="Times New Roman" w:eastAsia="Times New Roman" w:hAnsi="Times New Roman" w:cs="Times New Roman"/>
      <w:b/>
      <w:sz w:val="32"/>
      <w:szCs w:val="20"/>
      <w:lang w:val="en-GB"/>
    </w:rPr>
  </w:style>
  <w:style w:type="character" w:styleId="Kpr">
    <w:name w:val="Hyperlink"/>
    <w:basedOn w:val="VarsaylanParagrafYazTipi"/>
    <w:rsid w:val="00A70EE7"/>
    <w:rPr>
      <w:color w:val="auto"/>
      <w:u w:val="none"/>
    </w:rPr>
  </w:style>
  <w:style w:type="paragraph" w:styleId="DipnotMetni">
    <w:name w:val="footnote text"/>
    <w:basedOn w:val="Normal"/>
    <w:link w:val="DipnotMetniChar"/>
    <w:semiHidden/>
    <w:rsid w:val="00A70EE7"/>
    <w:pPr>
      <w:suppressAutoHyphens w:val="0"/>
      <w:spacing w:line="240" w:lineRule="auto"/>
      <w:ind w:leftChars="0" w:left="0" w:firstLineChars="0" w:firstLine="0"/>
      <w:textDirection w:val="lrTb"/>
      <w:textAlignment w:val="auto"/>
      <w:outlineLvl w:val="9"/>
    </w:pPr>
    <w:rPr>
      <w:position w:val="0"/>
      <w:sz w:val="18"/>
      <w:szCs w:val="20"/>
      <w:lang w:eastAsia="en-US"/>
    </w:rPr>
  </w:style>
  <w:style w:type="character" w:customStyle="1" w:styleId="DipnotMetniChar">
    <w:name w:val="Dipnot Metni Char"/>
    <w:basedOn w:val="VarsaylanParagrafYazTipi"/>
    <w:link w:val="DipnotMetni"/>
    <w:semiHidden/>
    <w:rsid w:val="00A70EE7"/>
    <w:rPr>
      <w:rFonts w:ascii="Times New Roman" w:eastAsia="Times New Roman" w:hAnsi="Times New Roman" w:cs="Times New Roman"/>
      <w:sz w:val="18"/>
      <w:szCs w:val="20"/>
      <w:lang w:val="en-GB"/>
    </w:rPr>
  </w:style>
  <w:style w:type="paragraph" w:styleId="GvdeMetniGirintisi">
    <w:name w:val="Body Text Indent"/>
    <w:basedOn w:val="Normal"/>
    <w:link w:val="GvdeMetniGirintisiChar"/>
    <w:rsid w:val="00A70EE7"/>
    <w:pPr>
      <w:suppressAutoHyphens w:val="0"/>
      <w:spacing w:line="240" w:lineRule="auto"/>
      <w:ind w:leftChars="0" w:left="2126" w:firstLineChars="0" w:hanging="2126"/>
      <w:textDirection w:val="lrTb"/>
      <w:textAlignment w:val="auto"/>
      <w:outlineLvl w:val="9"/>
    </w:pPr>
    <w:rPr>
      <w:position w:val="0"/>
      <w:sz w:val="22"/>
      <w:szCs w:val="20"/>
      <w:lang w:eastAsia="en-US"/>
    </w:rPr>
  </w:style>
  <w:style w:type="character" w:customStyle="1" w:styleId="GvdeMetniGirintisiChar">
    <w:name w:val="Gövde Metni Girintisi Char"/>
    <w:basedOn w:val="VarsaylanParagrafYazTipi"/>
    <w:link w:val="GvdeMetniGirintisi"/>
    <w:rsid w:val="00A70EE7"/>
    <w:rPr>
      <w:rFonts w:ascii="Times New Roman" w:eastAsia="Times New Roman" w:hAnsi="Times New Roman" w:cs="Times New Roman"/>
      <w:sz w:val="22"/>
      <w:szCs w:val="20"/>
      <w:lang w:val="en-GB"/>
    </w:rPr>
  </w:style>
  <w:style w:type="paragraph" w:styleId="GvdeMetni">
    <w:name w:val="Body Text"/>
    <w:basedOn w:val="Normal"/>
    <w:link w:val="GvdeMetniChar"/>
    <w:rsid w:val="00A70EE7"/>
    <w:pPr>
      <w:suppressAutoHyphens w:val="0"/>
      <w:spacing w:line="240" w:lineRule="auto"/>
      <w:ind w:leftChars="0" w:left="0" w:firstLineChars="0" w:firstLine="0"/>
      <w:textDirection w:val="lrTb"/>
      <w:textAlignment w:val="auto"/>
      <w:outlineLvl w:val="9"/>
    </w:pPr>
    <w:rPr>
      <w:position w:val="0"/>
      <w:sz w:val="22"/>
      <w:szCs w:val="20"/>
      <w:lang w:eastAsia="en-US"/>
    </w:rPr>
  </w:style>
  <w:style w:type="character" w:customStyle="1" w:styleId="GvdeMetniChar">
    <w:name w:val="Gövde Metni Char"/>
    <w:basedOn w:val="VarsaylanParagrafYazTipi"/>
    <w:link w:val="GvdeMetni"/>
    <w:rsid w:val="00A70EE7"/>
    <w:rPr>
      <w:rFonts w:ascii="Times New Roman" w:eastAsia="Times New Roman" w:hAnsi="Times New Roman" w:cs="Times New Roman"/>
      <w:sz w:val="22"/>
      <w:szCs w:val="20"/>
      <w:lang w:val="en-GB"/>
    </w:rPr>
  </w:style>
  <w:style w:type="paragraph" w:styleId="GvdeMetni3">
    <w:name w:val="Body Text 3"/>
    <w:basedOn w:val="Normal"/>
    <w:link w:val="GvdeMetni3Char"/>
    <w:rsid w:val="00A70EE7"/>
    <w:pPr>
      <w:suppressAutoHyphens w:val="0"/>
      <w:spacing w:line="240" w:lineRule="auto"/>
      <w:ind w:leftChars="0" w:left="0" w:firstLineChars="0" w:firstLine="0"/>
      <w:jc w:val="center"/>
      <w:textDirection w:val="lrTb"/>
      <w:textAlignment w:val="auto"/>
      <w:outlineLvl w:val="9"/>
    </w:pPr>
    <w:rPr>
      <w:position w:val="0"/>
      <w:sz w:val="20"/>
      <w:szCs w:val="20"/>
      <w:lang w:eastAsia="en-US"/>
    </w:rPr>
  </w:style>
  <w:style w:type="character" w:customStyle="1" w:styleId="GvdeMetni3Char">
    <w:name w:val="Gövde Metni 3 Char"/>
    <w:basedOn w:val="VarsaylanParagrafYazTipi"/>
    <w:link w:val="GvdeMetni3"/>
    <w:rsid w:val="00A70EE7"/>
    <w:rPr>
      <w:rFonts w:ascii="Times New Roman" w:eastAsia="Times New Roman" w:hAnsi="Times New Roman" w:cs="Times New Roman"/>
      <w:sz w:val="20"/>
      <w:szCs w:val="20"/>
      <w:lang w:val="en-GB"/>
    </w:rPr>
  </w:style>
  <w:style w:type="paragraph" w:customStyle="1" w:styleId="Berto">
    <w:name w:val="Berto"/>
    <w:basedOn w:val="Normal"/>
    <w:rsid w:val="00A70EE7"/>
    <w:pPr>
      <w:suppressAutoHyphens w:val="0"/>
      <w:autoSpaceDE w:val="0"/>
      <w:autoSpaceDN w:val="0"/>
      <w:spacing w:before="120" w:line="240" w:lineRule="auto"/>
      <w:ind w:leftChars="0" w:left="0" w:firstLineChars="0" w:firstLine="0"/>
      <w:textDirection w:val="lrTb"/>
      <w:textAlignment w:val="auto"/>
      <w:outlineLvl w:val="9"/>
    </w:pPr>
    <w:rPr>
      <w:rFonts w:ascii="Garamond" w:hAnsi="Garamond"/>
      <w:position w:val="0"/>
      <w:sz w:val="20"/>
      <w:lang w:eastAsia="en-US"/>
    </w:rPr>
  </w:style>
  <w:style w:type="paragraph" w:customStyle="1" w:styleId="CharCharCharCharCharCharCharCharChar">
    <w:name w:val="Char Char Char Char Char Char Char Char Char"/>
    <w:basedOn w:val="Normal"/>
    <w:rsid w:val="00A70EE7"/>
    <w:pPr>
      <w:suppressAutoHyphens w:val="0"/>
      <w:spacing w:after="160" w:line="240" w:lineRule="exact"/>
      <w:ind w:leftChars="0" w:left="0" w:firstLineChars="0" w:firstLine="0"/>
      <w:textDirection w:val="lrTb"/>
      <w:textAlignment w:val="auto"/>
      <w:outlineLvl w:val="9"/>
    </w:pPr>
    <w:rPr>
      <w:rFonts w:ascii="Tahoma" w:hAnsi="Tahoma" w:cs="Tahoma"/>
      <w:position w:val="0"/>
      <w:sz w:val="20"/>
      <w:szCs w:val="20"/>
      <w:lang w:val="en-US" w:eastAsia="en-US"/>
    </w:rPr>
  </w:style>
  <w:style w:type="table" w:styleId="TabloZarif">
    <w:name w:val="Table Elegant"/>
    <w:basedOn w:val="NormalTablo"/>
    <w:rsid w:val="00A70EE7"/>
    <w:rPr>
      <w:rFonts w:ascii="Times New Roman" w:eastAsia="Times New Roman" w:hAnsi="Times New Roman" w:cs="Times New Roman"/>
      <w:sz w:val="20"/>
      <w:szCs w:val="20"/>
      <w:lang w:eastAsia="tr-T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14711">
      <w:bodyDiv w:val="1"/>
      <w:marLeft w:val="0"/>
      <w:marRight w:val="0"/>
      <w:marTop w:val="0"/>
      <w:marBottom w:val="0"/>
      <w:divBdr>
        <w:top w:val="none" w:sz="0" w:space="0" w:color="auto"/>
        <w:left w:val="none" w:sz="0" w:space="0" w:color="auto"/>
        <w:bottom w:val="none" w:sz="0" w:space="0" w:color="auto"/>
        <w:right w:val="none" w:sz="0" w:space="0" w:color="auto"/>
      </w:divBdr>
    </w:div>
    <w:div w:id="1040086525">
      <w:bodyDiv w:val="1"/>
      <w:marLeft w:val="0"/>
      <w:marRight w:val="0"/>
      <w:marTop w:val="0"/>
      <w:marBottom w:val="0"/>
      <w:divBdr>
        <w:top w:val="none" w:sz="0" w:space="0" w:color="auto"/>
        <w:left w:val="none" w:sz="0" w:space="0" w:color="auto"/>
        <w:bottom w:val="none" w:sz="0" w:space="0" w:color="auto"/>
        <w:right w:val="none" w:sz="0" w:space="0" w:color="auto"/>
      </w:divBdr>
    </w:div>
    <w:div w:id="1051223236">
      <w:bodyDiv w:val="1"/>
      <w:marLeft w:val="0"/>
      <w:marRight w:val="0"/>
      <w:marTop w:val="0"/>
      <w:marBottom w:val="0"/>
      <w:divBdr>
        <w:top w:val="none" w:sz="0" w:space="0" w:color="auto"/>
        <w:left w:val="none" w:sz="0" w:space="0" w:color="auto"/>
        <w:bottom w:val="none" w:sz="0" w:space="0" w:color="auto"/>
        <w:right w:val="none" w:sz="0" w:space="0" w:color="auto"/>
      </w:divBdr>
      <w:divsChild>
        <w:div w:id="159347654">
          <w:marLeft w:val="475"/>
          <w:marRight w:val="0"/>
          <w:marTop w:val="72"/>
          <w:marBottom w:val="120"/>
          <w:divBdr>
            <w:top w:val="none" w:sz="0" w:space="0" w:color="auto"/>
            <w:left w:val="none" w:sz="0" w:space="0" w:color="auto"/>
            <w:bottom w:val="none" w:sz="0" w:space="0" w:color="auto"/>
            <w:right w:val="none" w:sz="0" w:space="0" w:color="auto"/>
          </w:divBdr>
        </w:div>
        <w:div w:id="230119002">
          <w:marLeft w:val="475"/>
          <w:marRight w:val="0"/>
          <w:marTop w:val="72"/>
          <w:marBottom w:val="120"/>
          <w:divBdr>
            <w:top w:val="none" w:sz="0" w:space="0" w:color="auto"/>
            <w:left w:val="none" w:sz="0" w:space="0" w:color="auto"/>
            <w:bottom w:val="none" w:sz="0" w:space="0" w:color="auto"/>
            <w:right w:val="none" w:sz="0" w:space="0" w:color="auto"/>
          </w:divBdr>
        </w:div>
        <w:div w:id="334383071">
          <w:marLeft w:val="475"/>
          <w:marRight w:val="0"/>
          <w:marTop w:val="72"/>
          <w:marBottom w:val="120"/>
          <w:divBdr>
            <w:top w:val="none" w:sz="0" w:space="0" w:color="auto"/>
            <w:left w:val="none" w:sz="0" w:space="0" w:color="auto"/>
            <w:bottom w:val="none" w:sz="0" w:space="0" w:color="auto"/>
            <w:right w:val="none" w:sz="0" w:space="0" w:color="auto"/>
          </w:divBdr>
        </w:div>
        <w:div w:id="1554384696">
          <w:marLeft w:val="475"/>
          <w:marRight w:val="0"/>
          <w:marTop w:val="72"/>
          <w:marBottom w:val="120"/>
          <w:divBdr>
            <w:top w:val="none" w:sz="0" w:space="0" w:color="auto"/>
            <w:left w:val="none" w:sz="0" w:space="0" w:color="auto"/>
            <w:bottom w:val="none" w:sz="0" w:space="0" w:color="auto"/>
            <w:right w:val="none" w:sz="0" w:space="0" w:color="auto"/>
          </w:divBdr>
        </w:div>
        <w:div w:id="1952131251">
          <w:marLeft w:val="475"/>
          <w:marRight w:val="0"/>
          <w:marTop w:val="72"/>
          <w:marBottom w:val="120"/>
          <w:divBdr>
            <w:top w:val="none" w:sz="0" w:space="0" w:color="auto"/>
            <w:left w:val="none" w:sz="0" w:space="0" w:color="auto"/>
            <w:bottom w:val="none" w:sz="0" w:space="0" w:color="auto"/>
            <w:right w:val="none" w:sz="0" w:space="0" w:color="auto"/>
          </w:divBdr>
        </w:div>
        <w:div w:id="1468889815">
          <w:marLeft w:val="475"/>
          <w:marRight w:val="0"/>
          <w:marTop w:val="72"/>
          <w:marBottom w:val="120"/>
          <w:divBdr>
            <w:top w:val="none" w:sz="0" w:space="0" w:color="auto"/>
            <w:left w:val="none" w:sz="0" w:space="0" w:color="auto"/>
            <w:bottom w:val="none" w:sz="0" w:space="0" w:color="auto"/>
            <w:right w:val="none" w:sz="0" w:space="0" w:color="auto"/>
          </w:divBdr>
        </w:div>
        <w:div w:id="1440880461">
          <w:marLeft w:val="475"/>
          <w:marRight w:val="0"/>
          <w:marTop w:val="72"/>
          <w:marBottom w:val="120"/>
          <w:divBdr>
            <w:top w:val="none" w:sz="0" w:space="0" w:color="auto"/>
            <w:left w:val="none" w:sz="0" w:space="0" w:color="auto"/>
            <w:bottom w:val="none" w:sz="0" w:space="0" w:color="auto"/>
            <w:right w:val="none" w:sz="0" w:space="0" w:color="auto"/>
          </w:divBdr>
        </w:div>
        <w:div w:id="1973556681">
          <w:marLeft w:val="475"/>
          <w:marRight w:val="0"/>
          <w:marTop w:val="72"/>
          <w:marBottom w:val="120"/>
          <w:divBdr>
            <w:top w:val="none" w:sz="0" w:space="0" w:color="auto"/>
            <w:left w:val="none" w:sz="0" w:space="0" w:color="auto"/>
            <w:bottom w:val="none" w:sz="0" w:space="0" w:color="auto"/>
            <w:right w:val="none" w:sz="0" w:space="0" w:color="auto"/>
          </w:divBdr>
        </w:div>
        <w:div w:id="751506458">
          <w:marLeft w:val="475"/>
          <w:marRight w:val="0"/>
          <w:marTop w:val="72"/>
          <w:marBottom w:val="120"/>
          <w:divBdr>
            <w:top w:val="none" w:sz="0" w:space="0" w:color="auto"/>
            <w:left w:val="none" w:sz="0" w:space="0" w:color="auto"/>
            <w:bottom w:val="none" w:sz="0" w:space="0" w:color="auto"/>
            <w:right w:val="none" w:sz="0" w:space="0" w:color="auto"/>
          </w:divBdr>
        </w:div>
      </w:divsChild>
    </w:div>
    <w:div w:id="1321082098">
      <w:bodyDiv w:val="1"/>
      <w:marLeft w:val="0"/>
      <w:marRight w:val="0"/>
      <w:marTop w:val="0"/>
      <w:marBottom w:val="0"/>
      <w:divBdr>
        <w:top w:val="none" w:sz="0" w:space="0" w:color="auto"/>
        <w:left w:val="none" w:sz="0" w:space="0" w:color="auto"/>
        <w:bottom w:val="none" w:sz="0" w:space="0" w:color="auto"/>
        <w:right w:val="none" w:sz="0" w:space="0" w:color="auto"/>
      </w:divBdr>
      <w:divsChild>
        <w:div w:id="1197624528">
          <w:marLeft w:val="994"/>
          <w:marRight w:val="0"/>
          <w:marTop w:val="86"/>
          <w:marBottom w:val="120"/>
          <w:divBdr>
            <w:top w:val="none" w:sz="0" w:space="0" w:color="auto"/>
            <w:left w:val="none" w:sz="0" w:space="0" w:color="auto"/>
            <w:bottom w:val="none" w:sz="0" w:space="0" w:color="auto"/>
            <w:right w:val="none" w:sz="0" w:space="0" w:color="auto"/>
          </w:divBdr>
        </w:div>
        <w:div w:id="1977486194">
          <w:marLeft w:val="994"/>
          <w:marRight w:val="0"/>
          <w:marTop w:val="96"/>
          <w:marBottom w:val="120"/>
          <w:divBdr>
            <w:top w:val="none" w:sz="0" w:space="0" w:color="auto"/>
            <w:left w:val="none" w:sz="0" w:space="0" w:color="auto"/>
            <w:bottom w:val="none" w:sz="0" w:space="0" w:color="auto"/>
            <w:right w:val="none" w:sz="0" w:space="0" w:color="auto"/>
          </w:divBdr>
        </w:div>
        <w:div w:id="106580066">
          <w:marLeft w:val="994"/>
          <w:marRight w:val="0"/>
          <w:marTop w:val="96"/>
          <w:marBottom w:val="120"/>
          <w:divBdr>
            <w:top w:val="none" w:sz="0" w:space="0" w:color="auto"/>
            <w:left w:val="none" w:sz="0" w:space="0" w:color="auto"/>
            <w:bottom w:val="none" w:sz="0" w:space="0" w:color="auto"/>
            <w:right w:val="none" w:sz="0" w:space="0" w:color="auto"/>
          </w:divBdr>
        </w:div>
        <w:div w:id="279265113">
          <w:marLeft w:val="994"/>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10678</Characters>
  <Application>Microsoft Office Word</Application>
  <DocSecurity>0</DocSecurity>
  <Lines>88</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 gr</dc:creator>
  <cp:keywords/>
  <dc:description/>
  <cp:lastModifiedBy>nevin</cp:lastModifiedBy>
  <cp:revision>2</cp:revision>
  <dcterms:created xsi:type="dcterms:W3CDTF">2020-07-16T06:28:00Z</dcterms:created>
  <dcterms:modified xsi:type="dcterms:W3CDTF">2020-07-16T06:28:00Z</dcterms:modified>
</cp:coreProperties>
</file>