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9C" w:rsidRPr="00300209" w:rsidRDefault="00300209" w:rsidP="000B7271">
      <w:pPr>
        <w:spacing w:after="0" w:line="240" w:lineRule="auto"/>
        <w:jc w:val="center"/>
        <w:rPr>
          <w:b/>
        </w:rPr>
      </w:pPr>
      <w:r w:rsidRPr="00300209">
        <w:rPr>
          <w:b/>
        </w:rPr>
        <w:t>Otomotiv Çalışma Grubu (OÇG) Bireysel Rapor (Doç. Dr. Gökhan SEVİLGEN)</w:t>
      </w:r>
    </w:p>
    <w:p w:rsidR="00300209" w:rsidRPr="00300209" w:rsidRDefault="00300209" w:rsidP="000B7271">
      <w:pPr>
        <w:pStyle w:val="ListeParagraf"/>
        <w:numPr>
          <w:ilvl w:val="0"/>
          <w:numId w:val="2"/>
        </w:numPr>
        <w:tabs>
          <w:tab w:val="right" w:pos="-1560"/>
        </w:tabs>
        <w:spacing w:after="0" w:line="240" w:lineRule="auto"/>
        <w:ind w:left="714" w:hanging="357"/>
        <w:jc w:val="both"/>
        <w:rPr>
          <w:b/>
        </w:rPr>
      </w:pPr>
      <w:r w:rsidRPr="00300209">
        <w:rPr>
          <w:b/>
        </w:rPr>
        <w:t>Üniversitemiz ve bölgemiz adına, otomotiv alanı odağında gerçekleştirilmesi önemli olan faaliyetleri (kısa-orta-uzun ölçekte) tanımlaması</w:t>
      </w:r>
    </w:p>
    <w:p w:rsidR="00300209" w:rsidRDefault="00300209" w:rsidP="000B7271">
      <w:pPr>
        <w:pStyle w:val="ListeParagraf"/>
        <w:tabs>
          <w:tab w:val="right" w:pos="-1560"/>
        </w:tabs>
        <w:spacing w:after="0" w:line="240" w:lineRule="auto"/>
        <w:jc w:val="both"/>
      </w:pPr>
    </w:p>
    <w:p w:rsidR="00300209" w:rsidRPr="00300209" w:rsidRDefault="00300209" w:rsidP="000B7271">
      <w:pPr>
        <w:pStyle w:val="ListeParagraf"/>
        <w:tabs>
          <w:tab w:val="right" w:pos="-1560"/>
        </w:tabs>
        <w:spacing w:after="0" w:line="240" w:lineRule="auto"/>
        <w:jc w:val="both"/>
        <w:rPr>
          <w:b/>
        </w:rPr>
      </w:pPr>
      <w:r w:rsidRPr="00300209">
        <w:rPr>
          <w:b/>
        </w:rPr>
        <w:t xml:space="preserve">a1) Kısa vadede </w:t>
      </w:r>
      <w:r>
        <w:rPr>
          <w:b/>
        </w:rPr>
        <w:t>önerilen</w:t>
      </w:r>
      <w:r w:rsidRPr="00300209">
        <w:rPr>
          <w:b/>
        </w:rPr>
        <w:t xml:space="preserve"> çalışma alanları:</w:t>
      </w:r>
    </w:p>
    <w:p w:rsidR="00300209" w:rsidRDefault="00300209" w:rsidP="007E4289">
      <w:pPr>
        <w:pStyle w:val="ListeParagraf"/>
        <w:tabs>
          <w:tab w:val="right" w:pos="-1560"/>
          <w:tab w:val="left" w:pos="993"/>
        </w:tabs>
        <w:spacing w:after="0" w:line="240" w:lineRule="auto"/>
        <w:ind w:left="993"/>
        <w:jc w:val="both"/>
      </w:pPr>
      <w:r>
        <w:t xml:space="preserve">a1.1) </w:t>
      </w:r>
      <w:r w:rsidR="007E4289">
        <w:t>Danışmanlık hizmeti kapsamında otomotiv çalışma grubunun önerdiği sanayi kuruluşları ile birlikte yeni nesil taşıt teknolojilerini</w:t>
      </w:r>
      <w:r w:rsidR="00CA7D2C">
        <w:t>n Ar-Ge faaliyetleri</w:t>
      </w:r>
      <w:r w:rsidR="00836F17">
        <w:t xml:space="preserve">ni içeren </w:t>
      </w:r>
      <w:r w:rsidR="007E4289">
        <w:t>projeler gerçekleştirilmesi.</w:t>
      </w:r>
    </w:p>
    <w:p w:rsidR="00300209" w:rsidRDefault="00300209" w:rsidP="00666A64">
      <w:pPr>
        <w:pStyle w:val="ListeParagraf"/>
        <w:tabs>
          <w:tab w:val="right" w:pos="-1560"/>
          <w:tab w:val="left" w:pos="993"/>
        </w:tabs>
        <w:spacing w:after="0" w:line="240" w:lineRule="auto"/>
        <w:ind w:left="993"/>
        <w:jc w:val="both"/>
      </w:pPr>
      <w:r>
        <w:t xml:space="preserve">a1.2) </w:t>
      </w:r>
      <w:r w:rsidR="00666A64">
        <w:t>Elektrikli taşıtlar için belirlenen alanlarda mevcut laboratuvar alt yapısı kullanılarak gerçekleştirilebilecek çalışmalar.</w:t>
      </w:r>
    </w:p>
    <w:p w:rsidR="00300209" w:rsidRDefault="00300209" w:rsidP="00666A64">
      <w:pPr>
        <w:pStyle w:val="ListeParagraf"/>
        <w:tabs>
          <w:tab w:val="right" w:pos="-1560"/>
          <w:tab w:val="left" w:pos="993"/>
        </w:tabs>
        <w:spacing w:after="0" w:line="240" w:lineRule="auto"/>
        <w:ind w:left="993"/>
        <w:jc w:val="both"/>
      </w:pPr>
      <w:r>
        <w:t xml:space="preserve">a1.3) </w:t>
      </w:r>
      <w:r w:rsidR="00666A64">
        <w:t xml:space="preserve">Uzun vadede önerilen çalışma alanları ile ilgili teorik </w:t>
      </w:r>
      <w:r w:rsidR="002724AA">
        <w:t xml:space="preserve">ve deneysel </w:t>
      </w:r>
      <w:r w:rsidR="00666A64">
        <w:t>bilgi birikimini arttıracak faaliyetlerin gerçekleştirilmesi</w:t>
      </w:r>
      <w:r w:rsidR="00836F17">
        <w:t>.</w:t>
      </w:r>
    </w:p>
    <w:p w:rsidR="00300209" w:rsidRPr="00300209" w:rsidRDefault="00300209" w:rsidP="000B7271">
      <w:pPr>
        <w:pStyle w:val="ListeParagraf"/>
        <w:tabs>
          <w:tab w:val="right" w:pos="-1560"/>
        </w:tabs>
        <w:spacing w:after="0" w:line="240" w:lineRule="auto"/>
        <w:jc w:val="both"/>
        <w:rPr>
          <w:b/>
        </w:rPr>
      </w:pPr>
      <w:r w:rsidRPr="00300209">
        <w:rPr>
          <w:b/>
        </w:rPr>
        <w:t xml:space="preserve">a2) Orta vadede </w:t>
      </w:r>
      <w:r>
        <w:rPr>
          <w:b/>
        </w:rPr>
        <w:t>önerilen</w:t>
      </w:r>
      <w:r w:rsidRPr="00300209">
        <w:rPr>
          <w:b/>
        </w:rPr>
        <w:t xml:space="preserve"> çalışma alanları:</w:t>
      </w:r>
    </w:p>
    <w:p w:rsidR="009D525A" w:rsidRDefault="00300209" w:rsidP="000B7271">
      <w:pPr>
        <w:pStyle w:val="ListeParagraf"/>
        <w:tabs>
          <w:tab w:val="right" w:pos="-1560"/>
          <w:tab w:val="left" w:pos="993"/>
        </w:tabs>
        <w:spacing w:after="0" w:line="240" w:lineRule="auto"/>
        <w:ind w:left="993"/>
        <w:jc w:val="both"/>
      </w:pPr>
      <w:r>
        <w:t xml:space="preserve">a2.1) </w:t>
      </w:r>
      <w:r w:rsidR="000B7271">
        <w:t>Üniversitemiz bünyesinde hâlihazırda bulunan Bilimse</w:t>
      </w:r>
      <w:r w:rsidR="009D525A">
        <w:t xml:space="preserve">l Araştırma Projeleri birimine </w:t>
      </w:r>
    </w:p>
    <w:p w:rsidR="00300209" w:rsidRDefault="009D525A" w:rsidP="000B7271">
      <w:pPr>
        <w:pStyle w:val="ListeParagraf"/>
        <w:tabs>
          <w:tab w:val="right" w:pos="-1560"/>
          <w:tab w:val="left" w:pos="993"/>
        </w:tabs>
        <w:spacing w:after="0" w:line="240" w:lineRule="auto"/>
        <w:ind w:left="993"/>
        <w:jc w:val="both"/>
      </w:pPr>
      <w:r>
        <w:t>Otomotiv alt çalışma gruplarının belirlediği çalışma alanlarına yönelik proje konuları</w:t>
      </w:r>
    </w:p>
    <w:p w:rsidR="00300209" w:rsidRDefault="00300209" w:rsidP="000B7271">
      <w:pPr>
        <w:pStyle w:val="ListeParagraf"/>
        <w:tabs>
          <w:tab w:val="right" w:pos="-1560"/>
          <w:tab w:val="left" w:pos="993"/>
        </w:tabs>
        <w:spacing w:after="0" w:line="240" w:lineRule="auto"/>
        <w:ind w:left="426"/>
        <w:jc w:val="both"/>
      </w:pPr>
      <w:r>
        <w:tab/>
        <w:t xml:space="preserve">a2.2) </w:t>
      </w:r>
      <w:r w:rsidR="007E4289">
        <w:t>Batarya teknolojilerine yönelik çalışmalar</w:t>
      </w:r>
    </w:p>
    <w:p w:rsidR="00300209" w:rsidRDefault="00300209" w:rsidP="000B7271">
      <w:pPr>
        <w:pStyle w:val="ListeParagraf"/>
        <w:tabs>
          <w:tab w:val="right" w:pos="-1560"/>
          <w:tab w:val="left" w:pos="993"/>
        </w:tabs>
        <w:spacing w:after="0" w:line="240" w:lineRule="auto"/>
        <w:ind w:left="426"/>
        <w:jc w:val="both"/>
      </w:pPr>
      <w:r>
        <w:tab/>
        <w:t xml:space="preserve">a2.3) </w:t>
      </w:r>
      <w:r w:rsidR="007E4289">
        <w:t>Taşıt iklimlendirme sistemine yönelik çalışmalar</w:t>
      </w:r>
    </w:p>
    <w:p w:rsidR="007E4289" w:rsidRDefault="007E4289" w:rsidP="000B7271">
      <w:pPr>
        <w:pStyle w:val="ListeParagraf"/>
        <w:tabs>
          <w:tab w:val="right" w:pos="-1560"/>
          <w:tab w:val="left" w:pos="993"/>
        </w:tabs>
        <w:spacing w:after="0" w:line="240" w:lineRule="auto"/>
        <w:ind w:left="426"/>
        <w:jc w:val="both"/>
      </w:pPr>
      <w:r>
        <w:tab/>
        <w:t>a2.4) Otonom araç teknolojilerine yönelik çalışmalar</w:t>
      </w:r>
    </w:p>
    <w:p w:rsidR="0083662B" w:rsidRDefault="0083662B" w:rsidP="000B7271">
      <w:pPr>
        <w:pStyle w:val="ListeParagraf"/>
        <w:tabs>
          <w:tab w:val="right" w:pos="-1560"/>
          <w:tab w:val="left" w:pos="993"/>
        </w:tabs>
        <w:spacing w:after="0" w:line="240" w:lineRule="auto"/>
        <w:ind w:left="426"/>
        <w:jc w:val="both"/>
      </w:pPr>
      <w:r>
        <w:tab/>
        <w:t>a2.5) Yeni nesil taşıtların enerji yönetimine yönelik çalışmalar</w:t>
      </w:r>
    </w:p>
    <w:p w:rsidR="00300209" w:rsidRPr="00300209" w:rsidRDefault="00300209" w:rsidP="000B7271">
      <w:pPr>
        <w:pStyle w:val="ListeParagraf"/>
        <w:tabs>
          <w:tab w:val="right" w:pos="-1560"/>
        </w:tabs>
        <w:spacing w:after="0" w:line="240" w:lineRule="auto"/>
        <w:jc w:val="both"/>
        <w:rPr>
          <w:b/>
        </w:rPr>
      </w:pPr>
      <w:r w:rsidRPr="00300209">
        <w:rPr>
          <w:b/>
        </w:rPr>
        <w:t xml:space="preserve">a3) Uzun </w:t>
      </w:r>
      <w:r w:rsidR="00631876">
        <w:rPr>
          <w:b/>
        </w:rPr>
        <w:t>vadede</w:t>
      </w:r>
      <w:r w:rsidRPr="00300209">
        <w:rPr>
          <w:b/>
        </w:rPr>
        <w:t xml:space="preserve"> </w:t>
      </w:r>
      <w:r>
        <w:rPr>
          <w:b/>
        </w:rPr>
        <w:t xml:space="preserve">önerilen </w:t>
      </w:r>
      <w:r w:rsidRPr="00300209">
        <w:rPr>
          <w:b/>
        </w:rPr>
        <w:t>çalışma alanları:</w:t>
      </w:r>
    </w:p>
    <w:p w:rsidR="00300209" w:rsidRDefault="00300209" w:rsidP="000B7271">
      <w:pPr>
        <w:pStyle w:val="ListeParagraf"/>
        <w:tabs>
          <w:tab w:val="right" w:pos="-1560"/>
          <w:tab w:val="left" w:pos="993"/>
        </w:tabs>
        <w:spacing w:after="0" w:line="240" w:lineRule="auto"/>
        <w:ind w:left="993"/>
        <w:jc w:val="both"/>
      </w:pPr>
      <w:r>
        <w:t xml:space="preserve">a3.1) </w:t>
      </w:r>
      <w:r w:rsidR="000B7271">
        <w:t xml:space="preserve">10-12 kişilik kampüs içi elektrikli, </w:t>
      </w:r>
      <w:proofErr w:type="spellStart"/>
      <w:r w:rsidR="000B7271">
        <w:t>hibrit</w:t>
      </w:r>
      <w:proofErr w:type="spellEnd"/>
      <w:r w:rsidR="000B7271">
        <w:t xml:space="preserve">, yakıt pilli vs. ring aracı tasarımı ve </w:t>
      </w:r>
      <w:proofErr w:type="gramStart"/>
      <w:r w:rsidR="000B7271">
        <w:t>prototip</w:t>
      </w:r>
      <w:proofErr w:type="gramEnd"/>
      <w:r w:rsidR="000B7271">
        <w:t xml:space="preserve"> imalatı</w:t>
      </w:r>
    </w:p>
    <w:p w:rsidR="00300209" w:rsidRDefault="00300209" w:rsidP="000B7271">
      <w:pPr>
        <w:pStyle w:val="ListeParagraf"/>
        <w:tabs>
          <w:tab w:val="right" w:pos="-1560"/>
          <w:tab w:val="left" w:pos="993"/>
        </w:tabs>
        <w:spacing w:after="0" w:line="240" w:lineRule="auto"/>
        <w:ind w:left="993"/>
        <w:jc w:val="both"/>
      </w:pPr>
      <w:r>
        <w:t xml:space="preserve">a3.2) </w:t>
      </w:r>
      <w:r w:rsidR="000B7271">
        <w:t>AB hibe projeleri kapsamında farklı alanlarda sektör kuruluşları ile birlikte uluslararası proje çağrılarına başvuru yapılması</w:t>
      </w:r>
    </w:p>
    <w:p w:rsidR="00300209" w:rsidRDefault="00300209" w:rsidP="000B7271">
      <w:pPr>
        <w:pStyle w:val="ListeParagraf"/>
        <w:tabs>
          <w:tab w:val="right" w:pos="-1560"/>
          <w:tab w:val="left" w:pos="993"/>
        </w:tabs>
        <w:spacing w:after="0" w:line="240" w:lineRule="auto"/>
        <w:ind w:left="993"/>
        <w:jc w:val="both"/>
      </w:pPr>
      <w:r>
        <w:t xml:space="preserve">a3.3) </w:t>
      </w:r>
      <w:r w:rsidR="000B7271">
        <w:t xml:space="preserve">TOGG un uzun vadede geliştireceği taşıtlar için bölgesel sanayi kuruluşları ile birlikte ortak projeler yürütmek. </w:t>
      </w:r>
    </w:p>
    <w:p w:rsidR="009D525A" w:rsidRDefault="009D525A" w:rsidP="000B7271">
      <w:pPr>
        <w:pStyle w:val="ListeParagraf"/>
        <w:tabs>
          <w:tab w:val="right" w:pos="-1560"/>
          <w:tab w:val="left" w:pos="993"/>
        </w:tabs>
        <w:spacing w:after="0" w:line="240" w:lineRule="auto"/>
        <w:ind w:left="993"/>
        <w:jc w:val="both"/>
      </w:pPr>
      <w:r>
        <w:t xml:space="preserve">A4.4) Laboratuvar alt yapı çalışmalarına yönelik test, donanım ya da cihaz alımlarını içeren proje önerilerinde bulunmak </w:t>
      </w:r>
    </w:p>
    <w:p w:rsidR="00E52D77" w:rsidRDefault="00E52D77" w:rsidP="000B7271">
      <w:pPr>
        <w:pStyle w:val="ListeParagraf"/>
        <w:tabs>
          <w:tab w:val="right" w:pos="-1560"/>
          <w:tab w:val="left" w:pos="993"/>
        </w:tabs>
        <w:spacing w:after="0" w:line="240" w:lineRule="auto"/>
        <w:ind w:left="993"/>
        <w:jc w:val="both"/>
      </w:pPr>
    </w:p>
    <w:p w:rsidR="00300209" w:rsidRDefault="00300209" w:rsidP="000B7271">
      <w:pPr>
        <w:pStyle w:val="ListeParagraf"/>
        <w:numPr>
          <w:ilvl w:val="0"/>
          <w:numId w:val="2"/>
        </w:numPr>
        <w:tabs>
          <w:tab w:val="right" w:pos="-1560"/>
        </w:tabs>
        <w:spacing w:after="0" w:line="240" w:lineRule="auto"/>
        <w:jc w:val="both"/>
        <w:rPr>
          <w:b/>
        </w:rPr>
      </w:pPr>
      <w:r w:rsidRPr="00300209">
        <w:rPr>
          <w:b/>
        </w:rPr>
        <w:t>SWOT analizine temel teşkil edecek görüşler</w:t>
      </w:r>
    </w:p>
    <w:p w:rsidR="00E52D77" w:rsidRPr="00300209" w:rsidRDefault="00E52D77" w:rsidP="00E52D77">
      <w:pPr>
        <w:pStyle w:val="ListeParagraf"/>
        <w:tabs>
          <w:tab w:val="right" w:pos="-1560"/>
        </w:tabs>
        <w:spacing w:after="0" w:line="240" w:lineRule="auto"/>
        <w:jc w:val="both"/>
        <w:rPr>
          <w:b/>
        </w:rPr>
      </w:pPr>
    </w:p>
    <w:p w:rsidR="000747DD" w:rsidRDefault="000747DD" w:rsidP="00E52D77">
      <w:pPr>
        <w:pStyle w:val="ListeParagraf"/>
        <w:tabs>
          <w:tab w:val="right" w:pos="-1560"/>
          <w:tab w:val="left" w:pos="993"/>
        </w:tabs>
        <w:spacing w:after="0" w:line="240" w:lineRule="auto"/>
        <w:ind w:left="993"/>
        <w:jc w:val="both"/>
      </w:pPr>
      <w:r w:rsidRPr="000747DD">
        <w:rPr>
          <w:b/>
        </w:rPr>
        <w:t>Güçlü Yönlerimiz:</w:t>
      </w:r>
      <w:r>
        <w:t xml:space="preserve"> Tecrübe, Mühendislik içerikli sanayi projelerinde elde edilen başarılar, Sanayi kuruluşları ile iletişim olanaklarımız, </w:t>
      </w:r>
      <w:r w:rsidR="00836F17">
        <w:t>mezunlarımız ve istihdam alanları</w:t>
      </w:r>
    </w:p>
    <w:p w:rsidR="000747DD" w:rsidRPr="000747DD" w:rsidRDefault="000747DD" w:rsidP="00E52D77">
      <w:pPr>
        <w:pStyle w:val="ListeParagraf"/>
        <w:tabs>
          <w:tab w:val="right" w:pos="-1560"/>
          <w:tab w:val="left" w:pos="993"/>
        </w:tabs>
        <w:spacing w:after="0" w:line="240" w:lineRule="auto"/>
        <w:ind w:left="993"/>
        <w:jc w:val="both"/>
      </w:pPr>
      <w:r w:rsidRPr="000747DD">
        <w:rPr>
          <w:b/>
        </w:rPr>
        <w:t>Zayıf yönlerimiz:</w:t>
      </w:r>
      <w:r>
        <w:rPr>
          <w:b/>
        </w:rPr>
        <w:t xml:space="preserve"> </w:t>
      </w:r>
      <w:r w:rsidRPr="000747DD">
        <w:t>Laboratuvar, donanım</w:t>
      </w:r>
      <w:r>
        <w:t>, cihaz</w:t>
      </w:r>
      <w:r w:rsidRPr="000747DD">
        <w:t xml:space="preserve"> ve alt yapı eksikli</w:t>
      </w:r>
      <w:r>
        <w:t>ği</w:t>
      </w:r>
    </w:p>
    <w:p w:rsidR="000747DD" w:rsidRDefault="000747DD" w:rsidP="00E52D77">
      <w:pPr>
        <w:pStyle w:val="ListeParagraf"/>
        <w:tabs>
          <w:tab w:val="right" w:pos="-1560"/>
          <w:tab w:val="left" w:pos="993"/>
        </w:tabs>
        <w:spacing w:after="0" w:line="240" w:lineRule="auto"/>
        <w:ind w:left="993"/>
        <w:jc w:val="both"/>
      </w:pPr>
      <w:r w:rsidRPr="000747DD">
        <w:rPr>
          <w:b/>
        </w:rPr>
        <w:t>Fırsatlarımız</w:t>
      </w:r>
      <w:r>
        <w:t>: Otomotiv Endüstrisine yönelik bölgesel sanayi kuruluşlarının büyük bir kısmının Bursa ilinde olması, Sanayi kuruluşlarının ilgili Ar-Ge personelleri ile birlikte gerçekleştirilebilecek lisansüstü Tez çalışma olanaklarının olması.</w:t>
      </w:r>
    </w:p>
    <w:p w:rsidR="006A10CC" w:rsidRDefault="006A10CC" w:rsidP="00E52D77">
      <w:pPr>
        <w:pStyle w:val="ListeParagraf"/>
        <w:tabs>
          <w:tab w:val="right" w:pos="-1560"/>
          <w:tab w:val="left" w:pos="993"/>
        </w:tabs>
        <w:spacing w:after="0" w:line="240" w:lineRule="auto"/>
        <w:ind w:left="993"/>
        <w:jc w:val="both"/>
      </w:pPr>
    </w:p>
    <w:p w:rsidR="00300209" w:rsidRPr="00300209" w:rsidRDefault="00300209" w:rsidP="000B7271">
      <w:pPr>
        <w:pStyle w:val="ListeParagraf"/>
        <w:numPr>
          <w:ilvl w:val="0"/>
          <w:numId w:val="2"/>
        </w:numPr>
        <w:tabs>
          <w:tab w:val="right" w:pos="-1560"/>
        </w:tabs>
        <w:spacing w:after="0" w:line="240" w:lineRule="auto"/>
        <w:jc w:val="both"/>
        <w:rPr>
          <w:b/>
        </w:rPr>
      </w:pPr>
      <w:r w:rsidRPr="00300209">
        <w:rPr>
          <w:b/>
        </w:rPr>
        <w:t>Paydaş analizi ve temas gruplarına ait öneriler</w:t>
      </w:r>
    </w:p>
    <w:p w:rsidR="0083662B" w:rsidRDefault="0083662B" w:rsidP="006A10CC">
      <w:pPr>
        <w:pStyle w:val="ListeParagraf"/>
        <w:tabs>
          <w:tab w:val="right" w:pos="-1560"/>
          <w:tab w:val="left" w:pos="993"/>
        </w:tabs>
        <w:spacing w:after="0" w:line="240" w:lineRule="auto"/>
        <w:ind w:left="993"/>
        <w:jc w:val="both"/>
      </w:pPr>
      <w:r>
        <w:t xml:space="preserve">Otomotiv çalışma grubunun önerileri ve daha önceden gerçekleştirdikleri projelerde yer alan sanayi kuruluşları dikkate alınarak Elektrik-elektronik, yazılım, tasarım ve imalat vb. alanlarda sanayi kuruluşları ile temasa geçmek. </w:t>
      </w:r>
    </w:p>
    <w:p w:rsidR="006A10CC" w:rsidRDefault="006A10CC" w:rsidP="000B7271">
      <w:pPr>
        <w:pStyle w:val="ListeParagraf"/>
        <w:spacing w:after="0" w:line="240" w:lineRule="auto"/>
      </w:pPr>
    </w:p>
    <w:p w:rsidR="00300209" w:rsidRPr="00300209" w:rsidRDefault="00300209" w:rsidP="000B7271">
      <w:pPr>
        <w:pStyle w:val="ListeParagraf"/>
        <w:numPr>
          <w:ilvl w:val="0"/>
          <w:numId w:val="2"/>
        </w:numPr>
        <w:tabs>
          <w:tab w:val="right" w:pos="-1560"/>
        </w:tabs>
        <w:spacing w:after="0" w:line="240" w:lineRule="auto"/>
        <w:jc w:val="both"/>
        <w:rPr>
          <w:b/>
        </w:rPr>
      </w:pPr>
      <w:r w:rsidRPr="00300209">
        <w:rPr>
          <w:b/>
        </w:rPr>
        <w:t>Alt çalışma grubu önerileri</w:t>
      </w:r>
    </w:p>
    <w:p w:rsidR="0083662B" w:rsidRDefault="0083662B" w:rsidP="006A10CC">
      <w:pPr>
        <w:pStyle w:val="ListeParagraf"/>
        <w:tabs>
          <w:tab w:val="right" w:pos="-1560"/>
          <w:tab w:val="left" w:pos="993"/>
        </w:tabs>
        <w:spacing w:after="0" w:line="240" w:lineRule="auto"/>
        <w:ind w:left="993"/>
        <w:jc w:val="both"/>
      </w:pPr>
      <w:r>
        <w:t>Elektrikli/</w:t>
      </w:r>
      <w:proofErr w:type="spellStart"/>
      <w:r>
        <w:t>hibrit</w:t>
      </w:r>
      <w:proofErr w:type="spellEnd"/>
      <w:r>
        <w:t xml:space="preserve"> ya da yeni nesil taşıtlar için </w:t>
      </w:r>
    </w:p>
    <w:p w:rsidR="006A10CC" w:rsidRDefault="0083662B" w:rsidP="006A10CC">
      <w:pPr>
        <w:pStyle w:val="ListeParagraf"/>
        <w:numPr>
          <w:ilvl w:val="0"/>
          <w:numId w:val="4"/>
        </w:numPr>
        <w:tabs>
          <w:tab w:val="right" w:pos="-1560"/>
          <w:tab w:val="left" w:pos="993"/>
        </w:tabs>
        <w:spacing w:after="0" w:line="240" w:lineRule="auto"/>
        <w:jc w:val="both"/>
      </w:pPr>
      <w:r>
        <w:t>Batarya teknolojileri grubu</w:t>
      </w:r>
    </w:p>
    <w:p w:rsidR="006A10CC" w:rsidRDefault="00836F17" w:rsidP="006A10CC">
      <w:pPr>
        <w:pStyle w:val="ListeParagraf"/>
        <w:numPr>
          <w:ilvl w:val="0"/>
          <w:numId w:val="4"/>
        </w:numPr>
        <w:tabs>
          <w:tab w:val="right" w:pos="-1560"/>
          <w:tab w:val="left" w:pos="993"/>
        </w:tabs>
        <w:spacing w:after="0" w:line="240" w:lineRule="auto"/>
        <w:jc w:val="both"/>
      </w:pPr>
      <w:r>
        <w:t>Taşıt i</w:t>
      </w:r>
      <w:r w:rsidR="0083662B">
        <w:t>klimlendirme sistemi ve enerji yönetimi grubu</w:t>
      </w:r>
      <w:r w:rsidR="006A10CC">
        <w:t xml:space="preserve"> </w:t>
      </w:r>
    </w:p>
    <w:p w:rsidR="00300209" w:rsidRDefault="006A10CC" w:rsidP="006A10CC">
      <w:pPr>
        <w:pStyle w:val="ListeParagraf"/>
        <w:numPr>
          <w:ilvl w:val="0"/>
          <w:numId w:val="4"/>
        </w:numPr>
        <w:tabs>
          <w:tab w:val="right" w:pos="-1560"/>
          <w:tab w:val="left" w:pos="993"/>
        </w:tabs>
        <w:spacing w:after="0" w:line="240" w:lineRule="auto"/>
        <w:jc w:val="both"/>
      </w:pPr>
      <w:r>
        <w:t>Dış T</w:t>
      </w:r>
      <w:r w:rsidR="0083662B">
        <w:t>asarım</w:t>
      </w:r>
      <w:r>
        <w:t xml:space="preserve">, </w:t>
      </w:r>
      <w:r w:rsidR="0083662B">
        <w:t xml:space="preserve">aerodinamik </w:t>
      </w:r>
      <w:r>
        <w:t xml:space="preserve">ve aydınlatma </w:t>
      </w:r>
      <w:r w:rsidR="0083662B">
        <w:t>grubu</w:t>
      </w:r>
    </w:p>
    <w:p w:rsidR="006A10CC" w:rsidRDefault="006A10CC" w:rsidP="006A10CC">
      <w:pPr>
        <w:pStyle w:val="ListeParagraf"/>
        <w:numPr>
          <w:ilvl w:val="0"/>
          <w:numId w:val="4"/>
        </w:numPr>
        <w:tabs>
          <w:tab w:val="right" w:pos="-1560"/>
          <w:tab w:val="left" w:pos="993"/>
        </w:tabs>
        <w:spacing w:after="0" w:line="240" w:lineRule="auto"/>
        <w:jc w:val="both"/>
      </w:pPr>
      <w:r>
        <w:t>NVH (Gürültü, titreşim vs.) grubu</w:t>
      </w:r>
    </w:p>
    <w:p w:rsidR="006A10CC" w:rsidRDefault="006A10CC" w:rsidP="006A10CC">
      <w:pPr>
        <w:pStyle w:val="ListeParagraf"/>
        <w:numPr>
          <w:ilvl w:val="0"/>
          <w:numId w:val="4"/>
        </w:numPr>
        <w:tabs>
          <w:tab w:val="right" w:pos="-1560"/>
          <w:tab w:val="left" w:pos="993"/>
        </w:tabs>
        <w:spacing w:after="0" w:line="240" w:lineRule="auto"/>
        <w:jc w:val="both"/>
      </w:pPr>
      <w:r>
        <w:t xml:space="preserve">Otonom araç ve </w:t>
      </w:r>
      <w:proofErr w:type="spellStart"/>
      <w:r>
        <w:t>sensör</w:t>
      </w:r>
      <w:proofErr w:type="spellEnd"/>
      <w:r>
        <w:t xml:space="preserve"> teknolojileri grubu</w:t>
      </w:r>
    </w:p>
    <w:p w:rsidR="006A10CC" w:rsidRDefault="006A10CC" w:rsidP="006A10CC">
      <w:pPr>
        <w:pStyle w:val="ListeParagraf"/>
        <w:numPr>
          <w:ilvl w:val="0"/>
          <w:numId w:val="4"/>
        </w:numPr>
        <w:tabs>
          <w:tab w:val="right" w:pos="-1560"/>
          <w:tab w:val="left" w:pos="993"/>
        </w:tabs>
        <w:spacing w:after="0" w:line="240" w:lineRule="auto"/>
        <w:jc w:val="both"/>
      </w:pPr>
      <w:r>
        <w:t>Malzeme ve imalat teknolojileri grubu</w:t>
      </w:r>
    </w:p>
    <w:p w:rsidR="006A10CC" w:rsidRDefault="006A10CC" w:rsidP="006A10CC">
      <w:pPr>
        <w:pStyle w:val="ListeParagraf"/>
        <w:numPr>
          <w:ilvl w:val="0"/>
          <w:numId w:val="4"/>
        </w:numPr>
        <w:tabs>
          <w:tab w:val="right" w:pos="-1560"/>
          <w:tab w:val="left" w:pos="993"/>
        </w:tabs>
        <w:spacing w:after="0" w:line="240" w:lineRule="auto"/>
        <w:jc w:val="both"/>
      </w:pPr>
      <w:r>
        <w:t xml:space="preserve">Yazılım </w:t>
      </w:r>
      <w:r w:rsidR="00836F17">
        <w:t xml:space="preserve">ve akıllı ulaşım teknolojileri </w:t>
      </w:r>
      <w:r>
        <w:t>grubu</w:t>
      </w:r>
    </w:p>
    <w:p w:rsidR="006A10CC" w:rsidRDefault="006A10CC" w:rsidP="006A10CC">
      <w:pPr>
        <w:pStyle w:val="ListeParagraf"/>
        <w:spacing w:after="0" w:line="240" w:lineRule="auto"/>
        <w:ind w:left="1080"/>
      </w:pPr>
    </w:p>
    <w:p w:rsidR="00300209" w:rsidRPr="00300209" w:rsidRDefault="00300209" w:rsidP="000B7271">
      <w:pPr>
        <w:pStyle w:val="ListeParagraf"/>
        <w:numPr>
          <w:ilvl w:val="0"/>
          <w:numId w:val="2"/>
        </w:numPr>
        <w:tabs>
          <w:tab w:val="right" w:pos="-1560"/>
        </w:tabs>
        <w:spacing w:after="0" w:line="240" w:lineRule="auto"/>
        <w:jc w:val="both"/>
        <w:rPr>
          <w:b/>
        </w:rPr>
      </w:pPr>
      <w:r w:rsidRPr="00300209">
        <w:rPr>
          <w:b/>
        </w:rPr>
        <w:t>İlave görüş, öneri, tavsiye ve yönlendirme</w:t>
      </w:r>
      <w:r>
        <w:rPr>
          <w:b/>
        </w:rPr>
        <w:t>ler</w:t>
      </w:r>
    </w:p>
    <w:p w:rsidR="00300209" w:rsidRDefault="0038306E" w:rsidP="00836F17">
      <w:pPr>
        <w:pStyle w:val="ListeParagraf"/>
        <w:tabs>
          <w:tab w:val="right" w:pos="-1560"/>
          <w:tab w:val="left" w:pos="993"/>
        </w:tabs>
        <w:spacing w:after="0" w:line="240" w:lineRule="auto"/>
        <w:ind w:left="993"/>
        <w:jc w:val="both"/>
      </w:pPr>
      <w:r>
        <w:t>Kısa ve orta vadeli çalışmalarla</w:t>
      </w:r>
      <w:r w:rsidR="004827F0">
        <w:t xml:space="preserve"> ilgili tüm faaliyetlerin bölüm bazında oluşturulacak </w:t>
      </w:r>
      <w:r>
        <w:t xml:space="preserve">alt </w:t>
      </w:r>
      <w:r w:rsidR="004827F0">
        <w:t>çalışma grupları</w:t>
      </w:r>
      <w:r w:rsidR="00836F17">
        <w:t xml:space="preserve"> tarafından gerç</w:t>
      </w:r>
      <w:bookmarkStart w:id="0" w:name="_GoBack"/>
      <w:bookmarkEnd w:id="0"/>
      <w:r w:rsidR="00836F17">
        <w:t xml:space="preserve">ekleştirilmesi, </w:t>
      </w:r>
      <w:r>
        <w:t xml:space="preserve">hedeflenen bilimsel ve teknolojik faaliyetler açısından daha verimli olacağı kanaatindeyim. Belirli bir tecrübe ve bilgi birikimi oluştuktan sonra uzun vadede önerilen çalışma alanlarında ise disiplinler arası çalışma grupları belirlenerek bilimsel ve teknolojik faaliyetler gerçekleştirilmesi önerilmektedir. </w:t>
      </w:r>
    </w:p>
    <w:sectPr w:rsidR="00300209" w:rsidSect="006A10CC">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1C"/>
    <w:multiLevelType w:val="hybridMultilevel"/>
    <w:tmpl w:val="0B6EFB04"/>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31E3B69"/>
    <w:multiLevelType w:val="hybridMultilevel"/>
    <w:tmpl w:val="EC50670C"/>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 w15:restartNumberingAfterBreak="0">
    <w:nsid w:val="67597EAC"/>
    <w:multiLevelType w:val="hybridMultilevel"/>
    <w:tmpl w:val="A2A41702"/>
    <w:lvl w:ilvl="0" w:tplc="729A054C">
      <w:start w:val="2"/>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4A11D07"/>
    <w:multiLevelType w:val="hybridMultilevel"/>
    <w:tmpl w:val="A1C0EAC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ysjAxNrc0NjW3MDdV0lEKTi0uzszPAykwqgUArPkjDCwAAAA="/>
  </w:docVars>
  <w:rsids>
    <w:rsidRoot w:val="00300209"/>
    <w:rsid w:val="000747DD"/>
    <w:rsid w:val="000B7271"/>
    <w:rsid w:val="002724AA"/>
    <w:rsid w:val="00300209"/>
    <w:rsid w:val="0038306E"/>
    <w:rsid w:val="004827F0"/>
    <w:rsid w:val="00631876"/>
    <w:rsid w:val="00666A64"/>
    <w:rsid w:val="006A10CC"/>
    <w:rsid w:val="007E4289"/>
    <w:rsid w:val="0083662B"/>
    <w:rsid w:val="00836F17"/>
    <w:rsid w:val="008D3F9C"/>
    <w:rsid w:val="009B51C9"/>
    <w:rsid w:val="009D525A"/>
    <w:rsid w:val="00A556A8"/>
    <w:rsid w:val="00CA7D2C"/>
    <w:rsid w:val="00E52D77"/>
    <w:rsid w:val="00FB2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7F78"/>
  <w15:chartTrackingRefBased/>
  <w15:docId w15:val="{36838AE6-74EE-4217-B650-74224755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32</cp:revision>
  <dcterms:created xsi:type="dcterms:W3CDTF">2020-07-14T19:27:00Z</dcterms:created>
  <dcterms:modified xsi:type="dcterms:W3CDTF">2020-07-15T12:23:00Z</dcterms:modified>
</cp:coreProperties>
</file>