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84" w:rsidRPr="00BB729B" w:rsidRDefault="00D27AA2" w:rsidP="00D27AA2">
      <w:pPr>
        <w:pStyle w:val="ListeParagraf"/>
        <w:widowControl w:val="0"/>
        <w:tabs>
          <w:tab w:val="left" w:pos="519"/>
        </w:tabs>
        <w:autoSpaceDE w:val="0"/>
        <w:autoSpaceDN w:val="0"/>
        <w:spacing w:before="90"/>
        <w:ind w:left="213" w:right="548" w:hanging="213"/>
        <w:contextualSpacing w:val="0"/>
        <w:jc w:val="both"/>
        <w:rPr>
          <w:rStyle w:val="FontStyle97"/>
          <w:rFonts w:ascii="Times New Roman" w:hAnsi="Times New Roman" w:cs="Times New Roman"/>
        </w:rPr>
      </w:pPr>
      <w:r>
        <w:rPr>
          <w:rStyle w:val="FontStyle97"/>
          <w:rFonts w:ascii="Times New Roman" w:hAnsi="Times New Roman" w:cs="Times New Roman"/>
          <w:b/>
        </w:rPr>
        <w:t xml:space="preserve"> </w:t>
      </w:r>
      <w:r w:rsidR="00BC039F" w:rsidRPr="00BB729B">
        <w:rPr>
          <w:rStyle w:val="FontStyle97"/>
          <w:rFonts w:ascii="Times New Roman" w:hAnsi="Times New Roman" w:cs="Times New Roman"/>
          <w:b/>
        </w:rPr>
        <w:t>1.</w:t>
      </w:r>
      <w:r w:rsidR="009171E9" w:rsidRPr="00BB729B">
        <w:rPr>
          <w:rStyle w:val="FontStyle97"/>
          <w:rFonts w:ascii="Times New Roman" w:hAnsi="Times New Roman" w:cs="Times New Roman"/>
          <w:b/>
        </w:rPr>
        <w:t xml:space="preserve"> </w:t>
      </w:r>
      <w:r w:rsidR="00BC039F" w:rsidRPr="00BB729B">
        <w:rPr>
          <w:rStyle w:val="FontStyle97"/>
          <w:rFonts w:ascii="Times New Roman" w:hAnsi="Times New Roman" w:cs="Times New Roman"/>
          <w:b/>
        </w:rPr>
        <w:t>AMAÇ</w:t>
      </w:r>
      <w:r w:rsidR="001E119D" w:rsidRPr="00BB729B">
        <w:rPr>
          <w:rStyle w:val="FontStyle97"/>
          <w:rFonts w:ascii="Times New Roman" w:hAnsi="Times New Roman" w:cs="Times New Roman"/>
          <w:b/>
        </w:rPr>
        <w:t>:</w:t>
      </w:r>
      <w:r w:rsidR="006B7784" w:rsidRPr="00BB729B">
        <w:rPr>
          <w:rFonts w:ascii="Times New Roman" w:hAnsi="Times New Roman"/>
          <w:sz w:val="24"/>
          <w:szCs w:val="24"/>
        </w:rPr>
        <w:t xml:space="preserve"> </w:t>
      </w:r>
      <w:r w:rsidR="006B7784" w:rsidRPr="00BB729B">
        <w:rPr>
          <w:rStyle w:val="FontStyle97"/>
          <w:rFonts w:ascii="Times New Roman" w:hAnsi="Times New Roman" w:cs="Times New Roman"/>
        </w:rPr>
        <w:t>Bu talimat Bursa Ulud</w:t>
      </w:r>
      <w:r w:rsidR="00714D7B">
        <w:rPr>
          <w:rStyle w:val="FontStyle97"/>
          <w:rFonts w:ascii="Times New Roman" w:hAnsi="Times New Roman" w:cs="Times New Roman"/>
        </w:rPr>
        <w:t>ağ Üniversitesi yerleşkelerinde, k</w:t>
      </w:r>
      <w:r w:rsidR="006B7784" w:rsidRPr="00BB729B">
        <w:rPr>
          <w:rStyle w:val="FontStyle97"/>
          <w:rFonts w:ascii="Times New Roman" w:hAnsi="Times New Roman" w:cs="Times New Roman"/>
        </w:rPr>
        <w:t>ullanılan her türlü yük asansörünün, kullanılması esnasında çalışanın kendisi ve çevresindekilerin sağlık ve güvenliğini tehlikeye atmayacak biçimde faaliyetlerini sürdürmesini sağlamak, olası tehlike ve risklere karşı uyulması gereken önlemleri belirlemektir.</w:t>
      </w:r>
      <w:bookmarkStart w:id="0" w:name="_GoBack"/>
      <w:bookmarkEnd w:id="0"/>
    </w:p>
    <w:p w:rsidR="00463F55" w:rsidRPr="00BB729B" w:rsidRDefault="006B7784" w:rsidP="00223B4F">
      <w:pPr>
        <w:pStyle w:val="ListeParagraf"/>
        <w:widowControl w:val="0"/>
        <w:tabs>
          <w:tab w:val="left" w:pos="519"/>
        </w:tabs>
        <w:autoSpaceDE w:val="0"/>
        <w:autoSpaceDN w:val="0"/>
        <w:spacing w:before="90"/>
        <w:ind w:left="213" w:right="548"/>
        <w:contextualSpacing w:val="0"/>
        <w:jc w:val="both"/>
        <w:rPr>
          <w:rFonts w:ascii="Times New Roman" w:hAnsi="Times New Roman"/>
          <w:sz w:val="24"/>
          <w:szCs w:val="24"/>
        </w:rPr>
      </w:pPr>
      <w:r w:rsidRPr="00BB729B">
        <w:rPr>
          <w:rStyle w:val="FontStyle97"/>
          <w:rFonts w:ascii="Times New Roman" w:hAnsi="Times New Roman" w:cs="Times New Roman"/>
          <w:b/>
        </w:rPr>
        <w:t xml:space="preserve"> </w:t>
      </w:r>
      <w:r w:rsidR="001E119D" w:rsidRPr="00BB729B">
        <w:rPr>
          <w:rFonts w:ascii="Times New Roman" w:hAnsi="Times New Roman"/>
          <w:sz w:val="24"/>
          <w:szCs w:val="24"/>
        </w:rPr>
        <w:t xml:space="preserve"> </w:t>
      </w:r>
    </w:p>
    <w:p w:rsidR="00080744" w:rsidRPr="00BB729B" w:rsidRDefault="00463F55" w:rsidP="00D27AA2">
      <w:pPr>
        <w:ind w:hanging="142"/>
        <w:rPr>
          <w:rStyle w:val="FontStyle97"/>
          <w:rFonts w:ascii="Times New Roman" w:hAnsi="Times New Roman" w:cs="Times New Roman"/>
        </w:rPr>
      </w:pPr>
      <w:r w:rsidRPr="00BB729B">
        <w:rPr>
          <w:rStyle w:val="FontStyle97"/>
          <w:rFonts w:ascii="Times New Roman" w:hAnsi="Times New Roman" w:cs="Times New Roman"/>
          <w:b/>
        </w:rPr>
        <w:t xml:space="preserve">   2. </w:t>
      </w:r>
      <w:r w:rsidR="009171E9" w:rsidRPr="00BB729B">
        <w:rPr>
          <w:rStyle w:val="FontStyle97"/>
          <w:rFonts w:ascii="Times New Roman" w:hAnsi="Times New Roman" w:cs="Times New Roman"/>
          <w:b/>
        </w:rPr>
        <w:t xml:space="preserve"> </w:t>
      </w:r>
      <w:r w:rsidRPr="00BB729B">
        <w:rPr>
          <w:rStyle w:val="FontStyle97"/>
          <w:rFonts w:ascii="Times New Roman" w:hAnsi="Times New Roman" w:cs="Times New Roman"/>
          <w:b/>
        </w:rPr>
        <w:t>KAPSAM</w:t>
      </w:r>
      <w:r w:rsidR="00080744" w:rsidRPr="00BB729B">
        <w:rPr>
          <w:rStyle w:val="FontStyle97"/>
          <w:rFonts w:ascii="Times New Roman" w:hAnsi="Times New Roman" w:cs="Times New Roman"/>
          <w:b/>
        </w:rPr>
        <w:t>:</w:t>
      </w:r>
      <w:r w:rsidR="00080744" w:rsidRPr="00BB729B">
        <w:rPr>
          <w:rFonts w:ascii="Times New Roman" w:hAnsi="Times New Roman"/>
          <w:szCs w:val="24"/>
        </w:rPr>
        <w:t xml:space="preserve"> </w:t>
      </w:r>
      <w:r w:rsidR="00080744" w:rsidRPr="00BB729B">
        <w:rPr>
          <w:rStyle w:val="FontStyle97"/>
          <w:rFonts w:ascii="Times New Roman" w:hAnsi="Times New Roman" w:cs="Times New Roman"/>
        </w:rPr>
        <w:t>Bu talimat Bursa Uludağ Üniversitesi yerleşkelerinde çalışan tüm personelinin</w:t>
      </w:r>
    </w:p>
    <w:p w:rsidR="00463F55" w:rsidRPr="00BB729B" w:rsidRDefault="00080744" w:rsidP="00463F55">
      <w:pPr>
        <w:rPr>
          <w:rStyle w:val="FontStyle97"/>
          <w:rFonts w:ascii="Times New Roman" w:hAnsi="Times New Roman" w:cs="Times New Roman"/>
        </w:rPr>
      </w:pPr>
      <w:r w:rsidRPr="00BB729B">
        <w:rPr>
          <w:rStyle w:val="FontStyle97"/>
          <w:rFonts w:ascii="Times New Roman" w:hAnsi="Times New Roman" w:cs="Times New Roman"/>
        </w:rPr>
        <w:t xml:space="preserve">   </w:t>
      </w:r>
      <w:r w:rsidR="00C95F55" w:rsidRPr="00BB729B">
        <w:rPr>
          <w:rStyle w:val="FontStyle97"/>
          <w:rFonts w:ascii="Times New Roman" w:hAnsi="Times New Roman" w:cs="Times New Roman"/>
        </w:rPr>
        <w:t>Yük a</w:t>
      </w:r>
      <w:r w:rsidRPr="00BB729B">
        <w:rPr>
          <w:rStyle w:val="FontStyle97"/>
          <w:rFonts w:ascii="Times New Roman" w:hAnsi="Times New Roman" w:cs="Times New Roman"/>
        </w:rPr>
        <w:t>sansör</w:t>
      </w:r>
      <w:r w:rsidR="00C95F55" w:rsidRPr="00BB729B">
        <w:rPr>
          <w:rStyle w:val="FontStyle97"/>
          <w:rFonts w:ascii="Times New Roman" w:hAnsi="Times New Roman" w:cs="Times New Roman"/>
        </w:rPr>
        <w:t>ü</w:t>
      </w:r>
      <w:r w:rsidRPr="00BB729B">
        <w:rPr>
          <w:rStyle w:val="FontStyle97"/>
          <w:rFonts w:ascii="Times New Roman" w:hAnsi="Times New Roman" w:cs="Times New Roman"/>
        </w:rPr>
        <w:t xml:space="preserve"> kullanımını, sorumlulukları ve emniyet tedbirlerini kapsar.</w:t>
      </w:r>
    </w:p>
    <w:p w:rsidR="00223B4F" w:rsidRPr="00BB729B" w:rsidRDefault="00223B4F" w:rsidP="00223B4F">
      <w:pPr>
        <w:pStyle w:val="ListeParagraf"/>
        <w:widowControl w:val="0"/>
        <w:tabs>
          <w:tab w:val="left" w:pos="490"/>
        </w:tabs>
        <w:autoSpaceDE w:val="0"/>
        <w:autoSpaceDN w:val="0"/>
        <w:ind w:left="213" w:right="551"/>
        <w:contextualSpacing w:val="0"/>
        <w:jc w:val="both"/>
        <w:rPr>
          <w:rFonts w:ascii="Times New Roman" w:hAnsi="Times New Roman"/>
          <w:sz w:val="24"/>
          <w:szCs w:val="24"/>
        </w:rPr>
      </w:pPr>
    </w:p>
    <w:p w:rsidR="00223B4F" w:rsidRPr="00BB729B" w:rsidRDefault="00BB14D5" w:rsidP="00D27AA2">
      <w:pPr>
        <w:pStyle w:val="ListeParagraf"/>
        <w:widowControl w:val="0"/>
        <w:tabs>
          <w:tab w:val="left" w:pos="426"/>
        </w:tabs>
        <w:autoSpaceDE w:val="0"/>
        <w:autoSpaceDN w:val="0"/>
        <w:ind w:left="213" w:right="553" w:hanging="213"/>
        <w:contextualSpacing w:val="0"/>
        <w:jc w:val="both"/>
        <w:rPr>
          <w:rFonts w:ascii="Times New Roman" w:hAnsi="Times New Roman"/>
          <w:sz w:val="24"/>
          <w:szCs w:val="24"/>
        </w:rPr>
      </w:pPr>
      <w:r w:rsidRPr="00BB729B">
        <w:rPr>
          <w:rFonts w:ascii="Times New Roman" w:hAnsi="Times New Roman"/>
          <w:b/>
          <w:sz w:val="24"/>
          <w:szCs w:val="24"/>
        </w:rPr>
        <w:t>3.</w:t>
      </w:r>
      <w:r w:rsidR="009171E9" w:rsidRPr="00BB729B">
        <w:rPr>
          <w:rFonts w:ascii="Times New Roman" w:hAnsi="Times New Roman"/>
          <w:b/>
          <w:sz w:val="24"/>
          <w:szCs w:val="24"/>
        </w:rPr>
        <w:t xml:space="preserve"> </w:t>
      </w:r>
      <w:r w:rsidR="00223B4F" w:rsidRPr="00BB729B">
        <w:rPr>
          <w:rFonts w:ascii="Times New Roman" w:hAnsi="Times New Roman"/>
          <w:b/>
          <w:sz w:val="24"/>
          <w:szCs w:val="24"/>
        </w:rPr>
        <w:t>YASAL DAYANAK:</w:t>
      </w:r>
      <w:r w:rsidR="00D27AA2">
        <w:rPr>
          <w:rFonts w:ascii="Times New Roman" w:hAnsi="Times New Roman"/>
          <w:sz w:val="24"/>
          <w:szCs w:val="24"/>
        </w:rPr>
        <w:t xml:space="preserve"> </w:t>
      </w:r>
      <w:r w:rsidR="00C95F55" w:rsidRPr="00BB729B">
        <w:rPr>
          <w:rFonts w:ascii="Times New Roman" w:hAnsi="Times New Roman"/>
          <w:sz w:val="24"/>
          <w:szCs w:val="24"/>
        </w:rPr>
        <w:t xml:space="preserve">Bu talimat; 6331 Sayılı İş Sağlığı ve Güvenliği Kanunu, 29/6/2016 tarihli ve 29757 sayılı Resmî gazetede yayımlanan asansör yönetmeliği, 4857 Sayılı İş Kanunu, 5510 Sayılı Sosyal Sigortalar ve Genel Sağlık Sigortası Kanunu ve 5237 Sayılı Türk Ceza Kanunu ile bu kanunlara bağlı olarak çıkarılmış ikincil mevzuat gereğince hazırlanmıştır. </w:t>
      </w:r>
      <w:r w:rsidR="00223B4F" w:rsidRPr="00BB729B">
        <w:rPr>
          <w:rFonts w:ascii="Times New Roman" w:hAnsi="Times New Roman"/>
          <w:sz w:val="24"/>
          <w:szCs w:val="24"/>
        </w:rPr>
        <w:t xml:space="preserve"> </w:t>
      </w:r>
    </w:p>
    <w:p w:rsidR="00223B4F" w:rsidRPr="00BB729B" w:rsidRDefault="00223B4F" w:rsidP="00223B4F">
      <w:pPr>
        <w:pStyle w:val="ListeParagraf"/>
        <w:widowControl w:val="0"/>
        <w:tabs>
          <w:tab w:val="left" w:pos="519"/>
        </w:tabs>
        <w:autoSpaceDE w:val="0"/>
        <w:autoSpaceDN w:val="0"/>
        <w:ind w:left="213" w:right="553"/>
        <w:contextualSpacing w:val="0"/>
        <w:jc w:val="both"/>
        <w:rPr>
          <w:rFonts w:ascii="Times New Roman" w:hAnsi="Times New Roman"/>
          <w:sz w:val="24"/>
          <w:szCs w:val="24"/>
        </w:rPr>
      </w:pPr>
    </w:p>
    <w:p w:rsidR="009171E9" w:rsidRPr="00BB729B" w:rsidRDefault="009171E9" w:rsidP="00D27AA2">
      <w:pPr>
        <w:ind w:hanging="284"/>
        <w:rPr>
          <w:rFonts w:ascii="Times New Roman" w:eastAsia="Calibri" w:hAnsi="Times New Roman"/>
          <w:b/>
          <w:szCs w:val="24"/>
        </w:rPr>
      </w:pPr>
      <w:r w:rsidRPr="00BB729B">
        <w:rPr>
          <w:rFonts w:ascii="Times New Roman" w:hAnsi="Times New Roman"/>
          <w:b/>
          <w:szCs w:val="24"/>
        </w:rPr>
        <w:t xml:space="preserve">   </w:t>
      </w:r>
      <w:r w:rsidR="00D27AA2">
        <w:rPr>
          <w:rFonts w:ascii="Times New Roman" w:hAnsi="Times New Roman"/>
          <w:b/>
          <w:szCs w:val="24"/>
        </w:rPr>
        <w:t xml:space="preserve"> </w:t>
      </w:r>
      <w:r w:rsidR="00BB14D5" w:rsidRPr="00BB729B">
        <w:rPr>
          <w:rFonts w:ascii="Times New Roman" w:hAnsi="Times New Roman"/>
          <w:b/>
          <w:szCs w:val="24"/>
        </w:rPr>
        <w:t>4.</w:t>
      </w:r>
      <w:r w:rsidRPr="00BB729B">
        <w:rPr>
          <w:rFonts w:ascii="Times New Roman" w:hAnsi="Times New Roman"/>
          <w:b/>
          <w:szCs w:val="24"/>
        </w:rPr>
        <w:t xml:space="preserve"> </w:t>
      </w:r>
      <w:r w:rsidR="00223B4F" w:rsidRPr="00BB729B">
        <w:rPr>
          <w:rFonts w:ascii="Times New Roman" w:hAnsi="Times New Roman"/>
          <w:b/>
          <w:szCs w:val="24"/>
        </w:rPr>
        <w:t>SORUMLULUKLAR</w:t>
      </w:r>
      <w:r w:rsidR="005C3109" w:rsidRPr="00BB729B">
        <w:rPr>
          <w:rFonts w:ascii="Times New Roman" w:hAnsi="Times New Roman"/>
          <w:b/>
          <w:szCs w:val="24"/>
        </w:rPr>
        <w:t>:</w:t>
      </w:r>
      <w:r w:rsidR="005C3109" w:rsidRPr="00BB729B">
        <w:rPr>
          <w:rFonts w:ascii="Times New Roman" w:hAnsi="Times New Roman"/>
          <w:szCs w:val="24"/>
        </w:rPr>
        <w:t xml:space="preserve"> Bu talimatın uygulanmas</w:t>
      </w:r>
      <w:r w:rsidR="00BB729B">
        <w:rPr>
          <w:rFonts w:ascii="Times New Roman" w:hAnsi="Times New Roman"/>
          <w:szCs w:val="24"/>
        </w:rPr>
        <w:t xml:space="preserve">ından Bursa Uludağ Üniversitesi </w:t>
      </w:r>
      <w:r w:rsidR="00D27AA2" w:rsidRPr="00D27AA2">
        <w:rPr>
          <w:rFonts w:ascii="Times New Roman" w:hAnsi="Times New Roman"/>
          <w:szCs w:val="24"/>
        </w:rPr>
        <w:t>Yerleşkelerinde,</w:t>
      </w:r>
      <w:r w:rsidR="00BB729B">
        <w:rPr>
          <w:rFonts w:ascii="Times New Roman" w:hAnsi="Times New Roman"/>
          <w:szCs w:val="24"/>
        </w:rPr>
        <w:t xml:space="preserve">  </w:t>
      </w:r>
    </w:p>
    <w:p w:rsidR="00223B4F" w:rsidRDefault="00BB729B" w:rsidP="001405FD">
      <w:pPr>
        <w:pStyle w:val="GvdeMetni"/>
        <w:spacing w:before="5"/>
        <w:rPr>
          <w:rFonts w:ascii="Times New Roman" w:hAnsi="Times New Roman" w:cs="Times New Roman"/>
        </w:rPr>
      </w:pPr>
      <w:r>
        <w:rPr>
          <w:rFonts w:ascii="Times New Roman" w:hAnsi="Times New Roman" w:cs="Times New Roman"/>
        </w:rPr>
        <w:t xml:space="preserve">    </w:t>
      </w:r>
      <w:r w:rsidR="00D27AA2" w:rsidRPr="00BB729B">
        <w:rPr>
          <w:rFonts w:ascii="Times New Roman" w:hAnsi="Times New Roman" w:cs="Times New Roman"/>
        </w:rPr>
        <w:t>Birim</w:t>
      </w:r>
      <w:r w:rsidRPr="00BB729B">
        <w:rPr>
          <w:rFonts w:ascii="Times New Roman" w:hAnsi="Times New Roman" w:cs="Times New Roman"/>
        </w:rPr>
        <w:t xml:space="preserve"> amirleri ve çalışan tüm personeller sorumludur.</w:t>
      </w:r>
      <w:r>
        <w:rPr>
          <w:rFonts w:ascii="Times New Roman" w:hAnsi="Times New Roman" w:cs="Times New Roman"/>
        </w:rPr>
        <w:t xml:space="preserve"> </w:t>
      </w:r>
    </w:p>
    <w:p w:rsidR="00BB729B" w:rsidRPr="00BB729B" w:rsidRDefault="00BB729B" w:rsidP="001405FD">
      <w:pPr>
        <w:pStyle w:val="GvdeMetni"/>
        <w:spacing w:before="5"/>
        <w:rPr>
          <w:rFonts w:ascii="Times New Roman" w:hAnsi="Times New Roman" w:cs="Times New Roman"/>
        </w:rPr>
      </w:pPr>
    </w:p>
    <w:p w:rsidR="005C3109" w:rsidRPr="00BB729B" w:rsidRDefault="00BB14D5" w:rsidP="005C3109">
      <w:pPr>
        <w:pStyle w:val="Balk1"/>
        <w:keepNext w:val="0"/>
        <w:widowControl w:val="0"/>
        <w:tabs>
          <w:tab w:val="left" w:pos="454"/>
        </w:tabs>
        <w:autoSpaceDE w:val="0"/>
        <w:autoSpaceDN w:val="0"/>
        <w:jc w:val="both"/>
      </w:pPr>
      <w:r w:rsidRPr="00BB729B">
        <w:t xml:space="preserve">    5.</w:t>
      </w:r>
      <w:r w:rsidR="00223B4F" w:rsidRPr="00BB729B">
        <w:t>UYGULAMA:</w:t>
      </w:r>
      <w:r w:rsidR="001405FD" w:rsidRPr="00BB729B">
        <w:t xml:space="preserve"> </w:t>
      </w:r>
    </w:p>
    <w:p w:rsidR="005C3109" w:rsidRPr="00BB729B" w:rsidRDefault="005C3109" w:rsidP="005C3109">
      <w:pPr>
        <w:rPr>
          <w:rFonts w:ascii="Times New Roman" w:hAnsi="Times New Roman"/>
          <w:szCs w:val="24"/>
        </w:rPr>
      </w:pPr>
    </w:p>
    <w:p w:rsidR="005C3109" w:rsidRPr="00BB729B" w:rsidRDefault="00B745C1" w:rsidP="00F16AE0">
      <w:pPr>
        <w:pStyle w:val="Balk1"/>
        <w:keepNext w:val="0"/>
        <w:widowControl w:val="0"/>
        <w:tabs>
          <w:tab w:val="left" w:pos="454"/>
        </w:tabs>
        <w:autoSpaceDE w:val="0"/>
        <w:autoSpaceDN w:val="0"/>
        <w:spacing w:before="40"/>
        <w:jc w:val="both"/>
        <w:rPr>
          <w:b w:val="0"/>
        </w:rPr>
      </w:pPr>
      <w:r w:rsidRPr="00BB729B">
        <w:t>1.</w:t>
      </w:r>
      <w:r w:rsidR="005C3109" w:rsidRPr="00BB729B">
        <w:t xml:space="preserve"> </w:t>
      </w:r>
      <w:r w:rsidRPr="00BB729B">
        <w:rPr>
          <w:b w:val="0"/>
        </w:rPr>
        <w:t>Yük asansörleri, dikey olarak yük taşıma amacıyla kullanılan kaldı</w:t>
      </w:r>
      <w:r w:rsidR="001405FD" w:rsidRPr="00BB729B">
        <w:rPr>
          <w:b w:val="0"/>
        </w:rPr>
        <w:t xml:space="preserve">rma </w:t>
      </w:r>
      <w:r w:rsidRPr="00BB729B">
        <w:rPr>
          <w:b w:val="0"/>
        </w:rPr>
        <w:t>araçlarıdı</w:t>
      </w:r>
      <w:r w:rsidR="001405FD" w:rsidRPr="00BB729B">
        <w:rPr>
          <w:b w:val="0"/>
        </w:rPr>
        <w:t>r. Fabrika</w:t>
      </w:r>
      <w:r w:rsidRPr="00BB729B">
        <w:rPr>
          <w:b w:val="0"/>
        </w:rPr>
        <w:t>, depo</w:t>
      </w:r>
      <w:r w:rsidR="00F16AE0">
        <w:rPr>
          <w:b w:val="0"/>
        </w:rPr>
        <w:t xml:space="preserve"> veya otoparklarda kullanılmak ü</w:t>
      </w:r>
      <w:r w:rsidR="001405FD" w:rsidRPr="00BB729B">
        <w:rPr>
          <w:b w:val="0"/>
        </w:rPr>
        <w:t>zere tesis edilmi</w:t>
      </w:r>
      <w:r w:rsidRPr="00BB729B">
        <w:rPr>
          <w:b w:val="0"/>
        </w:rPr>
        <w:t>ş yük asansörleri ağı</w:t>
      </w:r>
      <w:r w:rsidR="001405FD" w:rsidRPr="00BB729B">
        <w:rPr>
          <w:b w:val="0"/>
        </w:rPr>
        <w:t xml:space="preserve">r ortam </w:t>
      </w:r>
      <w:r w:rsidRPr="00BB729B">
        <w:rPr>
          <w:b w:val="0"/>
        </w:rPr>
        <w:t>şartlarında başarıyla çalışırlar. Yük asansö</w:t>
      </w:r>
      <w:r w:rsidR="001405FD" w:rsidRPr="00BB729B">
        <w:rPr>
          <w:b w:val="0"/>
        </w:rPr>
        <w:t>rleri hidrolik veya elektrik tahrikli olarak imal edilirler.</w:t>
      </w:r>
    </w:p>
    <w:p w:rsidR="001405FD" w:rsidRPr="00BB729B" w:rsidRDefault="00B745C1" w:rsidP="00F16AE0">
      <w:pPr>
        <w:pStyle w:val="Balk1"/>
        <w:keepNext w:val="0"/>
        <w:widowControl w:val="0"/>
        <w:tabs>
          <w:tab w:val="left" w:pos="454"/>
        </w:tabs>
        <w:autoSpaceDE w:val="0"/>
        <w:autoSpaceDN w:val="0"/>
        <w:spacing w:before="40"/>
        <w:jc w:val="both"/>
        <w:rPr>
          <w:b w:val="0"/>
        </w:rPr>
      </w:pPr>
      <w:r w:rsidRPr="00BB729B">
        <w:t>2.</w:t>
      </w:r>
      <w:r w:rsidR="005C3109" w:rsidRPr="00BB729B">
        <w:t xml:space="preserve"> </w:t>
      </w:r>
      <w:r w:rsidR="00F16AE0">
        <w:rPr>
          <w:b w:val="0"/>
        </w:rPr>
        <w:t>Yük kaldırma kapasitelerinin ü</w:t>
      </w:r>
      <w:r w:rsidRPr="00BB729B">
        <w:rPr>
          <w:b w:val="0"/>
        </w:rPr>
        <w:t>zerinde kaldı</w:t>
      </w:r>
      <w:r w:rsidR="001405FD" w:rsidRPr="00BB729B">
        <w:rPr>
          <w:b w:val="0"/>
        </w:rPr>
        <w:t>rm</w:t>
      </w:r>
      <w:r w:rsidR="00447CE3" w:rsidRPr="00BB729B">
        <w:rPr>
          <w:b w:val="0"/>
        </w:rPr>
        <w:t>a yapılmamalıdır. İ</w:t>
      </w:r>
      <w:r w:rsidRPr="00BB729B">
        <w:rPr>
          <w:b w:val="0"/>
        </w:rPr>
        <w:t>nsan taşıması kesinlikle yapılmamalıdı</w:t>
      </w:r>
      <w:r w:rsidR="001405FD" w:rsidRPr="00BB729B">
        <w:rPr>
          <w:b w:val="0"/>
        </w:rPr>
        <w:t>r.</w:t>
      </w:r>
    </w:p>
    <w:p w:rsidR="001405FD" w:rsidRPr="00BB729B" w:rsidRDefault="00B745C1" w:rsidP="00F16AE0">
      <w:pPr>
        <w:spacing w:before="40"/>
        <w:jc w:val="both"/>
        <w:rPr>
          <w:rFonts w:ascii="Times New Roman" w:hAnsi="Times New Roman"/>
          <w:szCs w:val="24"/>
        </w:rPr>
      </w:pPr>
      <w:r w:rsidRPr="00BB729B">
        <w:rPr>
          <w:rFonts w:ascii="Times New Roman" w:hAnsi="Times New Roman"/>
          <w:b/>
          <w:szCs w:val="24"/>
        </w:rPr>
        <w:t>3.</w:t>
      </w:r>
      <w:r w:rsidR="005C3109" w:rsidRPr="00BB729B">
        <w:rPr>
          <w:rFonts w:ascii="Times New Roman" w:hAnsi="Times New Roman"/>
          <w:szCs w:val="24"/>
        </w:rPr>
        <w:t xml:space="preserve"> </w:t>
      </w:r>
      <w:r w:rsidRPr="00BB729B">
        <w:rPr>
          <w:rFonts w:ascii="Times New Roman" w:hAnsi="Times New Roman"/>
          <w:szCs w:val="24"/>
        </w:rPr>
        <w:t>Yüklemeler dengeli olmalı</w:t>
      </w:r>
      <w:r w:rsidR="001405FD" w:rsidRPr="00BB729B">
        <w:rPr>
          <w:rFonts w:ascii="Times New Roman" w:hAnsi="Times New Roman"/>
          <w:szCs w:val="24"/>
        </w:rPr>
        <w:t xml:space="preserve">, </w:t>
      </w:r>
      <w:r w:rsidR="00447CE3" w:rsidRPr="00BB729B">
        <w:rPr>
          <w:rFonts w:ascii="Times New Roman" w:hAnsi="Times New Roman"/>
          <w:szCs w:val="24"/>
        </w:rPr>
        <w:t>kabin hareket halinde iken bu yüklerin kaymaması ve devrilmemesi için önlem alınmalıdı</w:t>
      </w:r>
      <w:r w:rsidR="001405FD" w:rsidRPr="00BB729B">
        <w:rPr>
          <w:rFonts w:ascii="Times New Roman" w:hAnsi="Times New Roman"/>
          <w:szCs w:val="24"/>
        </w:rPr>
        <w:t>r.</w:t>
      </w:r>
    </w:p>
    <w:p w:rsidR="001405FD" w:rsidRPr="00BB729B" w:rsidRDefault="00053E69" w:rsidP="00F16AE0">
      <w:pPr>
        <w:spacing w:before="40"/>
        <w:jc w:val="both"/>
        <w:rPr>
          <w:rFonts w:ascii="Times New Roman" w:hAnsi="Times New Roman"/>
          <w:szCs w:val="24"/>
        </w:rPr>
      </w:pPr>
      <w:r w:rsidRPr="00BB729B">
        <w:rPr>
          <w:rFonts w:ascii="Times New Roman" w:hAnsi="Times New Roman"/>
          <w:b/>
          <w:szCs w:val="24"/>
        </w:rPr>
        <w:t>4.</w:t>
      </w:r>
      <w:r w:rsidR="008C22B1" w:rsidRPr="00BB729B">
        <w:rPr>
          <w:rFonts w:ascii="Times New Roman" w:hAnsi="Times New Roman"/>
          <w:szCs w:val="24"/>
        </w:rPr>
        <w:t xml:space="preserve"> </w:t>
      </w:r>
      <w:r w:rsidR="00447CE3" w:rsidRPr="00BB729B">
        <w:rPr>
          <w:rFonts w:ascii="Times New Roman" w:hAnsi="Times New Roman"/>
          <w:szCs w:val="24"/>
        </w:rPr>
        <w:t>Asansörün voltaj kontrolleri her gün yapılmalıdır. Asansö</w:t>
      </w:r>
      <w:r w:rsidR="001405FD" w:rsidRPr="00BB729B">
        <w:rPr>
          <w:rFonts w:ascii="Times New Roman" w:hAnsi="Times New Roman"/>
          <w:szCs w:val="24"/>
        </w:rPr>
        <w:t>r bo</w:t>
      </w:r>
      <w:r w:rsidR="00447CE3" w:rsidRPr="00BB729B">
        <w:rPr>
          <w:rFonts w:ascii="Times New Roman" w:hAnsi="Times New Roman"/>
          <w:szCs w:val="24"/>
        </w:rPr>
        <w:t>ş</w:t>
      </w:r>
      <w:r w:rsidR="001405FD" w:rsidRPr="00BB729B">
        <w:rPr>
          <w:rFonts w:ascii="Times New Roman" w:hAnsi="Times New Roman"/>
          <w:szCs w:val="24"/>
        </w:rPr>
        <w:t xml:space="preserve"> ve maksimu</w:t>
      </w:r>
      <w:r w:rsidR="00447CE3" w:rsidRPr="00BB729B">
        <w:rPr>
          <w:rFonts w:ascii="Times New Roman" w:hAnsi="Times New Roman"/>
          <w:szCs w:val="24"/>
        </w:rPr>
        <w:t>m yükte çalışırken güvenlik cihazlarının çalışmaları</w:t>
      </w:r>
      <w:r w:rsidR="001405FD" w:rsidRPr="00BB729B">
        <w:rPr>
          <w:rFonts w:ascii="Times New Roman" w:hAnsi="Times New Roman"/>
          <w:szCs w:val="24"/>
        </w:rPr>
        <w:t xml:space="preserve"> kontrol edilmelidir.</w:t>
      </w:r>
    </w:p>
    <w:p w:rsidR="001405FD" w:rsidRPr="00BB729B" w:rsidRDefault="00053E69" w:rsidP="00F16AE0">
      <w:pPr>
        <w:spacing w:before="40"/>
        <w:jc w:val="both"/>
        <w:rPr>
          <w:rFonts w:ascii="Times New Roman" w:hAnsi="Times New Roman"/>
          <w:szCs w:val="24"/>
        </w:rPr>
      </w:pPr>
      <w:r w:rsidRPr="00BB729B">
        <w:rPr>
          <w:rFonts w:ascii="Times New Roman" w:hAnsi="Times New Roman"/>
          <w:b/>
          <w:szCs w:val="24"/>
        </w:rPr>
        <w:t>5.</w:t>
      </w:r>
      <w:r w:rsidR="008C22B1" w:rsidRPr="00BB729B">
        <w:rPr>
          <w:rFonts w:ascii="Times New Roman" w:hAnsi="Times New Roman"/>
          <w:szCs w:val="24"/>
        </w:rPr>
        <w:t xml:space="preserve"> </w:t>
      </w:r>
      <w:r w:rsidR="00447CE3" w:rsidRPr="00BB729B">
        <w:rPr>
          <w:rFonts w:ascii="Times New Roman" w:hAnsi="Times New Roman"/>
          <w:szCs w:val="24"/>
        </w:rPr>
        <w:t>Kuyu boşluğu devamlı temiz tutulmalı, sigara izmariti, kibrit, kağıt vs. gibi yanıcı ve yakıcı malzemeler atılmamalıdı</w:t>
      </w:r>
      <w:r w:rsidR="001405FD" w:rsidRPr="00BB729B">
        <w:rPr>
          <w:rFonts w:ascii="Times New Roman" w:hAnsi="Times New Roman"/>
          <w:szCs w:val="24"/>
        </w:rPr>
        <w:t>r.</w:t>
      </w:r>
    </w:p>
    <w:p w:rsidR="001405FD" w:rsidRPr="00BB729B" w:rsidRDefault="00053E69" w:rsidP="00F16AE0">
      <w:pPr>
        <w:spacing w:before="40"/>
        <w:jc w:val="both"/>
        <w:rPr>
          <w:rFonts w:ascii="Times New Roman" w:hAnsi="Times New Roman"/>
          <w:szCs w:val="24"/>
        </w:rPr>
      </w:pPr>
      <w:r w:rsidRPr="00BB729B">
        <w:rPr>
          <w:rFonts w:ascii="Times New Roman" w:hAnsi="Times New Roman"/>
          <w:b/>
          <w:szCs w:val="24"/>
        </w:rPr>
        <w:t>6.</w:t>
      </w:r>
      <w:r w:rsidR="008C22B1" w:rsidRPr="00BB729B">
        <w:rPr>
          <w:rFonts w:ascii="Times New Roman" w:hAnsi="Times New Roman"/>
          <w:szCs w:val="24"/>
        </w:rPr>
        <w:t xml:space="preserve"> </w:t>
      </w:r>
      <w:r w:rsidR="00447CE3" w:rsidRPr="00BB729B">
        <w:rPr>
          <w:rFonts w:ascii="Times New Roman" w:hAnsi="Times New Roman"/>
          <w:szCs w:val="24"/>
        </w:rPr>
        <w:t>Asansör kullanma talimatları görünür bir yerde ası1ı</w:t>
      </w:r>
      <w:r w:rsidR="001405FD" w:rsidRPr="00BB729B">
        <w:rPr>
          <w:rFonts w:ascii="Times New Roman" w:hAnsi="Times New Roman"/>
          <w:szCs w:val="24"/>
        </w:rPr>
        <w:t xml:space="preserve"> o</w:t>
      </w:r>
      <w:r w:rsidR="00447CE3" w:rsidRPr="00BB729B">
        <w:rPr>
          <w:rFonts w:ascii="Times New Roman" w:hAnsi="Times New Roman"/>
          <w:szCs w:val="24"/>
        </w:rPr>
        <w:t>lmalıdı</w:t>
      </w:r>
      <w:r w:rsidR="001405FD" w:rsidRPr="00BB729B">
        <w:rPr>
          <w:rFonts w:ascii="Times New Roman" w:hAnsi="Times New Roman"/>
          <w:szCs w:val="24"/>
        </w:rPr>
        <w:t>r.</w:t>
      </w:r>
    </w:p>
    <w:p w:rsidR="001405FD" w:rsidRPr="00BB729B" w:rsidRDefault="00053E69" w:rsidP="00F16AE0">
      <w:pPr>
        <w:spacing w:before="40"/>
        <w:jc w:val="both"/>
        <w:rPr>
          <w:rFonts w:ascii="Times New Roman" w:hAnsi="Times New Roman"/>
          <w:szCs w:val="24"/>
        </w:rPr>
      </w:pPr>
      <w:r w:rsidRPr="00BB729B">
        <w:rPr>
          <w:rFonts w:ascii="Times New Roman" w:hAnsi="Times New Roman"/>
          <w:b/>
          <w:szCs w:val="24"/>
        </w:rPr>
        <w:t>7.</w:t>
      </w:r>
      <w:r w:rsidR="008C22B1" w:rsidRPr="00BB729B">
        <w:rPr>
          <w:rFonts w:ascii="Times New Roman" w:hAnsi="Times New Roman"/>
          <w:szCs w:val="24"/>
        </w:rPr>
        <w:t xml:space="preserve"> </w:t>
      </w:r>
      <w:r w:rsidRPr="00BB729B">
        <w:rPr>
          <w:rFonts w:ascii="Times New Roman" w:hAnsi="Times New Roman"/>
          <w:szCs w:val="24"/>
        </w:rPr>
        <w:t>Tehlike anında stop (dur) butonuna basılmalı ve gereksiz kullanımı ö</w:t>
      </w:r>
      <w:r w:rsidR="001405FD" w:rsidRPr="00BB729B">
        <w:rPr>
          <w:rFonts w:ascii="Times New Roman" w:hAnsi="Times New Roman"/>
          <w:szCs w:val="24"/>
        </w:rPr>
        <w:t>nlenmelidir.</w:t>
      </w:r>
    </w:p>
    <w:p w:rsidR="001405FD" w:rsidRPr="00BB729B" w:rsidRDefault="00053E69" w:rsidP="00F16AE0">
      <w:pPr>
        <w:spacing w:before="40"/>
        <w:jc w:val="both"/>
        <w:rPr>
          <w:rFonts w:ascii="Times New Roman" w:hAnsi="Times New Roman"/>
          <w:szCs w:val="24"/>
        </w:rPr>
      </w:pPr>
      <w:r w:rsidRPr="00BB729B">
        <w:rPr>
          <w:rFonts w:ascii="Times New Roman" w:hAnsi="Times New Roman"/>
          <w:b/>
          <w:szCs w:val="24"/>
        </w:rPr>
        <w:t>8.</w:t>
      </w:r>
      <w:r w:rsidR="008C22B1" w:rsidRPr="00BB729B">
        <w:rPr>
          <w:rFonts w:ascii="Times New Roman" w:hAnsi="Times New Roman"/>
          <w:szCs w:val="24"/>
        </w:rPr>
        <w:t xml:space="preserve"> </w:t>
      </w:r>
      <w:r w:rsidRPr="00BB729B">
        <w:rPr>
          <w:rFonts w:ascii="Times New Roman" w:hAnsi="Times New Roman"/>
          <w:szCs w:val="24"/>
        </w:rPr>
        <w:t>Yükleme-boşaltma esnasında kabin ile kat aynı seviyede olmalıdı</w:t>
      </w:r>
      <w:r w:rsidR="001405FD" w:rsidRPr="00BB729B">
        <w:rPr>
          <w:rFonts w:ascii="Times New Roman" w:hAnsi="Times New Roman"/>
          <w:szCs w:val="24"/>
        </w:rPr>
        <w:t>r.</w:t>
      </w:r>
    </w:p>
    <w:p w:rsidR="001405FD" w:rsidRPr="00BB729B" w:rsidRDefault="00C421B9" w:rsidP="00F16AE0">
      <w:pPr>
        <w:spacing w:before="40"/>
        <w:jc w:val="both"/>
        <w:rPr>
          <w:rFonts w:ascii="Times New Roman" w:hAnsi="Times New Roman"/>
          <w:szCs w:val="24"/>
        </w:rPr>
      </w:pPr>
      <w:r w:rsidRPr="00BB729B">
        <w:rPr>
          <w:rFonts w:ascii="Times New Roman" w:hAnsi="Times New Roman"/>
          <w:b/>
          <w:szCs w:val="24"/>
        </w:rPr>
        <w:t>9.</w:t>
      </w:r>
      <w:r w:rsidR="008C22B1" w:rsidRPr="00BB729B">
        <w:rPr>
          <w:rFonts w:ascii="Times New Roman" w:hAnsi="Times New Roman"/>
          <w:szCs w:val="24"/>
        </w:rPr>
        <w:t xml:space="preserve"> </w:t>
      </w:r>
      <w:r w:rsidR="00053E69" w:rsidRPr="00BB729B">
        <w:rPr>
          <w:rFonts w:ascii="Times New Roman" w:hAnsi="Times New Roman"/>
          <w:szCs w:val="24"/>
        </w:rPr>
        <w:t>İ</w:t>
      </w:r>
      <w:r w:rsidR="001405FD" w:rsidRPr="00BB729B">
        <w:rPr>
          <w:rFonts w:ascii="Times New Roman" w:hAnsi="Times New Roman"/>
          <w:szCs w:val="24"/>
        </w:rPr>
        <w:t>ni</w:t>
      </w:r>
      <w:r w:rsidR="00053E69" w:rsidRPr="00BB729B">
        <w:rPr>
          <w:rFonts w:ascii="Times New Roman" w:hAnsi="Times New Roman"/>
          <w:szCs w:val="24"/>
        </w:rPr>
        <w:t>ş -çıkış gösterge lambaları, kat pozisyon lambaları, kabin içi aydınlatma lambalarını</w:t>
      </w:r>
      <w:r w:rsidR="001405FD" w:rsidRPr="00BB729B">
        <w:rPr>
          <w:rFonts w:ascii="Times New Roman" w:hAnsi="Times New Roman"/>
          <w:szCs w:val="24"/>
        </w:rPr>
        <w:t>n d</w:t>
      </w:r>
      <w:r w:rsidR="00053E69" w:rsidRPr="00BB729B">
        <w:rPr>
          <w:rFonts w:ascii="Times New Roman" w:hAnsi="Times New Roman"/>
          <w:szCs w:val="24"/>
        </w:rPr>
        <w:t>evamlı olarak kontrolü yapılmalıdı</w:t>
      </w:r>
      <w:r w:rsidR="001405FD" w:rsidRPr="00BB729B">
        <w:rPr>
          <w:rFonts w:ascii="Times New Roman" w:hAnsi="Times New Roman"/>
          <w:szCs w:val="24"/>
        </w:rPr>
        <w:t>r.</w:t>
      </w:r>
    </w:p>
    <w:p w:rsidR="001405FD" w:rsidRPr="00BB729B" w:rsidRDefault="00C421B9" w:rsidP="00F16AE0">
      <w:pPr>
        <w:spacing w:before="40"/>
        <w:jc w:val="both"/>
        <w:rPr>
          <w:rFonts w:ascii="Times New Roman" w:hAnsi="Times New Roman"/>
          <w:szCs w:val="24"/>
        </w:rPr>
      </w:pPr>
      <w:r w:rsidRPr="00BB729B">
        <w:rPr>
          <w:rFonts w:ascii="Times New Roman" w:hAnsi="Times New Roman"/>
          <w:b/>
          <w:szCs w:val="24"/>
        </w:rPr>
        <w:t>10.</w:t>
      </w:r>
      <w:r w:rsidR="000765B0" w:rsidRPr="00BB729B">
        <w:rPr>
          <w:rFonts w:ascii="Times New Roman" w:hAnsi="Times New Roman"/>
          <w:szCs w:val="24"/>
        </w:rPr>
        <w:t xml:space="preserve">Yük </w:t>
      </w:r>
      <w:r w:rsidR="00053E69" w:rsidRPr="00BB729B">
        <w:rPr>
          <w:rFonts w:ascii="Times New Roman" w:hAnsi="Times New Roman"/>
          <w:szCs w:val="24"/>
        </w:rPr>
        <w:t>asansö</w:t>
      </w:r>
      <w:r w:rsidR="000765B0" w:rsidRPr="00BB729B">
        <w:rPr>
          <w:rFonts w:ascii="Times New Roman" w:hAnsi="Times New Roman"/>
          <w:szCs w:val="24"/>
        </w:rPr>
        <w:t>rlerinde aşırı yük uyarı ışığı bulunmalıdır.  Kabine asansörün kapasitesinin üzerinde yük atılması durumunda bu ışık uyan verecek ayrıca sesli ikaz olacaktı</w:t>
      </w:r>
      <w:r w:rsidR="001405FD" w:rsidRPr="00BB729B">
        <w:rPr>
          <w:rFonts w:ascii="Times New Roman" w:hAnsi="Times New Roman"/>
          <w:szCs w:val="24"/>
        </w:rPr>
        <w:t>r.</w:t>
      </w:r>
    </w:p>
    <w:p w:rsidR="001405FD" w:rsidRDefault="00C421B9" w:rsidP="00F16AE0">
      <w:pPr>
        <w:spacing w:before="40"/>
        <w:jc w:val="both"/>
        <w:rPr>
          <w:rFonts w:ascii="Times New Roman" w:hAnsi="Times New Roman"/>
          <w:szCs w:val="24"/>
        </w:rPr>
      </w:pPr>
      <w:r w:rsidRPr="00BB729B">
        <w:rPr>
          <w:rFonts w:ascii="Times New Roman" w:hAnsi="Times New Roman"/>
          <w:b/>
          <w:szCs w:val="24"/>
        </w:rPr>
        <w:t>11.</w:t>
      </w:r>
      <w:r w:rsidR="000765B0" w:rsidRPr="00BB729B">
        <w:rPr>
          <w:rFonts w:ascii="Times New Roman" w:hAnsi="Times New Roman"/>
          <w:szCs w:val="24"/>
        </w:rPr>
        <w:t>Asansörün sabit ve hareketli bölü</w:t>
      </w:r>
      <w:r w:rsidR="001405FD" w:rsidRPr="00BB729B">
        <w:rPr>
          <w:rFonts w:ascii="Times New Roman" w:hAnsi="Times New Roman"/>
          <w:szCs w:val="24"/>
        </w:rPr>
        <w:t>mlerinde bulunan elek</w:t>
      </w:r>
      <w:r w:rsidR="000765B0" w:rsidRPr="00BB729B">
        <w:rPr>
          <w:rFonts w:ascii="Times New Roman" w:hAnsi="Times New Roman"/>
          <w:szCs w:val="24"/>
        </w:rPr>
        <w:t>trik enerjisi iletiminde kullanılmayan bütün iletken malzeme kaçak akım rölesi üzerinden topraklanmalıdı</w:t>
      </w:r>
      <w:r w:rsidR="001405FD" w:rsidRPr="00BB729B">
        <w:rPr>
          <w:rFonts w:ascii="Times New Roman" w:hAnsi="Times New Roman"/>
          <w:szCs w:val="24"/>
        </w:rPr>
        <w:t>r.</w:t>
      </w:r>
    </w:p>
    <w:p w:rsidR="001E1358" w:rsidRDefault="001E1358" w:rsidP="00F16AE0">
      <w:pPr>
        <w:spacing w:before="40"/>
        <w:jc w:val="both"/>
        <w:rPr>
          <w:rFonts w:ascii="Times New Roman" w:hAnsi="Times New Roman"/>
          <w:szCs w:val="24"/>
        </w:rPr>
      </w:pPr>
    </w:p>
    <w:p w:rsidR="001E1358" w:rsidRPr="00BB729B" w:rsidRDefault="001E1358" w:rsidP="00F16AE0">
      <w:pPr>
        <w:spacing w:before="40"/>
        <w:jc w:val="both"/>
        <w:rPr>
          <w:rFonts w:ascii="Times New Roman" w:hAnsi="Times New Roman"/>
          <w:szCs w:val="24"/>
        </w:rPr>
      </w:pPr>
    </w:p>
    <w:p w:rsidR="00754A32" w:rsidRPr="00BB729B" w:rsidRDefault="00754A32" w:rsidP="00F16AE0">
      <w:pPr>
        <w:jc w:val="both"/>
        <w:rPr>
          <w:rStyle w:val="FontStyle97"/>
          <w:rFonts w:ascii="Times New Roman" w:hAnsi="Times New Roman" w:cs="Times New Roman"/>
        </w:rPr>
      </w:pPr>
    </w:p>
    <w:p w:rsidR="005E7134" w:rsidRDefault="001E1358" w:rsidP="00F16AE0">
      <w:pPr>
        <w:jc w:val="both"/>
        <w:rPr>
          <w:rStyle w:val="FontStyle97"/>
          <w:rFonts w:ascii="Times New Roman" w:hAnsi="Times New Roman" w:cs="Times New Roman"/>
        </w:rPr>
      </w:pPr>
      <w:r>
        <w:rPr>
          <w:rStyle w:val="FontStyle97"/>
          <w:rFonts w:ascii="Times New Roman" w:hAnsi="Times New Roman" w:cs="Times New Roman"/>
        </w:rPr>
        <w:t xml:space="preserve">       </w:t>
      </w:r>
      <w:r w:rsidRPr="001E1358">
        <w:rPr>
          <w:rStyle w:val="FontStyle97"/>
          <w:rFonts w:ascii="Times New Roman" w:hAnsi="Times New Roman" w:cs="Times New Roman"/>
        </w:rPr>
        <w:t>İlgili personeller, bu talimatta yazılı olmasa dahi iş sağlığı ve güvenliği ile ilgili olarak mevcut kanun ve ilgili yönetmeliklere göre hareket etmek zorundadır. Kanun ve yönetmelikler talimatların daima üstündedirler.</w:t>
      </w:r>
    </w:p>
    <w:p w:rsidR="001E1358" w:rsidRDefault="001E1358" w:rsidP="001E1358">
      <w:pPr>
        <w:rPr>
          <w:rStyle w:val="FontStyle97"/>
          <w:rFonts w:ascii="Times New Roman" w:hAnsi="Times New Roman" w:cs="Times New Roman"/>
        </w:rPr>
      </w:pPr>
    </w:p>
    <w:p w:rsidR="001E1358" w:rsidRDefault="001E1358" w:rsidP="001E1358">
      <w:pPr>
        <w:rPr>
          <w:rStyle w:val="FontStyle97"/>
          <w:rFonts w:ascii="Times New Roman" w:hAnsi="Times New Roman" w:cs="Times New Roman"/>
        </w:rPr>
      </w:pPr>
    </w:p>
    <w:p w:rsidR="001E1358" w:rsidRDefault="001E1358" w:rsidP="001E1358">
      <w:pPr>
        <w:rPr>
          <w:rStyle w:val="FontStyle97"/>
          <w:rFonts w:ascii="Times New Roman" w:hAnsi="Times New Roman" w:cs="Times New Roman"/>
        </w:rPr>
      </w:pPr>
    </w:p>
    <w:p w:rsidR="001E1358" w:rsidRDefault="001E1358" w:rsidP="001E1358">
      <w:pPr>
        <w:rPr>
          <w:rStyle w:val="FontStyle97"/>
          <w:rFonts w:ascii="Times New Roman" w:hAnsi="Times New Roman" w:cs="Times New Roman"/>
        </w:rPr>
      </w:pPr>
    </w:p>
    <w:p w:rsidR="001E1358" w:rsidRDefault="001E1358" w:rsidP="001E1358">
      <w:pPr>
        <w:rPr>
          <w:rStyle w:val="FontStyle97"/>
          <w:rFonts w:ascii="Times New Roman" w:hAnsi="Times New Roman" w:cs="Times New Roman"/>
        </w:rPr>
      </w:pPr>
    </w:p>
    <w:p w:rsidR="001E1358" w:rsidRDefault="001E1358" w:rsidP="001E1358">
      <w:pPr>
        <w:jc w:val="both"/>
        <w:rPr>
          <w:rStyle w:val="FontStyle97"/>
          <w:rFonts w:ascii="Times New Roman" w:hAnsi="Times New Roman" w:cs="Times New Roman"/>
          <w:b/>
        </w:rPr>
      </w:pPr>
      <w:r w:rsidRPr="001E1358">
        <w:rPr>
          <w:rStyle w:val="FontStyle97"/>
          <w:rFonts w:ascii="Times New Roman" w:hAnsi="Times New Roman" w:cs="Times New Roman"/>
        </w:rPr>
        <w:t xml:space="preserve">       </w:t>
      </w:r>
      <w:r w:rsidRPr="001E1358">
        <w:rPr>
          <w:rStyle w:val="FontStyle97"/>
          <w:rFonts w:ascii="Times New Roman" w:hAnsi="Times New Roman" w:cs="Times New Roman"/>
          <w:b/>
        </w:rPr>
        <w:t>Yukarıdaki talimatı okuduğumu, anladığımı, Bursa Uludağ Üniversitesi ……………………………………………………………………………</w:t>
      </w:r>
      <w:r>
        <w:rPr>
          <w:rStyle w:val="FontStyle97"/>
          <w:rFonts w:ascii="Times New Roman" w:hAnsi="Times New Roman" w:cs="Times New Roman"/>
          <w:b/>
        </w:rPr>
        <w:t>…...</w:t>
      </w:r>
      <w:r w:rsidRPr="001E1358">
        <w:rPr>
          <w:rStyle w:val="FontStyle97"/>
          <w:rFonts w:ascii="Times New Roman" w:hAnsi="Times New Roman" w:cs="Times New Roman"/>
          <w:b/>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1E1358" w:rsidRDefault="001E1358" w:rsidP="001E1358">
      <w:pPr>
        <w:jc w:val="both"/>
        <w:rPr>
          <w:rStyle w:val="FontStyle97"/>
          <w:rFonts w:ascii="Times New Roman" w:hAnsi="Times New Roman" w:cs="Times New Roman"/>
          <w:b/>
        </w:rPr>
      </w:pPr>
    </w:p>
    <w:p w:rsidR="001E1358" w:rsidRDefault="001E1358" w:rsidP="001E1358">
      <w:pPr>
        <w:jc w:val="both"/>
        <w:rPr>
          <w:rStyle w:val="FontStyle97"/>
          <w:rFonts w:ascii="Times New Roman" w:hAnsi="Times New Roman" w:cs="Times New Roman"/>
          <w:b/>
        </w:rPr>
      </w:pPr>
    </w:p>
    <w:p w:rsidR="001E1358" w:rsidRDefault="001E1358" w:rsidP="001E1358">
      <w:pPr>
        <w:jc w:val="both"/>
        <w:rPr>
          <w:rStyle w:val="FontStyle97"/>
          <w:rFonts w:ascii="Times New Roman" w:hAnsi="Times New Roman" w:cs="Times New Roman"/>
          <w:b/>
        </w:rPr>
      </w:pPr>
    </w:p>
    <w:p w:rsidR="001E1358" w:rsidRDefault="001E1358" w:rsidP="001E1358">
      <w:pPr>
        <w:jc w:val="both"/>
        <w:rPr>
          <w:rStyle w:val="FontStyle97"/>
          <w:rFonts w:ascii="Times New Roman" w:hAnsi="Times New Roman" w:cs="Times New Roman"/>
          <w:b/>
        </w:rPr>
      </w:pPr>
    </w:p>
    <w:p w:rsidR="001E1358" w:rsidRDefault="001E1358" w:rsidP="001E1358">
      <w:pPr>
        <w:jc w:val="both"/>
        <w:rPr>
          <w:rStyle w:val="FontStyle97"/>
          <w:rFonts w:ascii="Times New Roman" w:hAnsi="Times New Roman" w:cs="Times New Roman"/>
          <w:b/>
        </w:rPr>
      </w:pPr>
    </w:p>
    <w:tbl>
      <w:tblPr>
        <w:tblStyle w:val="TableGrid"/>
        <w:tblpPr w:vertAnchor="page" w:horzAnchor="margin" w:tblpY="9181"/>
        <w:tblOverlap w:val="never"/>
        <w:tblW w:w="9753" w:type="dxa"/>
        <w:tblInd w:w="0" w:type="dxa"/>
        <w:tblCellMar>
          <w:top w:w="10" w:type="dxa"/>
          <w:left w:w="106" w:type="dxa"/>
          <w:right w:w="115" w:type="dxa"/>
        </w:tblCellMar>
        <w:tblLook w:val="04A0" w:firstRow="1" w:lastRow="0" w:firstColumn="1" w:lastColumn="0" w:noHBand="0" w:noVBand="1"/>
      </w:tblPr>
      <w:tblGrid>
        <w:gridCol w:w="3250"/>
        <w:gridCol w:w="3254"/>
        <w:gridCol w:w="3249"/>
      </w:tblGrid>
      <w:tr w:rsidR="001E1358" w:rsidRPr="00394EE5" w:rsidTr="001E1358">
        <w:trPr>
          <w:trHeight w:val="529"/>
        </w:trPr>
        <w:tc>
          <w:tcPr>
            <w:tcW w:w="3250" w:type="dxa"/>
            <w:tcBorders>
              <w:top w:val="single" w:sz="4" w:space="0" w:color="000000"/>
              <w:left w:val="single" w:sz="4" w:space="0" w:color="000000"/>
              <w:bottom w:val="single" w:sz="4" w:space="0" w:color="000000"/>
              <w:right w:val="single" w:sz="4" w:space="0" w:color="000000"/>
            </w:tcBorders>
          </w:tcPr>
          <w:p w:rsidR="001E1358" w:rsidRPr="00394EE5" w:rsidRDefault="001E1358" w:rsidP="001E1358">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1E1358" w:rsidRPr="00394EE5" w:rsidRDefault="001E1358" w:rsidP="001E1358">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54" w:type="dxa"/>
            <w:tcBorders>
              <w:top w:val="single" w:sz="4" w:space="0" w:color="000000"/>
              <w:left w:val="single" w:sz="4" w:space="0" w:color="000000"/>
              <w:bottom w:val="single" w:sz="4" w:space="0" w:color="000000"/>
              <w:right w:val="single" w:sz="4" w:space="0" w:color="000000"/>
            </w:tcBorders>
          </w:tcPr>
          <w:p w:rsidR="001E1358" w:rsidRPr="00394EE5" w:rsidRDefault="001E1358" w:rsidP="001E1358">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49" w:type="dxa"/>
            <w:tcBorders>
              <w:top w:val="single" w:sz="4" w:space="0" w:color="000000"/>
              <w:left w:val="single" w:sz="4" w:space="0" w:color="000000"/>
              <w:bottom w:val="single" w:sz="4" w:space="0" w:color="000000"/>
              <w:right w:val="single" w:sz="4" w:space="0" w:color="000000"/>
            </w:tcBorders>
          </w:tcPr>
          <w:p w:rsidR="001E1358" w:rsidRPr="00394EE5" w:rsidRDefault="001E1358" w:rsidP="001E1358">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1E1358" w:rsidRPr="00394EE5" w:rsidRDefault="001E1358" w:rsidP="001E1358">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1E1358" w:rsidRPr="00394EE5" w:rsidTr="001E1358">
        <w:trPr>
          <w:trHeight w:val="515"/>
        </w:trPr>
        <w:tc>
          <w:tcPr>
            <w:tcW w:w="3250" w:type="dxa"/>
            <w:tcBorders>
              <w:top w:val="single" w:sz="4" w:space="0" w:color="000000"/>
              <w:left w:val="single" w:sz="4" w:space="0" w:color="000000"/>
              <w:bottom w:val="single" w:sz="4" w:space="0" w:color="000000"/>
              <w:right w:val="single" w:sz="4" w:space="0" w:color="000000"/>
            </w:tcBorders>
          </w:tcPr>
          <w:p w:rsidR="001E1358" w:rsidRPr="00394EE5" w:rsidRDefault="001E1358" w:rsidP="001E1358">
            <w:pPr>
              <w:spacing w:line="259" w:lineRule="auto"/>
              <w:ind w:left="5"/>
              <w:jc w:val="both"/>
              <w:rPr>
                <w:rFonts w:ascii="Times New Roman" w:eastAsia="Times New Roman" w:hAnsi="Times New Roman" w:cs="Times New Roman"/>
                <w:b/>
                <w:szCs w:val="24"/>
              </w:rPr>
            </w:pPr>
          </w:p>
        </w:tc>
        <w:tc>
          <w:tcPr>
            <w:tcW w:w="3254" w:type="dxa"/>
            <w:tcBorders>
              <w:top w:val="single" w:sz="4" w:space="0" w:color="000000"/>
              <w:left w:val="single" w:sz="4" w:space="0" w:color="000000"/>
              <w:bottom w:val="single" w:sz="4" w:space="0" w:color="000000"/>
              <w:right w:val="single" w:sz="4" w:space="0" w:color="000000"/>
            </w:tcBorders>
          </w:tcPr>
          <w:p w:rsidR="001E1358" w:rsidRPr="00394EE5" w:rsidRDefault="001E1358" w:rsidP="001E1358">
            <w:pPr>
              <w:spacing w:line="259" w:lineRule="auto"/>
              <w:ind w:left="1"/>
              <w:jc w:val="both"/>
              <w:rPr>
                <w:rFonts w:ascii="Times New Roman" w:hAnsi="Times New Roman" w:cs="Times New Roman"/>
                <w:szCs w:val="24"/>
              </w:rPr>
            </w:pPr>
          </w:p>
        </w:tc>
        <w:tc>
          <w:tcPr>
            <w:tcW w:w="3249" w:type="dxa"/>
            <w:tcBorders>
              <w:top w:val="single" w:sz="4" w:space="0" w:color="000000"/>
              <w:left w:val="single" w:sz="4" w:space="0" w:color="000000"/>
              <w:bottom w:val="single" w:sz="4" w:space="0" w:color="000000"/>
              <w:right w:val="single" w:sz="4" w:space="0" w:color="000000"/>
            </w:tcBorders>
          </w:tcPr>
          <w:p w:rsidR="001E1358" w:rsidRPr="00394EE5" w:rsidRDefault="001E1358" w:rsidP="001E1358">
            <w:pPr>
              <w:spacing w:line="259" w:lineRule="auto"/>
              <w:ind w:left="2"/>
              <w:jc w:val="both"/>
              <w:rPr>
                <w:rFonts w:ascii="Times New Roman" w:hAnsi="Times New Roman" w:cs="Times New Roman"/>
                <w:szCs w:val="24"/>
              </w:rPr>
            </w:pPr>
          </w:p>
        </w:tc>
      </w:tr>
      <w:tr w:rsidR="001E1358" w:rsidRPr="00394EE5" w:rsidTr="001E1358">
        <w:trPr>
          <w:trHeight w:val="511"/>
        </w:trPr>
        <w:tc>
          <w:tcPr>
            <w:tcW w:w="3250" w:type="dxa"/>
            <w:tcBorders>
              <w:top w:val="single" w:sz="4" w:space="0" w:color="000000"/>
              <w:left w:val="single" w:sz="4" w:space="0" w:color="000000"/>
              <w:bottom w:val="single" w:sz="4" w:space="0" w:color="000000"/>
              <w:right w:val="single" w:sz="4" w:space="0" w:color="000000"/>
            </w:tcBorders>
          </w:tcPr>
          <w:p w:rsidR="001E1358" w:rsidRPr="00394EE5" w:rsidRDefault="001E1358" w:rsidP="001E1358">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1E1358" w:rsidRPr="00394EE5" w:rsidRDefault="001E1358" w:rsidP="001E1358">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49" w:type="dxa"/>
            <w:tcBorders>
              <w:top w:val="single" w:sz="4" w:space="0" w:color="000000"/>
              <w:left w:val="single" w:sz="4" w:space="0" w:color="000000"/>
              <w:bottom w:val="single" w:sz="4" w:space="0" w:color="000000"/>
              <w:right w:val="single" w:sz="4" w:space="0" w:color="000000"/>
            </w:tcBorders>
          </w:tcPr>
          <w:p w:rsidR="001E1358" w:rsidRPr="00394EE5" w:rsidRDefault="001E1358" w:rsidP="001E1358">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1E1358" w:rsidRPr="001E1358" w:rsidRDefault="001E1358" w:rsidP="001E1358">
      <w:pPr>
        <w:jc w:val="both"/>
        <w:rPr>
          <w:rStyle w:val="FontStyle97"/>
          <w:rFonts w:ascii="Times New Roman" w:hAnsi="Times New Roman" w:cs="Times New Roman"/>
          <w:b/>
        </w:rPr>
      </w:pPr>
    </w:p>
    <w:sectPr w:rsidR="001E1358" w:rsidRPr="001E1358" w:rsidSect="00D27AA2">
      <w:headerReference w:type="even" r:id="rId8"/>
      <w:headerReference w:type="default" r:id="rId9"/>
      <w:footerReference w:type="even" r:id="rId10"/>
      <w:footerReference w:type="default" r:id="rId11"/>
      <w:pgSz w:w="11906" w:h="16838" w:code="9"/>
      <w:pgMar w:top="930" w:right="707" w:bottom="425" w:left="1276"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846" w:rsidRDefault="00CA3846">
      <w:r>
        <w:separator/>
      </w:r>
    </w:p>
  </w:endnote>
  <w:endnote w:type="continuationSeparator" w:id="0">
    <w:p w:rsidR="00CA3846" w:rsidRDefault="00CA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846" w:rsidRDefault="00CA3846">
      <w:r>
        <w:separator/>
      </w:r>
    </w:p>
  </w:footnote>
  <w:footnote w:type="continuationSeparator" w:id="0">
    <w:p w:rsidR="00CA3846" w:rsidRDefault="00CA38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7" name="Resim 7"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8" name="Resim 8"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243919" w:rsidP="00B11A03">
          <w:pPr>
            <w:pStyle w:val="Balk1"/>
            <w:spacing w:before="185"/>
          </w:pPr>
          <w:r>
            <w:t>YÜK ASANSÖRÜ KULLANMA 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p w:rsidR="00CE360A" w:rsidRDefault="00CE36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9" w15:restartNumberingAfterBreak="0">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0" w15:restartNumberingAfterBreak="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1"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3"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5"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8"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3B1734"/>
    <w:multiLevelType w:val="hybridMultilevel"/>
    <w:tmpl w:val="90EE99B4"/>
    <w:lvl w:ilvl="0" w:tplc="36140BF6">
      <w:start w:val="1"/>
      <w:numFmt w:val="decimal"/>
      <w:lvlText w:val="%1."/>
      <w:lvlJc w:val="left"/>
      <w:pPr>
        <w:ind w:left="213" w:hanging="305"/>
      </w:pPr>
      <w:rPr>
        <w:rFonts w:ascii="Times New Roman" w:eastAsia="Times New Roman" w:hAnsi="Times New Roman" w:cs="Times New Roman" w:hint="default"/>
        <w:b/>
        <w:bCs/>
        <w:spacing w:val="-8"/>
        <w:w w:val="100"/>
        <w:sz w:val="24"/>
        <w:szCs w:val="24"/>
        <w:lang w:val="tr-TR" w:eastAsia="en-US" w:bidi="ar-SA"/>
      </w:rPr>
    </w:lvl>
    <w:lvl w:ilvl="1" w:tplc="2CD8CCBE">
      <w:start w:val="1"/>
      <w:numFmt w:val="decimal"/>
      <w:lvlText w:val="%2."/>
      <w:lvlJc w:val="left"/>
      <w:pPr>
        <w:ind w:left="934" w:hanging="360"/>
      </w:pPr>
      <w:rPr>
        <w:rFonts w:ascii="Times New Roman" w:eastAsia="Times New Roman" w:hAnsi="Times New Roman" w:cs="Times New Roman" w:hint="default"/>
        <w:spacing w:val="-25"/>
        <w:w w:val="100"/>
        <w:sz w:val="24"/>
        <w:szCs w:val="24"/>
        <w:lang w:val="tr-TR" w:eastAsia="en-US" w:bidi="ar-SA"/>
      </w:rPr>
    </w:lvl>
    <w:lvl w:ilvl="2" w:tplc="2EC801EA">
      <w:numFmt w:val="bullet"/>
      <w:lvlText w:val="•"/>
      <w:lvlJc w:val="left"/>
      <w:pPr>
        <w:ind w:left="2022" w:hanging="360"/>
      </w:pPr>
      <w:rPr>
        <w:lang w:val="tr-TR" w:eastAsia="en-US" w:bidi="ar-SA"/>
      </w:rPr>
    </w:lvl>
    <w:lvl w:ilvl="3" w:tplc="E9F8520C">
      <w:numFmt w:val="bullet"/>
      <w:lvlText w:val="•"/>
      <w:lvlJc w:val="left"/>
      <w:pPr>
        <w:ind w:left="3105" w:hanging="360"/>
      </w:pPr>
      <w:rPr>
        <w:lang w:val="tr-TR" w:eastAsia="en-US" w:bidi="ar-SA"/>
      </w:rPr>
    </w:lvl>
    <w:lvl w:ilvl="4" w:tplc="F56A792C">
      <w:numFmt w:val="bullet"/>
      <w:lvlText w:val="•"/>
      <w:lvlJc w:val="left"/>
      <w:pPr>
        <w:ind w:left="4188" w:hanging="360"/>
      </w:pPr>
      <w:rPr>
        <w:lang w:val="tr-TR" w:eastAsia="en-US" w:bidi="ar-SA"/>
      </w:rPr>
    </w:lvl>
    <w:lvl w:ilvl="5" w:tplc="0020275C">
      <w:numFmt w:val="bullet"/>
      <w:lvlText w:val="•"/>
      <w:lvlJc w:val="left"/>
      <w:pPr>
        <w:ind w:left="5271" w:hanging="360"/>
      </w:pPr>
      <w:rPr>
        <w:lang w:val="tr-TR" w:eastAsia="en-US" w:bidi="ar-SA"/>
      </w:rPr>
    </w:lvl>
    <w:lvl w:ilvl="6" w:tplc="7C36959C">
      <w:numFmt w:val="bullet"/>
      <w:lvlText w:val="•"/>
      <w:lvlJc w:val="left"/>
      <w:pPr>
        <w:ind w:left="6354" w:hanging="360"/>
      </w:pPr>
      <w:rPr>
        <w:lang w:val="tr-TR" w:eastAsia="en-US" w:bidi="ar-SA"/>
      </w:rPr>
    </w:lvl>
    <w:lvl w:ilvl="7" w:tplc="2F9825E0">
      <w:numFmt w:val="bullet"/>
      <w:lvlText w:val="•"/>
      <w:lvlJc w:val="left"/>
      <w:pPr>
        <w:ind w:left="7437" w:hanging="360"/>
      </w:pPr>
      <w:rPr>
        <w:lang w:val="tr-TR" w:eastAsia="en-US" w:bidi="ar-SA"/>
      </w:rPr>
    </w:lvl>
    <w:lvl w:ilvl="8" w:tplc="7E80523A">
      <w:numFmt w:val="bullet"/>
      <w:lvlText w:val="•"/>
      <w:lvlJc w:val="left"/>
      <w:pPr>
        <w:ind w:left="8520" w:hanging="360"/>
      </w:pPr>
      <w:rPr>
        <w:lang w:val="tr-TR" w:eastAsia="en-US" w:bidi="ar-SA"/>
      </w:rPr>
    </w:lvl>
  </w:abstractNum>
  <w:abstractNum w:abstractNumId="21"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4"/>
  </w:num>
  <w:num w:numId="5">
    <w:abstractNumId w:val="13"/>
  </w:num>
  <w:num w:numId="6">
    <w:abstractNumId w:val="18"/>
  </w:num>
  <w:num w:numId="7">
    <w:abstractNumId w:val="7"/>
  </w:num>
  <w:num w:numId="8">
    <w:abstractNumId w:val="17"/>
  </w:num>
  <w:num w:numId="9">
    <w:abstractNumId w:val="16"/>
  </w:num>
  <w:num w:numId="10">
    <w:abstractNumId w:val="0"/>
  </w:num>
  <w:num w:numId="11">
    <w:abstractNumId w:val="5"/>
  </w:num>
  <w:num w:numId="12">
    <w:abstractNumId w:val="19"/>
  </w:num>
  <w:num w:numId="13">
    <w:abstractNumId w:val="22"/>
  </w:num>
  <w:num w:numId="14">
    <w:abstractNumId w:val="21"/>
  </w:num>
  <w:num w:numId="15">
    <w:abstractNumId w:val="14"/>
  </w:num>
  <w:num w:numId="16">
    <w:abstractNumId w:val="6"/>
  </w:num>
  <w:num w:numId="17">
    <w:abstractNumId w:val="1"/>
  </w:num>
  <w:num w:numId="18">
    <w:abstractNumId w:val="12"/>
  </w:num>
  <w:num w:numId="19">
    <w:abstractNumId w:val="2"/>
  </w:num>
  <w:num w:numId="20">
    <w:abstractNumId w:val="9"/>
  </w:num>
  <w:num w:numId="21">
    <w:abstractNumId w:val="8"/>
  </w:num>
  <w:num w:numId="22">
    <w:abstractNumId w:val="10"/>
  </w:num>
  <w:num w:numId="2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25E3"/>
    <w:rsid w:val="0001703E"/>
    <w:rsid w:val="0003315D"/>
    <w:rsid w:val="00053E69"/>
    <w:rsid w:val="00061104"/>
    <w:rsid w:val="00073D58"/>
    <w:rsid w:val="000765B0"/>
    <w:rsid w:val="00076E64"/>
    <w:rsid w:val="000775F4"/>
    <w:rsid w:val="00080744"/>
    <w:rsid w:val="00080D0F"/>
    <w:rsid w:val="000B210A"/>
    <w:rsid w:val="000B7CF3"/>
    <w:rsid w:val="000D1503"/>
    <w:rsid w:val="000D54D9"/>
    <w:rsid w:val="000D6F6F"/>
    <w:rsid w:val="000F6875"/>
    <w:rsid w:val="000F6F17"/>
    <w:rsid w:val="00112FBD"/>
    <w:rsid w:val="001138CF"/>
    <w:rsid w:val="00122899"/>
    <w:rsid w:val="00122F9A"/>
    <w:rsid w:val="00136CD1"/>
    <w:rsid w:val="001405FD"/>
    <w:rsid w:val="00145D13"/>
    <w:rsid w:val="00146C31"/>
    <w:rsid w:val="001521EF"/>
    <w:rsid w:val="001828A7"/>
    <w:rsid w:val="001A5D6C"/>
    <w:rsid w:val="001D55D5"/>
    <w:rsid w:val="001E119D"/>
    <w:rsid w:val="001E1358"/>
    <w:rsid w:val="001F5C66"/>
    <w:rsid w:val="00223B4F"/>
    <w:rsid w:val="00227BD7"/>
    <w:rsid w:val="00230AF1"/>
    <w:rsid w:val="002321A1"/>
    <w:rsid w:val="002418C0"/>
    <w:rsid w:val="00243919"/>
    <w:rsid w:val="00254DBF"/>
    <w:rsid w:val="002604E6"/>
    <w:rsid w:val="002618C8"/>
    <w:rsid w:val="0026669D"/>
    <w:rsid w:val="00266F8F"/>
    <w:rsid w:val="0026751E"/>
    <w:rsid w:val="002710E1"/>
    <w:rsid w:val="0028140D"/>
    <w:rsid w:val="00282D2F"/>
    <w:rsid w:val="002847C7"/>
    <w:rsid w:val="00285166"/>
    <w:rsid w:val="00296AB0"/>
    <w:rsid w:val="002A2AF9"/>
    <w:rsid w:val="002B02BF"/>
    <w:rsid w:val="0032578E"/>
    <w:rsid w:val="0033030E"/>
    <w:rsid w:val="00341874"/>
    <w:rsid w:val="00342A22"/>
    <w:rsid w:val="003434B0"/>
    <w:rsid w:val="00354CF8"/>
    <w:rsid w:val="00365FB6"/>
    <w:rsid w:val="0037026F"/>
    <w:rsid w:val="003922DE"/>
    <w:rsid w:val="00392ACB"/>
    <w:rsid w:val="0039467D"/>
    <w:rsid w:val="003A695E"/>
    <w:rsid w:val="003B0473"/>
    <w:rsid w:val="003C74CB"/>
    <w:rsid w:val="003D3992"/>
    <w:rsid w:val="003D5E35"/>
    <w:rsid w:val="003E192B"/>
    <w:rsid w:val="004036C7"/>
    <w:rsid w:val="00427B62"/>
    <w:rsid w:val="0044445B"/>
    <w:rsid w:val="00447CE3"/>
    <w:rsid w:val="00450B49"/>
    <w:rsid w:val="00463F55"/>
    <w:rsid w:val="00465CB7"/>
    <w:rsid w:val="0048007E"/>
    <w:rsid w:val="00492053"/>
    <w:rsid w:val="0049621B"/>
    <w:rsid w:val="004B01CE"/>
    <w:rsid w:val="004D5EF3"/>
    <w:rsid w:val="004D7EC6"/>
    <w:rsid w:val="004E187E"/>
    <w:rsid w:val="004E3300"/>
    <w:rsid w:val="00503B1A"/>
    <w:rsid w:val="0054640B"/>
    <w:rsid w:val="0056141D"/>
    <w:rsid w:val="00562D91"/>
    <w:rsid w:val="0057563F"/>
    <w:rsid w:val="00576677"/>
    <w:rsid w:val="005977A7"/>
    <w:rsid w:val="005B112C"/>
    <w:rsid w:val="005C2378"/>
    <w:rsid w:val="005C3109"/>
    <w:rsid w:val="005D3178"/>
    <w:rsid w:val="005E2673"/>
    <w:rsid w:val="005E7134"/>
    <w:rsid w:val="006072B3"/>
    <w:rsid w:val="00612B3A"/>
    <w:rsid w:val="006239CA"/>
    <w:rsid w:val="00624546"/>
    <w:rsid w:val="0066638D"/>
    <w:rsid w:val="0067568F"/>
    <w:rsid w:val="006766F1"/>
    <w:rsid w:val="006B6F54"/>
    <w:rsid w:val="006B7784"/>
    <w:rsid w:val="006D6884"/>
    <w:rsid w:val="006E2E3E"/>
    <w:rsid w:val="006F3C80"/>
    <w:rsid w:val="006F6120"/>
    <w:rsid w:val="00707F57"/>
    <w:rsid w:val="00714D7B"/>
    <w:rsid w:val="00733B15"/>
    <w:rsid w:val="00754A32"/>
    <w:rsid w:val="007E57D7"/>
    <w:rsid w:val="007E6DBB"/>
    <w:rsid w:val="007F55A5"/>
    <w:rsid w:val="00807898"/>
    <w:rsid w:val="008173B3"/>
    <w:rsid w:val="00832215"/>
    <w:rsid w:val="008356B9"/>
    <w:rsid w:val="00846862"/>
    <w:rsid w:val="008752E5"/>
    <w:rsid w:val="008B395A"/>
    <w:rsid w:val="008C22B1"/>
    <w:rsid w:val="008E5A89"/>
    <w:rsid w:val="009006B9"/>
    <w:rsid w:val="00912787"/>
    <w:rsid w:val="009171E9"/>
    <w:rsid w:val="00960B88"/>
    <w:rsid w:val="00971F97"/>
    <w:rsid w:val="00974A02"/>
    <w:rsid w:val="0099237D"/>
    <w:rsid w:val="009B48C9"/>
    <w:rsid w:val="009D2672"/>
    <w:rsid w:val="009E0F26"/>
    <w:rsid w:val="009E1B63"/>
    <w:rsid w:val="009E3F62"/>
    <w:rsid w:val="009F65ED"/>
    <w:rsid w:val="00A532A6"/>
    <w:rsid w:val="00A657AB"/>
    <w:rsid w:val="00A66EC6"/>
    <w:rsid w:val="00A76B95"/>
    <w:rsid w:val="00A86108"/>
    <w:rsid w:val="00A9116F"/>
    <w:rsid w:val="00AA6846"/>
    <w:rsid w:val="00AB2C16"/>
    <w:rsid w:val="00AB6BC4"/>
    <w:rsid w:val="00AB7EE7"/>
    <w:rsid w:val="00AE03C6"/>
    <w:rsid w:val="00B11A03"/>
    <w:rsid w:val="00B12354"/>
    <w:rsid w:val="00B45026"/>
    <w:rsid w:val="00B61625"/>
    <w:rsid w:val="00B67390"/>
    <w:rsid w:val="00B745C1"/>
    <w:rsid w:val="00B8479A"/>
    <w:rsid w:val="00BA0BCB"/>
    <w:rsid w:val="00BA417A"/>
    <w:rsid w:val="00BB0DA7"/>
    <w:rsid w:val="00BB14D5"/>
    <w:rsid w:val="00BB729B"/>
    <w:rsid w:val="00BC039F"/>
    <w:rsid w:val="00BC08A0"/>
    <w:rsid w:val="00BC3651"/>
    <w:rsid w:val="00BC4DCC"/>
    <w:rsid w:val="00BD2B92"/>
    <w:rsid w:val="00BE2E6D"/>
    <w:rsid w:val="00BF038E"/>
    <w:rsid w:val="00C15299"/>
    <w:rsid w:val="00C254BE"/>
    <w:rsid w:val="00C421B9"/>
    <w:rsid w:val="00C436F8"/>
    <w:rsid w:val="00C6669E"/>
    <w:rsid w:val="00C941AD"/>
    <w:rsid w:val="00C9575D"/>
    <w:rsid w:val="00C95F55"/>
    <w:rsid w:val="00CA3846"/>
    <w:rsid w:val="00CA42BC"/>
    <w:rsid w:val="00CB22A7"/>
    <w:rsid w:val="00CB4A93"/>
    <w:rsid w:val="00CB7579"/>
    <w:rsid w:val="00CD7B6B"/>
    <w:rsid w:val="00CE360A"/>
    <w:rsid w:val="00CF6068"/>
    <w:rsid w:val="00D0066D"/>
    <w:rsid w:val="00D21795"/>
    <w:rsid w:val="00D21F17"/>
    <w:rsid w:val="00D27AA2"/>
    <w:rsid w:val="00D35B21"/>
    <w:rsid w:val="00D3719C"/>
    <w:rsid w:val="00D4057D"/>
    <w:rsid w:val="00D81B69"/>
    <w:rsid w:val="00DA0B39"/>
    <w:rsid w:val="00DB324C"/>
    <w:rsid w:val="00DC18F4"/>
    <w:rsid w:val="00DE298A"/>
    <w:rsid w:val="00DE5AEC"/>
    <w:rsid w:val="00E254C9"/>
    <w:rsid w:val="00E2670A"/>
    <w:rsid w:val="00E404FE"/>
    <w:rsid w:val="00E433B1"/>
    <w:rsid w:val="00E46F80"/>
    <w:rsid w:val="00E53B68"/>
    <w:rsid w:val="00E54933"/>
    <w:rsid w:val="00E678D5"/>
    <w:rsid w:val="00E80936"/>
    <w:rsid w:val="00EE2338"/>
    <w:rsid w:val="00EE2F6C"/>
    <w:rsid w:val="00EF09F2"/>
    <w:rsid w:val="00F16AE0"/>
    <w:rsid w:val="00F20360"/>
    <w:rsid w:val="00F276DE"/>
    <w:rsid w:val="00F50483"/>
    <w:rsid w:val="00F52C96"/>
    <w:rsid w:val="00F703A1"/>
    <w:rsid w:val="00F90595"/>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2D469"/>
  <w15:docId w15:val="{66E23185-F39C-47AB-B36F-8A12208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0923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484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E399D-7E6C-4278-9181-47934624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486</Words>
  <Characters>2774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50</cp:revision>
  <cp:lastPrinted>2010-12-20T21:35:00Z</cp:lastPrinted>
  <dcterms:created xsi:type="dcterms:W3CDTF">2021-03-01T09:01:00Z</dcterms:created>
  <dcterms:modified xsi:type="dcterms:W3CDTF">2022-04-06T07:50:00Z</dcterms:modified>
</cp:coreProperties>
</file>