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A4" w:rsidRPr="006568CB" w:rsidRDefault="00EA3390" w:rsidP="006568CB">
      <w:pPr>
        <w:tabs>
          <w:tab w:val="left" w:pos="1125"/>
        </w:tabs>
        <w:ind w:left="708"/>
        <w:rPr>
          <w:rFonts w:ascii="Times New Roman" w:hAnsi="Times New Roman" w:cs="Times New Roman"/>
          <w:sz w:val="24"/>
          <w:szCs w:val="24"/>
        </w:rPr>
      </w:pPr>
      <w:r w:rsidRPr="006568CB">
        <w:rPr>
          <w:rFonts w:ascii="Times New Roman" w:hAnsi="Times New Roman" w:cs="Times New Roman"/>
          <w:b/>
          <w:sz w:val="24"/>
          <w:szCs w:val="24"/>
        </w:rPr>
        <w:t>1-</w:t>
      </w:r>
      <w:r w:rsidR="000317A4" w:rsidRPr="006568CB">
        <w:rPr>
          <w:rFonts w:ascii="Times New Roman" w:hAnsi="Times New Roman" w:cs="Times New Roman"/>
          <w:b/>
          <w:sz w:val="24"/>
          <w:szCs w:val="24"/>
        </w:rPr>
        <w:t>AMAÇ:</w:t>
      </w:r>
      <w:r w:rsidR="000317A4" w:rsidRPr="006568CB">
        <w:rPr>
          <w:rFonts w:ascii="Times New Roman" w:hAnsi="Times New Roman" w:cs="Times New Roman"/>
          <w:sz w:val="24"/>
          <w:szCs w:val="24"/>
        </w:rPr>
        <w:t xml:space="preserve"> </w:t>
      </w:r>
      <w:r w:rsidR="00E76A42" w:rsidRPr="006568CB">
        <w:rPr>
          <w:rFonts w:ascii="Times New Roman" w:hAnsi="Times New Roman" w:cs="Times New Roman"/>
          <w:sz w:val="24"/>
          <w:szCs w:val="24"/>
        </w:rPr>
        <w:t>Bu talimat Bursa Ulud</w:t>
      </w:r>
      <w:r w:rsidR="006B6B2F">
        <w:rPr>
          <w:rFonts w:ascii="Times New Roman" w:hAnsi="Times New Roman" w:cs="Times New Roman"/>
          <w:sz w:val="24"/>
          <w:szCs w:val="24"/>
        </w:rPr>
        <w:t>ağ Üniversitesi yerleşkelerinde, h</w:t>
      </w:r>
      <w:bookmarkStart w:id="0" w:name="_GoBack"/>
      <w:bookmarkEnd w:id="0"/>
      <w:r w:rsidR="00E76A42" w:rsidRPr="006568CB">
        <w:rPr>
          <w:rFonts w:ascii="Times New Roman" w:hAnsi="Times New Roman" w:cs="Times New Roman"/>
          <w:sz w:val="24"/>
          <w:szCs w:val="24"/>
        </w:rPr>
        <w:t>er türlü elle taşıma işleri esnasında çalışanın kendisi ve çevresindekilerin sağlık ve güvenliğini tehlikeye atmayacak biçimde faaliyetlerini sürdürmesini sağlamak, olası tehlike ve risklere karşı uyulması gereken önlemleri belirlemektir.</w:t>
      </w:r>
    </w:p>
    <w:p w:rsidR="000317A4" w:rsidRPr="006568CB" w:rsidRDefault="00EA3390" w:rsidP="006568CB">
      <w:pPr>
        <w:tabs>
          <w:tab w:val="left" w:pos="1125"/>
        </w:tabs>
        <w:ind w:left="708"/>
        <w:rPr>
          <w:rFonts w:ascii="Times New Roman" w:hAnsi="Times New Roman" w:cs="Times New Roman"/>
          <w:sz w:val="24"/>
          <w:szCs w:val="24"/>
        </w:rPr>
      </w:pPr>
      <w:r w:rsidRPr="006568CB">
        <w:rPr>
          <w:rFonts w:ascii="Times New Roman" w:hAnsi="Times New Roman" w:cs="Times New Roman"/>
          <w:b/>
          <w:sz w:val="24"/>
          <w:szCs w:val="24"/>
        </w:rPr>
        <w:t>2-</w:t>
      </w:r>
      <w:r w:rsidR="000317A4" w:rsidRPr="006568CB">
        <w:rPr>
          <w:rFonts w:ascii="Times New Roman" w:hAnsi="Times New Roman" w:cs="Times New Roman"/>
          <w:b/>
          <w:sz w:val="24"/>
          <w:szCs w:val="24"/>
        </w:rPr>
        <w:t>KAPSAM:</w:t>
      </w:r>
      <w:r w:rsidR="000317A4" w:rsidRPr="006568CB">
        <w:rPr>
          <w:rFonts w:ascii="Times New Roman" w:hAnsi="Times New Roman" w:cs="Times New Roman"/>
          <w:sz w:val="24"/>
          <w:szCs w:val="24"/>
        </w:rPr>
        <w:t xml:space="preserve"> Bu talimat Bursa Uludağ Üniversitesi yerleşkelerinde elle taşıma işi ile ilgili organizasyonun oluşturulması</w:t>
      </w:r>
      <w:r w:rsidR="00E67AED" w:rsidRPr="006568CB">
        <w:rPr>
          <w:rFonts w:ascii="Times New Roman" w:hAnsi="Times New Roman" w:cs="Times New Roman"/>
          <w:sz w:val="24"/>
          <w:szCs w:val="24"/>
        </w:rPr>
        <w:t xml:space="preserve"> ve </w:t>
      </w:r>
      <w:r w:rsidR="000317A4" w:rsidRPr="006568CB">
        <w:rPr>
          <w:rFonts w:ascii="Times New Roman" w:hAnsi="Times New Roman" w:cs="Times New Roman"/>
          <w:sz w:val="24"/>
          <w:szCs w:val="24"/>
        </w:rPr>
        <w:t xml:space="preserve">çalışanlara </w:t>
      </w:r>
      <w:r w:rsidR="00E67AED" w:rsidRPr="006568CB">
        <w:rPr>
          <w:rFonts w:ascii="Times New Roman" w:hAnsi="Times New Roman" w:cs="Times New Roman"/>
          <w:sz w:val="24"/>
          <w:szCs w:val="24"/>
        </w:rPr>
        <w:t>kişisel koruyucu donanımlar</w:t>
      </w:r>
      <w:r w:rsidR="000317A4" w:rsidRPr="006568CB">
        <w:rPr>
          <w:rFonts w:ascii="Times New Roman" w:hAnsi="Times New Roman" w:cs="Times New Roman"/>
          <w:sz w:val="24"/>
          <w:szCs w:val="24"/>
        </w:rPr>
        <w:t xml:space="preserve"> verilmesi vb. faaliyetleri kapsar.</w:t>
      </w:r>
    </w:p>
    <w:p w:rsidR="00EA3390" w:rsidRPr="006568CB" w:rsidRDefault="00EA3390" w:rsidP="006568CB">
      <w:pPr>
        <w:tabs>
          <w:tab w:val="left" w:pos="1125"/>
        </w:tabs>
        <w:ind w:left="708"/>
        <w:rPr>
          <w:rFonts w:ascii="Times New Roman" w:hAnsi="Times New Roman" w:cs="Times New Roman"/>
          <w:b/>
          <w:sz w:val="24"/>
          <w:szCs w:val="24"/>
        </w:rPr>
      </w:pPr>
      <w:r w:rsidRPr="006568CB">
        <w:rPr>
          <w:rFonts w:ascii="Times New Roman" w:hAnsi="Times New Roman" w:cs="Times New Roman"/>
          <w:b/>
          <w:sz w:val="24"/>
          <w:szCs w:val="24"/>
        </w:rPr>
        <w:t>3-YASAL DAYANAK:</w:t>
      </w:r>
      <w:r w:rsidR="009F3659" w:rsidRPr="006568CB">
        <w:rPr>
          <w:rFonts w:ascii="Times New Roman" w:hAnsi="Times New Roman" w:cs="Times New Roman"/>
          <w:sz w:val="24"/>
          <w:szCs w:val="24"/>
        </w:rPr>
        <w:t xml:space="preserve"> </w:t>
      </w:r>
      <w:r w:rsidR="00E76A42" w:rsidRPr="006568CB">
        <w:rPr>
          <w:rFonts w:ascii="Times New Roman" w:hAnsi="Times New Roman" w:cs="Times New Roman"/>
          <w:sz w:val="24"/>
          <w:szCs w:val="24"/>
        </w:rPr>
        <w:t>Bu talimat; 6331 Sayılı İş Sağlığı ve Güvenliği Kanunu,4857 Sayılı İş Kanunu,5510 Sayılı Sosyal Sigortalar ve Genel Sağlık Sigortası Kanunu ve 5237 Sayılı Türk Ceza Kanunu ile bu kanunlara bağlı olarak çıkarılmış ikincil mevzuat gereğince hazırlanmıştır.</w:t>
      </w:r>
    </w:p>
    <w:p w:rsidR="000317A4" w:rsidRPr="006568CB" w:rsidRDefault="00EA3390" w:rsidP="006568CB">
      <w:pPr>
        <w:tabs>
          <w:tab w:val="left" w:pos="1125"/>
        </w:tabs>
        <w:ind w:left="708"/>
        <w:rPr>
          <w:rFonts w:ascii="Times New Roman" w:hAnsi="Times New Roman" w:cs="Times New Roman"/>
          <w:b/>
          <w:sz w:val="24"/>
          <w:szCs w:val="24"/>
        </w:rPr>
      </w:pPr>
      <w:r w:rsidRPr="006568CB">
        <w:rPr>
          <w:rFonts w:ascii="Times New Roman" w:hAnsi="Times New Roman" w:cs="Times New Roman"/>
          <w:b/>
          <w:sz w:val="24"/>
          <w:szCs w:val="24"/>
        </w:rPr>
        <w:t>4-</w:t>
      </w:r>
      <w:r w:rsidR="000317A4" w:rsidRPr="006568CB">
        <w:rPr>
          <w:rFonts w:ascii="Times New Roman" w:hAnsi="Times New Roman" w:cs="Times New Roman"/>
          <w:b/>
          <w:sz w:val="24"/>
          <w:szCs w:val="24"/>
        </w:rPr>
        <w:t>SORUMLULUKLAR</w:t>
      </w:r>
      <w:r w:rsidRPr="006568CB">
        <w:rPr>
          <w:rFonts w:ascii="Times New Roman" w:hAnsi="Times New Roman" w:cs="Times New Roman"/>
          <w:b/>
          <w:sz w:val="24"/>
          <w:szCs w:val="24"/>
        </w:rPr>
        <w:t>:</w:t>
      </w:r>
    </w:p>
    <w:p w:rsidR="000317A4" w:rsidRPr="006568CB" w:rsidRDefault="000317A4" w:rsidP="006568CB">
      <w:pPr>
        <w:tabs>
          <w:tab w:val="left" w:pos="1125"/>
        </w:tabs>
        <w:ind w:left="708"/>
        <w:rPr>
          <w:rFonts w:ascii="Times New Roman" w:hAnsi="Times New Roman" w:cs="Times New Roman"/>
          <w:sz w:val="24"/>
          <w:szCs w:val="24"/>
        </w:rPr>
      </w:pPr>
      <w:r w:rsidRPr="006568CB">
        <w:rPr>
          <w:rFonts w:ascii="Times New Roman" w:hAnsi="Times New Roman" w:cs="Times New Roman"/>
          <w:b/>
          <w:sz w:val="24"/>
          <w:szCs w:val="24"/>
        </w:rPr>
        <w:t>İşveren:</w:t>
      </w:r>
      <w:r w:rsidRPr="006568CB">
        <w:rPr>
          <w:rFonts w:ascii="Times New Roman" w:hAnsi="Times New Roman" w:cs="Times New Roman"/>
          <w:sz w:val="24"/>
          <w:szCs w:val="24"/>
        </w:rPr>
        <w:t xml:space="preserve"> Bu talimatın uygulanmasından elle taşıma işi ile ilgili oluşabilecek tehlikelerin belirlenmesi, yükün kaldırma, indirme ve taşınması için uygun ekipman sağlanması, çalışanlara uygun </w:t>
      </w:r>
      <w:r w:rsidR="00E67583" w:rsidRPr="006568CB">
        <w:rPr>
          <w:rFonts w:ascii="Times New Roman" w:hAnsi="Times New Roman" w:cs="Times New Roman"/>
          <w:sz w:val="24"/>
          <w:szCs w:val="24"/>
        </w:rPr>
        <w:t>kişisel koruyucu donanımların sağlanması için işi veren birim amirleri sorumludur.</w:t>
      </w:r>
    </w:p>
    <w:p w:rsidR="000317A4" w:rsidRPr="006568CB" w:rsidRDefault="000317A4" w:rsidP="006568CB">
      <w:pPr>
        <w:tabs>
          <w:tab w:val="left" w:pos="1125"/>
        </w:tabs>
        <w:ind w:left="708"/>
        <w:rPr>
          <w:rFonts w:ascii="Times New Roman" w:hAnsi="Times New Roman" w:cs="Times New Roman"/>
          <w:sz w:val="24"/>
          <w:szCs w:val="24"/>
        </w:rPr>
      </w:pPr>
      <w:r w:rsidRPr="006568CB">
        <w:rPr>
          <w:rFonts w:ascii="Times New Roman" w:hAnsi="Times New Roman" w:cs="Times New Roman"/>
          <w:b/>
          <w:sz w:val="24"/>
          <w:szCs w:val="24"/>
        </w:rPr>
        <w:t xml:space="preserve">Çalışanlar: </w:t>
      </w:r>
      <w:r w:rsidRPr="006568CB">
        <w:rPr>
          <w:rFonts w:ascii="Times New Roman" w:hAnsi="Times New Roman" w:cs="Times New Roman"/>
          <w:sz w:val="24"/>
          <w:szCs w:val="24"/>
        </w:rPr>
        <w:t>Elle taşıma işini aldıkları eğitimlere uygun şekilde yapmak, uygun güzergâhlar kullanmak, emir ve talimatlara uymak</w:t>
      </w:r>
    </w:p>
    <w:p w:rsidR="000317A4" w:rsidRPr="006568CB" w:rsidRDefault="00EA3390" w:rsidP="006568CB">
      <w:pPr>
        <w:tabs>
          <w:tab w:val="left" w:pos="1125"/>
        </w:tabs>
        <w:ind w:left="708"/>
        <w:rPr>
          <w:rFonts w:ascii="Times New Roman" w:hAnsi="Times New Roman" w:cs="Times New Roman"/>
          <w:b/>
          <w:sz w:val="24"/>
          <w:szCs w:val="24"/>
        </w:rPr>
      </w:pPr>
      <w:r w:rsidRPr="006568CB">
        <w:rPr>
          <w:rFonts w:ascii="Times New Roman" w:hAnsi="Times New Roman" w:cs="Times New Roman"/>
          <w:b/>
          <w:sz w:val="24"/>
          <w:szCs w:val="24"/>
        </w:rPr>
        <w:t>5-</w:t>
      </w:r>
      <w:r w:rsidR="000317A4" w:rsidRPr="006568CB">
        <w:rPr>
          <w:rFonts w:ascii="Times New Roman" w:hAnsi="Times New Roman" w:cs="Times New Roman"/>
          <w:b/>
          <w:sz w:val="24"/>
          <w:szCs w:val="24"/>
        </w:rPr>
        <w:t>UYGULAMA</w:t>
      </w:r>
    </w:p>
    <w:p w:rsidR="000317A4" w:rsidRPr="006568CB" w:rsidRDefault="000317A4" w:rsidP="006568CB">
      <w:pPr>
        <w:tabs>
          <w:tab w:val="left" w:pos="1125"/>
        </w:tabs>
        <w:ind w:left="708"/>
        <w:rPr>
          <w:rFonts w:ascii="Times New Roman" w:hAnsi="Times New Roman" w:cs="Times New Roman"/>
          <w:sz w:val="24"/>
          <w:szCs w:val="24"/>
        </w:rPr>
      </w:pPr>
      <w:r w:rsidRPr="006568CB">
        <w:rPr>
          <w:rFonts w:ascii="Times New Roman" w:hAnsi="Times New Roman" w:cs="Times New Roman"/>
          <w:b/>
          <w:sz w:val="24"/>
          <w:szCs w:val="24"/>
        </w:rPr>
        <w:t>Elle taşıma öncesi:</w:t>
      </w:r>
      <w:r w:rsidRPr="006568CB">
        <w:rPr>
          <w:rFonts w:ascii="Times New Roman" w:hAnsi="Times New Roman" w:cs="Times New Roman"/>
          <w:sz w:val="24"/>
          <w:szCs w:val="24"/>
        </w:rPr>
        <w:tab/>
      </w:r>
    </w:p>
    <w:p w:rsidR="00E67AED" w:rsidRPr="006568CB" w:rsidRDefault="00E67AED" w:rsidP="006568CB">
      <w:pPr>
        <w:numPr>
          <w:ilvl w:val="0"/>
          <w:numId w:val="23"/>
        </w:numPr>
        <w:spacing w:after="0"/>
        <w:ind w:left="993" w:hanging="284"/>
        <w:contextualSpacing/>
        <w:rPr>
          <w:rFonts w:ascii="Times New Roman" w:hAnsi="Times New Roman" w:cs="Times New Roman"/>
          <w:sz w:val="24"/>
          <w:szCs w:val="24"/>
        </w:rPr>
      </w:pPr>
      <w:r w:rsidRPr="006568CB">
        <w:rPr>
          <w:rFonts w:ascii="Times New Roman" w:hAnsi="Times New Roman" w:cs="Times New Roman"/>
          <w:sz w:val="24"/>
          <w:szCs w:val="24"/>
        </w:rPr>
        <w:t>Elle kaldırma ve taşıma işlemi en son çare olarak kabul edilmelidir. Taşıma işlemi yerine mümkün olduğunca çekme, itme, kaydırma işlemleri uygulanmalıdır. Kaldırılacak cisimlerin ağırlığı azaltılmalıdır. Ağırlığı azaltılamıyorsa kişinin uyguladığı kuvveti azaltacak biçimde mekanik yardım sağlanmalıdır.</w:t>
      </w:r>
    </w:p>
    <w:p w:rsidR="000317A4" w:rsidRPr="006568CB" w:rsidRDefault="000317A4" w:rsidP="006568CB">
      <w:pPr>
        <w:pStyle w:val="ListeParagraf"/>
        <w:numPr>
          <w:ilvl w:val="0"/>
          <w:numId w:val="23"/>
        </w:numPr>
        <w:tabs>
          <w:tab w:val="left" w:pos="1125"/>
        </w:tabs>
        <w:ind w:left="993" w:hanging="284"/>
        <w:rPr>
          <w:rFonts w:ascii="Times New Roman" w:hAnsi="Times New Roman" w:cs="Times New Roman"/>
          <w:sz w:val="24"/>
          <w:szCs w:val="24"/>
        </w:rPr>
      </w:pPr>
      <w:r w:rsidRPr="006568CB">
        <w:rPr>
          <w:rFonts w:ascii="Times New Roman" w:hAnsi="Times New Roman" w:cs="Times New Roman"/>
          <w:sz w:val="24"/>
          <w:szCs w:val="24"/>
        </w:rPr>
        <w:t>Malzeme taşırken uygun kıyafetler giyin. Düz</w:t>
      </w:r>
      <w:r w:rsidR="00E67AED" w:rsidRPr="006568CB">
        <w:rPr>
          <w:rFonts w:ascii="Times New Roman" w:hAnsi="Times New Roman" w:cs="Times New Roman"/>
          <w:sz w:val="24"/>
          <w:szCs w:val="24"/>
        </w:rPr>
        <w:t>,</w:t>
      </w:r>
      <w:r w:rsidRPr="006568CB">
        <w:rPr>
          <w:rFonts w:ascii="Times New Roman" w:hAnsi="Times New Roman" w:cs="Times New Roman"/>
          <w:sz w:val="24"/>
          <w:szCs w:val="24"/>
        </w:rPr>
        <w:t xml:space="preserve"> topuklu ve kaygan olmayan tabanlı ayakkabılar giyin. Kaymaz eldiven kullanın.</w:t>
      </w:r>
    </w:p>
    <w:p w:rsidR="000317A4" w:rsidRPr="006568CB" w:rsidRDefault="000317A4" w:rsidP="006568CB">
      <w:pPr>
        <w:pStyle w:val="ListeParagraf"/>
        <w:numPr>
          <w:ilvl w:val="0"/>
          <w:numId w:val="23"/>
        </w:numPr>
        <w:tabs>
          <w:tab w:val="left" w:pos="1125"/>
        </w:tabs>
        <w:ind w:left="993" w:hanging="284"/>
        <w:rPr>
          <w:rFonts w:ascii="Times New Roman" w:hAnsi="Times New Roman" w:cs="Times New Roman"/>
          <w:sz w:val="24"/>
          <w:szCs w:val="24"/>
        </w:rPr>
      </w:pPr>
      <w:r w:rsidRPr="006568CB">
        <w:rPr>
          <w:rFonts w:ascii="Times New Roman" w:hAnsi="Times New Roman" w:cs="Times New Roman"/>
          <w:sz w:val="24"/>
          <w:szCs w:val="24"/>
        </w:rPr>
        <w:t>Taşınacak malzemenin özelliklerini (ağırlığı, soğuk-sıcak olması, ıslak kuru olması) tespit edi</w:t>
      </w:r>
      <w:r w:rsidR="00E76A42" w:rsidRPr="006568CB">
        <w:rPr>
          <w:rFonts w:ascii="Times New Roman" w:hAnsi="Times New Roman" w:cs="Times New Roman"/>
          <w:sz w:val="24"/>
          <w:szCs w:val="24"/>
        </w:rPr>
        <w:t>n. Malzemenin hareketli parçaları</w:t>
      </w:r>
      <w:r w:rsidRPr="006568CB">
        <w:rPr>
          <w:rFonts w:ascii="Times New Roman" w:hAnsi="Times New Roman" w:cs="Times New Roman"/>
          <w:sz w:val="24"/>
          <w:szCs w:val="24"/>
        </w:rPr>
        <w:t xml:space="preserve"> olup olmadığı kontrol edin. Yük kavranamayacak kadar büyük ise elle kaldırmaya çalışmayın.</w:t>
      </w:r>
    </w:p>
    <w:p w:rsidR="000317A4" w:rsidRPr="006568CB" w:rsidRDefault="000317A4" w:rsidP="006568CB">
      <w:pPr>
        <w:pStyle w:val="ListeParagraf"/>
        <w:numPr>
          <w:ilvl w:val="0"/>
          <w:numId w:val="23"/>
        </w:numPr>
        <w:tabs>
          <w:tab w:val="left" w:pos="1125"/>
        </w:tabs>
        <w:ind w:left="993" w:hanging="284"/>
        <w:rPr>
          <w:rFonts w:ascii="Times New Roman" w:hAnsi="Times New Roman" w:cs="Times New Roman"/>
          <w:sz w:val="24"/>
          <w:szCs w:val="24"/>
        </w:rPr>
      </w:pPr>
      <w:r w:rsidRPr="006568CB">
        <w:rPr>
          <w:rFonts w:ascii="Times New Roman" w:hAnsi="Times New Roman" w:cs="Times New Roman"/>
          <w:sz w:val="24"/>
          <w:szCs w:val="24"/>
        </w:rPr>
        <w:t>Yük taşınacağı zaman, taşımak için</w:t>
      </w:r>
      <w:r w:rsidR="00E76A42" w:rsidRPr="006568CB">
        <w:rPr>
          <w:rFonts w:ascii="Times New Roman" w:hAnsi="Times New Roman" w:cs="Times New Roman"/>
          <w:sz w:val="24"/>
          <w:szCs w:val="24"/>
        </w:rPr>
        <w:t xml:space="preserve"> uygun bir kaldırma aracı </w:t>
      </w:r>
      <w:r w:rsidRPr="006568CB">
        <w:rPr>
          <w:rFonts w:ascii="Times New Roman" w:hAnsi="Times New Roman" w:cs="Times New Roman"/>
          <w:sz w:val="24"/>
          <w:szCs w:val="24"/>
        </w:rPr>
        <w:t xml:space="preserve">olup olmadığını kontrol edin. Eğer bir </w:t>
      </w:r>
      <w:r w:rsidR="00E76A42" w:rsidRPr="006568CB">
        <w:rPr>
          <w:rFonts w:ascii="Times New Roman" w:hAnsi="Times New Roman" w:cs="Times New Roman"/>
          <w:sz w:val="24"/>
          <w:szCs w:val="24"/>
        </w:rPr>
        <w:t>kaldırma aracı</w:t>
      </w:r>
      <w:r w:rsidRPr="006568CB">
        <w:rPr>
          <w:rFonts w:ascii="Times New Roman" w:hAnsi="Times New Roman" w:cs="Times New Roman"/>
          <w:sz w:val="24"/>
          <w:szCs w:val="24"/>
        </w:rPr>
        <w:t xml:space="preserve"> varsa araçla taşımayı tercih edin.</w:t>
      </w:r>
    </w:p>
    <w:p w:rsidR="000317A4" w:rsidRPr="006568CB" w:rsidRDefault="000317A4" w:rsidP="006568CB">
      <w:pPr>
        <w:pStyle w:val="ListeParagraf"/>
        <w:numPr>
          <w:ilvl w:val="0"/>
          <w:numId w:val="23"/>
        </w:numPr>
        <w:tabs>
          <w:tab w:val="left" w:pos="1125"/>
        </w:tabs>
        <w:ind w:left="993" w:hanging="284"/>
        <w:rPr>
          <w:rFonts w:ascii="Times New Roman" w:hAnsi="Times New Roman" w:cs="Times New Roman"/>
          <w:sz w:val="24"/>
          <w:szCs w:val="24"/>
        </w:rPr>
      </w:pPr>
      <w:r w:rsidRPr="006568CB">
        <w:rPr>
          <w:rFonts w:ascii="Times New Roman" w:hAnsi="Times New Roman" w:cs="Times New Roman"/>
          <w:sz w:val="24"/>
          <w:szCs w:val="24"/>
        </w:rPr>
        <w:t>Taşıma işini nasıl yapacağınızı kararlaştırın. Güzergâh uygunsa taşıma işlemi yerine mümkün olduğunca çekme, itme, kaydırma işlemleri uygulayın. Ağır cisimler kaldırılarak değil çekilerek ya da sürüklenerek taşınmalıdır.</w:t>
      </w:r>
    </w:p>
    <w:p w:rsidR="000317A4" w:rsidRPr="006568CB" w:rsidRDefault="000317A4" w:rsidP="006568CB">
      <w:pPr>
        <w:pStyle w:val="ListeParagraf"/>
        <w:numPr>
          <w:ilvl w:val="0"/>
          <w:numId w:val="23"/>
        </w:numPr>
        <w:tabs>
          <w:tab w:val="left" w:pos="709"/>
        </w:tabs>
        <w:ind w:left="993" w:hanging="284"/>
        <w:rPr>
          <w:rFonts w:ascii="Times New Roman" w:hAnsi="Times New Roman" w:cs="Times New Roman"/>
          <w:sz w:val="24"/>
          <w:szCs w:val="24"/>
        </w:rPr>
      </w:pPr>
      <w:r w:rsidRPr="006568CB">
        <w:rPr>
          <w:rFonts w:ascii="Times New Roman" w:hAnsi="Times New Roman" w:cs="Times New Roman"/>
          <w:sz w:val="24"/>
          <w:szCs w:val="24"/>
        </w:rPr>
        <w:t>Yardıma ihtiyaç olup olmadığını sorgulayın. Yük tek başına taşınamayacak kadar ağırsa birden fazla kişi ile taşımayı planlayın.</w:t>
      </w:r>
    </w:p>
    <w:p w:rsidR="000317A4" w:rsidRPr="006568CB" w:rsidRDefault="000317A4" w:rsidP="006568CB">
      <w:pPr>
        <w:pStyle w:val="ListeParagraf"/>
        <w:numPr>
          <w:ilvl w:val="0"/>
          <w:numId w:val="23"/>
        </w:numPr>
        <w:tabs>
          <w:tab w:val="left" w:pos="1125"/>
        </w:tabs>
        <w:ind w:left="993" w:hanging="284"/>
        <w:rPr>
          <w:rFonts w:ascii="Times New Roman" w:hAnsi="Times New Roman" w:cs="Times New Roman"/>
          <w:sz w:val="24"/>
          <w:szCs w:val="24"/>
        </w:rPr>
      </w:pPr>
      <w:r w:rsidRPr="006568CB">
        <w:rPr>
          <w:rFonts w:ascii="Times New Roman" w:hAnsi="Times New Roman" w:cs="Times New Roman"/>
          <w:sz w:val="24"/>
          <w:szCs w:val="24"/>
        </w:rPr>
        <w:lastRenderedPageBreak/>
        <w:t>Elle taşıma öncesi yükün taşınacağı güzergâhı kontrol edin.  Yükün taşınacağı yolun üzerinde engel bulunmadığından emin olun. Yükü taşıyacağınız yerin etrafınızı görmenizi sağlayacak yeterli aydınlatmaya sahip olduğundan emin olun. Yükün taşınacağı yolda merdiven ve/veya kot farkı olup olmadığından emin olun.</w:t>
      </w:r>
    </w:p>
    <w:p w:rsidR="000317A4" w:rsidRPr="006568CB" w:rsidRDefault="000317A4" w:rsidP="006568CB">
      <w:pPr>
        <w:pStyle w:val="ListeParagraf"/>
        <w:numPr>
          <w:ilvl w:val="0"/>
          <w:numId w:val="23"/>
        </w:numPr>
        <w:tabs>
          <w:tab w:val="left" w:pos="709"/>
        </w:tabs>
        <w:ind w:left="993" w:hanging="284"/>
        <w:rPr>
          <w:rFonts w:ascii="Times New Roman" w:hAnsi="Times New Roman" w:cs="Times New Roman"/>
          <w:sz w:val="24"/>
          <w:szCs w:val="24"/>
        </w:rPr>
      </w:pPr>
      <w:r w:rsidRPr="006568CB">
        <w:rPr>
          <w:rFonts w:ascii="Times New Roman" w:hAnsi="Times New Roman" w:cs="Times New Roman"/>
          <w:sz w:val="24"/>
          <w:szCs w:val="24"/>
        </w:rPr>
        <w:t>Yükün büyüklük ve şeklini göz önüne alarak en uygun kaldırma yöntemi seçilmelidir.</w:t>
      </w:r>
    </w:p>
    <w:p w:rsidR="000317A4" w:rsidRPr="006568CB" w:rsidRDefault="000317A4" w:rsidP="006568CB">
      <w:pPr>
        <w:pStyle w:val="ListeParagraf"/>
        <w:numPr>
          <w:ilvl w:val="0"/>
          <w:numId w:val="23"/>
        </w:numPr>
        <w:tabs>
          <w:tab w:val="left" w:pos="1125"/>
        </w:tabs>
        <w:ind w:left="993" w:hanging="284"/>
        <w:rPr>
          <w:rFonts w:ascii="Times New Roman" w:hAnsi="Times New Roman" w:cs="Times New Roman"/>
          <w:sz w:val="24"/>
          <w:szCs w:val="24"/>
        </w:rPr>
      </w:pPr>
      <w:r w:rsidRPr="006568CB">
        <w:rPr>
          <w:rFonts w:ascii="Times New Roman" w:hAnsi="Times New Roman" w:cs="Times New Roman"/>
          <w:sz w:val="24"/>
          <w:szCs w:val="24"/>
        </w:rPr>
        <w:t xml:space="preserve">Yükün yerleştirileceği yeri kontrol edin. </w:t>
      </w:r>
    </w:p>
    <w:p w:rsidR="000317A4" w:rsidRPr="006568CB" w:rsidRDefault="000317A4" w:rsidP="006568CB">
      <w:pPr>
        <w:tabs>
          <w:tab w:val="left" w:pos="1125"/>
        </w:tabs>
        <w:ind w:left="708" w:firstLine="1"/>
        <w:rPr>
          <w:rFonts w:ascii="Times New Roman" w:hAnsi="Times New Roman" w:cs="Times New Roman"/>
          <w:b/>
          <w:sz w:val="24"/>
          <w:szCs w:val="24"/>
        </w:rPr>
      </w:pPr>
      <w:r w:rsidRPr="006568CB">
        <w:rPr>
          <w:rFonts w:ascii="Times New Roman" w:hAnsi="Times New Roman" w:cs="Times New Roman"/>
          <w:b/>
          <w:sz w:val="24"/>
          <w:szCs w:val="24"/>
        </w:rPr>
        <w:t>Elle taşıma esnasında:</w:t>
      </w:r>
    </w:p>
    <w:p w:rsidR="000317A4" w:rsidRPr="006568CB" w:rsidRDefault="000317A4" w:rsidP="006568CB">
      <w:pPr>
        <w:pStyle w:val="ListeParagraf"/>
        <w:numPr>
          <w:ilvl w:val="0"/>
          <w:numId w:val="24"/>
        </w:numPr>
        <w:tabs>
          <w:tab w:val="left" w:pos="709"/>
        </w:tabs>
        <w:ind w:left="993" w:hanging="284"/>
        <w:rPr>
          <w:rFonts w:ascii="Times New Roman" w:hAnsi="Times New Roman" w:cs="Times New Roman"/>
          <w:sz w:val="24"/>
          <w:szCs w:val="24"/>
        </w:rPr>
      </w:pPr>
      <w:r w:rsidRPr="006568CB">
        <w:rPr>
          <w:rFonts w:ascii="Times New Roman" w:hAnsi="Times New Roman" w:cs="Times New Roman"/>
          <w:sz w:val="24"/>
          <w:szCs w:val="24"/>
        </w:rPr>
        <w:t xml:space="preserve">Yükü kaldırmadan </w:t>
      </w:r>
      <w:r w:rsidR="00496FB2" w:rsidRPr="006568CB">
        <w:rPr>
          <w:rFonts w:ascii="Times New Roman" w:hAnsi="Times New Roman" w:cs="Times New Roman"/>
          <w:sz w:val="24"/>
          <w:szCs w:val="24"/>
        </w:rPr>
        <w:t xml:space="preserve">önce </w:t>
      </w:r>
      <w:r w:rsidRPr="006568CB">
        <w:rPr>
          <w:rFonts w:ascii="Times New Roman" w:hAnsi="Times New Roman" w:cs="Times New Roman"/>
          <w:sz w:val="24"/>
          <w:szCs w:val="24"/>
        </w:rPr>
        <w:t>bacaklarınızı açarak dengeli şekilde yerleştirin. Eğilirken dizler bükülmeli ve sırt düz tutulmalıdır. Yükü sağlam şekilde avuç içi ile kavrayın. Sırtınızı düz tutun.</w:t>
      </w:r>
    </w:p>
    <w:p w:rsidR="000317A4" w:rsidRPr="006568CB" w:rsidRDefault="000317A4" w:rsidP="006568CB">
      <w:pPr>
        <w:pStyle w:val="ListeParagraf"/>
        <w:numPr>
          <w:ilvl w:val="0"/>
          <w:numId w:val="24"/>
        </w:numPr>
        <w:tabs>
          <w:tab w:val="left" w:pos="1125"/>
        </w:tabs>
        <w:ind w:left="993" w:hanging="284"/>
        <w:rPr>
          <w:rFonts w:ascii="Times New Roman" w:hAnsi="Times New Roman" w:cs="Times New Roman"/>
          <w:sz w:val="24"/>
          <w:szCs w:val="24"/>
        </w:rPr>
      </w:pPr>
      <w:r w:rsidRPr="006568CB">
        <w:rPr>
          <w:rFonts w:ascii="Times New Roman" w:hAnsi="Times New Roman" w:cs="Times New Roman"/>
          <w:sz w:val="24"/>
          <w:szCs w:val="24"/>
        </w:rPr>
        <w:t xml:space="preserve">Yükü ani itmeyin, çekmeyin ve kaldırmayın. Yük taşıma hareketini yavaşça yapın.  -Kalkarken yükün kontrolünüz altında kalmasını sağlayın.  </w:t>
      </w:r>
    </w:p>
    <w:p w:rsidR="000317A4" w:rsidRPr="006568CB" w:rsidRDefault="000317A4" w:rsidP="006568CB">
      <w:pPr>
        <w:pStyle w:val="ListeParagraf"/>
        <w:numPr>
          <w:ilvl w:val="0"/>
          <w:numId w:val="24"/>
        </w:numPr>
        <w:tabs>
          <w:tab w:val="left" w:pos="1125"/>
        </w:tabs>
        <w:ind w:left="993" w:hanging="284"/>
        <w:rPr>
          <w:rFonts w:ascii="Times New Roman" w:hAnsi="Times New Roman" w:cs="Times New Roman"/>
          <w:sz w:val="24"/>
          <w:szCs w:val="24"/>
        </w:rPr>
      </w:pPr>
      <w:r w:rsidRPr="006568CB">
        <w:rPr>
          <w:rFonts w:ascii="Times New Roman" w:hAnsi="Times New Roman" w:cs="Times New Roman"/>
          <w:sz w:val="24"/>
          <w:szCs w:val="24"/>
        </w:rPr>
        <w:t>Yüksek yerden yük indirmek için, yükün ağırlığına ve kaygan olup olmadığına, taşınacak yükün üzerinde boşta malzeme olup olmadığına dikkat edilmelidir.</w:t>
      </w:r>
    </w:p>
    <w:p w:rsidR="000317A4" w:rsidRPr="006568CB" w:rsidRDefault="000317A4" w:rsidP="006568CB">
      <w:pPr>
        <w:pStyle w:val="ListeParagraf"/>
        <w:numPr>
          <w:ilvl w:val="0"/>
          <w:numId w:val="24"/>
        </w:numPr>
        <w:tabs>
          <w:tab w:val="left" w:pos="1125"/>
        </w:tabs>
        <w:ind w:left="993" w:hanging="284"/>
        <w:rPr>
          <w:rFonts w:ascii="Times New Roman" w:hAnsi="Times New Roman" w:cs="Times New Roman"/>
          <w:sz w:val="24"/>
          <w:szCs w:val="24"/>
        </w:rPr>
      </w:pPr>
      <w:r w:rsidRPr="006568CB">
        <w:rPr>
          <w:rFonts w:ascii="Times New Roman" w:hAnsi="Times New Roman" w:cs="Times New Roman"/>
          <w:sz w:val="24"/>
          <w:szCs w:val="24"/>
        </w:rPr>
        <w:t xml:space="preserve">Yükü kendinize yakın tutun. Dönüş yaparken gövdenizi döndürmeyin. Yükün ağır kısmını gövdenize yakın tutun. </w:t>
      </w:r>
    </w:p>
    <w:p w:rsidR="000317A4" w:rsidRPr="006568CB" w:rsidRDefault="000317A4" w:rsidP="006568CB">
      <w:pPr>
        <w:pStyle w:val="ListeParagraf"/>
        <w:numPr>
          <w:ilvl w:val="0"/>
          <w:numId w:val="24"/>
        </w:numPr>
        <w:tabs>
          <w:tab w:val="left" w:pos="1125"/>
        </w:tabs>
        <w:ind w:left="993" w:hanging="284"/>
        <w:rPr>
          <w:rFonts w:ascii="Times New Roman" w:hAnsi="Times New Roman" w:cs="Times New Roman"/>
          <w:sz w:val="24"/>
          <w:szCs w:val="24"/>
        </w:rPr>
      </w:pPr>
      <w:r w:rsidRPr="006568CB">
        <w:rPr>
          <w:rFonts w:ascii="Times New Roman" w:hAnsi="Times New Roman" w:cs="Times New Roman"/>
          <w:sz w:val="24"/>
          <w:szCs w:val="24"/>
        </w:rPr>
        <w:t xml:space="preserve">Direk vücudun desteği ile taşınan yükler için uygun giysiler giyin. Bu gibi durumlarda yükün kaymasına neden olacak nitelikte giysi seçiminden kaçınılmalıdır </w:t>
      </w:r>
    </w:p>
    <w:p w:rsidR="000317A4" w:rsidRPr="006568CB" w:rsidRDefault="000317A4" w:rsidP="006568CB">
      <w:pPr>
        <w:pStyle w:val="ListeParagraf"/>
        <w:numPr>
          <w:ilvl w:val="0"/>
          <w:numId w:val="24"/>
        </w:numPr>
        <w:tabs>
          <w:tab w:val="left" w:pos="1125"/>
        </w:tabs>
        <w:ind w:left="993" w:hanging="284"/>
        <w:rPr>
          <w:rFonts w:ascii="Times New Roman" w:hAnsi="Times New Roman" w:cs="Times New Roman"/>
          <w:sz w:val="24"/>
          <w:szCs w:val="24"/>
        </w:rPr>
      </w:pPr>
      <w:r w:rsidRPr="006568CB">
        <w:rPr>
          <w:rFonts w:ascii="Times New Roman" w:hAnsi="Times New Roman" w:cs="Times New Roman"/>
          <w:sz w:val="24"/>
          <w:szCs w:val="24"/>
        </w:rPr>
        <w:t>Eğer yük itilerek bir araçla taşınıyorsa yükü araca düşmeyecek ve görüş açısını kısıtlamayacak şekilde istifleyin.</w:t>
      </w:r>
    </w:p>
    <w:p w:rsidR="000317A4" w:rsidRPr="006568CB" w:rsidRDefault="000317A4" w:rsidP="006568CB">
      <w:pPr>
        <w:pStyle w:val="ListeParagraf"/>
        <w:numPr>
          <w:ilvl w:val="0"/>
          <w:numId w:val="24"/>
        </w:numPr>
        <w:tabs>
          <w:tab w:val="left" w:pos="1125"/>
        </w:tabs>
        <w:ind w:left="993" w:hanging="284"/>
        <w:rPr>
          <w:rFonts w:ascii="Times New Roman" w:hAnsi="Times New Roman" w:cs="Times New Roman"/>
          <w:sz w:val="24"/>
          <w:szCs w:val="24"/>
        </w:rPr>
      </w:pPr>
      <w:r w:rsidRPr="006568CB">
        <w:rPr>
          <w:rFonts w:ascii="Times New Roman" w:hAnsi="Times New Roman" w:cs="Times New Roman"/>
          <w:sz w:val="24"/>
          <w:szCs w:val="24"/>
        </w:rPr>
        <w:t xml:space="preserve">Taşımayı iki kişi yaparken yük eşit olarak dağıtılmalıdır. Kaldırma, taşıma ve dönme sırasında birliktelik sağlanmalıdır. </w:t>
      </w:r>
    </w:p>
    <w:p w:rsidR="000317A4" w:rsidRPr="006568CB" w:rsidRDefault="000317A4" w:rsidP="006568CB">
      <w:pPr>
        <w:pStyle w:val="ListeParagraf"/>
        <w:numPr>
          <w:ilvl w:val="0"/>
          <w:numId w:val="24"/>
        </w:numPr>
        <w:tabs>
          <w:tab w:val="left" w:pos="1125"/>
        </w:tabs>
        <w:ind w:left="993" w:hanging="284"/>
        <w:rPr>
          <w:rFonts w:ascii="Times New Roman" w:hAnsi="Times New Roman" w:cs="Times New Roman"/>
          <w:sz w:val="24"/>
          <w:szCs w:val="24"/>
        </w:rPr>
      </w:pPr>
      <w:r w:rsidRPr="006568CB">
        <w:rPr>
          <w:rFonts w:ascii="Times New Roman" w:hAnsi="Times New Roman" w:cs="Times New Roman"/>
          <w:sz w:val="24"/>
          <w:szCs w:val="24"/>
        </w:rPr>
        <w:t>Uzun bir şey iki kişi tarafından taşınırken yük aynı tarafta ve aynı yükseklikte olmalıdır</w:t>
      </w:r>
      <w:r w:rsidR="00E67583" w:rsidRPr="006568CB">
        <w:rPr>
          <w:rFonts w:ascii="Times New Roman" w:hAnsi="Times New Roman" w:cs="Times New Roman"/>
          <w:sz w:val="24"/>
          <w:szCs w:val="24"/>
        </w:rPr>
        <w:t>.</w:t>
      </w:r>
    </w:p>
    <w:p w:rsidR="00E67583" w:rsidRPr="006568CB" w:rsidRDefault="00E67583" w:rsidP="006568CB">
      <w:pPr>
        <w:numPr>
          <w:ilvl w:val="0"/>
          <w:numId w:val="24"/>
        </w:numPr>
        <w:tabs>
          <w:tab w:val="left" w:pos="851"/>
        </w:tabs>
        <w:spacing w:after="0"/>
        <w:ind w:left="993" w:hanging="284"/>
        <w:rPr>
          <w:rFonts w:ascii="Times New Roman" w:hAnsi="Times New Roman" w:cs="Times New Roman"/>
          <w:sz w:val="24"/>
          <w:szCs w:val="24"/>
          <w:lang w:eastAsia="tr-TR"/>
        </w:rPr>
      </w:pPr>
      <w:r w:rsidRPr="006568CB">
        <w:rPr>
          <w:rFonts w:ascii="Times New Roman" w:hAnsi="Times New Roman" w:cs="Times New Roman"/>
          <w:sz w:val="24"/>
          <w:szCs w:val="24"/>
          <w:lang w:eastAsia="tr-TR"/>
        </w:rPr>
        <w:t>Ağırlık kaldırılırken dizlerin arasına alınarak kaldırılmalı, yükü indirirken de tersi yapılmalıdır. Her iki durumda parmakların ezilmemesine dikkat edilmelidir.</w:t>
      </w:r>
    </w:p>
    <w:p w:rsidR="000317A4" w:rsidRPr="006568CB" w:rsidRDefault="000317A4" w:rsidP="006568CB">
      <w:pPr>
        <w:pStyle w:val="ListeParagraf"/>
        <w:numPr>
          <w:ilvl w:val="0"/>
          <w:numId w:val="24"/>
        </w:numPr>
        <w:tabs>
          <w:tab w:val="left" w:pos="1125"/>
        </w:tabs>
        <w:ind w:left="1134" w:hanging="425"/>
        <w:rPr>
          <w:rFonts w:ascii="Times New Roman" w:hAnsi="Times New Roman" w:cs="Times New Roman"/>
          <w:sz w:val="24"/>
          <w:szCs w:val="24"/>
        </w:rPr>
      </w:pPr>
      <w:r w:rsidRPr="006568CB">
        <w:rPr>
          <w:rFonts w:ascii="Times New Roman" w:hAnsi="Times New Roman" w:cs="Times New Roman"/>
          <w:sz w:val="24"/>
          <w:szCs w:val="24"/>
        </w:rPr>
        <w:t>Yükü bırakın. Yerleştirmeyi sonrasında yapın</w:t>
      </w:r>
    </w:p>
    <w:p w:rsidR="00E67583" w:rsidRPr="006568CB" w:rsidRDefault="000317A4" w:rsidP="006568CB">
      <w:pPr>
        <w:pStyle w:val="ListeParagraf"/>
        <w:numPr>
          <w:ilvl w:val="0"/>
          <w:numId w:val="24"/>
        </w:numPr>
        <w:tabs>
          <w:tab w:val="left" w:pos="1125"/>
        </w:tabs>
        <w:ind w:left="1134" w:hanging="425"/>
        <w:rPr>
          <w:rFonts w:ascii="Times New Roman" w:hAnsi="Times New Roman" w:cs="Times New Roman"/>
          <w:sz w:val="24"/>
          <w:szCs w:val="24"/>
        </w:rPr>
      </w:pPr>
      <w:r w:rsidRPr="006568CB">
        <w:rPr>
          <w:rFonts w:ascii="Times New Roman" w:hAnsi="Times New Roman" w:cs="Times New Roman"/>
          <w:sz w:val="24"/>
          <w:szCs w:val="24"/>
        </w:rPr>
        <w:t xml:space="preserve">Görev, yükü omuz hizasının üstünde kaldırmayı gerektirecek nitelikte ise, kaldırma işlemi ara basamaklar konularak gerçekleştirilmelidir. </w:t>
      </w:r>
      <w:r w:rsidR="00E67583" w:rsidRPr="006568CB">
        <w:rPr>
          <w:rFonts w:ascii="Times New Roman" w:hAnsi="Times New Roman" w:cs="Times New Roman"/>
          <w:sz w:val="24"/>
          <w:szCs w:val="24"/>
        </w:rPr>
        <w:t>Örneğin, çok ağır bir yükü yüksek bir yere koyarken önce yaklaşık 30cm yükseklikte bir yere, daha sonra istenilen yere kademeli kaldırılmalıdır.</w:t>
      </w:r>
    </w:p>
    <w:p w:rsidR="00E67583" w:rsidRPr="006568CB" w:rsidRDefault="00E67583" w:rsidP="006568CB">
      <w:pPr>
        <w:pStyle w:val="ListeParagraf"/>
        <w:numPr>
          <w:ilvl w:val="0"/>
          <w:numId w:val="24"/>
        </w:numPr>
        <w:tabs>
          <w:tab w:val="left" w:pos="1125"/>
        </w:tabs>
        <w:ind w:hanging="719"/>
        <w:rPr>
          <w:rFonts w:ascii="Times New Roman" w:hAnsi="Times New Roman" w:cs="Times New Roman"/>
          <w:sz w:val="24"/>
          <w:szCs w:val="24"/>
        </w:rPr>
      </w:pPr>
      <w:r w:rsidRPr="006568CB">
        <w:rPr>
          <w:rFonts w:ascii="Times New Roman" w:hAnsi="Times New Roman" w:cs="Times New Roman"/>
          <w:sz w:val="24"/>
          <w:szCs w:val="24"/>
          <w:lang w:eastAsia="tr-TR"/>
        </w:rPr>
        <w:t>Kaldırılacak yük geometrik değilse önce yük alt iç köşesinden ve üst dış köşesinden kavranıp kaldırılmalı ve kaldırırken yön değiştirilmemelidir.</w:t>
      </w:r>
    </w:p>
    <w:p w:rsidR="00E67583" w:rsidRPr="006568CB" w:rsidRDefault="00E67583" w:rsidP="006568CB">
      <w:pPr>
        <w:pStyle w:val="ListeParagraf"/>
        <w:numPr>
          <w:ilvl w:val="0"/>
          <w:numId w:val="24"/>
        </w:numPr>
        <w:tabs>
          <w:tab w:val="left" w:pos="1125"/>
        </w:tabs>
        <w:ind w:hanging="719"/>
        <w:rPr>
          <w:rFonts w:ascii="Times New Roman" w:hAnsi="Times New Roman" w:cs="Times New Roman"/>
          <w:sz w:val="24"/>
          <w:szCs w:val="24"/>
        </w:rPr>
      </w:pPr>
      <w:r w:rsidRPr="006568CB">
        <w:rPr>
          <w:rFonts w:ascii="Times New Roman" w:hAnsi="Times New Roman" w:cs="Times New Roman"/>
          <w:sz w:val="24"/>
          <w:szCs w:val="24"/>
        </w:rPr>
        <w:t>Uzun süre vibrasyon etkisinde kaldıktan sonra (uzun süre kamyon, traktör vb. sürdükten sonra) ağırlık taşınmamalıdır.</w:t>
      </w:r>
    </w:p>
    <w:p w:rsidR="00E67583" w:rsidRPr="006568CB" w:rsidRDefault="000317A4" w:rsidP="006568CB">
      <w:pPr>
        <w:pStyle w:val="ListeParagraf"/>
        <w:numPr>
          <w:ilvl w:val="0"/>
          <w:numId w:val="24"/>
        </w:numPr>
        <w:tabs>
          <w:tab w:val="left" w:pos="1125"/>
        </w:tabs>
        <w:ind w:hanging="719"/>
        <w:rPr>
          <w:rFonts w:ascii="Times New Roman" w:hAnsi="Times New Roman" w:cs="Times New Roman"/>
          <w:sz w:val="24"/>
          <w:szCs w:val="24"/>
        </w:rPr>
      </w:pPr>
      <w:r w:rsidRPr="006568CB">
        <w:rPr>
          <w:rFonts w:ascii="Times New Roman" w:hAnsi="Times New Roman" w:cs="Times New Roman"/>
          <w:sz w:val="24"/>
          <w:szCs w:val="24"/>
        </w:rPr>
        <w:t>Sürekli ve tekrarlama gerektiren görevlerde, işin niteliğinden dolayı tekrarlama sayısı düşürülemiyorsa çalışma ve dinlenme saatleri ile ilgili düzenleme yapılmalıdır.</w:t>
      </w:r>
    </w:p>
    <w:p w:rsidR="00E67AED" w:rsidRPr="006568CB" w:rsidRDefault="00E67AED" w:rsidP="006568CB">
      <w:pPr>
        <w:pStyle w:val="ListeParagraf"/>
        <w:numPr>
          <w:ilvl w:val="0"/>
          <w:numId w:val="24"/>
        </w:numPr>
        <w:tabs>
          <w:tab w:val="left" w:pos="1125"/>
        </w:tabs>
        <w:ind w:hanging="719"/>
        <w:rPr>
          <w:rFonts w:ascii="Times New Roman" w:hAnsi="Times New Roman" w:cs="Times New Roman"/>
          <w:sz w:val="24"/>
          <w:szCs w:val="24"/>
        </w:rPr>
      </w:pPr>
      <w:r w:rsidRPr="006568CB">
        <w:rPr>
          <w:rFonts w:ascii="Times New Roman" w:hAnsi="Times New Roman" w:cs="Times New Roman"/>
          <w:sz w:val="24"/>
          <w:szCs w:val="24"/>
          <w:lang w:eastAsia="tr-TR"/>
        </w:rPr>
        <w:t>Yüksek yerden yük indirmek için, yükün ağırlığına ve kaygan olup olmadığına, taşınacak yükün üzerinde boşta malzeme olup olmadığına dikkat edilmelidir.</w:t>
      </w:r>
    </w:p>
    <w:p w:rsidR="00E67583" w:rsidRPr="006568CB" w:rsidRDefault="00E67583" w:rsidP="006568CB">
      <w:pPr>
        <w:numPr>
          <w:ilvl w:val="0"/>
          <w:numId w:val="24"/>
        </w:numPr>
        <w:tabs>
          <w:tab w:val="left" w:pos="851"/>
        </w:tabs>
        <w:spacing w:after="0"/>
        <w:ind w:left="1134" w:hanging="425"/>
        <w:rPr>
          <w:rFonts w:ascii="Times New Roman" w:hAnsi="Times New Roman" w:cs="Times New Roman"/>
          <w:sz w:val="24"/>
          <w:szCs w:val="24"/>
          <w:lang w:eastAsia="tr-TR"/>
        </w:rPr>
      </w:pPr>
      <w:r w:rsidRPr="006568CB">
        <w:rPr>
          <w:rFonts w:ascii="Times New Roman" w:hAnsi="Times New Roman" w:cs="Times New Roman"/>
          <w:sz w:val="24"/>
          <w:szCs w:val="24"/>
        </w:rPr>
        <w:t>Taşıma işlemleri sırasında oluşan ani kas, eklem ve bel ağrılarında ayrıntılı bir hekim değerlendirmesi yaptırılmalıdır.</w:t>
      </w:r>
    </w:p>
    <w:p w:rsidR="00E67AED" w:rsidRPr="006568CB" w:rsidRDefault="00E67AED" w:rsidP="006568CB">
      <w:pPr>
        <w:tabs>
          <w:tab w:val="left" w:pos="851"/>
        </w:tabs>
        <w:spacing w:after="0"/>
        <w:rPr>
          <w:rFonts w:ascii="Times New Roman" w:hAnsi="Times New Roman" w:cs="Times New Roman"/>
          <w:sz w:val="24"/>
          <w:szCs w:val="24"/>
          <w:lang w:eastAsia="tr-TR"/>
        </w:rPr>
      </w:pPr>
    </w:p>
    <w:p w:rsidR="00E67AED" w:rsidRPr="006568CB" w:rsidRDefault="00E67583" w:rsidP="006568CB">
      <w:pPr>
        <w:autoSpaceDE w:val="0"/>
        <w:autoSpaceDN w:val="0"/>
        <w:adjustRightInd w:val="0"/>
        <w:spacing w:after="0"/>
        <w:ind w:firstLine="708"/>
        <w:rPr>
          <w:rFonts w:ascii="Times New Roman" w:hAnsi="Times New Roman" w:cs="Times New Roman"/>
          <w:sz w:val="24"/>
          <w:szCs w:val="24"/>
        </w:rPr>
      </w:pPr>
      <w:r w:rsidRPr="006568CB">
        <w:rPr>
          <w:rFonts w:ascii="Times New Roman" w:hAnsi="Times New Roman" w:cs="Times New Roman"/>
          <w:sz w:val="24"/>
          <w:szCs w:val="24"/>
        </w:rPr>
        <w:t>Elle taşıma işleri yapan i</w:t>
      </w:r>
      <w:r w:rsidR="00E67AED" w:rsidRPr="006568CB">
        <w:rPr>
          <w:rFonts w:ascii="Times New Roman" w:hAnsi="Times New Roman" w:cs="Times New Roman"/>
          <w:sz w:val="24"/>
          <w:szCs w:val="24"/>
        </w:rPr>
        <w:t>lgili personeller, bu talimatta yazılı olmasa dahi iş sağlığı ve güvenliği ile ilgili olarak mevcut kanun ve ilgili yönetmeliklere göre hareket etmek zorundadır. Kanun ve yönetmelikler talimatların daima üstündedirler.</w:t>
      </w:r>
    </w:p>
    <w:p w:rsidR="008C6CC5" w:rsidRPr="006568CB" w:rsidRDefault="008C6CC5" w:rsidP="006568CB">
      <w:pPr>
        <w:tabs>
          <w:tab w:val="left" w:pos="1125"/>
        </w:tabs>
        <w:rPr>
          <w:rFonts w:ascii="Times New Roman" w:hAnsi="Times New Roman" w:cs="Times New Roman"/>
          <w:sz w:val="24"/>
          <w:szCs w:val="24"/>
        </w:rPr>
      </w:pPr>
    </w:p>
    <w:p w:rsidR="003769DD" w:rsidRPr="006568CB" w:rsidRDefault="00EA3390" w:rsidP="006568CB">
      <w:pPr>
        <w:tabs>
          <w:tab w:val="left" w:pos="1125"/>
        </w:tabs>
        <w:jc w:val="center"/>
        <w:rPr>
          <w:rFonts w:ascii="Times New Roman" w:hAnsi="Times New Roman" w:cs="Times New Roman"/>
          <w:sz w:val="24"/>
          <w:szCs w:val="24"/>
        </w:rPr>
      </w:pPr>
      <w:r w:rsidRPr="006568CB">
        <w:rPr>
          <w:rFonts w:ascii="Times New Roman" w:hAnsi="Times New Roman" w:cs="Times New Roman"/>
          <w:noProof/>
          <w:sz w:val="24"/>
          <w:szCs w:val="24"/>
          <w:lang w:eastAsia="tr-TR"/>
        </w:rPr>
        <w:drawing>
          <wp:inline distT="0" distB="0" distL="0" distR="0" wp14:anchorId="3094CACC" wp14:editId="5734CC13">
            <wp:extent cx="3990975" cy="2660650"/>
            <wp:effectExtent l="0" t="0" r="952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ositphotos_86022694-stock-illustration-safe-handling-and-transportation-of.jpg"/>
                    <pic:cNvPicPr/>
                  </pic:nvPicPr>
                  <pic:blipFill>
                    <a:blip r:embed="rId7">
                      <a:extLst>
                        <a:ext uri="{28A0092B-C50C-407E-A947-70E740481C1C}">
                          <a14:useLocalDpi xmlns:a14="http://schemas.microsoft.com/office/drawing/2010/main" val="0"/>
                        </a:ext>
                      </a:extLst>
                    </a:blip>
                    <a:stretch>
                      <a:fillRect/>
                    </a:stretch>
                  </pic:blipFill>
                  <pic:spPr>
                    <a:xfrm>
                      <a:off x="0" y="0"/>
                      <a:ext cx="4002011" cy="2668007"/>
                    </a:xfrm>
                    <a:prstGeom prst="rect">
                      <a:avLst/>
                    </a:prstGeom>
                  </pic:spPr>
                </pic:pic>
              </a:graphicData>
            </a:graphic>
          </wp:inline>
        </w:drawing>
      </w:r>
    </w:p>
    <w:p w:rsidR="003769DD" w:rsidRPr="006568CB" w:rsidRDefault="00195D05" w:rsidP="006568CB">
      <w:pPr>
        <w:tabs>
          <w:tab w:val="left" w:pos="1125"/>
        </w:tabs>
        <w:rPr>
          <w:rFonts w:ascii="Times New Roman" w:hAnsi="Times New Roman" w:cs="Times New Roman"/>
          <w:sz w:val="24"/>
          <w:szCs w:val="24"/>
        </w:rPr>
      </w:pPr>
      <w:r w:rsidRPr="00195D05">
        <w:rPr>
          <w:rFonts w:ascii="Times New Roman" w:hAnsi="Times New Roman" w:cs="Times New Roman"/>
          <w:b/>
          <w:sz w:val="24"/>
          <w:szCs w:val="24"/>
        </w:rPr>
        <w:t xml:space="preserve">       Yukarıdaki talimatı okuduğumu, anladığımı, Bursa Uludağ Üniversitesi ……………………………………………………………………………</w:t>
      </w:r>
      <w:r>
        <w:rPr>
          <w:rFonts w:ascii="Times New Roman" w:hAnsi="Times New Roman" w:cs="Times New Roman"/>
          <w:b/>
          <w:sz w:val="24"/>
          <w:szCs w:val="24"/>
        </w:rPr>
        <w:t>…………..</w:t>
      </w:r>
      <w:r w:rsidRPr="00195D05">
        <w:rPr>
          <w:rFonts w:ascii="Times New Roman" w:hAnsi="Times New Roman" w:cs="Times New Roman"/>
          <w:b/>
          <w:sz w:val="24"/>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sidRPr="00195D05">
        <w:rPr>
          <w:rFonts w:ascii="Times New Roman" w:hAnsi="Times New Roman" w:cs="Times New Roman"/>
          <w:sz w:val="24"/>
          <w:szCs w:val="24"/>
        </w:rPr>
        <w:t>.</w:t>
      </w:r>
    </w:p>
    <w:p w:rsidR="003769DD" w:rsidRPr="006568CB" w:rsidRDefault="003769DD" w:rsidP="006568CB">
      <w:pPr>
        <w:tabs>
          <w:tab w:val="left" w:pos="1125"/>
        </w:tabs>
        <w:rPr>
          <w:rFonts w:ascii="Times New Roman" w:hAnsi="Times New Roman" w:cs="Times New Roman"/>
          <w:sz w:val="24"/>
          <w:szCs w:val="24"/>
        </w:rPr>
      </w:pPr>
    </w:p>
    <w:tbl>
      <w:tblPr>
        <w:tblStyle w:val="TableGrid"/>
        <w:tblpPr w:vertAnchor="page" w:horzAnchor="margin" w:tblpXSpec="center" w:tblpY="12346"/>
        <w:tblOverlap w:val="never"/>
        <w:tblW w:w="9966" w:type="dxa"/>
        <w:tblInd w:w="0" w:type="dxa"/>
        <w:tblCellMar>
          <w:top w:w="10" w:type="dxa"/>
          <w:left w:w="106" w:type="dxa"/>
          <w:right w:w="115" w:type="dxa"/>
        </w:tblCellMar>
        <w:tblLook w:val="04A0" w:firstRow="1" w:lastRow="0" w:firstColumn="1" w:lastColumn="0" w:noHBand="0" w:noVBand="1"/>
      </w:tblPr>
      <w:tblGrid>
        <w:gridCol w:w="3321"/>
        <w:gridCol w:w="3326"/>
        <w:gridCol w:w="3319"/>
      </w:tblGrid>
      <w:tr w:rsidR="00D63E0B" w:rsidRPr="00394EE5" w:rsidTr="00D63E0B">
        <w:trPr>
          <w:trHeight w:val="605"/>
        </w:trPr>
        <w:tc>
          <w:tcPr>
            <w:tcW w:w="3321" w:type="dxa"/>
            <w:tcBorders>
              <w:top w:val="single" w:sz="4" w:space="0" w:color="000000"/>
              <w:left w:val="single" w:sz="4" w:space="0" w:color="000000"/>
              <w:bottom w:val="single" w:sz="4" w:space="0" w:color="000000"/>
              <w:right w:val="single" w:sz="4" w:space="0" w:color="000000"/>
            </w:tcBorders>
          </w:tcPr>
          <w:p w:rsidR="00D63E0B" w:rsidRPr="00394EE5" w:rsidRDefault="00D63E0B" w:rsidP="00D63E0B">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D63E0B" w:rsidRPr="00394EE5" w:rsidRDefault="00D63E0B" w:rsidP="00D63E0B">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326" w:type="dxa"/>
            <w:tcBorders>
              <w:top w:val="single" w:sz="4" w:space="0" w:color="000000"/>
              <w:left w:val="single" w:sz="4" w:space="0" w:color="000000"/>
              <w:bottom w:val="single" w:sz="4" w:space="0" w:color="000000"/>
              <w:right w:val="single" w:sz="4" w:space="0" w:color="000000"/>
            </w:tcBorders>
          </w:tcPr>
          <w:p w:rsidR="00D63E0B" w:rsidRPr="00394EE5" w:rsidRDefault="00D63E0B" w:rsidP="00D63E0B">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319" w:type="dxa"/>
            <w:tcBorders>
              <w:top w:val="single" w:sz="4" w:space="0" w:color="000000"/>
              <w:left w:val="single" w:sz="4" w:space="0" w:color="000000"/>
              <w:bottom w:val="single" w:sz="4" w:space="0" w:color="000000"/>
              <w:right w:val="single" w:sz="4" w:space="0" w:color="000000"/>
            </w:tcBorders>
          </w:tcPr>
          <w:p w:rsidR="00D63E0B" w:rsidRPr="00394EE5" w:rsidRDefault="00D63E0B" w:rsidP="00D63E0B">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D63E0B" w:rsidRPr="00394EE5" w:rsidRDefault="00D63E0B" w:rsidP="00D63E0B">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D63E0B" w:rsidRPr="00394EE5" w:rsidTr="00D63E0B">
        <w:trPr>
          <w:trHeight w:val="589"/>
        </w:trPr>
        <w:tc>
          <w:tcPr>
            <w:tcW w:w="3321" w:type="dxa"/>
            <w:tcBorders>
              <w:top w:val="single" w:sz="4" w:space="0" w:color="000000"/>
              <w:left w:val="single" w:sz="4" w:space="0" w:color="000000"/>
              <w:bottom w:val="single" w:sz="4" w:space="0" w:color="000000"/>
              <w:right w:val="single" w:sz="4" w:space="0" w:color="000000"/>
            </w:tcBorders>
          </w:tcPr>
          <w:p w:rsidR="00D63E0B" w:rsidRPr="00394EE5" w:rsidRDefault="00D63E0B" w:rsidP="00D63E0B">
            <w:pPr>
              <w:spacing w:line="259" w:lineRule="auto"/>
              <w:ind w:left="5"/>
              <w:jc w:val="both"/>
              <w:rPr>
                <w:rFonts w:ascii="Times New Roman" w:eastAsia="Times New Roman" w:hAnsi="Times New Roman" w:cs="Times New Roman"/>
                <w:b/>
                <w:szCs w:val="24"/>
              </w:rPr>
            </w:pPr>
          </w:p>
        </w:tc>
        <w:tc>
          <w:tcPr>
            <w:tcW w:w="3326" w:type="dxa"/>
            <w:tcBorders>
              <w:top w:val="single" w:sz="4" w:space="0" w:color="000000"/>
              <w:left w:val="single" w:sz="4" w:space="0" w:color="000000"/>
              <w:bottom w:val="single" w:sz="4" w:space="0" w:color="000000"/>
              <w:right w:val="single" w:sz="4" w:space="0" w:color="000000"/>
            </w:tcBorders>
          </w:tcPr>
          <w:p w:rsidR="00D63E0B" w:rsidRPr="00394EE5" w:rsidRDefault="00D63E0B" w:rsidP="00D63E0B">
            <w:pPr>
              <w:spacing w:line="259" w:lineRule="auto"/>
              <w:ind w:left="1"/>
              <w:jc w:val="both"/>
              <w:rPr>
                <w:rFonts w:ascii="Times New Roman" w:hAnsi="Times New Roman" w:cs="Times New Roman"/>
                <w:szCs w:val="24"/>
              </w:rPr>
            </w:pPr>
          </w:p>
        </w:tc>
        <w:tc>
          <w:tcPr>
            <w:tcW w:w="3319" w:type="dxa"/>
            <w:tcBorders>
              <w:top w:val="single" w:sz="4" w:space="0" w:color="000000"/>
              <w:left w:val="single" w:sz="4" w:space="0" w:color="000000"/>
              <w:bottom w:val="single" w:sz="4" w:space="0" w:color="000000"/>
              <w:right w:val="single" w:sz="4" w:space="0" w:color="000000"/>
            </w:tcBorders>
          </w:tcPr>
          <w:p w:rsidR="00D63E0B" w:rsidRPr="00394EE5" w:rsidRDefault="00D63E0B" w:rsidP="00D63E0B">
            <w:pPr>
              <w:spacing w:line="259" w:lineRule="auto"/>
              <w:ind w:left="2"/>
              <w:jc w:val="both"/>
              <w:rPr>
                <w:rFonts w:ascii="Times New Roman" w:hAnsi="Times New Roman" w:cs="Times New Roman"/>
                <w:szCs w:val="24"/>
              </w:rPr>
            </w:pPr>
          </w:p>
        </w:tc>
      </w:tr>
      <w:tr w:rsidR="00D63E0B" w:rsidRPr="00394EE5" w:rsidTr="00D63E0B">
        <w:trPr>
          <w:trHeight w:val="584"/>
        </w:trPr>
        <w:tc>
          <w:tcPr>
            <w:tcW w:w="3321" w:type="dxa"/>
            <w:tcBorders>
              <w:top w:val="single" w:sz="4" w:space="0" w:color="000000"/>
              <w:left w:val="single" w:sz="4" w:space="0" w:color="000000"/>
              <w:bottom w:val="single" w:sz="4" w:space="0" w:color="000000"/>
              <w:right w:val="single" w:sz="4" w:space="0" w:color="000000"/>
            </w:tcBorders>
          </w:tcPr>
          <w:p w:rsidR="00D63E0B" w:rsidRPr="00394EE5" w:rsidRDefault="00D63E0B" w:rsidP="00D63E0B">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326" w:type="dxa"/>
            <w:tcBorders>
              <w:top w:val="single" w:sz="4" w:space="0" w:color="000000"/>
              <w:left w:val="single" w:sz="4" w:space="0" w:color="000000"/>
              <w:bottom w:val="single" w:sz="4" w:space="0" w:color="000000"/>
              <w:right w:val="single" w:sz="4" w:space="0" w:color="000000"/>
            </w:tcBorders>
          </w:tcPr>
          <w:p w:rsidR="00D63E0B" w:rsidRPr="00394EE5" w:rsidRDefault="00D63E0B" w:rsidP="00D63E0B">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319" w:type="dxa"/>
            <w:tcBorders>
              <w:top w:val="single" w:sz="4" w:space="0" w:color="000000"/>
              <w:left w:val="single" w:sz="4" w:space="0" w:color="000000"/>
              <w:bottom w:val="single" w:sz="4" w:space="0" w:color="000000"/>
              <w:right w:val="single" w:sz="4" w:space="0" w:color="000000"/>
            </w:tcBorders>
          </w:tcPr>
          <w:p w:rsidR="00D63E0B" w:rsidRPr="00394EE5" w:rsidRDefault="00D63E0B" w:rsidP="00D63E0B">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BE1A01" w:rsidRPr="006568CB" w:rsidRDefault="00BE1A01" w:rsidP="006568CB">
      <w:pPr>
        <w:tabs>
          <w:tab w:val="left" w:pos="1125"/>
        </w:tabs>
        <w:rPr>
          <w:rFonts w:ascii="Times New Roman" w:hAnsi="Times New Roman" w:cs="Times New Roman"/>
          <w:sz w:val="24"/>
          <w:szCs w:val="24"/>
        </w:rPr>
      </w:pPr>
    </w:p>
    <w:p w:rsidR="00EA3390" w:rsidRPr="006568CB" w:rsidRDefault="00EA3390" w:rsidP="006568CB">
      <w:pPr>
        <w:tabs>
          <w:tab w:val="left" w:pos="1125"/>
        </w:tabs>
        <w:rPr>
          <w:rFonts w:ascii="Times New Roman" w:hAnsi="Times New Roman" w:cs="Times New Roman"/>
          <w:sz w:val="24"/>
          <w:szCs w:val="24"/>
        </w:rPr>
      </w:pPr>
    </w:p>
    <w:sectPr w:rsidR="00EA3390" w:rsidRPr="006568CB" w:rsidSect="00A20937">
      <w:head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1E8" w:rsidRDefault="005451E8" w:rsidP="008C6CC5">
      <w:pPr>
        <w:spacing w:after="0" w:line="240" w:lineRule="auto"/>
      </w:pPr>
      <w:r>
        <w:separator/>
      </w:r>
    </w:p>
  </w:endnote>
  <w:endnote w:type="continuationSeparator" w:id="0">
    <w:p w:rsidR="005451E8" w:rsidRDefault="005451E8" w:rsidP="008C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1E8" w:rsidRDefault="005451E8" w:rsidP="008C6CC5">
      <w:pPr>
        <w:spacing w:after="0" w:line="240" w:lineRule="auto"/>
      </w:pPr>
      <w:r>
        <w:separator/>
      </w:r>
    </w:p>
  </w:footnote>
  <w:footnote w:type="continuationSeparator" w:id="0">
    <w:p w:rsidR="005451E8" w:rsidRDefault="005451E8" w:rsidP="008C6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5" w:rsidRDefault="008C6CC5">
    <w:pPr>
      <w:pStyle w:val="stBilgi"/>
    </w:pPr>
  </w:p>
  <w:tbl>
    <w:tblPr>
      <w:tblStyle w:val="TabloKlavuzu"/>
      <w:tblW w:w="0" w:type="auto"/>
      <w:jc w:val="center"/>
      <w:tblLook w:val="04A0" w:firstRow="1" w:lastRow="0" w:firstColumn="1" w:lastColumn="0" w:noHBand="0" w:noVBand="1"/>
    </w:tblPr>
    <w:tblGrid>
      <w:gridCol w:w="1843"/>
      <w:gridCol w:w="6804"/>
      <w:gridCol w:w="1896"/>
    </w:tblGrid>
    <w:tr w:rsidR="008C6CC5" w:rsidTr="00EA18F0">
      <w:trPr>
        <w:trHeight w:val="839"/>
        <w:jc w:val="center"/>
      </w:trPr>
      <w:tc>
        <w:tcPr>
          <w:tcW w:w="1843" w:type="dxa"/>
          <w:vMerge w:val="restart"/>
        </w:tcPr>
        <w:p w:rsidR="008C6CC5" w:rsidRDefault="008C6CC5" w:rsidP="008C6CC5">
          <w:pPr>
            <w:ind w:left="-79"/>
          </w:pPr>
          <w:r>
            <w:rPr>
              <w:rFonts w:ascii="Times New Roman" w:hAnsi="Times New Roman" w:cs="Times New Roman"/>
              <w:noProof/>
              <w:sz w:val="24"/>
              <w:szCs w:val="24"/>
              <w:lang w:eastAsia="tr-TR"/>
            </w:rPr>
            <w:drawing>
              <wp:inline distT="0" distB="0" distL="0" distR="0" wp14:anchorId="46893053" wp14:editId="180FC54F">
                <wp:extent cx="1028700" cy="1028700"/>
                <wp:effectExtent l="0" t="0" r="0" b="0"/>
                <wp:docPr id="3" name="Resim 3" descr="C:\Users\TECH\AppData\Local\Microsoft\Windows\INetCache\Content.Word\U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CH\AppData\Local\Microsoft\Windows\INetCache\Content.Word\UÜ.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6804" w:type="dxa"/>
          <w:vAlign w:val="center"/>
        </w:tcPr>
        <w:p w:rsidR="008C6CC5" w:rsidRPr="00C4063E" w:rsidRDefault="008C6CC5" w:rsidP="008C6CC5">
          <w:pPr>
            <w:jc w:val="center"/>
            <w:rPr>
              <w:rFonts w:ascii="Times New Roman" w:hAnsi="Times New Roman" w:cs="Times New Roman"/>
              <w:sz w:val="22"/>
            </w:rPr>
          </w:pPr>
          <w:r w:rsidRPr="00C4063E">
            <w:rPr>
              <w:rFonts w:ascii="Times New Roman" w:hAnsi="Times New Roman" w:cs="Times New Roman"/>
              <w:sz w:val="22"/>
            </w:rPr>
            <w:t>BURSA ULUDAĞ ÜNİVERSİTESİ</w:t>
          </w:r>
        </w:p>
        <w:p w:rsidR="008C6CC5" w:rsidRPr="00C4063E" w:rsidRDefault="008C6CC5" w:rsidP="008C6CC5">
          <w:pPr>
            <w:jc w:val="center"/>
            <w:rPr>
              <w:sz w:val="22"/>
            </w:rPr>
          </w:pPr>
          <w:r w:rsidRPr="00C4063E">
            <w:rPr>
              <w:rFonts w:ascii="Times New Roman" w:hAnsi="Times New Roman" w:cs="Times New Roman"/>
              <w:sz w:val="22"/>
            </w:rPr>
            <w:t>İŞ SAĞLIĞI VE GÜVENLİĞİ KOORDİNATÖRLÜĞÜ</w:t>
          </w:r>
        </w:p>
      </w:tc>
      <w:tc>
        <w:tcPr>
          <w:tcW w:w="1843" w:type="dxa"/>
          <w:vMerge w:val="restart"/>
        </w:tcPr>
        <w:p w:rsidR="008C6CC5" w:rsidRDefault="008C6CC5" w:rsidP="008C6CC5">
          <w:r>
            <w:rPr>
              <w:noProof/>
              <w:lang w:eastAsia="tr-TR"/>
            </w:rPr>
            <w:drawing>
              <wp:inline distT="0" distB="0" distL="0" distR="0" wp14:anchorId="7F93EFAC" wp14:editId="695EA4C6">
                <wp:extent cx="1058695" cy="1028700"/>
                <wp:effectExtent l="0" t="0" r="8255" b="0"/>
                <wp:docPr id="4" name="Resim 4" descr="C:\Users\SEVİLL\Desktop\B.U.Ü. İSG FORMLARI\isg logoo.PNG"/>
                <wp:cNvGraphicFramePr/>
                <a:graphic xmlns:a="http://schemas.openxmlformats.org/drawingml/2006/main">
                  <a:graphicData uri="http://schemas.openxmlformats.org/drawingml/2006/picture">
                    <pic:pic xmlns:pic="http://schemas.openxmlformats.org/drawingml/2006/picture">
                      <pic:nvPicPr>
                        <pic:cNvPr id="1" name="Resim 1" descr="C:\Users\SEVİLL\Desktop\B.U.Ü. İSG FORMLARI\isg logoo.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8695" cy="1028700"/>
                        </a:xfrm>
                        <a:prstGeom prst="rect">
                          <a:avLst/>
                        </a:prstGeom>
                        <a:noFill/>
                        <a:ln>
                          <a:noFill/>
                        </a:ln>
                      </pic:spPr>
                    </pic:pic>
                  </a:graphicData>
                </a:graphic>
              </wp:inline>
            </w:drawing>
          </w:r>
        </w:p>
      </w:tc>
    </w:tr>
    <w:tr w:rsidR="008C6CC5" w:rsidTr="00EA18F0">
      <w:trPr>
        <w:trHeight w:val="835"/>
        <w:jc w:val="center"/>
      </w:trPr>
      <w:tc>
        <w:tcPr>
          <w:tcW w:w="1843" w:type="dxa"/>
          <w:vMerge/>
        </w:tcPr>
        <w:p w:rsidR="008C6CC5" w:rsidRDefault="008C6CC5" w:rsidP="008C6CC5"/>
      </w:tc>
      <w:tc>
        <w:tcPr>
          <w:tcW w:w="6804" w:type="dxa"/>
        </w:tcPr>
        <w:p w:rsidR="00C222B8" w:rsidRDefault="00C222B8" w:rsidP="00C222B8">
          <w:pPr>
            <w:jc w:val="center"/>
            <w:rPr>
              <w:sz w:val="22"/>
            </w:rPr>
          </w:pPr>
        </w:p>
        <w:p w:rsidR="008C6CC5" w:rsidRPr="00DA4A9A" w:rsidRDefault="000317A4" w:rsidP="00C222B8">
          <w:pPr>
            <w:jc w:val="center"/>
            <w:rPr>
              <w:rFonts w:ascii="Times New Roman" w:hAnsi="Times New Roman" w:cs="Times New Roman"/>
              <w:sz w:val="24"/>
              <w:szCs w:val="24"/>
            </w:rPr>
          </w:pPr>
          <w:r>
            <w:rPr>
              <w:rFonts w:ascii="Times New Roman" w:hAnsi="Times New Roman" w:cs="Times New Roman"/>
              <w:sz w:val="24"/>
              <w:szCs w:val="24"/>
            </w:rPr>
            <w:t xml:space="preserve">ELLE TAŞIMA İŞLERİ </w:t>
          </w:r>
          <w:r w:rsidR="00E67583">
            <w:rPr>
              <w:rFonts w:ascii="Times New Roman" w:hAnsi="Times New Roman" w:cs="Times New Roman"/>
              <w:sz w:val="24"/>
              <w:szCs w:val="24"/>
            </w:rPr>
            <w:t xml:space="preserve">İŞ GÜVENLİĞİ </w:t>
          </w:r>
          <w:r>
            <w:rPr>
              <w:rFonts w:ascii="Times New Roman" w:hAnsi="Times New Roman" w:cs="Times New Roman"/>
              <w:sz w:val="24"/>
              <w:szCs w:val="24"/>
            </w:rPr>
            <w:t>TALİMATI</w:t>
          </w:r>
        </w:p>
      </w:tc>
      <w:tc>
        <w:tcPr>
          <w:tcW w:w="1843" w:type="dxa"/>
          <w:vMerge/>
        </w:tcPr>
        <w:p w:rsidR="008C6CC5" w:rsidRDefault="008C6CC5" w:rsidP="008C6CC5"/>
      </w:tc>
    </w:tr>
  </w:tbl>
  <w:p w:rsidR="008C6CC5" w:rsidRDefault="008C6CC5">
    <w:pPr>
      <w:pStyle w:val="stBilgi"/>
    </w:pPr>
  </w:p>
  <w:p w:rsidR="008C6CC5" w:rsidRDefault="008C6CC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C73"/>
    <w:multiLevelType w:val="hybridMultilevel"/>
    <w:tmpl w:val="5B8EEBC6"/>
    <w:lvl w:ilvl="0" w:tplc="8C065ED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1D02465"/>
    <w:multiLevelType w:val="hybridMultilevel"/>
    <w:tmpl w:val="9BBE5E34"/>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1F12701"/>
    <w:multiLevelType w:val="hybridMultilevel"/>
    <w:tmpl w:val="F1C4B194"/>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201025A"/>
    <w:multiLevelType w:val="hybridMultilevel"/>
    <w:tmpl w:val="C2EED08A"/>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3CF5129"/>
    <w:multiLevelType w:val="hybridMultilevel"/>
    <w:tmpl w:val="C04002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05F952ED"/>
    <w:multiLevelType w:val="hybridMultilevel"/>
    <w:tmpl w:val="33F0052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06284BAF"/>
    <w:multiLevelType w:val="hybridMultilevel"/>
    <w:tmpl w:val="90BACA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E62393"/>
    <w:multiLevelType w:val="hybridMultilevel"/>
    <w:tmpl w:val="0DB660FC"/>
    <w:lvl w:ilvl="0" w:tplc="8236E51C">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0E09128D"/>
    <w:multiLevelType w:val="hybridMultilevel"/>
    <w:tmpl w:val="C1FA3C22"/>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934F02"/>
    <w:multiLevelType w:val="hybridMultilevel"/>
    <w:tmpl w:val="A766A88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1BA408DB"/>
    <w:multiLevelType w:val="hybridMultilevel"/>
    <w:tmpl w:val="B256FE9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1F053035"/>
    <w:multiLevelType w:val="hybridMultilevel"/>
    <w:tmpl w:val="44FABE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F34D4B"/>
    <w:multiLevelType w:val="hybridMultilevel"/>
    <w:tmpl w:val="623E54C8"/>
    <w:lvl w:ilvl="0" w:tplc="041F000F">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165614"/>
    <w:multiLevelType w:val="hybridMultilevel"/>
    <w:tmpl w:val="0252768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25381C38"/>
    <w:multiLevelType w:val="hybridMultilevel"/>
    <w:tmpl w:val="8BE68A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DA7161"/>
    <w:multiLevelType w:val="hybridMultilevel"/>
    <w:tmpl w:val="8A7AF8DA"/>
    <w:lvl w:ilvl="0" w:tplc="3A18FE1E">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37462C50"/>
    <w:multiLevelType w:val="hybridMultilevel"/>
    <w:tmpl w:val="CE58B09C"/>
    <w:lvl w:ilvl="0" w:tplc="F106109E">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3D6C1E9F"/>
    <w:multiLevelType w:val="hybridMultilevel"/>
    <w:tmpl w:val="8A5A494C"/>
    <w:lvl w:ilvl="0" w:tplc="19623C1C">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44734172"/>
    <w:multiLevelType w:val="hybridMultilevel"/>
    <w:tmpl w:val="580C1BAC"/>
    <w:lvl w:ilvl="0" w:tplc="26A295E0">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4D1A1B76"/>
    <w:multiLevelType w:val="hybridMultilevel"/>
    <w:tmpl w:val="0CC2C56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15:restartNumberingAfterBreak="0">
    <w:nsid w:val="4EF7293F"/>
    <w:multiLevelType w:val="hybridMultilevel"/>
    <w:tmpl w:val="C09EDF5A"/>
    <w:lvl w:ilvl="0" w:tplc="00A07970">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56442687"/>
    <w:multiLevelType w:val="hybridMultilevel"/>
    <w:tmpl w:val="642200A4"/>
    <w:lvl w:ilvl="0" w:tplc="BE80D3BC">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564E4899"/>
    <w:multiLevelType w:val="hybridMultilevel"/>
    <w:tmpl w:val="A9747052"/>
    <w:lvl w:ilvl="0" w:tplc="D4B22CD8">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15:restartNumberingAfterBreak="0">
    <w:nsid w:val="5B9F3359"/>
    <w:multiLevelType w:val="hybridMultilevel"/>
    <w:tmpl w:val="296A4FE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A7B389F"/>
    <w:multiLevelType w:val="hybridMultilevel"/>
    <w:tmpl w:val="C2000534"/>
    <w:lvl w:ilvl="0" w:tplc="BE96FF5A">
      <w:numFmt w:val="bullet"/>
      <w:lvlText w:val="-"/>
      <w:lvlJc w:val="left"/>
      <w:pPr>
        <w:ind w:left="1068" w:hanging="360"/>
      </w:pPr>
      <w:rPr>
        <w:rFonts w:ascii="Calibri" w:eastAsiaTheme="minorEastAsia"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6"/>
  </w:num>
  <w:num w:numId="2">
    <w:abstractNumId w:val="10"/>
  </w:num>
  <w:num w:numId="3">
    <w:abstractNumId w:val="13"/>
  </w:num>
  <w:num w:numId="4">
    <w:abstractNumId w:val="17"/>
  </w:num>
  <w:num w:numId="5">
    <w:abstractNumId w:val="2"/>
  </w:num>
  <w:num w:numId="6">
    <w:abstractNumId w:val="16"/>
  </w:num>
  <w:num w:numId="7">
    <w:abstractNumId w:val="5"/>
  </w:num>
  <w:num w:numId="8">
    <w:abstractNumId w:val="18"/>
  </w:num>
  <w:num w:numId="9">
    <w:abstractNumId w:val="23"/>
  </w:num>
  <w:num w:numId="10">
    <w:abstractNumId w:val="24"/>
  </w:num>
  <w:num w:numId="11">
    <w:abstractNumId w:val="19"/>
  </w:num>
  <w:num w:numId="12">
    <w:abstractNumId w:val="7"/>
  </w:num>
  <w:num w:numId="13">
    <w:abstractNumId w:val="22"/>
  </w:num>
  <w:num w:numId="14">
    <w:abstractNumId w:val="9"/>
  </w:num>
  <w:num w:numId="15">
    <w:abstractNumId w:val="21"/>
  </w:num>
  <w:num w:numId="16">
    <w:abstractNumId w:val="4"/>
  </w:num>
  <w:num w:numId="17">
    <w:abstractNumId w:val="15"/>
  </w:num>
  <w:num w:numId="18">
    <w:abstractNumId w:val="14"/>
  </w:num>
  <w:num w:numId="19">
    <w:abstractNumId w:val="1"/>
  </w:num>
  <w:num w:numId="20">
    <w:abstractNumId w:val="3"/>
  </w:num>
  <w:num w:numId="21">
    <w:abstractNumId w:val="11"/>
  </w:num>
  <w:num w:numId="22">
    <w:abstractNumId w:val="8"/>
  </w:num>
  <w:num w:numId="23">
    <w:abstractNumId w:val="0"/>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BC"/>
    <w:rsid w:val="00005120"/>
    <w:rsid w:val="000317A4"/>
    <w:rsid w:val="00060E32"/>
    <w:rsid w:val="000628AD"/>
    <w:rsid w:val="000A2861"/>
    <w:rsid w:val="001549AE"/>
    <w:rsid w:val="00170AC6"/>
    <w:rsid w:val="00195D05"/>
    <w:rsid w:val="001A08A5"/>
    <w:rsid w:val="00236E32"/>
    <w:rsid w:val="003769DD"/>
    <w:rsid w:val="0038307C"/>
    <w:rsid w:val="003B2DF6"/>
    <w:rsid w:val="003B7B19"/>
    <w:rsid w:val="003D5E99"/>
    <w:rsid w:val="00496FB2"/>
    <w:rsid w:val="004C3702"/>
    <w:rsid w:val="004D3217"/>
    <w:rsid w:val="004E125B"/>
    <w:rsid w:val="005451E8"/>
    <w:rsid w:val="00607E02"/>
    <w:rsid w:val="00652365"/>
    <w:rsid w:val="006568CB"/>
    <w:rsid w:val="006759DE"/>
    <w:rsid w:val="006B6B2F"/>
    <w:rsid w:val="006E0A6F"/>
    <w:rsid w:val="00764723"/>
    <w:rsid w:val="00792A54"/>
    <w:rsid w:val="007C6739"/>
    <w:rsid w:val="007E65BC"/>
    <w:rsid w:val="00866666"/>
    <w:rsid w:val="008C6CC5"/>
    <w:rsid w:val="00957F28"/>
    <w:rsid w:val="009922BC"/>
    <w:rsid w:val="009D78E6"/>
    <w:rsid w:val="009F3659"/>
    <w:rsid w:val="00A20937"/>
    <w:rsid w:val="00AB6570"/>
    <w:rsid w:val="00B75B45"/>
    <w:rsid w:val="00BE1A01"/>
    <w:rsid w:val="00C222B8"/>
    <w:rsid w:val="00C4063E"/>
    <w:rsid w:val="00C756F0"/>
    <w:rsid w:val="00C7753B"/>
    <w:rsid w:val="00CC5FAF"/>
    <w:rsid w:val="00D63E0B"/>
    <w:rsid w:val="00DA092E"/>
    <w:rsid w:val="00DA4A9A"/>
    <w:rsid w:val="00E01A33"/>
    <w:rsid w:val="00E20C57"/>
    <w:rsid w:val="00E34399"/>
    <w:rsid w:val="00E67583"/>
    <w:rsid w:val="00E67AED"/>
    <w:rsid w:val="00E76A42"/>
    <w:rsid w:val="00EA3390"/>
    <w:rsid w:val="00F46CBA"/>
    <w:rsid w:val="00F94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60405"/>
  <w15:docId w15:val="{B89759EF-3898-E443-B153-486B2259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C5"/>
  </w:style>
  <w:style w:type="paragraph" w:styleId="Balk1">
    <w:name w:val="heading 1"/>
    <w:basedOn w:val="Normal"/>
    <w:next w:val="Normal"/>
    <w:link w:val="Balk1Char"/>
    <w:uiPriority w:val="9"/>
    <w:qFormat/>
    <w:rsid w:val="008C6CC5"/>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8C6CC5"/>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8C6CC5"/>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8C6CC5"/>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8C6CC5"/>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8C6CC5"/>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8C6CC5"/>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8C6CC5"/>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8C6CC5"/>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62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8C6CC5"/>
    <w:rPr>
      <w:smallCaps/>
      <w:spacing w:val="5"/>
      <w:sz w:val="32"/>
      <w:szCs w:val="32"/>
    </w:rPr>
  </w:style>
  <w:style w:type="character" w:customStyle="1" w:styleId="Balk2Char">
    <w:name w:val="Başlık 2 Char"/>
    <w:basedOn w:val="VarsaylanParagrafYazTipi"/>
    <w:link w:val="Balk2"/>
    <w:uiPriority w:val="9"/>
    <w:semiHidden/>
    <w:rsid w:val="008C6CC5"/>
    <w:rPr>
      <w:smallCaps/>
      <w:spacing w:val="5"/>
      <w:sz w:val="28"/>
      <w:szCs w:val="28"/>
    </w:rPr>
  </w:style>
  <w:style w:type="character" w:customStyle="1" w:styleId="Balk3Char">
    <w:name w:val="Başlık 3 Char"/>
    <w:basedOn w:val="VarsaylanParagrafYazTipi"/>
    <w:link w:val="Balk3"/>
    <w:uiPriority w:val="9"/>
    <w:semiHidden/>
    <w:rsid w:val="008C6CC5"/>
    <w:rPr>
      <w:smallCaps/>
      <w:spacing w:val="5"/>
      <w:sz w:val="24"/>
      <w:szCs w:val="24"/>
    </w:rPr>
  </w:style>
  <w:style w:type="character" w:customStyle="1" w:styleId="Balk4Char">
    <w:name w:val="Başlık 4 Char"/>
    <w:basedOn w:val="VarsaylanParagrafYazTipi"/>
    <w:link w:val="Balk4"/>
    <w:uiPriority w:val="9"/>
    <w:semiHidden/>
    <w:rsid w:val="008C6CC5"/>
    <w:rPr>
      <w:i/>
      <w:iCs/>
      <w:smallCaps/>
      <w:spacing w:val="10"/>
      <w:sz w:val="22"/>
      <w:szCs w:val="22"/>
    </w:rPr>
  </w:style>
  <w:style w:type="character" w:customStyle="1" w:styleId="Balk5Char">
    <w:name w:val="Başlık 5 Char"/>
    <w:basedOn w:val="VarsaylanParagrafYazTipi"/>
    <w:link w:val="Balk5"/>
    <w:uiPriority w:val="9"/>
    <w:semiHidden/>
    <w:rsid w:val="008C6CC5"/>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8C6CC5"/>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8C6CC5"/>
    <w:rPr>
      <w:b/>
      <w:bCs/>
      <w:smallCaps/>
      <w:color w:val="70AD47" w:themeColor="accent6"/>
      <w:spacing w:val="10"/>
    </w:rPr>
  </w:style>
  <w:style w:type="character" w:customStyle="1" w:styleId="Balk8Char">
    <w:name w:val="Başlık 8 Char"/>
    <w:basedOn w:val="VarsaylanParagrafYazTipi"/>
    <w:link w:val="Balk8"/>
    <w:uiPriority w:val="9"/>
    <w:semiHidden/>
    <w:rsid w:val="008C6CC5"/>
    <w:rPr>
      <w:b/>
      <w:bCs/>
      <w:i/>
      <w:iCs/>
      <w:smallCaps/>
      <w:color w:val="538135" w:themeColor="accent6" w:themeShade="BF"/>
    </w:rPr>
  </w:style>
  <w:style w:type="character" w:customStyle="1" w:styleId="Balk9Char">
    <w:name w:val="Başlık 9 Char"/>
    <w:basedOn w:val="VarsaylanParagrafYazTipi"/>
    <w:link w:val="Balk9"/>
    <w:uiPriority w:val="9"/>
    <w:semiHidden/>
    <w:rsid w:val="008C6CC5"/>
    <w:rPr>
      <w:b/>
      <w:bCs/>
      <w:i/>
      <w:iCs/>
      <w:smallCaps/>
      <w:color w:val="385623" w:themeColor="accent6" w:themeShade="80"/>
    </w:rPr>
  </w:style>
  <w:style w:type="paragraph" w:styleId="ResimYazs">
    <w:name w:val="caption"/>
    <w:basedOn w:val="Normal"/>
    <w:next w:val="Normal"/>
    <w:uiPriority w:val="35"/>
    <w:semiHidden/>
    <w:unhideWhenUsed/>
    <w:qFormat/>
    <w:rsid w:val="008C6CC5"/>
    <w:rPr>
      <w:b/>
      <w:bCs/>
      <w:caps/>
      <w:sz w:val="16"/>
      <w:szCs w:val="16"/>
    </w:rPr>
  </w:style>
  <w:style w:type="paragraph" w:styleId="KonuBal">
    <w:name w:val="Title"/>
    <w:basedOn w:val="Normal"/>
    <w:next w:val="Normal"/>
    <w:link w:val="KonuBalChar"/>
    <w:uiPriority w:val="10"/>
    <w:qFormat/>
    <w:rsid w:val="008C6CC5"/>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8C6CC5"/>
    <w:rPr>
      <w:smallCaps/>
      <w:color w:val="262626" w:themeColor="text1" w:themeTint="D9"/>
      <w:sz w:val="52"/>
      <w:szCs w:val="52"/>
    </w:rPr>
  </w:style>
  <w:style w:type="paragraph" w:styleId="Altyaz">
    <w:name w:val="Subtitle"/>
    <w:basedOn w:val="Normal"/>
    <w:next w:val="Normal"/>
    <w:link w:val="AltyazChar"/>
    <w:uiPriority w:val="11"/>
    <w:qFormat/>
    <w:rsid w:val="008C6CC5"/>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8C6CC5"/>
    <w:rPr>
      <w:rFonts w:asciiTheme="majorHAnsi" w:eastAsiaTheme="majorEastAsia" w:hAnsiTheme="majorHAnsi" w:cstheme="majorBidi"/>
    </w:rPr>
  </w:style>
  <w:style w:type="character" w:styleId="Gl">
    <w:name w:val="Strong"/>
    <w:uiPriority w:val="22"/>
    <w:qFormat/>
    <w:rsid w:val="008C6CC5"/>
    <w:rPr>
      <w:b/>
      <w:bCs/>
      <w:color w:val="70AD47" w:themeColor="accent6"/>
    </w:rPr>
  </w:style>
  <w:style w:type="character" w:styleId="Vurgu">
    <w:name w:val="Emphasis"/>
    <w:uiPriority w:val="20"/>
    <w:qFormat/>
    <w:rsid w:val="008C6CC5"/>
    <w:rPr>
      <w:b/>
      <w:bCs/>
      <w:i/>
      <w:iCs/>
      <w:spacing w:val="10"/>
    </w:rPr>
  </w:style>
  <w:style w:type="paragraph" w:styleId="AralkYok">
    <w:name w:val="No Spacing"/>
    <w:uiPriority w:val="1"/>
    <w:qFormat/>
    <w:rsid w:val="008C6CC5"/>
    <w:pPr>
      <w:spacing w:after="0" w:line="240" w:lineRule="auto"/>
    </w:pPr>
  </w:style>
  <w:style w:type="paragraph" w:styleId="Alnt">
    <w:name w:val="Quote"/>
    <w:basedOn w:val="Normal"/>
    <w:next w:val="Normal"/>
    <w:link w:val="AlntChar"/>
    <w:uiPriority w:val="29"/>
    <w:qFormat/>
    <w:rsid w:val="008C6CC5"/>
    <w:rPr>
      <w:i/>
      <w:iCs/>
    </w:rPr>
  </w:style>
  <w:style w:type="character" w:customStyle="1" w:styleId="AlntChar">
    <w:name w:val="Alıntı Char"/>
    <w:basedOn w:val="VarsaylanParagrafYazTipi"/>
    <w:link w:val="Alnt"/>
    <w:uiPriority w:val="29"/>
    <w:rsid w:val="008C6CC5"/>
    <w:rPr>
      <w:i/>
      <w:iCs/>
    </w:rPr>
  </w:style>
  <w:style w:type="paragraph" w:styleId="GlAlnt">
    <w:name w:val="Intense Quote"/>
    <w:basedOn w:val="Normal"/>
    <w:next w:val="Normal"/>
    <w:link w:val="GlAlntChar"/>
    <w:uiPriority w:val="30"/>
    <w:qFormat/>
    <w:rsid w:val="008C6CC5"/>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8C6CC5"/>
    <w:rPr>
      <w:b/>
      <w:bCs/>
      <w:i/>
      <w:iCs/>
    </w:rPr>
  </w:style>
  <w:style w:type="character" w:styleId="HafifVurgulama">
    <w:name w:val="Subtle Emphasis"/>
    <w:uiPriority w:val="19"/>
    <w:qFormat/>
    <w:rsid w:val="008C6CC5"/>
    <w:rPr>
      <w:i/>
      <w:iCs/>
    </w:rPr>
  </w:style>
  <w:style w:type="character" w:styleId="GlVurgulama">
    <w:name w:val="Intense Emphasis"/>
    <w:uiPriority w:val="21"/>
    <w:qFormat/>
    <w:rsid w:val="008C6CC5"/>
    <w:rPr>
      <w:b/>
      <w:bCs/>
      <w:i/>
      <w:iCs/>
      <w:color w:val="70AD47" w:themeColor="accent6"/>
      <w:spacing w:val="10"/>
    </w:rPr>
  </w:style>
  <w:style w:type="character" w:styleId="HafifBavuru">
    <w:name w:val="Subtle Reference"/>
    <w:uiPriority w:val="31"/>
    <w:qFormat/>
    <w:rsid w:val="008C6CC5"/>
    <w:rPr>
      <w:b/>
      <w:bCs/>
    </w:rPr>
  </w:style>
  <w:style w:type="character" w:styleId="GlBavuru">
    <w:name w:val="Intense Reference"/>
    <w:uiPriority w:val="32"/>
    <w:qFormat/>
    <w:rsid w:val="008C6CC5"/>
    <w:rPr>
      <w:b/>
      <w:bCs/>
      <w:smallCaps/>
      <w:spacing w:val="5"/>
      <w:sz w:val="22"/>
      <w:szCs w:val="22"/>
      <w:u w:val="single"/>
    </w:rPr>
  </w:style>
  <w:style w:type="character" w:styleId="KitapBal">
    <w:name w:val="Book Title"/>
    <w:uiPriority w:val="33"/>
    <w:qFormat/>
    <w:rsid w:val="008C6CC5"/>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8C6CC5"/>
    <w:pPr>
      <w:outlineLvl w:val="9"/>
    </w:pPr>
  </w:style>
  <w:style w:type="paragraph" w:styleId="stBilgi">
    <w:name w:val="header"/>
    <w:basedOn w:val="Normal"/>
    <w:link w:val="stBilgiChar"/>
    <w:uiPriority w:val="99"/>
    <w:unhideWhenUsed/>
    <w:rsid w:val="008C6C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6CC5"/>
  </w:style>
  <w:style w:type="paragraph" w:styleId="AltBilgi">
    <w:name w:val="footer"/>
    <w:basedOn w:val="Normal"/>
    <w:link w:val="AltBilgiChar"/>
    <w:uiPriority w:val="99"/>
    <w:unhideWhenUsed/>
    <w:rsid w:val="008C6C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6CC5"/>
  </w:style>
  <w:style w:type="paragraph" w:styleId="BalonMetni">
    <w:name w:val="Balloon Text"/>
    <w:basedOn w:val="Normal"/>
    <w:link w:val="BalonMetniChar"/>
    <w:uiPriority w:val="99"/>
    <w:semiHidden/>
    <w:unhideWhenUsed/>
    <w:rsid w:val="007C67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6739"/>
    <w:rPr>
      <w:rFonts w:ascii="Tahoma" w:hAnsi="Tahoma" w:cs="Tahoma"/>
      <w:sz w:val="16"/>
      <w:szCs w:val="16"/>
    </w:rPr>
  </w:style>
  <w:style w:type="paragraph" w:styleId="ListeParagraf">
    <w:name w:val="List Paragraph"/>
    <w:basedOn w:val="Normal"/>
    <w:uiPriority w:val="34"/>
    <w:qFormat/>
    <w:rsid w:val="003B2DF6"/>
    <w:pPr>
      <w:ind w:left="720"/>
      <w:contextualSpacing/>
    </w:pPr>
  </w:style>
  <w:style w:type="paragraph" w:customStyle="1" w:styleId="Default">
    <w:name w:val="Default"/>
    <w:rsid w:val="00E67AED"/>
    <w:pPr>
      <w:autoSpaceDE w:val="0"/>
      <w:autoSpaceDN w:val="0"/>
      <w:adjustRightInd w:val="0"/>
      <w:spacing w:after="0" w:line="240" w:lineRule="auto"/>
      <w:jc w:val="left"/>
    </w:pPr>
    <w:rPr>
      <w:rFonts w:ascii="Times New Roman" w:eastAsia="Calibri" w:hAnsi="Times New Roman" w:cs="Times New Roman"/>
      <w:color w:val="000000"/>
      <w:sz w:val="24"/>
      <w:szCs w:val="24"/>
      <w:lang w:eastAsia="tr-TR"/>
    </w:rPr>
  </w:style>
  <w:style w:type="table" w:customStyle="1" w:styleId="TableGrid">
    <w:name w:val="TableGrid"/>
    <w:rsid w:val="00D63E0B"/>
    <w:pPr>
      <w:spacing w:after="0" w:line="240" w:lineRule="auto"/>
      <w:jc w:val="left"/>
    </w:pPr>
    <w:rPr>
      <w:sz w:val="22"/>
      <w:szCs w:val="22"/>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876</Words>
  <Characters>4997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TECHNOPC</cp:lastModifiedBy>
  <cp:revision>15</cp:revision>
  <dcterms:created xsi:type="dcterms:W3CDTF">2021-02-23T10:38:00Z</dcterms:created>
  <dcterms:modified xsi:type="dcterms:W3CDTF">2022-04-06T08:04:00Z</dcterms:modified>
</cp:coreProperties>
</file>