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A2" w:rsidRPr="00A34EC4" w:rsidRDefault="00EB492E" w:rsidP="005974AD">
      <w:pPr>
        <w:spacing w:afterLines="54" w:after="129" w:line="240" w:lineRule="auto"/>
        <w:ind w:left="0" w:firstLine="0"/>
        <w:rPr>
          <w:szCs w:val="24"/>
          <w:lang w:val="tr-TR"/>
        </w:rPr>
      </w:pPr>
      <w:r w:rsidRPr="00A34EC4">
        <w:rPr>
          <w:szCs w:val="24"/>
          <w:lang w:val="tr-TR"/>
        </w:rPr>
        <w:t xml:space="preserve">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371"/>
        <w:gridCol w:w="1418"/>
      </w:tblGrid>
      <w:tr w:rsidR="00D24958" w:rsidRPr="00A34EC4" w:rsidTr="005130A9">
        <w:trPr>
          <w:trHeight w:val="1417"/>
        </w:trPr>
        <w:tc>
          <w:tcPr>
            <w:tcW w:w="1305" w:type="dxa"/>
            <w:shd w:val="clear" w:color="auto" w:fill="auto"/>
            <w:vAlign w:val="bottom"/>
          </w:tcPr>
          <w:p w:rsidR="00D24958" w:rsidRPr="00A34EC4" w:rsidRDefault="00D24958" w:rsidP="005974AD">
            <w:pPr>
              <w:spacing w:afterLines="54" w:after="129" w:line="240" w:lineRule="auto"/>
              <w:ind w:left="0" w:right="360" w:firstLine="0"/>
              <w:rPr>
                <w:noProof/>
                <w:szCs w:val="24"/>
                <w:lang w:val="tr-TR" w:eastAsia="tr-TR"/>
              </w:rPr>
            </w:pPr>
            <w:r w:rsidRPr="00A34EC4">
              <w:rPr>
                <w:noProof/>
                <w:szCs w:val="24"/>
                <w:lang w:val="tr-TR" w:eastAsia="tr-TR"/>
              </w:rPr>
              <w:drawing>
                <wp:inline distT="0" distB="0" distL="0" distR="0" wp14:anchorId="53872082" wp14:editId="01F6FA77">
                  <wp:extent cx="643890" cy="665480"/>
                  <wp:effectExtent l="0" t="0" r="381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744" cy="682899"/>
                          </a:xfrm>
                          <a:prstGeom prst="rect">
                            <a:avLst/>
                          </a:prstGeom>
                          <a:noFill/>
                          <a:ln>
                            <a:noFill/>
                          </a:ln>
                        </pic:spPr>
                      </pic:pic>
                    </a:graphicData>
                  </a:graphic>
                </wp:inline>
              </w:drawing>
            </w:r>
          </w:p>
          <w:p w:rsidR="00D24958" w:rsidRPr="00A34EC4" w:rsidRDefault="00D24958" w:rsidP="005974AD">
            <w:pPr>
              <w:spacing w:afterLines="54" w:after="129" w:line="240" w:lineRule="auto"/>
              <w:ind w:right="360"/>
              <w:rPr>
                <w:szCs w:val="24"/>
                <w:lang w:val="tr-TR"/>
              </w:rPr>
            </w:pPr>
          </w:p>
        </w:tc>
        <w:tc>
          <w:tcPr>
            <w:tcW w:w="7371" w:type="dxa"/>
            <w:shd w:val="clear" w:color="auto" w:fill="auto"/>
          </w:tcPr>
          <w:p w:rsidR="00D24958" w:rsidRPr="00A34EC4" w:rsidRDefault="00D24958" w:rsidP="005974AD">
            <w:pPr>
              <w:spacing w:afterLines="54" w:after="129" w:line="240" w:lineRule="auto"/>
              <w:ind w:right="360"/>
              <w:rPr>
                <w:szCs w:val="24"/>
                <w:lang w:val="tr-TR"/>
              </w:rPr>
            </w:pPr>
            <w:r w:rsidRPr="00A34EC4">
              <w:rPr>
                <w:szCs w:val="24"/>
                <w:lang w:val="tr-TR"/>
              </w:rPr>
              <w:t xml:space="preserve">                                                        </w:t>
            </w:r>
          </w:p>
          <w:p w:rsidR="00D24958" w:rsidRPr="00A34EC4" w:rsidRDefault="00D24958" w:rsidP="00890F66">
            <w:pPr>
              <w:spacing w:afterLines="54" w:after="129" w:line="240" w:lineRule="auto"/>
              <w:ind w:right="360"/>
              <w:jc w:val="center"/>
              <w:rPr>
                <w:szCs w:val="24"/>
                <w:lang w:val="tr-TR"/>
              </w:rPr>
            </w:pPr>
            <w:r w:rsidRPr="00A34EC4">
              <w:rPr>
                <w:szCs w:val="24"/>
                <w:lang w:val="tr-TR"/>
              </w:rPr>
              <w:t>BURSA ULUDAĞ ÜNİVERSİTESİ</w:t>
            </w:r>
          </w:p>
          <w:p w:rsidR="00D24958" w:rsidRPr="00A34EC4" w:rsidRDefault="00D24958" w:rsidP="00890F66">
            <w:pPr>
              <w:spacing w:afterLines="54" w:after="129" w:line="240" w:lineRule="auto"/>
              <w:ind w:right="360"/>
              <w:jc w:val="center"/>
              <w:rPr>
                <w:szCs w:val="24"/>
                <w:lang w:val="tr-TR"/>
              </w:rPr>
            </w:pPr>
            <w:r w:rsidRPr="00A34EC4">
              <w:rPr>
                <w:szCs w:val="24"/>
                <w:lang w:val="tr-TR"/>
              </w:rPr>
              <w:t>İŞ SAĞLIĞI VE GÜVENLİĞİ RİSK DEĞERLENDİRME</w:t>
            </w:r>
            <w:r w:rsidR="00F41809" w:rsidRPr="00A34EC4">
              <w:rPr>
                <w:szCs w:val="24"/>
                <w:lang w:val="tr-TR"/>
              </w:rPr>
              <w:t xml:space="preserve"> PROSEDÜRÜ</w:t>
            </w:r>
          </w:p>
          <w:p w:rsidR="00D24958" w:rsidRPr="00A34EC4" w:rsidRDefault="00D24958" w:rsidP="00173C9A">
            <w:pPr>
              <w:pStyle w:val="stBilgi"/>
              <w:spacing w:afterLines="54" w:after="129"/>
              <w:jc w:val="both"/>
              <w:rPr>
                <w:lang w:eastAsia="en-US"/>
              </w:rPr>
            </w:pPr>
          </w:p>
        </w:tc>
        <w:tc>
          <w:tcPr>
            <w:tcW w:w="1418" w:type="dxa"/>
            <w:shd w:val="clear" w:color="auto" w:fill="auto"/>
          </w:tcPr>
          <w:p w:rsidR="00D24958" w:rsidRPr="00A34EC4" w:rsidRDefault="00D24958" w:rsidP="005974AD">
            <w:pPr>
              <w:spacing w:afterLines="54" w:after="129" w:line="240" w:lineRule="auto"/>
              <w:ind w:left="0" w:right="360" w:firstLine="0"/>
              <w:rPr>
                <w:szCs w:val="24"/>
                <w:lang w:val="tr-TR"/>
              </w:rPr>
            </w:pPr>
          </w:p>
          <w:p w:rsidR="00D24958" w:rsidRPr="00A34EC4" w:rsidRDefault="00D24958" w:rsidP="005974AD">
            <w:pPr>
              <w:spacing w:afterLines="54" w:after="129" w:line="240" w:lineRule="auto"/>
              <w:ind w:left="0" w:right="360" w:firstLine="0"/>
              <w:rPr>
                <w:szCs w:val="24"/>
                <w:lang w:val="tr-TR"/>
              </w:rPr>
            </w:pPr>
            <w:r w:rsidRPr="00A34EC4">
              <w:rPr>
                <w:noProof/>
                <w:szCs w:val="24"/>
                <w:lang w:val="tr-TR" w:eastAsia="tr-TR"/>
              </w:rPr>
              <w:drawing>
                <wp:inline distT="0" distB="0" distL="0" distR="0" wp14:anchorId="7AF35588" wp14:editId="64254C5A">
                  <wp:extent cx="756226" cy="670034"/>
                  <wp:effectExtent l="0" t="0" r="6350" b="3175"/>
                  <wp:docPr id="3" name="Resim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00000000-0008-0000-0000-000003000000}"/>
                              </a:ext>
                            </a:extLst>
                          </pic:cNvPr>
                          <pic:cNvPicPr/>
                        </pic:nvPicPr>
                        <pic:blipFill>
                          <a:blip r:embed="rId9"/>
                          <a:stretch>
                            <a:fillRect/>
                          </a:stretch>
                        </pic:blipFill>
                        <pic:spPr>
                          <a:xfrm>
                            <a:off x="0" y="0"/>
                            <a:ext cx="844681" cy="748408"/>
                          </a:xfrm>
                          <a:prstGeom prst="rect">
                            <a:avLst/>
                          </a:prstGeom>
                        </pic:spPr>
                      </pic:pic>
                    </a:graphicData>
                  </a:graphic>
                </wp:inline>
              </w:drawing>
            </w:r>
          </w:p>
        </w:tc>
      </w:tr>
    </w:tbl>
    <w:p w:rsidR="00D352A2" w:rsidRPr="00A34EC4" w:rsidRDefault="00EB492E" w:rsidP="005974AD">
      <w:pPr>
        <w:spacing w:afterLines="54" w:after="129" w:line="240" w:lineRule="auto"/>
        <w:ind w:left="0" w:firstLine="0"/>
        <w:rPr>
          <w:szCs w:val="24"/>
          <w:lang w:val="tr-TR"/>
        </w:rPr>
      </w:pPr>
      <w:r w:rsidRPr="00A34EC4">
        <w:rPr>
          <w:szCs w:val="24"/>
          <w:lang w:val="tr-TR"/>
        </w:rPr>
        <w:t xml:space="preserve"> </w:t>
      </w:r>
      <w:r w:rsidRPr="00A34EC4">
        <w:rPr>
          <w:b/>
          <w:szCs w:val="24"/>
          <w:lang w:val="tr-TR"/>
        </w:rPr>
        <w:t xml:space="preserve"> </w:t>
      </w:r>
    </w:p>
    <w:p w:rsidR="00D24958" w:rsidRPr="00A34EC4" w:rsidRDefault="00EB492E" w:rsidP="005974AD">
      <w:pPr>
        <w:numPr>
          <w:ilvl w:val="0"/>
          <w:numId w:val="1"/>
        </w:numPr>
        <w:spacing w:afterLines="54" w:after="129" w:line="240" w:lineRule="auto"/>
        <w:ind w:hanging="360"/>
        <w:rPr>
          <w:szCs w:val="24"/>
          <w:lang w:val="tr-TR"/>
        </w:rPr>
      </w:pPr>
      <w:r w:rsidRPr="00A34EC4">
        <w:rPr>
          <w:b/>
          <w:szCs w:val="24"/>
          <w:lang w:val="tr-TR"/>
        </w:rPr>
        <w:t>AMAÇ</w:t>
      </w:r>
    </w:p>
    <w:p w:rsidR="00D352A2" w:rsidRPr="00A34EC4" w:rsidRDefault="00EB492E" w:rsidP="0023602F">
      <w:pPr>
        <w:spacing w:afterLines="54" w:after="129" w:line="240" w:lineRule="auto"/>
        <w:ind w:left="284" w:firstLine="436"/>
        <w:rPr>
          <w:color w:val="auto"/>
          <w:szCs w:val="24"/>
          <w:lang w:val="tr-TR" w:eastAsia="tr-TR"/>
        </w:rPr>
      </w:pPr>
      <w:r w:rsidRPr="00A34EC4">
        <w:rPr>
          <w:szCs w:val="24"/>
          <w:lang w:val="tr-TR"/>
        </w:rPr>
        <w:t xml:space="preserve">Bu </w:t>
      </w:r>
      <w:r w:rsidR="00D24958" w:rsidRPr="00A34EC4">
        <w:rPr>
          <w:szCs w:val="24"/>
          <w:lang w:val="tr-TR"/>
        </w:rPr>
        <w:t>prosedürün</w:t>
      </w:r>
      <w:r w:rsidRPr="00A34EC4">
        <w:rPr>
          <w:szCs w:val="24"/>
          <w:lang w:val="tr-TR"/>
        </w:rPr>
        <w:t xml:space="preserve"> uygulanmasındaki amaç; çalışanların çalışma ortamlarında olası tehlike ve risklere karşı almaları gereken önlemleri belirleyerek sağlık ve güvenliğini tehlikeye atmayacak biçimde çalışmalarını sağlamak için </w:t>
      </w:r>
      <w:r w:rsidR="007B0928" w:rsidRPr="00A34EC4">
        <w:rPr>
          <w:szCs w:val="24"/>
          <w:lang w:val="tr-TR"/>
        </w:rPr>
        <w:t xml:space="preserve">yapılması gereken </w:t>
      </w:r>
      <w:r w:rsidR="00F41809" w:rsidRPr="00A34EC4">
        <w:rPr>
          <w:szCs w:val="24"/>
          <w:lang w:val="tr-TR" w:eastAsia="tr-TR"/>
        </w:rPr>
        <w:t>risk değerlendirmesinin usul ve esaslarını düzenlemek</w:t>
      </w:r>
      <w:r w:rsidR="00F41809" w:rsidRPr="00A34EC4">
        <w:rPr>
          <w:color w:val="auto"/>
          <w:szCs w:val="24"/>
          <w:lang w:val="tr-TR" w:eastAsia="tr-TR"/>
        </w:rPr>
        <w:t xml:space="preserve"> ve </w:t>
      </w:r>
      <w:r w:rsidRPr="00A34EC4">
        <w:rPr>
          <w:szCs w:val="24"/>
          <w:lang w:val="tr-TR"/>
        </w:rPr>
        <w:t>risk değerlendirme çalışmalarının düzenli olarak işleyişinin sağlanması</w:t>
      </w:r>
      <w:r w:rsidR="007B0928" w:rsidRPr="00A34EC4">
        <w:rPr>
          <w:szCs w:val="24"/>
          <w:lang w:val="tr-TR"/>
        </w:rPr>
        <w:t>dır.</w:t>
      </w:r>
    </w:p>
    <w:p w:rsidR="00D24958" w:rsidRPr="00A34EC4" w:rsidRDefault="00EB492E" w:rsidP="005974AD">
      <w:pPr>
        <w:numPr>
          <w:ilvl w:val="0"/>
          <w:numId w:val="1"/>
        </w:numPr>
        <w:spacing w:afterLines="54" w:after="129" w:line="240" w:lineRule="auto"/>
        <w:ind w:hanging="360"/>
        <w:rPr>
          <w:szCs w:val="24"/>
          <w:lang w:val="tr-TR"/>
        </w:rPr>
      </w:pPr>
      <w:r w:rsidRPr="00A34EC4">
        <w:rPr>
          <w:b/>
          <w:szCs w:val="24"/>
          <w:lang w:val="tr-TR"/>
        </w:rPr>
        <w:t>KAPSAM</w:t>
      </w:r>
    </w:p>
    <w:p w:rsidR="00D352A2" w:rsidRPr="00A34EC4" w:rsidRDefault="00EB492E" w:rsidP="0023602F">
      <w:pPr>
        <w:spacing w:afterLines="54" w:after="129" w:line="240" w:lineRule="auto"/>
        <w:ind w:firstLine="350"/>
        <w:rPr>
          <w:szCs w:val="24"/>
          <w:lang w:val="tr-TR"/>
        </w:rPr>
      </w:pPr>
      <w:r w:rsidRPr="00A34EC4">
        <w:rPr>
          <w:szCs w:val="24"/>
          <w:lang w:val="tr-TR"/>
        </w:rPr>
        <w:t xml:space="preserve">Bu </w:t>
      </w:r>
      <w:r w:rsidR="00D24958" w:rsidRPr="00A34EC4">
        <w:rPr>
          <w:szCs w:val="24"/>
          <w:lang w:val="tr-TR"/>
        </w:rPr>
        <w:t>prosedür</w:t>
      </w:r>
      <w:r w:rsidRPr="00A34EC4">
        <w:rPr>
          <w:szCs w:val="24"/>
          <w:lang w:val="tr-TR"/>
        </w:rPr>
        <w:t xml:space="preserve"> </w:t>
      </w:r>
      <w:r w:rsidR="00D24958" w:rsidRPr="00A34EC4">
        <w:rPr>
          <w:szCs w:val="24"/>
          <w:lang w:val="tr-TR"/>
        </w:rPr>
        <w:t xml:space="preserve">Bursa Uludağ Üniversitesi </w:t>
      </w:r>
      <w:r w:rsidRPr="00A34EC4">
        <w:rPr>
          <w:szCs w:val="24"/>
          <w:lang w:val="tr-TR"/>
        </w:rPr>
        <w:t xml:space="preserve">ve bağlı birimleri bünyesinde risk </w:t>
      </w:r>
      <w:r w:rsidR="00B56BA0" w:rsidRPr="00A34EC4">
        <w:rPr>
          <w:szCs w:val="24"/>
          <w:lang w:val="tr-TR"/>
        </w:rPr>
        <w:t>değerlendirmesi</w:t>
      </w:r>
      <w:r w:rsidRPr="00A34EC4">
        <w:rPr>
          <w:szCs w:val="24"/>
          <w:lang w:val="tr-TR"/>
        </w:rPr>
        <w:t xml:space="preserve"> yapacak olan </w:t>
      </w:r>
      <w:r w:rsidR="007B0928" w:rsidRPr="00A34EC4">
        <w:rPr>
          <w:szCs w:val="24"/>
          <w:lang w:val="tr-TR"/>
        </w:rPr>
        <w:t xml:space="preserve">birimleri ve belirlenen </w:t>
      </w:r>
      <w:r w:rsidRPr="00A34EC4">
        <w:rPr>
          <w:szCs w:val="24"/>
          <w:lang w:val="tr-TR"/>
        </w:rPr>
        <w:t xml:space="preserve">risk ekibini kapsar. </w:t>
      </w:r>
    </w:p>
    <w:p w:rsidR="00D24958" w:rsidRPr="00A34EC4" w:rsidRDefault="00EB492E" w:rsidP="005974AD">
      <w:pPr>
        <w:numPr>
          <w:ilvl w:val="0"/>
          <w:numId w:val="1"/>
        </w:numPr>
        <w:spacing w:afterLines="54" w:after="129" w:line="240" w:lineRule="auto"/>
        <w:ind w:hanging="360"/>
        <w:rPr>
          <w:szCs w:val="24"/>
          <w:lang w:val="tr-TR"/>
        </w:rPr>
      </w:pPr>
      <w:r w:rsidRPr="00A34EC4">
        <w:rPr>
          <w:b/>
          <w:szCs w:val="24"/>
          <w:lang w:val="tr-TR"/>
        </w:rPr>
        <w:t xml:space="preserve">DAYANAK </w:t>
      </w:r>
    </w:p>
    <w:p w:rsidR="00D352A2" w:rsidRPr="00A34EC4" w:rsidRDefault="00EB492E" w:rsidP="005974AD">
      <w:pPr>
        <w:spacing w:after="0" w:line="240" w:lineRule="auto"/>
        <w:ind w:left="426" w:firstLine="294"/>
        <w:rPr>
          <w:color w:val="auto"/>
          <w:szCs w:val="24"/>
          <w:lang w:val="tr-TR" w:eastAsia="tr-TR"/>
        </w:rPr>
      </w:pPr>
      <w:r w:rsidRPr="00A34EC4">
        <w:rPr>
          <w:szCs w:val="24"/>
          <w:lang w:val="tr-TR"/>
        </w:rPr>
        <w:t xml:space="preserve">Bu </w:t>
      </w:r>
      <w:r w:rsidR="00D24958" w:rsidRPr="00A34EC4">
        <w:rPr>
          <w:szCs w:val="24"/>
          <w:lang w:val="tr-TR"/>
        </w:rPr>
        <w:t>prosedür</w:t>
      </w:r>
      <w:r w:rsidRPr="00A34EC4">
        <w:rPr>
          <w:b/>
          <w:szCs w:val="24"/>
          <w:lang w:val="tr-TR"/>
        </w:rPr>
        <w:t xml:space="preserve"> </w:t>
      </w:r>
      <w:r w:rsidR="00890F66" w:rsidRPr="00A34EC4">
        <w:rPr>
          <w:szCs w:val="24"/>
          <w:lang w:val="tr-TR"/>
        </w:rPr>
        <w:t>20/6/2012 tarihli “</w:t>
      </w:r>
      <w:r w:rsidRPr="00A34EC4">
        <w:rPr>
          <w:szCs w:val="24"/>
          <w:lang w:val="tr-TR"/>
        </w:rPr>
        <w:t>6331 Sayılı İş Sağlığı ve Güvenliği Kanunu</w:t>
      </w:r>
      <w:r w:rsidR="00890F66" w:rsidRPr="00A34EC4">
        <w:rPr>
          <w:szCs w:val="24"/>
          <w:lang w:val="tr-TR"/>
        </w:rPr>
        <w:t xml:space="preserve">” ve 29/12/2012 tarihli “İş Sağlığı ve Güvenliği Risk Değerlendirmesi Yönetmeliği” </w:t>
      </w:r>
      <w:r w:rsidRPr="00A34EC4">
        <w:rPr>
          <w:szCs w:val="24"/>
          <w:lang w:val="tr-TR"/>
        </w:rPr>
        <w:t xml:space="preserve"> ile </w:t>
      </w:r>
      <w:r w:rsidR="00890F66" w:rsidRPr="00A34EC4">
        <w:rPr>
          <w:szCs w:val="24"/>
          <w:lang w:val="tr-TR"/>
        </w:rPr>
        <w:t xml:space="preserve">6331 sayılı iş sağlığı ve güvenliği </w:t>
      </w:r>
      <w:r w:rsidR="00D24958" w:rsidRPr="00A34EC4">
        <w:rPr>
          <w:szCs w:val="24"/>
          <w:lang w:val="tr-TR"/>
        </w:rPr>
        <w:t xml:space="preserve">kanun kapsamında çıkartılan </w:t>
      </w:r>
      <w:r w:rsidRPr="00A34EC4">
        <w:rPr>
          <w:szCs w:val="24"/>
          <w:lang w:val="tr-TR"/>
        </w:rPr>
        <w:t xml:space="preserve">yönetmelik ve tebliğlerine dayanılarak hazırlanmıştır. </w:t>
      </w:r>
      <w:r w:rsidR="009C5C62" w:rsidRPr="00A34EC4">
        <w:rPr>
          <w:szCs w:val="24"/>
          <w:lang w:val="tr-TR"/>
        </w:rPr>
        <w:t xml:space="preserve">6331 sayılı İş Sağlığı ve Güvenliği Kanunu'nun 10'uncu maddesine göre "İşveren, iş sağlığı ve güvenliği yönünden risk değerlendirmesi yapmak veya yaptırmakla yükümlüdür". </w:t>
      </w:r>
    </w:p>
    <w:p w:rsidR="00D352A2" w:rsidRPr="00A34EC4" w:rsidRDefault="00EB492E" w:rsidP="005974AD">
      <w:pPr>
        <w:spacing w:afterLines="54" w:after="129" w:line="240" w:lineRule="auto"/>
        <w:ind w:left="0" w:firstLine="0"/>
        <w:rPr>
          <w:szCs w:val="24"/>
          <w:lang w:val="tr-TR"/>
        </w:rPr>
      </w:pPr>
      <w:r w:rsidRPr="00A34EC4">
        <w:rPr>
          <w:b/>
          <w:szCs w:val="24"/>
          <w:lang w:val="tr-TR"/>
        </w:rPr>
        <w:t xml:space="preserve"> </w:t>
      </w:r>
    </w:p>
    <w:p w:rsidR="00D24958" w:rsidRPr="00A34EC4" w:rsidRDefault="00D24958" w:rsidP="00890F66">
      <w:pPr>
        <w:numPr>
          <w:ilvl w:val="0"/>
          <w:numId w:val="1"/>
        </w:numPr>
        <w:spacing w:afterLines="54" w:after="129" w:line="240" w:lineRule="auto"/>
        <w:ind w:hanging="360"/>
        <w:rPr>
          <w:b/>
          <w:szCs w:val="24"/>
          <w:lang w:val="tr-TR"/>
        </w:rPr>
      </w:pPr>
      <w:r w:rsidRPr="00A34EC4">
        <w:rPr>
          <w:b/>
          <w:szCs w:val="24"/>
          <w:lang w:val="tr-TR"/>
        </w:rPr>
        <w:t>TANIMLAR</w:t>
      </w:r>
    </w:p>
    <w:p w:rsidR="00D24958" w:rsidRPr="00A34EC4" w:rsidRDefault="00D24958" w:rsidP="005974AD">
      <w:pPr>
        <w:tabs>
          <w:tab w:val="left" w:pos="0"/>
        </w:tabs>
        <w:spacing w:afterLines="54" w:after="129" w:line="240" w:lineRule="auto"/>
        <w:ind w:left="360"/>
        <w:rPr>
          <w:bCs/>
          <w:szCs w:val="24"/>
          <w:lang w:val="tr-TR"/>
        </w:rPr>
      </w:pPr>
      <w:r w:rsidRPr="00A34EC4">
        <w:rPr>
          <w:bCs/>
          <w:szCs w:val="24"/>
          <w:lang w:val="tr-TR"/>
        </w:rPr>
        <w:t>Bu prosedürde geçen;</w:t>
      </w:r>
    </w:p>
    <w:p w:rsidR="00D24958" w:rsidRPr="00A34EC4" w:rsidRDefault="00D24958" w:rsidP="005974AD">
      <w:pPr>
        <w:tabs>
          <w:tab w:val="left" w:pos="0"/>
        </w:tabs>
        <w:spacing w:afterLines="54" w:after="129" w:line="240" w:lineRule="auto"/>
        <w:ind w:left="360"/>
        <w:rPr>
          <w:bCs/>
          <w:szCs w:val="24"/>
          <w:lang w:val="tr-TR"/>
        </w:rPr>
      </w:pPr>
      <w:r w:rsidRPr="00A34EC4">
        <w:rPr>
          <w:b/>
          <w:bCs/>
          <w:szCs w:val="24"/>
          <w:lang w:val="tr-TR"/>
        </w:rPr>
        <w:t>BUÜ:</w:t>
      </w:r>
      <w:r w:rsidRPr="00A34EC4">
        <w:rPr>
          <w:bCs/>
          <w:szCs w:val="24"/>
          <w:lang w:val="tr-TR"/>
        </w:rPr>
        <w:t xml:space="preserve"> Bursa Uludağ Üniversitesini,</w:t>
      </w:r>
      <w:bookmarkStart w:id="0" w:name="_GoBack"/>
      <w:bookmarkEnd w:id="0"/>
    </w:p>
    <w:p w:rsidR="00D24958" w:rsidRPr="00A34EC4" w:rsidRDefault="00424904" w:rsidP="005974AD">
      <w:pPr>
        <w:tabs>
          <w:tab w:val="left" w:pos="0"/>
        </w:tabs>
        <w:spacing w:afterLines="54" w:after="129" w:line="240" w:lineRule="auto"/>
        <w:rPr>
          <w:szCs w:val="24"/>
          <w:lang w:val="tr-TR"/>
        </w:rPr>
      </w:pPr>
      <w:r>
        <w:rPr>
          <w:b/>
          <w:bCs/>
          <w:szCs w:val="24"/>
          <w:lang w:val="tr-TR"/>
        </w:rPr>
        <w:t>ÇSG</w:t>
      </w:r>
      <w:r w:rsidR="00D24958" w:rsidRPr="00A34EC4">
        <w:rPr>
          <w:b/>
          <w:bCs/>
          <w:szCs w:val="24"/>
          <w:lang w:val="tr-TR"/>
        </w:rPr>
        <w:t>B:</w:t>
      </w:r>
      <w:r>
        <w:rPr>
          <w:szCs w:val="24"/>
          <w:lang w:val="tr-TR"/>
        </w:rPr>
        <w:t xml:space="preserve"> Çalışma ve Sosyal Güvenlik</w:t>
      </w:r>
      <w:r w:rsidR="00D24958" w:rsidRPr="00A34EC4">
        <w:rPr>
          <w:szCs w:val="24"/>
          <w:lang w:val="tr-TR"/>
        </w:rPr>
        <w:t xml:space="preserve"> Bakanlığını,</w:t>
      </w:r>
    </w:p>
    <w:p w:rsidR="00D24958" w:rsidRPr="00A34EC4" w:rsidRDefault="00D24958" w:rsidP="005974AD">
      <w:pPr>
        <w:tabs>
          <w:tab w:val="left" w:pos="0"/>
        </w:tabs>
        <w:spacing w:afterLines="54" w:after="129" w:line="240" w:lineRule="auto"/>
        <w:rPr>
          <w:szCs w:val="24"/>
          <w:lang w:val="tr-TR"/>
        </w:rPr>
      </w:pPr>
      <w:r w:rsidRPr="00A34EC4">
        <w:rPr>
          <w:b/>
          <w:szCs w:val="24"/>
          <w:lang w:val="tr-TR"/>
        </w:rPr>
        <w:t>BUÜİSGK:</w:t>
      </w:r>
      <w:r w:rsidRPr="00A34EC4">
        <w:rPr>
          <w:szCs w:val="24"/>
          <w:lang w:val="tr-TR"/>
        </w:rPr>
        <w:t xml:space="preserve"> Bursa Uludağ Üniversitesi İş Sağlığı ve Güvenliği Koordinatörlüğünü,</w:t>
      </w:r>
    </w:p>
    <w:p w:rsidR="00446797" w:rsidRPr="00A34EC4" w:rsidRDefault="00446797" w:rsidP="005974AD">
      <w:pPr>
        <w:spacing w:afterLines="54" w:after="129" w:line="240" w:lineRule="auto"/>
        <w:ind w:left="284" w:firstLine="0"/>
        <w:rPr>
          <w:szCs w:val="24"/>
          <w:lang w:val="tr-TR"/>
        </w:rPr>
      </w:pPr>
      <w:r w:rsidRPr="00A34EC4">
        <w:rPr>
          <w:b/>
          <w:bCs/>
          <w:color w:val="202124"/>
          <w:szCs w:val="24"/>
          <w:lang w:val="tr-TR" w:eastAsia="tr-TR"/>
        </w:rPr>
        <w:t xml:space="preserve"> İ</w:t>
      </w:r>
      <w:r w:rsidRPr="00A34EC4">
        <w:rPr>
          <w:b/>
          <w:szCs w:val="24"/>
          <w:lang w:val="tr-TR"/>
        </w:rPr>
        <w:t>şveren :</w:t>
      </w:r>
      <w:r w:rsidRPr="00A34EC4">
        <w:rPr>
          <w:szCs w:val="24"/>
          <w:lang w:val="tr-TR"/>
        </w:rPr>
        <w:t>6331sayılı İş Sağlığı ve Güvenliği Kanununda işveren, Çalışan istihdam eden gerçek veya tüzel kişi yahut tüzel kişiliği olmayan kurum ve kuruluşlar’ı,</w:t>
      </w:r>
    </w:p>
    <w:p w:rsidR="00446797" w:rsidRDefault="00446797" w:rsidP="005974AD">
      <w:pPr>
        <w:spacing w:afterLines="54" w:after="129" w:line="240" w:lineRule="auto"/>
        <w:ind w:left="284" w:firstLine="0"/>
        <w:rPr>
          <w:szCs w:val="24"/>
          <w:lang w:val="tr-TR"/>
        </w:rPr>
      </w:pPr>
      <w:r w:rsidRPr="00A34EC4">
        <w:rPr>
          <w:b/>
          <w:bCs/>
          <w:color w:val="202124"/>
          <w:szCs w:val="24"/>
          <w:lang w:val="tr-TR" w:eastAsia="tr-TR"/>
        </w:rPr>
        <w:t xml:space="preserve"> İşveren Vekili: </w:t>
      </w:r>
      <w:r w:rsidRPr="00A34EC4">
        <w:rPr>
          <w:bCs/>
          <w:color w:val="202124"/>
          <w:szCs w:val="24"/>
          <w:lang w:val="tr-TR" w:eastAsia="tr-TR"/>
        </w:rPr>
        <w:t>İ</w:t>
      </w:r>
      <w:r w:rsidRPr="00A34EC4">
        <w:rPr>
          <w:szCs w:val="24"/>
          <w:lang w:val="tr-TR"/>
        </w:rPr>
        <w:t>şveren adına hareket eden, işin, işyerinin ve işletmenin yönetiminde görev alan ve görevlendirildiği iş sağlığı ve güvenliği konusunda yeterli bilgi ve ehliyete sahip olan kişiler, </w:t>
      </w:r>
    </w:p>
    <w:p w:rsidR="00F332A6" w:rsidRPr="00F332A6" w:rsidRDefault="00F332A6" w:rsidP="005974AD">
      <w:pPr>
        <w:spacing w:afterLines="54" w:after="129" w:line="240" w:lineRule="auto"/>
        <w:ind w:left="284" w:firstLine="0"/>
        <w:rPr>
          <w:color w:val="auto"/>
          <w:szCs w:val="24"/>
          <w:lang w:val="tr-TR" w:eastAsia="tr-TR"/>
        </w:rPr>
      </w:pPr>
      <w:r>
        <w:rPr>
          <w:b/>
          <w:bCs/>
          <w:color w:val="202124"/>
          <w:szCs w:val="24"/>
          <w:lang w:val="tr-TR" w:eastAsia="tr-TR"/>
        </w:rPr>
        <w:t xml:space="preserve">Risk Değerlendirme Ekibi: </w:t>
      </w:r>
      <w:r w:rsidRPr="00F332A6">
        <w:rPr>
          <w:bCs/>
          <w:color w:val="202124"/>
          <w:szCs w:val="24"/>
          <w:lang w:val="tr-TR" w:eastAsia="tr-TR"/>
        </w:rPr>
        <w:t>İşveren/işveren vekili tarafından birimlerde yapılacak risk değerlendirme çalışmalarında görev alacak personel</w:t>
      </w:r>
    </w:p>
    <w:p w:rsidR="00D24958" w:rsidRPr="00A34EC4" w:rsidRDefault="00D24958" w:rsidP="005974AD">
      <w:pPr>
        <w:tabs>
          <w:tab w:val="left" w:pos="0"/>
        </w:tabs>
        <w:spacing w:afterLines="54" w:after="129" w:line="240" w:lineRule="auto"/>
        <w:rPr>
          <w:szCs w:val="24"/>
          <w:lang w:val="tr-TR"/>
        </w:rPr>
      </w:pPr>
      <w:r w:rsidRPr="00A34EC4">
        <w:rPr>
          <w:b/>
          <w:szCs w:val="24"/>
          <w:lang w:val="tr-TR"/>
        </w:rPr>
        <w:t>Önleme:</w:t>
      </w:r>
      <w:r w:rsidRPr="00A34EC4">
        <w:rPr>
          <w:szCs w:val="24"/>
          <w:lang w:val="tr-TR"/>
        </w:rPr>
        <w:t xml:space="preserve"> İşyerinde yürütülen işlerin bütün safhalarında iş sağlığı ve güvenliği ile ilgili riskleri ortadan kaldırmak veya azaltmak için planlanan ve alınan tedbirlerin tümünü,</w:t>
      </w:r>
    </w:p>
    <w:p w:rsidR="00D24958" w:rsidRPr="00A34EC4" w:rsidRDefault="00D24958" w:rsidP="005974AD">
      <w:pPr>
        <w:tabs>
          <w:tab w:val="left" w:pos="0"/>
        </w:tabs>
        <w:spacing w:afterLines="54" w:after="129" w:line="240" w:lineRule="auto"/>
        <w:rPr>
          <w:szCs w:val="24"/>
          <w:lang w:val="tr-TR"/>
        </w:rPr>
      </w:pPr>
      <w:r w:rsidRPr="00A34EC4">
        <w:rPr>
          <w:b/>
          <w:szCs w:val="24"/>
          <w:lang w:val="tr-TR"/>
        </w:rPr>
        <w:t>Ramak kala olay:</w:t>
      </w:r>
      <w:r w:rsidRPr="00A34EC4">
        <w:rPr>
          <w:szCs w:val="24"/>
          <w:lang w:val="tr-TR"/>
        </w:rPr>
        <w:t xml:space="preserve"> İşyerinde meydana gelen; çalışan, işyeri ya da iş ekipmanını zarara uğratma potansiyeli olduğu halde zarara uğratmayan olayı,</w:t>
      </w:r>
    </w:p>
    <w:p w:rsidR="00D24958" w:rsidRPr="00A34EC4" w:rsidRDefault="00D24958" w:rsidP="005974AD">
      <w:pPr>
        <w:tabs>
          <w:tab w:val="left" w:pos="0"/>
        </w:tabs>
        <w:spacing w:afterLines="54" w:after="129" w:line="240" w:lineRule="auto"/>
        <w:rPr>
          <w:szCs w:val="24"/>
          <w:lang w:val="tr-TR"/>
        </w:rPr>
      </w:pPr>
      <w:r w:rsidRPr="00A34EC4">
        <w:rPr>
          <w:b/>
          <w:szCs w:val="24"/>
          <w:lang w:val="tr-TR"/>
        </w:rPr>
        <w:t>Risk:</w:t>
      </w:r>
      <w:r w:rsidRPr="00A34EC4">
        <w:rPr>
          <w:szCs w:val="24"/>
          <w:lang w:val="tr-TR"/>
        </w:rPr>
        <w:t xml:space="preserve"> Tehlikeden kaynaklanacak kayıp, yaralanma ya da başka zararlı sonuç meydana gelme ihtimalini,</w:t>
      </w:r>
    </w:p>
    <w:p w:rsidR="00D24958" w:rsidRPr="00A34EC4" w:rsidRDefault="00D24958" w:rsidP="005974AD">
      <w:pPr>
        <w:tabs>
          <w:tab w:val="left" w:pos="0"/>
        </w:tabs>
        <w:spacing w:afterLines="54" w:after="129" w:line="240" w:lineRule="auto"/>
        <w:rPr>
          <w:szCs w:val="24"/>
          <w:lang w:val="tr-TR"/>
        </w:rPr>
      </w:pPr>
      <w:r w:rsidRPr="00A34EC4">
        <w:rPr>
          <w:b/>
          <w:szCs w:val="24"/>
          <w:lang w:val="tr-TR"/>
        </w:rPr>
        <w:t>Risk değerlendirmesi:</w:t>
      </w:r>
      <w:r w:rsidRPr="00A34EC4">
        <w:rPr>
          <w:szCs w:val="24"/>
          <w:lang w:val="tr-TR"/>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F41809" w:rsidRPr="00A34EC4" w:rsidRDefault="00D24958" w:rsidP="005974AD">
      <w:pPr>
        <w:tabs>
          <w:tab w:val="left" w:pos="0"/>
        </w:tabs>
        <w:spacing w:afterLines="54" w:after="129" w:line="240" w:lineRule="auto"/>
        <w:rPr>
          <w:szCs w:val="24"/>
          <w:lang w:val="tr-TR"/>
        </w:rPr>
      </w:pPr>
      <w:r w:rsidRPr="00A34EC4">
        <w:rPr>
          <w:b/>
          <w:szCs w:val="24"/>
          <w:lang w:val="tr-TR"/>
        </w:rPr>
        <w:t>Tehlike:</w:t>
      </w:r>
      <w:r w:rsidRPr="00A34EC4">
        <w:rPr>
          <w:szCs w:val="24"/>
          <w:lang w:val="tr-TR"/>
        </w:rPr>
        <w:t xml:space="preserve"> İşyerinde var olan ya da dışarıdan gelebilecek, çalışanı veya işyerini etkileyebilecek zarar veya hasar verme potansiyelini,</w:t>
      </w:r>
      <w:r w:rsidR="000153D5">
        <w:rPr>
          <w:szCs w:val="24"/>
          <w:lang w:val="tr-TR"/>
        </w:rPr>
        <w:t xml:space="preserve"> </w:t>
      </w:r>
      <w:r w:rsidRPr="00A34EC4">
        <w:rPr>
          <w:szCs w:val="24"/>
          <w:lang w:val="tr-TR"/>
        </w:rPr>
        <w:t>ifade eder.</w:t>
      </w:r>
    </w:p>
    <w:p w:rsidR="00F41809" w:rsidRPr="00A34EC4" w:rsidRDefault="00F41809" w:rsidP="005974AD">
      <w:pPr>
        <w:pStyle w:val="ListeParagraf"/>
        <w:spacing w:afterLines="54" w:after="129" w:line="240" w:lineRule="auto"/>
        <w:rPr>
          <w:b/>
          <w:szCs w:val="24"/>
          <w:lang w:val="tr-TR"/>
        </w:rPr>
      </w:pPr>
    </w:p>
    <w:p w:rsidR="001C1510" w:rsidRPr="00A34EC4" w:rsidRDefault="001C1510" w:rsidP="005974AD">
      <w:pPr>
        <w:pStyle w:val="3-normalyaz"/>
        <w:numPr>
          <w:ilvl w:val="0"/>
          <w:numId w:val="1"/>
        </w:numPr>
        <w:spacing w:before="0" w:beforeAutospacing="0" w:afterLines="54" w:after="129" w:afterAutospacing="0"/>
        <w:ind w:hanging="294"/>
        <w:jc w:val="both"/>
        <w:rPr>
          <w:b/>
          <w:bCs/>
          <w:color w:val="000000"/>
        </w:rPr>
      </w:pPr>
      <w:r w:rsidRPr="00A34EC4">
        <w:rPr>
          <w:b/>
          <w:bCs/>
          <w:color w:val="000000"/>
        </w:rPr>
        <w:t xml:space="preserve">SORUMLULUK /SORUMLULAR </w:t>
      </w:r>
    </w:p>
    <w:p w:rsidR="009C5C62" w:rsidRPr="00A34EC4" w:rsidRDefault="009C5C62" w:rsidP="005974AD">
      <w:pPr>
        <w:tabs>
          <w:tab w:val="left" w:pos="0"/>
        </w:tabs>
        <w:ind w:left="426" w:right="7" w:firstLine="0"/>
        <w:rPr>
          <w:szCs w:val="24"/>
          <w:lang w:val="tr-TR"/>
        </w:rPr>
      </w:pPr>
      <w:r w:rsidRPr="00A34EC4">
        <w:rPr>
          <w:szCs w:val="24"/>
          <w:lang w:val="tr-TR"/>
        </w:rPr>
        <w:tab/>
        <w:t>Bu prosedürün uygulanmasından Bursa Uludağ Üniversitesi Rektörlük makamı başta olmak üzere çalışanların bağlı olduğu ilgili birim yetkilileri sorumludur.</w:t>
      </w:r>
    </w:p>
    <w:p w:rsidR="00F41809" w:rsidRPr="00A34EC4" w:rsidRDefault="00F41809" w:rsidP="005974AD">
      <w:pPr>
        <w:pStyle w:val="3-normalyaz"/>
        <w:spacing w:before="0" w:beforeAutospacing="0" w:afterLines="54" w:after="129" w:afterAutospacing="0"/>
        <w:ind w:left="709"/>
        <w:jc w:val="both"/>
        <w:rPr>
          <w:b/>
          <w:bCs/>
          <w:color w:val="000000"/>
        </w:rPr>
      </w:pPr>
      <w:r w:rsidRPr="00A34EC4">
        <w:rPr>
          <w:b/>
          <w:bCs/>
          <w:color w:val="000000"/>
        </w:rPr>
        <w:t>5.1 İşveren/ İşveren Vekili Yükümlülüğü</w:t>
      </w:r>
    </w:p>
    <w:p w:rsidR="00D0357F" w:rsidRPr="00A34EC4" w:rsidRDefault="00F41809"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İşveren; çalışma ortamının ve çalışanların sağlık ve güvenliğini sağlama, sürdürme ve geliştirme amacı ile iş sağlığı ve güvenliği yönünden risk değerlendirmesi yap</w:t>
      </w:r>
      <w:r w:rsidR="009C5C62" w:rsidRPr="00A34EC4">
        <w:rPr>
          <w:color w:val="000000"/>
        </w:rPr>
        <w:t>ar</w:t>
      </w:r>
      <w:r w:rsidRPr="00A34EC4">
        <w:rPr>
          <w:color w:val="000000"/>
        </w:rPr>
        <w:t xml:space="preserve"> veya yaptırır.</w:t>
      </w:r>
      <w:r w:rsidR="00D0357F" w:rsidRPr="00A34EC4">
        <w:rPr>
          <w:color w:val="000000"/>
        </w:rPr>
        <w:t xml:space="preserve"> </w:t>
      </w:r>
    </w:p>
    <w:p w:rsidR="00D0357F" w:rsidRPr="00A34EC4" w:rsidRDefault="00F41809"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Risk değerlendirmesinin gerçekleştirilmiş olması; işverenin, işyerinde iş sağlığı ve güvenliğinin sağlanması yükümlülüğünü ortadan kaldırmaz.</w:t>
      </w:r>
    </w:p>
    <w:p w:rsidR="00F41809" w:rsidRPr="00A34EC4" w:rsidRDefault="00F41809"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İşveren, risk değerlendirmesi çalışmalarında görevlendirilen kişi veya kişilere risk değerlendirmesi ile ilgili ihtiyaç duydukları her türlü bilgi ve belgeyi temin eder.</w:t>
      </w:r>
    </w:p>
    <w:p w:rsidR="005974AD" w:rsidRPr="00A34EC4" w:rsidRDefault="005974AD"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İşveren, ihtiyaç duyulduğunda bu ekibe destek olmak üzere işyeri dışındaki kişi ve kuruluşlardan hizmet alabilir.</w:t>
      </w:r>
    </w:p>
    <w:p w:rsidR="004C75FD" w:rsidRPr="00A34EC4" w:rsidRDefault="004C75FD"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Risk değerlendirmesi çalışmalarının koordinasyonu işveren veya işveren tarafından ekip içinden görevlendirilen bir kişi tarafından da sağlanabilir.</w:t>
      </w:r>
    </w:p>
    <w:p w:rsidR="004C75FD" w:rsidRPr="00A34EC4" w:rsidRDefault="004C75FD"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9C5C62" w:rsidRPr="00A34EC4" w:rsidRDefault="009C5C62" w:rsidP="005974AD">
      <w:pPr>
        <w:pStyle w:val="3-normalyaz"/>
        <w:numPr>
          <w:ilvl w:val="0"/>
          <w:numId w:val="9"/>
        </w:numPr>
        <w:spacing w:before="0" w:beforeAutospacing="0" w:afterLines="54" w:after="129" w:afterAutospacing="0"/>
        <w:ind w:left="993" w:hanging="284"/>
        <w:jc w:val="both"/>
        <w:rPr>
          <w:color w:val="000000"/>
        </w:rPr>
      </w:pPr>
      <w:r w:rsidRPr="00A34EC4">
        <w:rPr>
          <w:color w:val="000000"/>
        </w:rPr>
        <w:t>Birimler tarafından yapılan Risk Değerlendirmesi çalışmaları sonrasında alınması gereken düzeltici ve önleyici faaliyetlerin kısa sürede devreye alınması için gerekli planlamaları yapar.</w:t>
      </w:r>
    </w:p>
    <w:p w:rsidR="00F41809" w:rsidRPr="00A34EC4" w:rsidRDefault="00F41809" w:rsidP="005974AD">
      <w:pPr>
        <w:pStyle w:val="3-normalyaz"/>
        <w:spacing w:before="0" w:beforeAutospacing="0" w:afterLines="54" w:after="129" w:afterAutospacing="0"/>
        <w:ind w:firstLine="566"/>
        <w:jc w:val="both"/>
        <w:rPr>
          <w:color w:val="000000"/>
        </w:rPr>
      </w:pPr>
      <w:r w:rsidRPr="00A34EC4">
        <w:rPr>
          <w:b/>
          <w:bCs/>
          <w:color w:val="000000"/>
        </w:rPr>
        <w:t xml:space="preserve">5.2 Risk </w:t>
      </w:r>
      <w:r w:rsidR="005974AD" w:rsidRPr="00A34EC4">
        <w:rPr>
          <w:b/>
          <w:bCs/>
          <w:color w:val="000000"/>
        </w:rPr>
        <w:t>Değerlendirmesi Ekibi</w:t>
      </w:r>
    </w:p>
    <w:p w:rsidR="00F41809" w:rsidRPr="00A34EC4" w:rsidRDefault="00F41809" w:rsidP="005974AD">
      <w:pPr>
        <w:pStyle w:val="3-normalyaz"/>
        <w:numPr>
          <w:ilvl w:val="0"/>
          <w:numId w:val="10"/>
        </w:numPr>
        <w:spacing w:before="0" w:beforeAutospacing="0" w:afterLines="54" w:after="129" w:afterAutospacing="0"/>
        <w:ind w:left="993" w:hanging="284"/>
        <w:jc w:val="both"/>
        <w:rPr>
          <w:color w:val="000000"/>
        </w:rPr>
      </w:pPr>
      <w:r w:rsidRPr="00A34EC4">
        <w:rPr>
          <w:color w:val="000000"/>
        </w:rPr>
        <w:t>Risk değerlendirmesi, işverenin oluşturduğu bir ekip tarafından gerçekleştirilir. Risk değerlendirmesi ekibi aşağıdakilerden oluşur.</w:t>
      </w:r>
    </w:p>
    <w:p w:rsidR="00F41809" w:rsidRPr="00A34EC4" w:rsidRDefault="00F41809" w:rsidP="005974AD">
      <w:pPr>
        <w:pStyle w:val="3-normalyaz"/>
        <w:numPr>
          <w:ilvl w:val="0"/>
          <w:numId w:val="11"/>
        </w:numPr>
        <w:tabs>
          <w:tab w:val="left" w:pos="567"/>
        </w:tabs>
        <w:spacing w:before="0" w:beforeAutospacing="0" w:afterLines="54" w:after="129" w:afterAutospacing="0"/>
        <w:jc w:val="both"/>
        <w:rPr>
          <w:color w:val="000000"/>
        </w:rPr>
      </w:pPr>
      <w:r w:rsidRPr="00A34EC4">
        <w:rPr>
          <w:color w:val="000000"/>
        </w:rPr>
        <w:t>İşveren veya işveren vekili.</w:t>
      </w:r>
    </w:p>
    <w:p w:rsidR="00F41809" w:rsidRPr="00A34EC4" w:rsidRDefault="004C75FD" w:rsidP="005974AD">
      <w:pPr>
        <w:pStyle w:val="3-normalyaz"/>
        <w:numPr>
          <w:ilvl w:val="0"/>
          <w:numId w:val="11"/>
        </w:numPr>
        <w:tabs>
          <w:tab w:val="left" w:pos="567"/>
        </w:tabs>
        <w:spacing w:before="0" w:beforeAutospacing="0" w:afterLines="54" w:after="129" w:afterAutospacing="0"/>
        <w:jc w:val="both"/>
        <w:rPr>
          <w:color w:val="000000"/>
        </w:rPr>
      </w:pPr>
      <w:r w:rsidRPr="00A34EC4">
        <w:rPr>
          <w:color w:val="000000"/>
        </w:rPr>
        <w:t>Birimlerde sağlık</w:t>
      </w:r>
      <w:r w:rsidR="00F41809" w:rsidRPr="00A34EC4">
        <w:rPr>
          <w:color w:val="000000"/>
        </w:rPr>
        <w:t xml:space="preserve"> ve güvenlik hizmetini yürüten iş güvenliği uzmanları ile işyeri hekimleri.</w:t>
      </w:r>
    </w:p>
    <w:p w:rsidR="00F41809" w:rsidRPr="00A34EC4" w:rsidRDefault="00D0357F" w:rsidP="005974AD">
      <w:pPr>
        <w:pStyle w:val="3-normalyaz"/>
        <w:numPr>
          <w:ilvl w:val="0"/>
          <w:numId w:val="11"/>
        </w:numPr>
        <w:spacing w:before="0" w:beforeAutospacing="0" w:afterLines="54" w:after="129" w:afterAutospacing="0"/>
        <w:jc w:val="both"/>
        <w:rPr>
          <w:color w:val="000000"/>
        </w:rPr>
      </w:pPr>
      <w:r w:rsidRPr="00A34EC4">
        <w:rPr>
          <w:color w:val="000000"/>
        </w:rPr>
        <w:t>Birimlerdeki</w:t>
      </w:r>
      <w:r w:rsidR="00F41809" w:rsidRPr="00A34EC4">
        <w:rPr>
          <w:color w:val="000000"/>
        </w:rPr>
        <w:t xml:space="preserve"> çalışan temsilcileri.</w:t>
      </w:r>
    </w:p>
    <w:p w:rsidR="00F41809" w:rsidRPr="00A34EC4" w:rsidRDefault="00D0357F" w:rsidP="005974AD">
      <w:pPr>
        <w:pStyle w:val="3-normalyaz"/>
        <w:numPr>
          <w:ilvl w:val="0"/>
          <w:numId w:val="11"/>
        </w:numPr>
        <w:spacing w:before="0" w:beforeAutospacing="0" w:afterLines="54" w:after="129" w:afterAutospacing="0"/>
        <w:jc w:val="both"/>
        <w:rPr>
          <w:color w:val="000000"/>
        </w:rPr>
      </w:pPr>
      <w:r w:rsidRPr="00A34EC4">
        <w:rPr>
          <w:color w:val="000000"/>
        </w:rPr>
        <w:t>Birimlerde</w:t>
      </w:r>
      <w:r w:rsidR="00F41809" w:rsidRPr="00A34EC4">
        <w:rPr>
          <w:color w:val="000000"/>
        </w:rPr>
        <w:t>ki destek elemanları.</w:t>
      </w:r>
    </w:p>
    <w:p w:rsidR="00F41809" w:rsidRPr="00A34EC4" w:rsidRDefault="00D0357F" w:rsidP="005974AD">
      <w:pPr>
        <w:pStyle w:val="3-normalyaz"/>
        <w:numPr>
          <w:ilvl w:val="0"/>
          <w:numId w:val="11"/>
        </w:numPr>
        <w:spacing w:before="0" w:beforeAutospacing="0" w:afterLines="54" w:after="129" w:afterAutospacing="0"/>
        <w:jc w:val="both"/>
        <w:rPr>
          <w:color w:val="000000"/>
        </w:rPr>
      </w:pPr>
      <w:r w:rsidRPr="00A34EC4">
        <w:rPr>
          <w:color w:val="000000"/>
        </w:rPr>
        <w:t>B</w:t>
      </w:r>
      <w:r w:rsidR="00F41809" w:rsidRPr="00A34EC4">
        <w:rPr>
          <w:color w:val="000000"/>
        </w:rPr>
        <w:t xml:space="preserve">ütün birimleri temsil edecek şekilde belirlenen ve </w:t>
      </w:r>
      <w:r w:rsidRPr="00A34EC4">
        <w:rPr>
          <w:color w:val="000000"/>
        </w:rPr>
        <w:t>birimlerde</w:t>
      </w:r>
      <w:r w:rsidR="00F41809" w:rsidRPr="00A34EC4">
        <w:rPr>
          <w:color w:val="000000"/>
        </w:rPr>
        <w:t xml:space="preserve"> yürütülen çalışmalar, mevcut veya muhtemel tehlike kaynakları ile riskler konusunda bilgi sahibi çalışanlar.</w:t>
      </w:r>
    </w:p>
    <w:p w:rsidR="00F41809" w:rsidRPr="00A34EC4" w:rsidRDefault="00F41809" w:rsidP="005974AD">
      <w:pPr>
        <w:pStyle w:val="3-normalyaz"/>
        <w:numPr>
          <w:ilvl w:val="0"/>
          <w:numId w:val="10"/>
        </w:numPr>
        <w:spacing w:before="0" w:beforeAutospacing="0" w:afterLines="54" w:after="129" w:afterAutospacing="0"/>
        <w:jc w:val="both"/>
        <w:rPr>
          <w:color w:val="000000"/>
        </w:rPr>
      </w:pPr>
      <w:r w:rsidRPr="00A34EC4">
        <w:rPr>
          <w:color w:val="000000"/>
        </w:rPr>
        <w:t>Risk değerlendirmesi çalışmalarının koordinasyonu işveren veya işveren tarafından ekip içinden görevlendirilen bir kişi tarafından da sağlanabilir.</w:t>
      </w:r>
    </w:p>
    <w:p w:rsidR="002914A0" w:rsidRPr="00A34EC4" w:rsidRDefault="00F41809" w:rsidP="005974AD">
      <w:pPr>
        <w:pStyle w:val="3-normalyaz"/>
        <w:numPr>
          <w:ilvl w:val="0"/>
          <w:numId w:val="10"/>
        </w:numPr>
        <w:spacing w:before="0" w:beforeAutospacing="0" w:afterLines="54" w:after="129" w:afterAutospacing="0"/>
        <w:jc w:val="both"/>
        <w:rPr>
          <w:color w:val="000000"/>
        </w:rPr>
      </w:pPr>
      <w:r w:rsidRPr="00A34EC4">
        <w:rPr>
          <w:color w:val="000000"/>
        </w:rPr>
        <w:t>Risk değerlendirmesi çalışmalarında görevlendirilen kişi veya kişiler işveren tarafından sağlanan bilgi ve belgeleri korur ve gizli tutar.</w:t>
      </w:r>
      <w:r w:rsidR="002914A0" w:rsidRPr="00A34EC4">
        <w:t xml:space="preserve"> </w:t>
      </w:r>
    </w:p>
    <w:p w:rsidR="002914A0" w:rsidRPr="00A34EC4" w:rsidRDefault="002914A0" w:rsidP="005974AD">
      <w:pPr>
        <w:pStyle w:val="3-normalyaz"/>
        <w:numPr>
          <w:ilvl w:val="0"/>
          <w:numId w:val="10"/>
        </w:numPr>
        <w:spacing w:before="0" w:beforeAutospacing="0" w:afterLines="54" w:after="129" w:afterAutospacing="0"/>
        <w:jc w:val="both"/>
        <w:rPr>
          <w:color w:val="000000"/>
        </w:rPr>
      </w:pPr>
      <w:r w:rsidRPr="00A34EC4">
        <w:t>Risk değerlendirmesi kapsamında tüm birimler için tasarım veya kuruluş aşamasından başlamak üzere tehlikelerin tanımlamasını yapmak, riskleri belirlemek ve analiz etmek</w:t>
      </w:r>
    </w:p>
    <w:p w:rsidR="002914A0" w:rsidRPr="00A34EC4" w:rsidRDefault="002914A0" w:rsidP="000916FB">
      <w:pPr>
        <w:pStyle w:val="3-normalyaz"/>
        <w:numPr>
          <w:ilvl w:val="0"/>
          <w:numId w:val="10"/>
        </w:numPr>
        <w:spacing w:before="0" w:beforeAutospacing="0" w:afterLines="54" w:after="129" w:afterAutospacing="0"/>
        <w:jc w:val="both"/>
        <w:rPr>
          <w:color w:val="000000"/>
        </w:rPr>
      </w:pPr>
      <w:r w:rsidRPr="00A34EC4">
        <w:t>Risk kont</w:t>
      </w:r>
      <w:r w:rsidR="000916FB" w:rsidRPr="00A34EC4">
        <w:t>rol tedbirlerini kararlaştırmak ve r</w:t>
      </w:r>
      <w:r w:rsidRPr="00A34EC4">
        <w:t xml:space="preserve">isk dokümantasyonunun </w:t>
      </w:r>
      <w:r w:rsidR="000916FB" w:rsidRPr="00A34EC4">
        <w:t>hazırlanması</w:t>
      </w:r>
    </w:p>
    <w:p w:rsidR="002914A0" w:rsidRPr="00A34EC4" w:rsidRDefault="002914A0" w:rsidP="005974AD">
      <w:pPr>
        <w:pStyle w:val="ListeParagraf"/>
        <w:numPr>
          <w:ilvl w:val="0"/>
          <w:numId w:val="10"/>
        </w:numPr>
        <w:spacing w:after="0" w:line="276" w:lineRule="auto"/>
        <w:rPr>
          <w:szCs w:val="24"/>
          <w:lang w:val="tr-TR"/>
        </w:rPr>
      </w:pPr>
      <w:r w:rsidRPr="00A34EC4">
        <w:rPr>
          <w:szCs w:val="24"/>
          <w:lang w:val="tr-TR"/>
        </w:rPr>
        <w:t xml:space="preserve">Yapılan çalışmaların güncellenmesi ve gerektiğinde yenileme aşamaları izlenerek gerçekleştirmek, </w:t>
      </w:r>
    </w:p>
    <w:p w:rsidR="002914A0" w:rsidRPr="00A34EC4" w:rsidRDefault="002914A0" w:rsidP="000916FB">
      <w:pPr>
        <w:pStyle w:val="ListeParagraf"/>
        <w:numPr>
          <w:ilvl w:val="0"/>
          <w:numId w:val="10"/>
        </w:numPr>
        <w:spacing w:after="0" w:line="276" w:lineRule="auto"/>
        <w:rPr>
          <w:szCs w:val="24"/>
          <w:lang w:val="tr-TR"/>
        </w:rPr>
      </w:pPr>
      <w:r w:rsidRPr="00A34EC4">
        <w:rPr>
          <w:szCs w:val="24"/>
          <w:lang w:val="tr-TR"/>
        </w:rPr>
        <w:t>Çalışanların risk değerlendirmesi çalışması yapılırken ihtiyaç duyulan her aşamada sürece katılarak görüşlerinin alınmasını sağlamak.</w:t>
      </w:r>
    </w:p>
    <w:p w:rsidR="0023602F" w:rsidRPr="00A34EC4" w:rsidRDefault="0023602F" w:rsidP="0023602F">
      <w:pPr>
        <w:pStyle w:val="ListeParagraf"/>
        <w:spacing w:after="0"/>
        <w:ind w:left="1069" w:firstLine="0"/>
        <w:rPr>
          <w:b/>
          <w:szCs w:val="24"/>
          <w:lang w:val="tr-TR"/>
        </w:rPr>
      </w:pPr>
    </w:p>
    <w:p w:rsidR="000916FB" w:rsidRPr="00A34EC4" w:rsidRDefault="000916FB" w:rsidP="0023602F">
      <w:pPr>
        <w:pStyle w:val="ListeParagraf"/>
        <w:spacing w:after="0"/>
        <w:ind w:left="1069" w:firstLine="0"/>
        <w:rPr>
          <w:b/>
          <w:szCs w:val="24"/>
          <w:lang w:val="tr-TR"/>
        </w:rPr>
      </w:pPr>
    </w:p>
    <w:p w:rsidR="000916FB" w:rsidRPr="00A34EC4" w:rsidRDefault="000916FB" w:rsidP="0023602F">
      <w:pPr>
        <w:pStyle w:val="ListeParagraf"/>
        <w:spacing w:after="0"/>
        <w:ind w:left="1069" w:firstLine="0"/>
        <w:rPr>
          <w:b/>
          <w:szCs w:val="24"/>
          <w:lang w:val="tr-TR"/>
        </w:rPr>
      </w:pPr>
    </w:p>
    <w:p w:rsidR="000916FB" w:rsidRDefault="000916FB" w:rsidP="0023602F">
      <w:pPr>
        <w:pStyle w:val="ListeParagraf"/>
        <w:spacing w:after="0"/>
        <w:ind w:left="1069" w:firstLine="0"/>
        <w:rPr>
          <w:b/>
          <w:szCs w:val="24"/>
          <w:lang w:val="tr-TR"/>
        </w:rPr>
      </w:pPr>
    </w:p>
    <w:p w:rsidR="00173C9A" w:rsidRPr="00A34EC4" w:rsidRDefault="00173C9A" w:rsidP="0023602F">
      <w:pPr>
        <w:pStyle w:val="ListeParagraf"/>
        <w:spacing w:after="0"/>
        <w:ind w:left="1069" w:firstLine="0"/>
        <w:rPr>
          <w:b/>
          <w:szCs w:val="24"/>
          <w:lang w:val="tr-TR"/>
        </w:rPr>
      </w:pPr>
    </w:p>
    <w:p w:rsidR="000916FB" w:rsidRPr="00A34EC4" w:rsidRDefault="000916FB" w:rsidP="0023602F">
      <w:pPr>
        <w:pStyle w:val="ListeParagraf"/>
        <w:spacing w:after="0"/>
        <w:ind w:left="1069" w:firstLine="0"/>
        <w:rPr>
          <w:b/>
          <w:szCs w:val="24"/>
          <w:lang w:val="tr-TR"/>
        </w:rPr>
      </w:pPr>
    </w:p>
    <w:p w:rsidR="001C1510" w:rsidRPr="00A34EC4" w:rsidRDefault="0023602F" w:rsidP="0023602F">
      <w:pPr>
        <w:pStyle w:val="3-normalyaz"/>
        <w:spacing w:before="0" w:beforeAutospacing="0" w:afterLines="54" w:after="129" w:afterAutospacing="0"/>
        <w:ind w:left="567"/>
        <w:jc w:val="both"/>
        <w:rPr>
          <w:b/>
          <w:color w:val="000000"/>
        </w:rPr>
      </w:pPr>
      <w:r w:rsidRPr="00A34EC4">
        <w:rPr>
          <w:b/>
          <w:color w:val="000000"/>
          <w:lang w:eastAsia="en-US"/>
        </w:rPr>
        <w:t xml:space="preserve">5.3. </w:t>
      </w:r>
      <w:r w:rsidR="001C1510" w:rsidRPr="00A34EC4">
        <w:rPr>
          <w:b/>
          <w:color w:val="000000"/>
        </w:rPr>
        <w:t xml:space="preserve">BUÜİSGK </w:t>
      </w:r>
    </w:p>
    <w:p w:rsidR="009C5C62" w:rsidRPr="00A34EC4" w:rsidRDefault="009C5C62" w:rsidP="005974AD">
      <w:pPr>
        <w:numPr>
          <w:ilvl w:val="0"/>
          <w:numId w:val="17"/>
        </w:numPr>
        <w:tabs>
          <w:tab w:val="left" w:pos="0"/>
        </w:tabs>
        <w:spacing w:after="0" w:line="240" w:lineRule="auto"/>
        <w:ind w:right="7"/>
        <w:rPr>
          <w:szCs w:val="24"/>
          <w:lang w:val="tr-TR"/>
        </w:rPr>
      </w:pPr>
      <w:r w:rsidRPr="00A34EC4">
        <w:rPr>
          <w:szCs w:val="24"/>
          <w:lang w:val="tr-TR"/>
        </w:rPr>
        <w:t>Mevzuat gereğince verilecek İş Sağlığı ve Güvenliği Risk Değerlendirme eğitimleri ile ilgili içerikleri hazırlar.</w:t>
      </w:r>
    </w:p>
    <w:p w:rsidR="0069398C" w:rsidRPr="00F332A6" w:rsidRDefault="004C75FD" w:rsidP="005974AD">
      <w:pPr>
        <w:pStyle w:val="3-normalyaz"/>
        <w:numPr>
          <w:ilvl w:val="0"/>
          <w:numId w:val="17"/>
        </w:numPr>
        <w:spacing w:before="0" w:beforeAutospacing="0" w:afterLines="54" w:after="129" w:afterAutospacing="0"/>
        <w:jc w:val="both"/>
        <w:rPr>
          <w:color w:val="000000"/>
          <w:u w:val="single"/>
        </w:rPr>
      </w:pPr>
      <w:r w:rsidRPr="00A34EC4">
        <w:rPr>
          <w:color w:val="000000"/>
        </w:rPr>
        <w:t xml:space="preserve">Birimlerin belirlediği </w:t>
      </w:r>
      <w:r w:rsidRPr="00F332A6">
        <w:rPr>
          <w:color w:val="000000"/>
          <w:u w:val="single"/>
        </w:rPr>
        <w:t>r</w:t>
      </w:r>
      <w:r w:rsidR="0069398C" w:rsidRPr="00F332A6">
        <w:rPr>
          <w:color w:val="000000"/>
          <w:u w:val="single"/>
        </w:rPr>
        <w:t>isk değerlendirmesi eki</w:t>
      </w:r>
      <w:r w:rsidRPr="00F332A6">
        <w:rPr>
          <w:color w:val="000000"/>
          <w:u w:val="single"/>
        </w:rPr>
        <w:t>plerine, tehlike sınıflarına uygun olarak verilecek eğitimleri planla</w:t>
      </w:r>
      <w:r w:rsidR="009C5C62" w:rsidRPr="00F332A6">
        <w:rPr>
          <w:color w:val="000000"/>
          <w:u w:val="single"/>
        </w:rPr>
        <w:t>r</w:t>
      </w:r>
      <w:r w:rsidRPr="00F332A6">
        <w:rPr>
          <w:color w:val="000000"/>
          <w:u w:val="single"/>
        </w:rPr>
        <w:t xml:space="preserve"> ve</w:t>
      </w:r>
      <w:r w:rsidR="0069398C" w:rsidRPr="00F332A6">
        <w:rPr>
          <w:color w:val="000000"/>
          <w:u w:val="single"/>
        </w:rPr>
        <w:t xml:space="preserve"> ver</w:t>
      </w:r>
      <w:r w:rsidR="009C5C62" w:rsidRPr="00F332A6">
        <w:rPr>
          <w:color w:val="000000"/>
          <w:u w:val="single"/>
        </w:rPr>
        <w:t>ir.</w:t>
      </w:r>
    </w:p>
    <w:p w:rsidR="00A3776D" w:rsidRPr="00A34EC4" w:rsidRDefault="00A3776D" w:rsidP="005974AD">
      <w:pPr>
        <w:pStyle w:val="3-normalyaz"/>
        <w:numPr>
          <w:ilvl w:val="0"/>
          <w:numId w:val="17"/>
        </w:numPr>
        <w:spacing w:before="0" w:beforeAutospacing="0" w:afterLines="54" w:after="129" w:afterAutospacing="0"/>
        <w:jc w:val="both"/>
        <w:rPr>
          <w:color w:val="000000"/>
        </w:rPr>
      </w:pPr>
      <w:r w:rsidRPr="00A34EC4">
        <w:rPr>
          <w:color w:val="000000"/>
        </w:rPr>
        <w:t>Birimler</w:t>
      </w:r>
      <w:r w:rsidR="004C75FD" w:rsidRPr="00A34EC4">
        <w:rPr>
          <w:color w:val="000000"/>
        </w:rPr>
        <w:t>in</w:t>
      </w:r>
      <w:r w:rsidRPr="00A34EC4">
        <w:rPr>
          <w:color w:val="000000"/>
        </w:rPr>
        <w:t xml:space="preserve"> </w:t>
      </w:r>
      <w:r w:rsidR="0069398C" w:rsidRPr="00A34EC4">
        <w:rPr>
          <w:color w:val="000000"/>
        </w:rPr>
        <w:t>r</w:t>
      </w:r>
      <w:r w:rsidRPr="00A34EC4">
        <w:rPr>
          <w:color w:val="000000"/>
        </w:rPr>
        <w:t xml:space="preserve">isk </w:t>
      </w:r>
      <w:r w:rsidR="004C75FD" w:rsidRPr="00A34EC4">
        <w:rPr>
          <w:color w:val="000000"/>
        </w:rPr>
        <w:t xml:space="preserve">değerlendirmesi çalışmaları kapsamında risk değerlendirmesi ekiplerine </w:t>
      </w:r>
      <w:r w:rsidRPr="00A34EC4">
        <w:rPr>
          <w:color w:val="000000"/>
        </w:rPr>
        <w:t>destek ol</w:t>
      </w:r>
      <w:r w:rsidR="009C5C62" w:rsidRPr="00A34EC4">
        <w:rPr>
          <w:color w:val="000000"/>
        </w:rPr>
        <w:t>ur.</w:t>
      </w:r>
    </w:p>
    <w:p w:rsidR="00F41809" w:rsidRPr="00A34EC4" w:rsidRDefault="004C75FD" w:rsidP="0023602F">
      <w:pPr>
        <w:pStyle w:val="3-normalyaz"/>
        <w:numPr>
          <w:ilvl w:val="0"/>
          <w:numId w:val="17"/>
        </w:numPr>
        <w:spacing w:before="0" w:beforeAutospacing="0" w:afterLines="54" w:after="129" w:afterAutospacing="0"/>
        <w:jc w:val="both"/>
        <w:rPr>
          <w:color w:val="000000"/>
        </w:rPr>
      </w:pPr>
      <w:r w:rsidRPr="00A34EC4">
        <w:rPr>
          <w:color w:val="000000"/>
        </w:rPr>
        <w:t xml:space="preserve">İşveren tarafından yapılan veya yaptırılan </w:t>
      </w:r>
      <w:r w:rsidR="0069398C" w:rsidRPr="00A34EC4">
        <w:rPr>
          <w:color w:val="000000"/>
        </w:rPr>
        <w:t>risk değerlendirme</w:t>
      </w:r>
      <w:r w:rsidRPr="00A34EC4">
        <w:rPr>
          <w:color w:val="000000"/>
        </w:rPr>
        <w:t>lerini</w:t>
      </w:r>
      <w:r w:rsidR="0069398C" w:rsidRPr="00A34EC4">
        <w:rPr>
          <w:color w:val="000000"/>
        </w:rPr>
        <w:t xml:space="preserve"> inceleyerek düzeltici ve önleyici faaliyetler konusunda fikir </w:t>
      </w:r>
      <w:r w:rsidR="009C5C62" w:rsidRPr="00A34EC4">
        <w:rPr>
          <w:color w:val="000000"/>
        </w:rPr>
        <w:t>beyan eder.</w:t>
      </w:r>
    </w:p>
    <w:p w:rsidR="00111CCD" w:rsidRPr="00462031" w:rsidRDefault="00A34EC4" w:rsidP="008F136B">
      <w:pPr>
        <w:numPr>
          <w:ilvl w:val="0"/>
          <w:numId w:val="1"/>
        </w:numPr>
        <w:spacing w:afterLines="54" w:after="129" w:line="240" w:lineRule="auto"/>
        <w:ind w:left="360" w:firstLine="0"/>
        <w:rPr>
          <w:szCs w:val="24"/>
          <w:u w:val="single"/>
          <w:lang w:val="tr-TR"/>
        </w:rPr>
      </w:pPr>
      <w:r w:rsidRPr="00A34EC4">
        <w:rPr>
          <w:b/>
          <w:szCs w:val="24"/>
          <w:lang w:val="tr-TR"/>
        </w:rPr>
        <w:t>RİSK DEĞERLENDİRMESİNİN UYGULANMASI</w:t>
      </w:r>
      <w:r w:rsidR="00EB492E" w:rsidRPr="00A34EC4">
        <w:rPr>
          <w:b/>
          <w:szCs w:val="24"/>
          <w:lang w:val="tr-TR"/>
        </w:rPr>
        <w:t>:</w:t>
      </w:r>
      <w:r w:rsidR="00EB492E" w:rsidRPr="00A34EC4">
        <w:rPr>
          <w:szCs w:val="24"/>
          <w:lang w:val="tr-TR"/>
        </w:rPr>
        <w:t xml:space="preserve"> </w:t>
      </w:r>
      <w:r w:rsidR="00DC3F54" w:rsidRPr="00A34EC4">
        <w:rPr>
          <w:lang w:val="tr-TR"/>
        </w:rPr>
        <w:t xml:space="preserve">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 </w:t>
      </w:r>
      <w:r w:rsidR="00DC3F54" w:rsidRPr="00462031">
        <w:rPr>
          <w:u w:val="single"/>
          <w:lang w:val="tr-TR"/>
        </w:rPr>
        <w:t>Çalışanların risk değerlendirmesi çalışması yapılırken ihtiyaç duyulan her aşamada sürece katılarak görüşlerinin alınması sağlanır</w:t>
      </w:r>
      <w:r w:rsidRPr="00462031">
        <w:rPr>
          <w:u w:val="single"/>
          <w:lang w:val="tr-TR"/>
        </w:rPr>
        <w:t xml:space="preserve">. </w:t>
      </w:r>
    </w:p>
    <w:p w:rsidR="00D352A2" w:rsidRPr="00A34EC4" w:rsidRDefault="004C75FD" w:rsidP="005974AD">
      <w:pPr>
        <w:pStyle w:val="ListeParagraf"/>
        <w:numPr>
          <w:ilvl w:val="1"/>
          <w:numId w:val="14"/>
        </w:numPr>
        <w:spacing w:afterLines="54" w:after="129" w:line="240" w:lineRule="auto"/>
        <w:ind w:right="844"/>
        <w:rPr>
          <w:szCs w:val="24"/>
          <w:lang w:val="tr-TR"/>
        </w:rPr>
      </w:pPr>
      <w:r w:rsidRPr="00A34EC4">
        <w:rPr>
          <w:b/>
          <w:szCs w:val="24"/>
          <w:lang w:val="tr-TR"/>
        </w:rPr>
        <w:t xml:space="preserve">Risk Değerlendirmesinin </w:t>
      </w:r>
      <w:r w:rsidR="00EB492E" w:rsidRPr="00A34EC4">
        <w:rPr>
          <w:b/>
          <w:szCs w:val="24"/>
          <w:lang w:val="tr-TR"/>
        </w:rPr>
        <w:t>Uygula</w:t>
      </w:r>
      <w:r w:rsidRPr="00A34EC4">
        <w:rPr>
          <w:b/>
          <w:szCs w:val="24"/>
          <w:lang w:val="tr-TR"/>
        </w:rPr>
        <w:t>n</w:t>
      </w:r>
      <w:r w:rsidR="00EB492E" w:rsidRPr="00A34EC4">
        <w:rPr>
          <w:b/>
          <w:szCs w:val="24"/>
          <w:lang w:val="tr-TR"/>
        </w:rPr>
        <w:t>ma</w:t>
      </w:r>
      <w:r w:rsidRPr="00A34EC4">
        <w:rPr>
          <w:b/>
          <w:szCs w:val="24"/>
          <w:lang w:val="tr-TR"/>
        </w:rPr>
        <w:t>sı</w:t>
      </w:r>
      <w:r w:rsidR="00EB492E" w:rsidRPr="00A34EC4">
        <w:rPr>
          <w:b/>
          <w:szCs w:val="24"/>
          <w:lang w:val="tr-TR"/>
        </w:rPr>
        <w:t xml:space="preserve">    </w:t>
      </w:r>
    </w:p>
    <w:p w:rsidR="00DC3F54" w:rsidRPr="00A34EC4" w:rsidRDefault="00EB492E" w:rsidP="00661B7A">
      <w:pPr>
        <w:pStyle w:val="Balk1"/>
        <w:numPr>
          <w:ilvl w:val="0"/>
          <w:numId w:val="30"/>
        </w:numPr>
        <w:spacing w:afterLines="54" w:after="129" w:line="240" w:lineRule="auto"/>
        <w:ind w:right="844"/>
        <w:jc w:val="both"/>
        <w:rPr>
          <w:b w:val="0"/>
          <w:lang w:val="tr-TR"/>
        </w:rPr>
      </w:pPr>
      <w:r w:rsidRPr="00A34EC4">
        <w:rPr>
          <w:szCs w:val="24"/>
          <w:lang w:val="tr-TR"/>
        </w:rPr>
        <w:t>A</w:t>
      </w:r>
      <w:r w:rsidR="00DC3F54" w:rsidRPr="00A34EC4">
        <w:rPr>
          <w:szCs w:val="24"/>
          <w:lang w:val="tr-TR"/>
        </w:rPr>
        <w:t xml:space="preserve">dım; Tehlikelerin belirlenmesi </w:t>
      </w:r>
      <w:r w:rsidR="00DC3F54" w:rsidRPr="00A34EC4">
        <w:rPr>
          <w:b w:val="0"/>
          <w:szCs w:val="24"/>
          <w:lang w:val="tr-TR"/>
        </w:rPr>
        <w:t xml:space="preserve">: 29/12/2012 tarihli “İş Sağlığı ve Güvenliği Risk Değerlendirmesi Yönetmeliği” Madde 8’e göre; </w:t>
      </w:r>
      <w:r w:rsidR="00DC3F54" w:rsidRPr="00A34EC4">
        <w:rPr>
          <w:b w:val="0"/>
          <w:lang w:val="tr-TR"/>
        </w:rPr>
        <w:t>Tehlikeler tanımlanırken çalışma ortamı,</w:t>
      </w:r>
      <w:r w:rsidR="00A34EC4">
        <w:rPr>
          <w:b w:val="0"/>
          <w:lang w:val="tr-TR"/>
        </w:rPr>
        <w:t xml:space="preserve"> </w:t>
      </w:r>
      <w:r w:rsidR="00DC3F54" w:rsidRPr="00A34EC4">
        <w:rPr>
          <w:b w:val="0"/>
          <w:lang w:val="tr-TR"/>
        </w:rPr>
        <w:t>çalışanlar ve işyerine ilişkin ilgisine göre asgari olarak aşağıda belirtilen bilgiler toplanır.</w:t>
      </w:r>
    </w:p>
    <w:p w:rsidR="00DC3F54" w:rsidRPr="00A34EC4" w:rsidRDefault="00DC3F54" w:rsidP="00DC3F54">
      <w:pPr>
        <w:rPr>
          <w:lang w:val="tr-TR"/>
        </w:rPr>
      </w:pPr>
      <w:r w:rsidRPr="00A34EC4">
        <w:rPr>
          <w:lang w:val="tr-TR"/>
        </w:rPr>
        <w:t xml:space="preserve">a) İşyeri bina ve eklentileri. </w:t>
      </w:r>
    </w:p>
    <w:p w:rsidR="00DC3F54" w:rsidRPr="00A34EC4" w:rsidRDefault="00DC3F54" w:rsidP="00DC3F54">
      <w:pPr>
        <w:rPr>
          <w:lang w:val="tr-TR"/>
        </w:rPr>
      </w:pPr>
      <w:r w:rsidRPr="00A34EC4">
        <w:rPr>
          <w:lang w:val="tr-TR"/>
        </w:rPr>
        <w:t xml:space="preserve">b) İşyerinde yürütülen faaliyetler ile iş ve işlemler. </w:t>
      </w:r>
    </w:p>
    <w:p w:rsidR="00DC3F54" w:rsidRPr="00A34EC4" w:rsidRDefault="00DC3F54" w:rsidP="00DC3F54">
      <w:pPr>
        <w:rPr>
          <w:lang w:val="tr-TR"/>
        </w:rPr>
      </w:pPr>
      <w:r w:rsidRPr="00A34EC4">
        <w:rPr>
          <w:lang w:val="tr-TR"/>
        </w:rPr>
        <w:t>c) Üretim süreç ve teknikleri.</w:t>
      </w:r>
    </w:p>
    <w:p w:rsidR="00A34EC4" w:rsidRPr="00A34EC4" w:rsidRDefault="00DC3F54" w:rsidP="00DC3F54">
      <w:pPr>
        <w:rPr>
          <w:lang w:val="tr-TR"/>
        </w:rPr>
      </w:pPr>
      <w:r w:rsidRPr="00A34EC4">
        <w:rPr>
          <w:lang w:val="tr-TR"/>
        </w:rPr>
        <w:t xml:space="preserve">ç) İş ekipmanları. </w:t>
      </w:r>
    </w:p>
    <w:p w:rsidR="00A34EC4" w:rsidRPr="00A34EC4" w:rsidRDefault="00DC3F54" w:rsidP="00DC3F54">
      <w:pPr>
        <w:rPr>
          <w:lang w:val="tr-TR"/>
        </w:rPr>
      </w:pPr>
      <w:r w:rsidRPr="00A34EC4">
        <w:rPr>
          <w:lang w:val="tr-TR"/>
        </w:rPr>
        <w:t xml:space="preserve">d) Kullanılan maddeler. </w:t>
      </w:r>
    </w:p>
    <w:p w:rsidR="00A34EC4" w:rsidRPr="00A34EC4" w:rsidRDefault="00DC3F54" w:rsidP="00DC3F54">
      <w:pPr>
        <w:rPr>
          <w:lang w:val="tr-TR"/>
        </w:rPr>
      </w:pPr>
      <w:r w:rsidRPr="00A34EC4">
        <w:rPr>
          <w:lang w:val="tr-TR"/>
        </w:rPr>
        <w:t xml:space="preserve">e) Artık ve atıklarla ilgili işlemler. </w:t>
      </w:r>
    </w:p>
    <w:p w:rsidR="00A34EC4" w:rsidRPr="00A34EC4" w:rsidRDefault="00DC3F54" w:rsidP="00DC3F54">
      <w:pPr>
        <w:rPr>
          <w:lang w:val="tr-TR"/>
        </w:rPr>
      </w:pPr>
      <w:r w:rsidRPr="00A34EC4">
        <w:rPr>
          <w:lang w:val="tr-TR"/>
        </w:rPr>
        <w:t xml:space="preserve">f) Organizasyon ve hiyerarşik yapı, görev, yetki ve sorumluluklar. </w:t>
      </w:r>
    </w:p>
    <w:p w:rsidR="00A34EC4" w:rsidRPr="00A34EC4" w:rsidRDefault="00DC3F54" w:rsidP="00DC3F54">
      <w:pPr>
        <w:rPr>
          <w:lang w:val="tr-TR"/>
        </w:rPr>
      </w:pPr>
      <w:r w:rsidRPr="00A34EC4">
        <w:rPr>
          <w:lang w:val="tr-TR"/>
        </w:rPr>
        <w:t xml:space="preserve">g) Çalışanların tecrübe ve düşünceleri. </w:t>
      </w:r>
    </w:p>
    <w:p w:rsidR="00A34EC4" w:rsidRPr="00A34EC4" w:rsidRDefault="00DC3F54" w:rsidP="00DC3F54">
      <w:pPr>
        <w:rPr>
          <w:lang w:val="tr-TR"/>
        </w:rPr>
      </w:pPr>
      <w:r w:rsidRPr="00A34EC4">
        <w:rPr>
          <w:lang w:val="tr-TR"/>
        </w:rPr>
        <w:t>ğ) İşe başlamadan önce ilgili</w:t>
      </w:r>
      <w:r w:rsidR="00A34EC4" w:rsidRPr="00A34EC4">
        <w:rPr>
          <w:lang w:val="tr-TR"/>
        </w:rPr>
        <w:t xml:space="preserve"> </w:t>
      </w:r>
      <w:r w:rsidRPr="00A34EC4">
        <w:rPr>
          <w:lang w:val="tr-TR"/>
        </w:rPr>
        <w:t>mevzuat gereği</w:t>
      </w:r>
      <w:r w:rsidR="00A34EC4" w:rsidRPr="00A34EC4">
        <w:rPr>
          <w:lang w:val="tr-TR"/>
        </w:rPr>
        <w:t xml:space="preserve"> </w:t>
      </w:r>
      <w:r w:rsidRPr="00A34EC4">
        <w:rPr>
          <w:lang w:val="tr-TR"/>
        </w:rPr>
        <w:t xml:space="preserve">alınacak çalışma izin belgeleri. </w:t>
      </w:r>
    </w:p>
    <w:p w:rsidR="00A34EC4" w:rsidRPr="00A34EC4" w:rsidRDefault="00DC3F54" w:rsidP="00DC3F54">
      <w:pPr>
        <w:rPr>
          <w:lang w:val="tr-TR"/>
        </w:rPr>
      </w:pPr>
      <w:r w:rsidRPr="00A34EC4">
        <w:rPr>
          <w:lang w:val="tr-TR"/>
        </w:rPr>
        <w:t>h) Çalışanların eğitim, yaş,</w:t>
      </w:r>
      <w:r w:rsidR="00A34EC4" w:rsidRPr="00A34EC4">
        <w:rPr>
          <w:lang w:val="tr-TR"/>
        </w:rPr>
        <w:t xml:space="preserve"> </w:t>
      </w:r>
      <w:r w:rsidRPr="00A34EC4">
        <w:rPr>
          <w:lang w:val="tr-TR"/>
        </w:rPr>
        <w:t xml:space="preserve">cinsiyet ve benzeri özellikleri ile sağlık gözetimi kayıtları. </w:t>
      </w:r>
    </w:p>
    <w:p w:rsidR="00A34EC4" w:rsidRPr="00A34EC4" w:rsidRDefault="00DC3F54" w:rsidP="00DC3F54">
      <w:pPr>
        <w:rPr>
          <w:lang w:val="tr-TR"/>
        </w:rPr>
      </w:pPr>
      <w:r w:rsidRPr="00A34EC4">
        <w:rPr>
          <w:lang w:val="tr-TR"/>
        </w:rPr>
        <w:t>ı) Genç, yaşlı,</w:t>
      </w:r>
      <w:r w:rsidR="00A34EC4" w:rsidRPr="00A34EC4">
        <w:rPr>
          <w:lang w:val="tr-TR"/>
        </w:rPr>
        <w:t xml:space="preserve"> </w:t>
      </w:r>
      <w:r w:rsidRPr="00A34EC4">
        <w:rPr>
          <w:lang w:val="tr-TR"/>
        </w:rPr>
        <w:t xml:space="preserve">engelli, gebe veya emziren çalışanlar gibi özel politika gerektiren gruplar ile kadın çalışanların durumu. </w:t>
      </w:r>
    </w:p>
    <w:p w:rsidR="00A34EC4" w:rsidRPr="00A34EC4" w:rsidRDefault="00DC3F54" w:rsidP="00DC3F54">
      <w:pPr>
        <w:rPr>
          <w:lang w:val="tr-TR"/>
        </w:rPr>
      </w:pPr>
      <w:r w:rsidRPr="00A34EC4">
        <w:rPr>
          <w:lang w:val="tr-TR"/>
        </w:rPr>
        <w:t xml:space="preserve">i) İşyerinin teftiş sonuçları. </w:t>
      </w:r>
    </w:p>
    <w:p w:rsidR="00A34EC4" w:rsidRPr="00A34EC4" w:rsidRDefault="00DC3F54" w:rsidP="00DC3F54">
      <w:pPr>
        <w:rPr>
          <w:lang w:val="tr-TR"/>
        </w:rPr>
      </w:pPr>
      <w:r w:rsidRPr="00A34EC4">
        <w:rPr>
          <w:lang w:val="tr-TR"/>
        </w:rPr>
        <w:t xml:space="preserve">j) Meslek hastalığı kayıtları. </w:t>
      </w:r>
    </w:p>
    <w:p w:rsidR="00A34EC4" w:rsidRPr="00A34EC4" w:rsidRDefault="00DC3F54" w:rsidP="00DC3F54">
      <w:pPr>
        <w:rPr>
          <w:lang w:val="tr-TR"/>
        </w:rPr>
      </w:pPr>
      <w:r w:rsidRPr="00A34EC4">
        <w:rPr>
          <w:lang w:val="tr-TR"/>
        </w:rPr>
        <w:t xml:space="preserve">k) İş kazası kayıtları. </w:t>
      </w:r>
    </w:p>
    <w:p w:rsidR="00A34EC4" w:rsidRPr="00A34EC4" w:rsidRDefault="00A34EC4" w:rsidP="00DC3F54">
      <w:pPr>
        <w:rPr>
          <w:lang w:val="tr-TR"/>
        </w:rPr>
      </w:pPr>
      <w:r w:rsidRPr="00A34EC4">
        <w:rPr>
          <w:lang w:val="tr-TR"/>
        </w:rPr>
        <w:t>l</w:t>
      </w:r>
      <w:r w:rsidR="00DC3F54" w:rsidRPr="00A34EC4">
        <w:rPr>
          <w:lang w:val="tr-TR"/>
        </w:rPr>
        <w:t>) İşyerinde meydana gelen ancak yaralanma veya ölüme neden olmadığı halde işyeri ya da iş ekipmanının zarara uğramasına yol</w:t>
      </w:r>
      <w:r w:rsidRPr="00A34EC4">
        <w:rPr>
          <w:lang w:val="tr-TR"/>
        </w:rPr>
        <w:t xml:space="preserve"> </w:t>
      </w:r>
      <w:r w:rsidR="00DC3F54" w:rsidRPr="00A34EC4">
        <w:rPr>
          <w:lang w:val="tr-TR"/>
        </w:rPr>
        <w:t xml:space="preserve">açan olaylara ilişkin kayıtlar. </w:t>
      </w:r>
    </w:p>
    <w:p w:rsidR="00A34EC4" w:rsidRPr="00A34EC4" w:rsidRDefault="00DC3F54" w:rsidP="00DC3F54">
      <w:pPr>
        <w:rPr>
          <w:lang w:val="tr-TR"/>
        </w:rPr>
      </w:pPr>
      <w:r w:rsidRPr="00A34EC4">
        <w:rPr>
          <w:lang w:val="tr-TR"/>
        </w:rPr>
        <w:t xml:space="preserve">m) Ramak kala olay kayıtları. </w:t>
      </w:r>
    </w:p>
    <w:p w:rsidR="00A34EC4" w:rsidRPr="00A34EC4" w:rsidRDefault="00DC3F54" w:rsidP="00DC3F54">
      <w:pPr>
        <w:rPr>
          <w:lang w:val="tr-TR"/>
        </w:rPr>
      </w:pPr>
      <w:r w:rsidRPr="00A34EC4">
        <w:rPr>
          <w:lang w:val="tr-TR"/>
        </w:rPr>
        <w:t xml:space="preserve">n) Malzeme güvenlik bilgi formları. </w:t>
      </w:r>
    </w:p>
    <w:p w:rsidR="00A34EC4" w:rsidRPr="00A34EC4" w:rsidRDefault="00DC3F54" w:rsidP="00DC3F54">
      <w:pPr>
        <w:rPr>
          <w:lang w:val="tr-TR"/>
        </w:rPr>
      </w:pPr>
      <w:r w:rsidRPr="00A34EC4">
        <w:rPr>
          <w:lang w:val="tr-TR"/>
        </w:rPr>
        <w:t>o) Ortam</w:t>
      </w:r>
      <w:r w:rsidR="00A34EC4" w:rsidRPr="00A34EC4">
        <w:rPr>
          <w:lang w:val="tr-TR"/>
        </w:rPr>
        <w:t xml:space="preserve"> </w:t>
      </w:r>
      <w:r w:rsidRPr="00A34EC4">
        <w:rPr>
          <w:lang w:val="tr-TR"/>
        </w:rPr>
        <w:t>ve kişisel</w:t>
      </w:r>
      <w:r w:rsidR="00A34EC4" w:rsidRPr="00A34EC4">
        <w:rPr>
          <w:lang w:val="tr-TR"/>
        </w:rPr>
        <w:t xml:space="preserve"> </w:t>
      </w:r>
      <w:r w:rsidRPr="00A34EC4">
        <w:rPr>
          <w:lang w:val="tr-TR"/>
        </w:rPr>
        <w:t>maruziyet düzeyi ölçüm</w:t>
      </w:r>
      <w:r w:rsidR="00A34EC4" w:rsidRPr="00A34EC4">
        <w:rPr>
          <w:lang w:val="tr-TR"/>
        </w:rPr>
        <w:t xml:space="preserve"> </w:t>
      </w:r>
      <w:r w:rsidRPr="00A34EC4">
        <w:rPr>
          <w:lang w:val="tr-TR"/>
        </w:rPr>
        <w:t xml:space="preserve">sonuçları. </w:t>
      </w:r>
    </w:p>
    <w:p w:rsidR="00A34EC4" w:rsidRPr="00A34EC4" w:rsidRDefault="00DC3F54" w:rsidP="00DC3F54">
      <w:pPr>
        <w:rPr>
          <w:lang w:val="tr-TR"/>
        </w:rPr>
      </w:pPr>
      <w:r w:rsidRPr="00A34EC4">
        <w:rPr>
          <w:lang w:val="tr-TR"/>
        </w:rPr>
        <w:t>ö) Varsa daha önce yapılmış risk değerlendirmesi</w:t>
      </w:r>
      <w:r w:rsidR="00A34EC4" w:rsidRPr="00A34EC4">
        <w:rPr>
          <w:lang w:val="tr-TR"/>
        </w:rPr>
        <w:t xml:space="preserve"> </w:t>
      </w:r>
      <w:r w:rsidRPr="00A34EC4">
        <w:rPr>
          <w:lang w:val="tr-TR"/>
        </w:rPr>
        <w:t xml:space="preserve">çalışmaları. </w:t>
      </w:r>
    </w:p>
    <w:p w:rsidR="00A34EC4" w:rsidRPr="00A34EC4" w:rsidRDefault="00DC3F54" w:rsidP="00DC3F54">
      <w:pPr>
        <w:rPr>
          <w:lang w:val="tr-TR"/>
        </w:rPr>
      </w:pPr>
      <w:r w:rsidRPr="00A34EC4">
        <w:rPr>
          <w:lang w:val="tr-TR"/>
        </w:rPr>
        <w:t>p) Acil durum</w:t>
      </w:r>
      <w:r w:rsidR="00A34EC4" w:rsidRPr="00A34EC4">
        <w:rPr>
          <w:lang w:val="tr-TR"/>
        </w:rPr>
        <w:t xml:space="preserve"> </w:t>
      </w:r>
      <w:r w:rsidRPr="00A34EC4">
        <w:rPr>
          <w:lang w:val="tr-TR"/>
        </w:rPr>
        <w:t xml:space="preserve">planları. </w:t>
      </w:r>
    </w:p>
    <w:p w:rsidR="00D352A2" w:rsidRPr="00145C28" w:rsidRDefault="00DC3F54" w:rsidP="00145C28">
      <w:pPr>
        <w:rPr>
          <w:lang w:val="tr-TR"/>
        </w:rPr>
      </w:pPr>
      <w:r w:rsidRPr="00A34EC4">
        <w:rPr>
          <w:lang w:val="tr-TR"/>
        </w:rPr>
        <w:lastRenderedPageBreak/>
        <w:t>r) Sağlık ve güvenlik planı ve patlamadan korunma dokümanı gibi belirli işyerlerinde hazırlanması gereken dokümanlar</w:t>
      </w:r>
    </w:p>
    <w:p w:rsidR="00D352A2" w:rsidRPr="00A34EC4" w:rsidRDefault="00EB492E" w:rsidP="00462031">
      <w:pPr>
        <w:pStyle w:val="Balk1"/>
        <w:numPr>
          <w:ilvl w:val="0"/>
          <w:numId w:val="30"/>
        </w:numPr>
        <w:spacing w:afterLines="54" w:after="129" w:line="240" w:lineRule="auto"/>
        <w:ind w:right="844"/>
        <w:jc w:val="both"/>
        <w:rPr>
          <w:szCs w:val="24"/>
          <w:lang w:val="tr-TR"/>
        </w:rPr>
      </w:pPr>
      <w:r w:rsidRPr="00A34EC4">
        <w:rPr>
          <w:szCs w:val="24"/>
          <w:lang w:val="tr-TR"/>
        </w:rPr>
        <w:t xml:space="preserve">Adım: Risklerin Değerlendirilmesi  </w:t>
      </w:r>
    </w:p>
    <w:p w:rsidR="00A34EC4" w:rsidRPr="00A34EC4" w:rsidRDefault="00A34EC4" w:rsidP="00A34EC4">
      <w:pPr>
        <w:pStyle w:val="ListeParagraf"/>
        <w:numPr>
          <w:ilvl w:val="0"/>
          <w:numId w:val="27"/>
        </w:numPr>
        <w:spacing w:afterLines="54" w:after="129" w:line="240" w:lineRule="auto"/>
        <w:rPr>
          <w:lang w:val="tr-TR"/>
        </w:rPr>
      </w:pPr>
      <w:r w:rsidRPr="00A34EC4">
        <w:rPr>
          <w:lang w:val="tr-TR"/>
        </w:rPr>
        <w:t xml:space="preserve">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 </w:t>
      </w:r>
    </w:p>
    <w:p w:rsidR="00A34EC4" w:rsidRPr="00A34EC4" w:rsidRDefault="00A34EC4" w:rsidP="00A34EC4">
      <w:pPr>
        <w:pStyle w:val="ListeParagraf"/>
        <w:numPr>
          <w:ilvl w:val="0"/>
          <w:numId w:val="27"/>
        </w:numPr>
        <w:spacing w:afterLines="54" w:after="129" w:line="240" w:lineRule="auto"/>
        <w:rPr>
          <w:lang w:val="tr-TR"/>
        </w:rPr>
      </w:pPr>
      <w:r w:rsidRPr="00A34EC4">
        <w:rPr>
          <w:lang w:val="tr-TR"/>
        </w:rPr>
        <w:t xml:space="preserve">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 </w:t>
      </w:r>
    </w:p>
    <w:p w:rsidR="00A34EC4" w:rsidRPr="00A34EC4" w:rsidRDefault="00A34EC4" w:rsidP="00A34EC4">
      <w:pPr>
        <w:pStyle w:val="ListeParagraf"/>
        <w:numPr>
          <w:ilvl w:val="0"/>
          <w:numId w:val="27"/>
        </w:numPr>
        <w:spacing w:afterLines="54" w:after="129" w:line="240" w:lineRule="auto"/>
        <w:rPr>
          <w:lang w:val="tr-TR"/>
        </w:rPr>
      </w:pPr>
      <w:r w:rsidRPr="00A34EC4">
        <w:rPr>
          <w:lang w:val="tr-TR"/>
        </w:rPr>
        <w:t>İşyerinde birbirinden farklı işlerin yürütüldüğü bölümlerin bulunması halinde birinci ve ikinci fıkralardaki hususlar her bir bölüm için tekrarlanır.</w:t>
      </w:r>
    </w:p>
    <w:p w:rsidR="00A34EC4" w:rsidRPr="00A34EC4" w:rsidRDefault="00A34EC4" w:rsidP="00A34EC4">
      <w:pPr>
        <w:pStyle w:val="ListeParagraf"/>
        <w:numPr>
          <w:ilvl w:val="0"/>
          <w:numId w:val="27"/>
        </w:numPr>
        <w:spacing w:afterLines="54" w:after="129" w:line="240" w:lineRule="auto"/>
        <w:rPr>
          <w:lang w:val="tr-TR"/>
        </w:rPr>
      </w:pPr>
      <w:r w:rsidRPr="00A34EC4">
        <w:rPr>
          <w:lang w:val="tr-TR"/>
        </w:rPr>
        <w:t>Analizin ayrı ayrı bölümler için yapılması halinde bölümlerin etkileşimleri de dikkate alınarak bir bütün olarak ele alınıp sonuçlandırılır.</w:t>
      </w:r>
    </w:p>
    <w:p w:rsidR="00D352A2" w:rsidRPr="00145C28" w:rsidRDefault="00A34EC4" w:rsidP="00145C28">
      <w:pPr>
        <w:pStyle w:val="ListeParagraf"/>
        <w:numPr>
          <w:ilvl w:val="0"/>
          <w:numId w:val="27"/>
        </w:numPr>
        <w:spacing w:afterLines="54" w:after="129" w:line="240" w:lineRule="auto"/>
        <w:rPr>
          <w:szCs w:val="24"/>
          <w:lang w:val="tr-TR"/>
        </w:rPr>
      </w:pPr>
      <w:r w:rsidRPr="00A34EC4">
        <w:rPr>
          <w:lang w:val="tr-TR"/>
        </w:rPr>
        <w:t>Analiz edilen riskler, kontrol tedbirlerine karar verilmek üzere etkilerinin büyüklüğüne ve önemlerine göre en yüksek risk seviyesine sahip olandan başlanarak sıralanır ve yazılı hale getirilir.</w:t>
      </w:r>
    </w:p>
    <w:p w:rsidR="00D352A2" w:rsidRDefault="00462031" w:rsidP="00462031">
      <w:pPr>
        <w:pStyle w:val="Balk2"/>
        <w:numPr>
          <w:ilvl w:val="0"/>
          <w:numId w:val="30"/>
        </w:numPr>
        <w:spacing w:afterLines="54" w:after="129" w:line="240" w:lineRule="auto"/>
        <w:ind w:right="844"/>
        <w:jc w:val="both"/>
        <w:rPr>
          <w:szCs w:val="24"/>
          <w:lang w:val="tr-TR"/>
        </w:rPr>
      </w:pPr>
      <w:r>
        <w:rPr>
          <w:szCs w:val="24"/>
          <w:lang w:val="tr-TR"/>
        </w:rPr>
        <w:t>Adım:</w:t>
      </w:r>
      <w:r w:rsidR="00EB492E" w:rsidRPr="00A34EC4">
        <w:rPr>
          <w:szCs w:val="24"/>
          <w:lang w:val="tr-TR"/>
        </w:rPr>
        <w:t xml:space="preserve"> </w:t>
      </w:r>
      <w:r>
        <w:rPr>
          <w:szCs w:val="24"/>
          <w:lang w:val="tr-TR"/>
        </w:rPr>
        <w:t>Risk Kontrol Adımları</w:t>
      </w:r>
    </w:p>
    <w:p w:rsidR="00462031" w:rsidRPr="00A34EC4" w:rsidRDefault="00462031" w:rsidP="00462031">
      <w:pPr>
        <w:spacing w:afterLines="54" w:after="129" w:line="240" w:lineRule="auto"/>
        <w:ind w:left="0" w:firstLine="0"/>
        <w:rPr>
          <w:lang w:val="tr-TR"/>
        </w:rPr>
      </w:pPr>
      <w:r w:rsidRPr="00A34EC4">
        <w:rPr>
          <w:b/>
          <w:lang w:val="tr-TR"/>
        </w:rPr>
        <w:t>Planlama:</w:t>
      </w:r>
      <w:r w:rsidRPr="00A34EC4">
        <w:rPr>
          <w:lang w:val="tr-TR"/>
        </w:rPr>
        <w:t xml:space="preserve"> Analiz edilerek etkilerinin büyüklüğüne ve önemine göre sıralı hale getirilen risklerin kontrolü amacıyla bir planlama yapılır. </w:t>
      </w:r>
    </w:p>
    <w:p w:rsidR="00462031" w:rsidRPr="00A34EC4" w:rsidRDefault="00462031" w:rsidP="00462031">
      <w:pPr>
        <w:spacing w:afterLines="54" w:after="129" w:line="240" w:lineRule="auto"/>
        <w:ind w:left="0" w:firstLine="0"/>
        <w:rPr>
          <w:lang w:val="tr-TR"/>
        </w:rPr>
      </w:pPr>
      <w:r w:rsidRPr="00A34EC4">
        <w:rPr>
          <w:b/>
          <w:lang w:val="tr-TR"/>
        </w:rPr>
        <w:t>Risk kontrol tedbirlerinin kararlaştırılması:</w:t>
      </w:r>
      <w:r w:rsidRPr="00A34EC4">
        <w:rPr>
          <w:lang w:val="tr-TR"/>
        </w:rPr>
        <w:t xml:space="preserve"> Riskin tamamen bertaraf edilmesi, bu mümkün değil ise riskin kabul edilebilir seviyeye indirilmesi için aşağıdaki adımlar uygulanır. </w:t>
      </w:r>
    </w:p>
    <w:p w:rsidR="00462031" w:rsidRPr="00462031" w:rsidRDefault="00462031" w:rsidP="00462031">
      <w:pPr>
        <w:pStyle w:val="ListeParagraf"/>
        <w:numPr>
          <w:ilvl w:val="1"/>
          <w:numId w:val="31"/>
        </w:numPr>
        <w:spacing w:afterLines="54" w:after="129" w:line="240" w:lineRule="auto"/>
        <w:rPr>
          <w:lang w:val="tr-TR"/>
        </w:rPr>
      </w:pPr>
      <w:r w:rsidRPr="00462031">
        <w:rPr>
          <w:lang w:val="tr-TR"/>
        </w:rPr>
        <w:t xml:space="preserve">Tehlike veya tehlike kaynaklarının ortadan kaldırılması. </w:t>
      </w:r>
    </w:p>
    <w:p w:rsidR="00462031" w:rsidRPr="00462031" w:rsidRDefault="00462031" w:rsidP="00462031">
      <w:pPr>
        <w:pStyle w:val="ListeParagraf"/>
        <w:numPr>
          <w:ilvl w:val="1"/>
          <w:numId w:val="31"/>
        </w:numPr>
        <w:spacing w:afterLines="54" w:after="129" w:line="240" w:lineRule="auto"/>
        <w:rPr>
          <w:lang w:val="tr-TR"/>
        </w:rPr>
      </w:pPr>
      <w:r w:rsidRPr="00462031">
        <w:rPr>
          <w:lang w:val="tr-TR"/>
        </w:rPr>
        <w:t xml:space="preserve">Tehlikelinin, tehlikeli olmayanla veya daha az tehlikeli olanla değiştirilmesi. </w:t>
      </w:r>
    </w:p>
    <w:p w:rsidR="00462031" w:rsidRPr="00462031" w:rsidRDefault="00462031" w:rsidP="00462031">
      <w:pPr>
        <w:pStyle w:val="ListeParagraf"/>
        <w:numPr>
          <w:ilvl w:val="1"/>
          <w:numId w:val="31"/>
        </w:numPr>
        <w:spacing w:afterLines="54" w:after="129" w:line="240" w:lineRule="auto"/>
        <w:rPr>
          <w:lang w:val="tr-TR"/>
        </w:rPr>
      </w:pPr>
      <w:r w:rsidRPr="00462031">
        <w:rPr>
          <w:lang w:val="tr-TR"/>
        </w:rPr>
        <w:t>Riskler ile kaynağında mücadele edilmesi.</w:t>
      </w:r>
    </w:p>
    <w:p w:rsidR="00462031" w:rsidRPr="00A34EC4" w:rsidRDefault="00462031" w:rsidP="00462031">
      <w:pPr>
        <w:spacing w:afterLines="54" w:after="129" w:line="240" w:lineRule="auto"/>
        <w:ind w:left="0" w:firstLine="0"/>
        <w:rPr>
          <w:lang w:val="tr-TR"/>
        </w:rPr>
      </w:pPr>
      <w:r w:rsidRPr="00A34EC4">
        <w:rPr>
          <w:b/>
          <w:lang w:val="tr-TR"/>
        </w:rPr>
        <w:t>Risk kontrol tedbirlerinin uygulanması:</w:t>
      </w:r>
      <w:r w:rsidRPr="00A34EC4">
        <w:rPr>
          <w:lang w:val="tr-TR"/>
        </w:rPr>
        <w:t xml:space="preserve"> Kararlaştırılan tedbirlerin iş ve işlem basamakları, işlemi yapacak kişi ya da işyeri bölümü, sorumlu kişi ya da işyeri bölümü, başlama ve bitiş tarihi ile benzeri bilgileri içeren planlar hazırlanır. Bu planlar işverence uygulamaya konulur. </w:t>
      </w:r>
    </w:p>
    <w:p w:rsidR="00462031" w:rsidRPr="00A34EC4" w:rsidRDefault="00462031" w:rsidP="00462031">
      <w:pPr>
        <w:spacing w:afterLines="54" w:after="129" w:line="240" w:lineRule="auto"/>
        <w:ind w:left="0" w:firstLine="0"/>
        <w:rPr>
          <w:lang w:val="tr-TR"/>
        </w:rPr>
      </w:pPr>
      <w:r w:rsidRPr="00A34EC4">
        <w:rPr>
          <w:b/>
          <w:lang w:val="tr-TR"/>
        </w:rPr>
        <w:t>Uygulamaların izlenmesi:</w:t>
      </w:r>
      <w:r w:rsidRPr="00A34EC4">
        <w:rPr>
          <w:lang w:val="tr-TR"/>
        </w:rPr>
        <w:t xml:space="preserve"> Hazırlanan planların uygulama adımları düzenli olarak izlenir, denetlenir ve aksayan yönler tespit edilerek gerekli düzeltici ve önleyici işlemler tamamlanır.</w:t>
      </w:r>
    </w:p>
    <w:p w:rsidR="00462031" w:rsidRPr="00462031" w:rsidRDefault="00462031" w:rsidP="00462031">
      <w:pPr>
        <w:pStyle w:val="ListeParagraf"/>
        <w:numPr>
          <w:ilvl w:val="1"/>
          <w:numId w:val="32"/>
        </w:numPr>
        <w:ind w:left="1418"/>
        <w:rPr>
          <w:lang w:val="tr-TR"/>
        </w:rPr>
      </w:pPr>
      <w:r w:rsidRPr="00462031">
        <w:rPr>
          <w:lang w:val="tr-TR"/>
        </w:rPr>
        <w:t xml:space="preserve">Risk kontrol adımları uygulanırken toplu korunma önlemlerine, kişisel korunma önlemlerine göre öncelik verilmesi ve uygulanacak önlemlerin yeni risklere neden olmaması sağlanır. </w:t>
      </w:r>
    </w:p>
    <w:p w:rsidR="00462031" w:rsidRPr="00462031" w:rsidRDefault="00462031" w:rsidP="00462031">
      <w:pPr>
        <w:pStyle w:val="ListeParagraf"/>
        <w:numPr>
          <w:ilvl w:val="1"/>
          <w:numId w:val="32"/>
        </w:numPr>
        <w:ind w:left="1418"/>
        <w:rPr>
          <w:lang w:val="tr-TR"/>
        </w:rPr>
      </w:pPr>
      <w:r w:rsidRPr="00462031">
        <w:rPr>
          <w:lang w:val="tr-TR"/>
        </w:rPr>
        <w:t>Belirlenen risk için kontrol tedbirlerinin hayata geçirilmesinden sonra yeniden risk seviyesi tespiti yapılır. Yeni seviye, kabul edilebilir risk seviyesinin üzerinde ise bu maddedeki adımlar tekrarlanır</w:t>
      </w:r>
    </w:p>
    <w:p w:rsidR="00462031" w:rsidRPr="00462031" w:rsidRDefault="00462031" w:rsidP="00462031">
      <w:pPr>
        <w:pStyle w:val="ListeParagraf"/>
        <w:numPr>
          <w:ilvl w:val="0"/>
          <w:numId w:val="30"/>
        </w:numPr>
        <w:spacing w:afterLines="54" w:after="129" w:line="240" w:lineRule="auto"/>
        <w:rPr>
          <w:b/>
          <w:lang w:val="tr-TR"/>
        </w:rPr>
      </w:pPr>
      <w:r w:rsidRPr="00462031">
        <w:rPr>
          <w:b/>
          <w:lang w:val="tr-TR"/>
        </w:rPr>
        <w:t>Adım: Dokümantasyon</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 xml:space="preserve">İşyerinin unvanı, adresi ve işverenin adı. </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 xml:space="preserve">Gerçekleştiren kişilerin isim ve unvanları ile bunlardan iş güvenliği uzmanı ve işyeri hekimi olanların Bakanlıkça verilmiş belge bilgileri. </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 xml:space="preserve">Gerçekleştirildiği tarih ve geçerlilik tarihi. </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 xml:space="preserve">Risk değerlendirmesi işyerindeki farklı bölümler için ayrı ayrı yapılmışsa her birinin adı. </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Belirlenen tehlike kaynakları ile tehlikeler.</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Tespit edilen riskler.</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Risk analizinde kullanılan yöntem veya yöntemler.</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Tespit edilen risklerin önem ve öncelik sırasını da içeren analiz sonuçları.</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t xml:space="preserve">Düzeltici ve önleyici kontrol tedbirleri, gerçekleştirilme tarihleri ve sonrasında tespit edilen risk seviyesi. </w:t>
      </w:r>
    </w:p>
    <w:p w:rsidR="00462031" w:rsidRPr="00A34EC4" w:rsidRDefault="00462031" w:rsidP="00462031">
      <w:pPr>
        <w:pStyle w:val="ListeParagraf"/>
        <w:numPr>
          <w:ilvl w:val="0"/>
          <w:numId w:val="28"/>
        </w:numPr>
        <w:spacing w:afterLines="54" w:after="129" w:line="240" w:lineRule="auto"/>
        <w:rPr>
          <w:lang w:val="tr-TR"/>
        </w:rPr>
      </w:pPr>
      <w:r w:rsidRPr="00A34EC4">
        <w:rPr>
          <w:lang w:val="tr-TR"/>
        </w:rPr>
        <w:lastRenderedPageBreak/>
        <w:t>Risk değerlendirmesi dokümanının sayfaları numaralandırılarak; gerçekleştiren kişiler tarafından her sayfası paraflanıp, son sayfası imzalanır ve işyerinde saklanır.</w:t>
      </w:r>
    </w:p>
    <w:p w:rsidR="00462031" w:rsidRPr="00462031" w:rsidRDefault="00462031" w:rsidP="00462031">
      <w:pPr>
        <w:pStyle w:val="ListeParagraf"/>
        <w:numPr>
          <w:ilvl w:val="0"/>
          <w:numId w:val="28"/>
        </w:numPr>
        <w:spacing w:afterLines="54" w:after="129" w:line="240" w:lineRule="auto"/>
        <w:rPr>
          <w:szCs w:val="24"/>
          <w:lang w:val="tr-TR"/>
        </w:rPr>
      </w:pPr>
      <w:r w:rsidRPr="00A34EC4">
        <w:rPr>
          <w:lang w:val="tr-TR"/>
        </w:rPr>
        <w:t>Risk değerlendirmesi dokümanı elektronik ve benzeri ortamlarda hazırlanıp arşivlenebilir</w:t>
      </w:r>
    </w:p>
    <w:p w:rsidR="00A34EC4" w:rsidRPr="00A34EC4" w:rsidRDefault="00A34EC4" w:rsidP="00A34EC4">
      <w:pPr>
        <w:rPr>
          <w:lang w:val="tr-TR"/>
        </w:rPr>
      </w:pPr>
    </w:p>
    <w:p w:rsidR="00D352A2" w:rsidRPr="00A34EC4" w:rsidRDefault="00EB492E" w:rsidP="00462031">
      <w:pPr>
        <w:pStyle w:val="Balk2"/>
        <w:numPr>
          <w:ilvl w:val="0"/>
          <w:numId w:val="30"/>
        </w:numPr>
        <w:spacing w:afterLines="54" w:after="129" w:line="240" w:lineRule="auto"/>
        <w:ind w:right="844"/>
        <w:jc w:val="both"/>
        <w:rPr>
          <w:szCs w:val="24"/>
          <w:lang w:val="tr-TR"/>
        </w:rPr>
      </w:pPr>
      <w:r w:rsidRPr="00A34EC4">
        <w:rPr>
          <w:szCs w:val="24"/>
          <w:lang w:val="tr-TR"/>
        </w:rPr>
        <w:t xml:space="preserve">Adım : </w:t>
      </w:r>
      <w:r w:rsidR="00462031" w:rsidRPr="00A34EC4">
        <w:rPr>
          <w:szCs w:val="24"/>
          <w:lang w:val="tr-TR"/>
        </w:rPr>
        <w:t xml:space="preserve">Risk değerlendirmesinin yenilenmesi </w:t>
      </w:r>
      <w:r w:rsidRPr="00A34EC4">
        <w:rPr>
          <w:szCs w:val="24"/>
          <w:lang w:val="tr-TR"/>
        </w:rPr>
        <w:t xml:space="preserve">  </w:t>
      </w:r>
    </w:p>
    <w:p w:rsidR="00111CCD" w:rsidRPr="00A34EC4" w:rsidRDefault="00111CCD" w:rsidP="00462031">
      <w:pPr>
        <w:spacing w:afterLines="54" w:after="129" w:line="240" w:lineRule="auto"/>
        <w:ind w:firstLine="0"/>
        <w:rPr>
          <w:szCs w:val="24"/>
          <w:lang w:val="tr-TR"/>
        </w:rPr>
      </w:pPr>
      <w:r w:rsidRPr="00A34EC4">
        <w:rPr>
          <w:szCs w:val="24"/>
          <w:lang w:val="tr-TR"/>
        </w:rPr>
        <w:t xml:space="preserve">Yapılmış olan risk değerlendirmesi; tehlike sınıfına göre çok tehlikeli, tehlikeli ve az tehlikeli işyerlerinde sırasıyla en geç </w:t>
      </w:r>
      <w:r w:rsidRPr="00A34EC4">
        <w:rPr>
          <w:b/>
          <w:bCs/>
          <w:szCs w:val="24"/>
          <w:u w:val="single"/>
          <w:lang w:val="tr-TR"/>
        </w:rPr>
        <w:t>iki, dört ve altı</w:t>
      </w:r>
      <w:r w:rsidRPr="00A34EC4">
        <w:rPr>
          <w:szCs w:val="24"/>
          <w:lang w:val="tr-TR"/>
        </w:rPr>
        <w:t xml:space="preserve"> yılda bir yenilenir.</w:t>
      </w:r>
    </w:p>
    <w:p w:rsidR="00111CCD" w:rsidRPr="00A34EC4" w:rsidRDefault="00111CCD" w:rsidP="00462031">
      <w:pPr>
        <w:spacing w:afterLines="54" w:after="129" w:line="240" w:lineRule="auto"/>
        <w:ind w:left="360" w:firstLine="0"/>
        <w:rPr>
          <w:szCs w:val="24"/>
          <w:lang w:val="tr-TR"/>
        </w:rPr>
      </w:pPr>
      <w:r w:rsidRPr="00A34EC4">
        <w:rPr>
          <w:szCs w:val="24"/>
          <w:lang w:val="tr-TR"/>
        </w:rPr>
        <w:t>Aşağıda belirtilen durumlarda ortaya çıkabilecek yeni risklerin, işyerinin tamamını veya bir bölümünü etkiliyor olması göz önünde bulundurularak risk değerlendirmesi tamamen veya kısmen yenilenir.</w:t>
      </w:r>
    </w:p>
    <w:p w:rsidR="00111CCD" w:rsidRPr="00F332A6" w:rsidRDefault="00111CCD" w:rsidP="005974AD">
      <w:pPr>
        <w:spacing w:afterLines="54" w:after="129" w:line="240" w:lineRule="auto"/>
        <w:ind w:firstLine="566"/>
        <w:rPr>
          <w:szCs w:val="24"/>
          <w:lang w:val="tr-TR"/>
        </w:rPr>
      </w:pPr>
      <w:r w:rsidRPr="00F332A6">
        <w:rPr>
          <w:szCs w:val="24"/>
          <w:lang w:val="tr-TR"/>
        </w:rPr>
        <w:t>a) İşyerinin taşınması veya binalarda değişiklik yapılması.</w:t>
      </w:r>
    </w:p>
    <w:p w:rsidR="00111CCD" w:rsidRPr="00F332A6" w:rsidRDefault="00111CCD" w:rsidP="00462031">
      <w:pPr>
        <w:spacing w:afterLines="54" w:after="129" w:line="240" w:lineRule="auto"/>
        <w:ind w:left="1276" w:hanging="340"/>
        <w:rPr>
          <w:szCs w:val="24"/>
          <w:lang w:val="tr-TR"/>
        </w:rPr>
      </w:pPr>
      <w:r w:rsidRPr="00F332A6">
        <w:rPr>
          <w:szCs w:val="24"/>
          <w:lang w:val="tr-TR"/>
        </w:rPr>
        <w:t>b) İşyerinde uygulanan teknoloji, kullanılan madde ve ekipmanlarda değişiklikler meydana gelmesi.</w:t>
      </w:r>
    </w:p>
    <w:p w:rsidR="00111CCD" w:rsidRPr="00F332A6" w:rsidRDefault="00111CCD" w:rsidP="005974AD">
      <w:pPr>
        <w:spacing w:afterLines="54" w:after="129" w:line="240" w:lineRule="auto"/>
        <w:ind w:firstLine="566"/>
        <w:rPr>
          <w:szCs w:val="24"/>
          <w:lang w:val="tr-TR"/>
        </w:rPr>
      </w:pPr>
      <w:r w:rsidRPr="00F332A6">
        <w:rPr>
          <w:szCs w:val="24"/>
          <w:lang w:val="tr-TR"/>
        </w:rPr>
        <w:t>c) Üretim yönteminde değişiklikler olması.</w:t>
      </w:r>
    </w:p>
    <w:p w:rsidR="00111CCD" w:rsidRPr="00F332A6" w:rsidRDefault="00111CCD" w:rsidP="005974AD">
      <w:pPr>
        <w:spacing w:afterLines="54" w:after="129" w:line="240" w:lineRule="auto"/>
        <w:ind w:firstLine="566"/>
        <w:rPr>
          <w:szCs w:val="24"/>
          <w:lang w:val="tr-TR"/>
        </w:rPr>
      </w:pPr>
      <w:r w:rsidRPr="00F332A6">
        <w:rPr>
          <w:szCs w:val="24"/>
          <w:lang w:val="tr-TR"/>
        </w:rPr>
        <w:t>ç) İş kazası, meslek hastalığı veya ramak kala olay meydana gelmesi.</w:t>
      </w:r>
    </w:p>
    <w:p w:rsidR="00111CCD" w:rsidRPr="00F332A6" w:rsidRDefault="00111CCD" w:rsidP="005974AD">
      <w:pPr>
        <w:spacing w:afterLines="54" w:after="129" w:line="240" w:lineRule="auto"/>
        <w:ind w:firstLine="566"/>
        <w:rPr>
          <w:szCs w:val="24"/>
          <w:lang w:val="tr-TR"/>
        </w:rPr>
      </w:pPr>
      <w:r w:rsidRPr="00F332A6">
        <w:rPr>
          <w:szCs w:val="24"/>
          <w:lang w:val="tr-TR"/>
        </w:rPr>
        <w:t>d) Çalışma ortamına ait sınır değerlere ilişkin bir mevzuat değişikliği olması.</w:t>
      </w:r>
    </w:p>
    <w:p w:rsidR="00111CCD" w:rsidRPr="00F332A6" w:rsidRDefault="00111CCD" w:rsidP="005974AD">
      <w:pPr>
        <w:spacing w:afterLines="54" w:after="129" w:line="240" w:lineRule="auto"/>
        <w:ind w:firstLine="566"/>
        <w:rPr>
          <w:szCs w:val="24"/>
          <w:lang w:val="tr-TR"/>
        </w:rPr>
      </w:pPr>
      <w:r w:rsidRPr="00F332A6">
        <w:rPr>
          <w:szCs w:val="24"/>
          <w:lang w:val="tr-TR"/>
        </w:rPr>
        <w:t>e) Çalışma ortamı ölçümü ve sağlık gözetim sonuçlarına göre gerekli görülmesi.</w:t>
      </w:r>
    </w:p>
    <w:p w:rsidR="00111CCD" w:rsidRPr="00F332A6" w:rsidRDefault="00111CCD" w:rsidP="005974AD">
      <w:pPr>
        <w:spacing w:afterLines="54" w:after="129" w:line="240" w:lineRule="auto"/>
        <w:ind w:firstLine="566"/>
        <w:rPr>
          <w:szCs w:val="24"/>
          <w:lang w:val="tr-TR"/>
        </w:rPr>
      </w:pPr>
      <w:r w:rsidRPr="00F332A6">
        <w:rPr>
          <w:szCs w:val="24"/>
          <w:lang w:val="tr-TR"/>
        </w:rPr>
        <w:t>f) İşyeri dışından kaynaklanan ve işyerini etkileyebilecek yeni bir tehlikenin ortaya çıkması.</w:t>
      </w:r>
    </w:p>
    <w:p w:rsidR="005974AD" w:rsidRPr="00F332A6" w:rsidRDefault="005974AD" w:rsidP="005974AD">
      <w:pPr>
        <w:spacing w:afterLines="54" w:after="129" w:line="240" w:lineRule="auto"/>
        <w:ind w:firstLine="566"/>
        <w:rPr>
          <w:szCs w:val="24"/>
          <w:lang w:val="tr-TR"/>
        </w:rPr>
      </w:pPr>
    </w:p>
    <w:p w:rsidR="000153D5" w:rsidRPr="00145C28" w:rsidRDefault="00462031" w:rsidP="00145C28">
      <w:pPr>
        <w:pStyle w:val="ListeParagraf"/>
        <w:numPr>
          <w:ilvl w:val="1"/>
          <w:numId w:val="14"/>
        </w:numPr>
        <w:spacing w:afterLines="54" w:after="129" w:line="240" w:lineRule="auto"/>
        <w:rPr>
          <w:b/>
          <w:szCs w:val="24"/>
          <w:u w:val="single"/>
          <w:lang w:val="tr-TR"/>
        </w:rPr>
      </w:pPr>
      <w:r w:rsidRPr="00937EEC">
        <w:rPr>
          <w:b/>
          <w:lang w:val="tr-TR"/>
        </w:rPr>
        <w:t>Tanımlanan Risklerin Analizi ve Risk Düzeylerinin Tespiti</w:t>
      </w:r>
    </w:p>
    <w:p w:rsidR="000153D5" w:rsidRDefault="000153D5" w:rsidP="000153D5">
      <w:pPr>
        <w:spacing w:afterLines="54" w:after="129" w:line="240" w:lineRule="auto"/>
        <w:rPr>
          <w:szCs w:val="24"/>
          <w:lang w:val="tr-TR"/>
        </w:rPr>
      </w:pPr>
      <w:r w:rsidRPr="000153D5">
        <w:rPr>
          <w:szCs w:val="24"/>
          <w:lang w:val="tr-TR"/>
        </w:rPr>
        <w:t xml:space="preserve">Bursa </w:t>
      </w:r>
      <w:r>
        <w:rPr>
          <w:szCs w:val="24"/>
          <w:lang w:val="tr-TR"/>
        </w:rPr>
        <w:t xml:space="preserve">Uludağ Üniversitesi birimlerinde gerçekleştirilecek risk değerlendirmesi çalışmalarında; Risk Değerlendirme yöntemi olarak L tipi matris (5x5) yöntemi kullanılacaktır. Risk değeri olasılık ve şiddet değerinin çarpımı sonucu bulunur. </w:t>
      </w:r>
    </w:p>
    <w:p w:rsidR="000153D5" w:rsidRDefault="000153D5" w:rsidP="000153D5">
      <w:pPr>
        <w:spacing w:afterLines="54" w:after="129" w:line="240" w:lineRule="auto"/>
        <w:rPr>
          <w:szCs w:val="24"/>
          <w:lang w:val="tr-TR"/>
        </w:rPr>
      </w:pPr>
    </w:p>
    <w:p w:rsidR="000153D5" w:rsidRPr="00145C28" w:rsidRDefault="000153D5" w:rsidP="00145C28">
      <w:pPr>
        <w:spacing w:afterLines="54" w:after="129" w:line="240" w:lineRule="auto"/>
        <w:jc w:val="center"/>
        <w:rPr>
          <w:b/>
          <w:szCs w:val="24"/>
          <w:lang w:val="tr-TR"/>
        </w:rPr>
      </w:pPr>
      <w:r w:rsidRPr="000153D5">
        <w:rPr>
          <w:b/>
          <w:szCs w:val="24"/>
          <w:lang w:val="tr-TR"/>
        </w:rPr>
        <w:t>R= OLASILIK</w:t>
      </w:r>
      <w:r>
        <w:rPr>
          <w:b/>
          <w:szCs w:val="24"/>
          <w:lang w:val="tr-TR"/>
        </w:rPr>
        <w:t xml:space="preserve"> </w:t>
      </w:r>
      <w:r w:rsidRPr="000153D5">
        <w:rPr>
          <w:b/>
          <w:szCs w:val="24"/>
          <w:lang w:val="tr-TR"/>
        </w:rPr>
        <w:t>(O) x ŞİDDET</w:t>
      </w:r>
      <w:r>
        <w:rPr>
          <w:b/>
          <w:szCs w:val="24"/>
          <w:lang w:val="tr-TR"/>
        </w:rPr>
        <w:t xml:space="preserve"> </w:t>
      </w:r>
      <w:r w:rsidRPr="000153D5">
        <w:rPr>
          <w:b/>
          <w:szCs w:val="24"/>
          <w:lang w:val="tr-TR"/>
        </w:rPr>
        <w:t>(Ş)</w:t>
      </w:r>
    </w:p>
    <w:p w:rsidR="000153D5" w:rsidRPr="000153D5" w:rsidRDefault="000153D5" w:rsidP="000153D5">
      <w:pPr>
        <w:spacing w:afterLines="54" w:after="129" w:line="240" w:lineRule="auto"/>
        <w:jc w:val="left"/>
        <w:rPr>
          <w:szCs w:val="24"/>
          <w:lang w:val="tr-TR"/>
        </w:rPr>
      </w:pPr>
      <w:r w:rsidRPr="000153D5">
        <w:rPr>
          <w:szCs w:val="24"/>
          <w:lang w:val="tr-TR"/>
        </w:rPr>
        <w:t xml:space="preserve">L Tipi Matris yöntemi kullanılırken aşağıda verilen puan cetveli doğrultusunda puanlama yapılır. </w:t>
      </w:r>
    </w:p>
    <w:p w:rsidR="000916FB" w:rsidRPr="00A34EC4" w:rsidRDefault="000916FB" w:rsidP="005974AD">
      <w:pPr>
        <w:spacing w:afterLines="54" w:after="129" w:line="240" w:lineRule="auto"/>
        <w:ind w:firstLine="566"/>
        <w:rPr>
          <w:szCs w:val="24"/>
          <w:u w:val="single"/>
          <w:lang w:val="tr-TR"/>
        </w:rPr>
      </w:pPr>
    </w:p>
    <w:p w:rsidR="000153D5" w:rsidRPr="00A34EC4" w:rsidRDefault="000153D5" w:rsidP="000153D5">
      <w:pPr>
        <w:tabs>
          <w:tab w:val="center" w:pos="1589"/>
          <w:tab w:val="center" w:pos="2866"/>
          <w:tab w:val="center" w:pos="3541"/>
          <w:tab w:val="center" w:pos="4664"/>
        </w:tabs>
        <w:spacing w:afterLines="54" w:after="129" w:line="240" w:lineRule="auto"/>
        <w:ind w:left="0" w:firstLine="0"/>
        <w:rPr>
          <w:szCs w:val="24"/>
          <w:lang w:val="tr-TR"/>
        </w:rPr>
      </w:pPr>
      <w:r w:rsidRPr="00A34EC4">
        <w:rPr>
          <w:rFonts w:ascii="Verdana" w:hAnsi="Verdana"/>
          <w:b/>
          <w:sz w:val="20"/>
          <w:szCs w:val="20"/>
          <w:u w:val="single"/>
          <w:lang w:val="tr-TR"/>
        </w:rPr>
        <w:t xml:space="preserve">OLASILIK: </w:t>
      </w:r>
      <w:r w:rsidRPr="00A34EC4">
        <w:rPr>
          <w:rFonts w:ascii="Verdana" w:hAnsi="Verdana"/>
          <w:b/>
          <w:sz w:val="20"/>
          <w:szCs w:val="20"/>
          <w:lang w:val="tr-TR"/>
        </w:rPr>
        <w:t>Tehlikeli duruma maruz kalma ihtimali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0153D5" w:rsidRPr="00A34EC4" w:rsidTr="009E2EC1">
        <w:trPr>
          <w:trHeight w:val="377"/>
        </w:trPr>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5</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Çok yüksek</w:t>
            </w:r>
          </w:p>
        </w:tc>
        <w:tc>
          <w:tcPr>
            <w:tcW w:w="8820" w:type="dxa"/>
            <w:vAlign w:val="center"/>
          </w:tcPr>
          <w:p w:rsidR="000153D5" w:rsidRPr="00A34EC4" w:rsidRDefault="000153D5" w:rsidP="009E2EC1">
            <w:pPr>
              <w:spacing w:line="360" w:lineRule="auto"/>
              <w:ind w:left="72"/>
              <w:rPr>
                <w:rFonts w:ascii="Verdana" w:hAnsi="Verdana"/>
                <w:sz w:val="20"/>
                <w:szCs w:val="20"/>
                <w:lang w:val="tr-TR"/>
              </w:rPr>
            </w:pPr>
            <w:r w:rsidRPr="00A34EC4">
              <w:rPr>
                <w:rFonts w:ascii="Verdana" w:hAnsi="Verdana"/>
                <w:sz w:val="20"/>
                <w:szCs w:val="20"/>
                <w:lang w:val="tr-TR"/>
              </w:rPr>
              <w:t>(Çalışma süresince oluşması bekleniyor. Kontrol sistemi yok), Haftada bir / Her gün</w:t>
            </w:r>
          </w:p>
        </w:tc>
      </w:tr>
      <w:tr w:rsidR="000153D5" w:rsidRPr="00A34EC4" w:rsidTr="009E2EC1">
        <w:trPr>
          <w:trHeight w:val="350"/>
        </w:trPr>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4</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Yüksek</w:t>
            </w:r>
          </w:p>
        </w:tc>
        <w:tc>
          <w:tcPr>
            <w:tcW w:w="8820" w:type="dxa"/>
            <w:vAlign w:val="center"/>
          </w:tcPr>
          <w:p w:rsidR="000153D5" w:rsidRPr="00A34EC4" w:rsidRDefault="000153D5" w:rsidP="009E2EC1">
            <w:pPr>
              <w:spacing w:line="360" w:lineRule="auto"/>
              <w:ind w:left="72"/>
              <w:rPr>
                <w:rFonts w:ascii="Verdana" w:hAnsi="Verdana"/>
                <w:sz w:val="20"/>
                <w:szCs w:val="20"/>
                <w:lang w:val="tr-TR"/>
              </w:rPr>
            </w:pPr>
            <w:r w:rsidRPr="00A34EC4">
              <w:rPr>
                <w:rFonts w:ascii="Verdana" w:hAnsi="Verdana"/>
                <w:sz w:val="20"/>
                <w:szCs w:val="20"/>
                <w:lang w:val="tr-TR"/>
              </w:rPr>
              <w:t>(Çalışma süresince oluşması mümkün. Kontrol edilebileceği kesin değil veya kontroller sınırlı ve yetersiz olabilir), Ayda bir</w:t>
            </w:r>
          </w:p>
        </w:tc>
      </w:tr>
      <w:tr w:rsidR="000153D5" w:rsidRPr="00A34EC4" w:rsidTr="009E2EC1">
        <w:trPr>
          <w:trHeight w:val="350"/>
        </w:trPr>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3</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Orta</w:t>
            </w:r>
          </w:p>
        </w:tc>
        <w:tc>
          <w:tcPr>
            <w:tcW w:w="8820" w:type="dxa"/>
            <w:vAlign w:val="center"/>
          </w:tcPr>
          <w:p w:rsidR="000153D5" w:rsidRPr="00A34EC4" w:rsidRDefault="000153D5" w:rsidP="009E2EC1">
            <w:pPr>
              <w:spacing w:line="360" w:lineRule="auto"/>
              <w:ind w:left="72"/>
              <w:rPr>
                <w:rFonts w:ascii="Verdana" w:hAnsi="Verdana"/>
                <w:sz w:val="20"/>
                <w:szCs w:val="20"/>
                <w:lang w:val="tr-TR"/>
              </w:rPr>
            </w:pPr>
            <w:r w:rsidRPr="00A34EC4">
              <w:rPr>
                <w:rFonts w:ascii="Verdana" w:hAnsi="Verdana"/>
                <w:sz w:val="20"/>
                <w:szCs w:val="20"/>
                <w:lang w:val="tr-TR"/>
              </w:rPr>
              <w:t>(Çalışma süresince oluşması mümkün ama beklenmiyor. Kontrol edilmemesi çok küçük olasılık), Yılda bir veya iki kez</w:t>
            </w:r>
          </w:p>
        </w:tc>
      </w:tr>
      <w:tr w:rsidR="000153D5" w:rsidRPr="00A34EC4" w:rsidTr="009E2EC1">
        <w:trPr>
          <w:trHeight w:val="350"/>
        </w:trPr>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2</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Düşük</w:t>
            </w:r>
          </w:p>
        </w:tc>
        <w:tc>
          <w:tcPr>
            <w:tcW w:w="8820" w:type="dxa"/>
            <w:vAlign w:val="center"/>
          </w:tcPr>
          <w:p w:rsidR="000153D5" w:rsidRPr="00A34EC4" w:rsidRDefault="000153D5" w:rsidP="009E2EC1">
            <w:pPr>
              <w:spacing w:line="360" w:lineRule="auto"/>
              <w:ind w:left="72"/>
              <w:rPr>
                <w:rFonts w:ascii="Verdana" w:hAnsi="Verdana"/>
                <w:sz w:val="20"/>
                <w:szCs w:val="20"/>
                <w:lang w:val="tr-TR"/>
              </w:rPr>
            </w:pPr>
            <w:r w:rsidRPr="00A34EC4">
              <w:rPr>
                <w:rFonts w:ascii="Verdana" w:hAnsi="Verdana"/>
                <w:sz w:val="20"/>
                <w:szCs w:val="20"/>
                <w:lang w:val="tr-TR"/>
              </w:rPr>
              <w:t xml:space="preserve">(Çalışma süresince olasılığın ortadan kaldırıldığı düşünülüyor. Kontrol sistemi mevcut), Birkaç yılda bir </w:t>
            </w:r>
          </w:p>
        </w:tc>
      </w:tr>
      <w:tr w:rsidR="000153D5" w:rsidRPr="00A34EC4" w:rsidTr="009E2EC1">
        <w:trPr>
          <w:trHeight w:val="391"/>
        </w:trPr>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1</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Çok düşük</w:t>
            </w:r>
          </w:p>
        </w:tc>
        <w:tc>
          <w:tcPr>
            <w:tcW w:w="8820" w:type="dxa"/>
            <w:vAlign w:val="center"/>
          </w:tcPr>
          <w:p w:rsidR="000153D5" w:rsidRPr="00A34EC4" w:rsidRDefault="000153D5" w:rsidP="009E2EC1">
            <w:pPr>
              <w:spacing w:line="360" w:lineRule="auto"/>
              <w:ind w:left="72"/>
              <w:rPr>
                <w:rFonts w:ascii="Verdana" w:hAnsi="Verdana"/>
                <w:sz w:val="20"/>
                <w:szCs w:val="20"/>
                <w:lang w:val="tr-TR"/>
              </w:rPr>
            </w:pPr>
            <w:r w:rsidRPr="00A34EC4">
              <w:rPr>
                <w:rFonts w:ascii="Verdana" w:hAnsi="Verdana"/>
                <w:sz w:val="20"/>
                <w:szCs w:val="20"/>
                <w:lang w:val="tr-TR"/>
              </w:rPr>
              <w:t>(Çalışma süresince oluşması beklenmiyor. Yeterli kontrol sağlandı), Hemen hemen hiç</w:t>
            </w:r>
          </w:p>
        </w:tc>
      </w:tr>
    </w:tbl>
    <w:p w:rsidR="000153D5" w:rsidRPr="00A34EC4" w:rsidRDefault="000153D5" w:rsidP="000153D5">
      <w:pPr>
        <w:tabs>
          <w:tab w:val="center" w:pos="1589"/>
          <w:tab w:val="center" w:pos="2866"/>
          <w:tab w:val="center" w:pos="3541"/>
          <w:tab w:val="center" w:pos="4664"/>
        </w:tabs>
        <w:spacing w:afterLines="54" w:after="129" w:line="240" w:lineRule="auto"/>
        <w:ind w:left="0" w:firstLine="0"/>
        <w:rPr>
          <w:szCs w:val="24"/>
          <w:lang w:val="tr-TR"/>
        </w:rPr>
      </w:pPr>
    </w:p>
    <w:p w:rsidR="000153D5" w:rsidRPr="00A34EC4" w:rsidRDefault="000153D5" w:rsidP="000153D5">
      <w:pPr>
        <w:spacing w:afterLines="54" w:after="129" w:line="240" w:lineRule="auto"/>
        <w:ind w:left="720" w:firstLine="0"/>
        <w:rPr>
          <w:szCs w:val="24"/>
          <w:lang w:val="tr-TR"/>
        </w:rPr>
      </w:pPr>
      <w:r w:rsidRPr="00A34EC4">
        <w:rPr>
          <w:szCs w:val="24"/>
          <w:lang w:val="tr-TR"/>
        </w:rPr>
        <w:lastRenderedPageBreak/>
        <w:t xml:space="preserve"> </w:t>
      </w:r>
    </w:p>
    <w:p w:rsidR="000153D5" w:rsidRPr="00A34EC4" w:rsidRDefault="000153D5" w:rsidP="000153D5">
      <w:pPr>
        <w:tabs>
          <w:tab w:val="center" w:pos="1437"/>
          <w:tab w:val="center" w:pos="2779"/>
          <w:tab w:val="center" w:pos="4377"/>
        </w:tabs>
        <w:spacing w:afterLines="54" w:after="129" w:line="240" w:lineRule="auto"/>
        <w:ind w:left="0" w:firstLine="0"/>
        <w:rPr>
          <w:szCs w:val="24"/>
          <w:lang w:val="tr-TR"/>
        </w:rPr>
      </w:pPr>
      <w:r w:rsidRPr="00A34EC4">
        <w:rPr>
          <w:rFonts w:ascii="Verdana" w:hAnsi="Verdana"/>
          <w:b/>
          <w:sz w:val="20"/>
          <w:szCs w:val="20"/>
          <w:u w:val="single"/>
          <w:lang w:val="tr-TR"/>
        </w:rPr>
        <w:t xml:space="preserve">ŞİDDET: </w:t>
      </w:r>
      <w:r w:rsidRPr="00A34EC4">
        <w:rPr>
          <w:rFonts w:ascii="Verdana" w:hAnsi="Verdana"/>
          <w:b/>
          <w:sz w:val="20"/>
          <w:szCs w:val="20"/>
          <w:lang w:val="tr-TR"/>
        </w:rPr>
        <w:t>Olası sonuçlar ve zararın şiddeti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0153D5" w:rsidRPr="00A34EC4" w:rsidTr="009E2EC1">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5</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Çok ciddi</w:t>
            </w:r>
          </w:p>
        </w:tc>
        <w:tc>
          <w:tcPr>
            <w:tcW w:w="8820" w:type="dxa"/>
            <w:vAlign w:val="center"/>
          </w:tcPr>
          <w:p w:rsidR="000153D5" w:rsidRPr="00A34EC4" w:rsidRDefault="000153D5" w:rsidP="009E2EC1">
            <w:pPr>
              <w:ind w:left="72"/>
              <w:rPr>
                <w:rFonts w:ascii="Verdana" w:hAnsi="Verdana"/>
                <w:sz w:val="20"/>
                <w:szCs w:val="20"/>
                <w:lang w:val="tr-TR"/>
              </w:rPr>
            </w:pPr>
            <w:r w:rsidRPr="00A34EC4">
              <w:rPr>
                <w:rFonts w:ascii="Verdana" w:hAnsi="Verdana"/>
                <w:sz w:val="20"/>
                <w:szCs w:val="20"/>
                <w:lang w:val="tr-TR"/>
              </w:rPr>
              <w:t>Ölüm, Sürekli İş Göremezlik</w:t>
            </w:r>
          </w:p>
        </w:tc>
      </w:tr>
      <w:tr w:rsidR="000153D5" w:rsidRPr="00A34EC4" w:rsidTr="009E2EC1">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4</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Ciddi</w:t>
            </w:r>
          </w:p>
        </w:tc>
        <w:tc>
          <w:tcPr>
            <w:tcW w:w="8820" w:type="dxa"/>
            <w:vAlign w:val="center"/>
          </w:tcPr>
          <w:p w:rsidR="000153D5" w:rsidRPr="00A34EC4" w:rsidRDefault="000153D5" w:rsidP="009E2EC1">
            <w:pPr>
              <w:ind w:left="72"/>
              <w:rPr>
                <w:rFonts w:ascii="Verdana" w:hAnsi="Verdana"/>
                <w:sz w:val="20"/>
                <w:szCs w:val="20"/>
                <w:lang w:val="tr-TR"/>
              </w:rPr>
            </w:pPr>
            <w:r w:rsidRPr="00A34EC4">
              <w:rPr>
                <w:rFonts w:ascii="Verdana" w:hAnsi="Verdana"/>
                <w:sz w:val="20"/>
                <w:szCs w:val="20"/>
                <w:lang w:val="tr-TR"/>
              </w:rPr>
              <w:t>Ciddi Yaralanma, Uzuv Kaybı, Meslek Hastalığı,  iş günü kaybı ≥60</w:t>
            </w:r>
          </w:p>
        </w:tc>
      </w:tr>
      <w:tr w:rsidR="000153D5" w:rsidRPr="00A34EC4" w:rsidTr="009E2EC1">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3</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Orta</w:t>
            </w:r>
          </w:p>
        </w:tc>
        <w:tc>
          <w:tcPr>
            <w:tcW w:w="8820" w:type="dxa"/>
            <w:vAlign w:val="center"/>
          </w:tcPr>
          <w:p w:rsidR="000153D5" w:rsidRPr="00A34EC4" w:rsidRDefault="000153D5" w:rsidP="009E2EC1">
            <w:pPr>
              <w:ind w:left="72"/>
              <w:rPr>
                <w:rFonts w:ascii="Verdana" w:hAnsi="Verdana"/>
                <w:sz w:val="20"/>
                <w:szCs w:val="20"/>
                <w:lang w:val="tr-TR"/>
              </w:rPr>
            </w:pPr>
            <w:r w:rsidRPr="00A34EC4">
              <w:rPr>
                <w:rFonts w:ascii="Verdana" w:hAnsi="Verdana"/>
                <w:sz w:val="20"/>
                <w:szCs w:val="20"/>
                <w:lang w:val="tr-TR"/>
              </w:rPr>
              <w:t xml:space="preserve">Tedavi Gerektiren Yaralanmalar, Yatarak Tedavi, Kısa Süreli İş Göremezlik, 3≤ iş günü kaybı ≥30 </w:t>
            </w:r>
          </w:p>
        </w:tc>
      </w:tr>
      <w:tr w:rsidR="000153D5" w:rsidRPr="00A34EC4" w:rsidTr="009E2EC1">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2</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Hafif</w:t>
            </w:r>
          </w:p>
        </w:tc>
        <w:tc>
          <w:tcPr>
            <w:tcW w:w="8820" w:type="dxa"/>
            <w:vAlign w:val="center"/>
          </w:tcPr>
          <w:p w:rsidR="000153D5" w:rsidRPr="00A34EC4" w:rsidRDefault="000153D5" w:rsidP="009E2EC1">
            <w:pPr>
              <w:ind w:left="72"/>
              <w:rPr>
                <w:rFonts w:ascii="Verdana" w:hAnsi="Verdana"/>
                <w:sz w:val="20"/>
                <w:szCs w:val="20"/>
                <w:lang w:val="tr-TR"/>
              </w:rPr>
            </w:pPr>
            <w:r w:rsidRPr="00A34EC4">
              <w:rPr>
                <w:rFonts w:ascii="Verdana" w:hAnsi="Verdana"/>
                <w:sz w:val="20"/>
                <w:szCs w:val="20"/>
                <w:lang w:val="tr-TR"/>
              </w:rPr>
              <w:t>İlk Yardım Gerektirebilecek Durumlar, Ayakta Tedavi, İş günü kaybı ≤2</w:t>
            </w:r>
          </w:p>
        </w:tc>
      </w:tr>
      <w:tr w:rsidR="000153D5" w:rsidRPr="00A34EC4" w:rsidTr="009E2EC1">
        <w:tc>
          <w:tcPr>
            <w:tcW w:w="1620" w:type="dxa"/>
            <w:vAlign w:val="center"/>
          </w:tcPr>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1</w:t>
            </w:r>
          </w:p>
          <w:p w:rsidR="000153D5" w:rsidRPr="00A34EC4" w:rsidRDefault="000153D5" w:rsidP="009E2EC1">
            <w:pPr>
              <w:spacing w:line="360" w:lineRule="auto"/>
              <w:jc w:val="center"/>
              <w:rPr>
                <w:rFonts w:ascii="Verdana" w:hAnsi="Verdana"/>
                <w:b/>
                <w:sz w:val="20"/>
                <w:szCs w:val="20"/>
                <w:lang w:val="tr-TR"/>
              </w:rPr>
            </w:pPr>
            <w:r w:rsidRPr="00A34EC4">
              <w:rPr>
                <w:rFonts w:ascii="Verdana" w:hAnsi="Verdana"/>
                <w:b/>
                <w:sz w:val="20"/>
                <w:szCs w:val="20"/>
                <w:lang w:val="tr-TR"/>
              </w:rPr>
              <w:t>Çok hafif</w:t>
            </w:r>
          </w:p>
        </w:tc>
        <w:tc>
          <w:tcPr>
            <w:tcW w:w="8820" w:type="dxa"/>
            <w:vAlign w:val="center"/>
          </w:tcPr>
          <w:p w:rsidR="000153D5" w:rsidRPr="00A34EC4" w:rsidRDefault="000153D5" w:rsidP="009E2EC1">
            <w:pPr>
              <w:ind w:left="72"/>
              <w:rPr>
                <w:rFonts w:ascii="Verdana" w:hAnsi="Verdana"/>
                <w:sz w:val="20"/>
                <w:szCs w:val="20"/>
                <w:lang w:val="tr-TR"/>
              </w:rPr>
            </w:pPr>
            <w:r w:rsidRPr="00A34EC4">
              <w:rPr>
                <w:rFonts w:ascii="Verdana" w:hAnsi="Verdana"/>
                <w:sz w:val="20"/>
                <w:szCs w:val="20"/>
                <w:lang w:val="tr-TR"/>
              </w:rPr>
              <w:t>İş Kaybı Olmayan, İlk Yardım Gerektirmeyen</w:t>
            </w:r>
          </w:p>
        </w:tc>
      </w:tr>
    </w:tbl>
    <w:p w:rsidR="000153D5" w:rsidRPr="00A34EC4" w:rsidRDefault="000153D5" w:rsidP="000153D5">
      <w:pPr>
        <w:tabs>
          <w:tab w:val="center" w:pos="1437"/>
          <w:tab w:val="center" w:pos="2779"/>
          <w:tab w:val="center" w:pos="4377"/>
        </w:tabs>
        <w:spacing w:afterLines="54" w:after="129" w:line="240" w:lineRule="auto"/>
        <w:ind w:left="0" w:firstLine="0"/>
        <w:rPr>
          <w:szCs w:val="24"/>
          <w:lang w:val="tr-TR"/>
        </w:rPr>
      </w:pPr>
    </w:p>
    <w:p w:rsidR="00D02DEE" w:rsidRPr="00A34EC4" w:rsidRDefault="00D02DEE" w:rsidP="00F332A6">
      <w:pPr>
        <w:pStyle w:val="Balk1"/>
        <w:spacing w:afterLines="54" w:after="129" w:line="240" w:lineRule="auto"/>
        <w:ind w:left="0" w:right="6" w:firstLine="0"/>
        <w:jc w:val="both"/>
        <w:rPr>
          <w:szCs w:val="24"/>
          <w:lang w:val="tr-TR"/>
        </w:rPr>
      </w:pPr>
      <w:r w:rsidRPr="00A34EC4">
        <w:rPr>
          <w:rFonts w:eastAsia="Arial"/>
          <w:szCs w:val="24"/>
          <w:lang w:val="tr-TR"/>
        </w:rPr>
        <w:t xml:space="preserve">RİSK MATRİSİ </w:t>
      </w:r>
    </w:p>
    <w:p w:rsidR="00D02DEE" w:rsidRDefault="00D02DEE" w:rsidP="00D02DEE">
      <w:pPr>
        <w:spacing w:afterLines="54" w:after="129" w:line="240" w:lineRule="auto"/>
        <w:rPr>
          <w:szCs w:val="24"/>
          <w:lang w:val="tr-TR"/>
        </w:rPr>
      </w:pPr>
    </w:p>
    <w:tbl>
      <w:tblPr>
        <w:tblStyle w:val="TabloKlavuzu"/>
        <w:tblW w:w="0" w:type="auto"/>
        <w:tblLook w:val="04A0" w:firstRow="1" w:lastRow="0" w:firstColumn="1" w:lastColumn="0" w:noHBand="0" w:noVBand="1"/>
      </w:tblPr>
      <w:tblGrid>
        <w:gridCol w:w="2302"/>
        <w:gridCol w:w="1151"/>
        <w:gridCol w:w="1151"/>
        <w:gridCol w:w="1152"/>
        <w:gridCol w:w="1152"/>
        <w:gridCol w:w="1152"/>
        <w:gridCol w:w="1152"/>
      </w:tblGrid>
      <w:tr w:rsidR="00D02DEE" w:rsidRPr="007C1E3E" w:rsidTr="00791E4E">
        <w:tc>
          <w:tcPr>
            <w:tcW w:w="9212" w:type="dxa"/>
            <w:gridSpan w:val="7"/>
          </w:tcPr>
          <w:p w:rsidR="00D02DEE" w:rsidRPr="007C1E3E" w:rsidRDefault="00D02DEE" w:rsidP="00791E4E">
            <w:pPr>
              <w:tabs>
                <w:tab w:val="left" w:pos="3343"/>
              </w:tabs>
              <w:rPr>
                <w:b/>
                <w:szCs w:val="24"/>
              </w:rPr>
            </w:pPr>
            <w:r w:rsidRPr="007C1E3E">
              <w:rPr>
                <w:b/>
                <w:szCs w:val="24"/>
              </w:rPr>
              <w:tab/>
              <w:t>RİSK ANALİZİ MATRİKSİ (R)</w:t>
            </w:r>
          </w:p>
        </w:tc>
      </w:tr>
      <w:tr w:rsidR="00D02DEE" w:rsidTr="00791E4E">
        <w:tc>
          <w:tcPr>
            <w:tcW w:w="3453" w:type="dxa"/>
            <w:gridSpan w:val="2"/>
            <w:vMerge w:val="restart"/>
          </w:tcPr>
          <w:p w:rsidR="00D02DEE" w:rsidRPr="007C1E3E" w:rsidRDefault="00D02DEE" w:rsidP="00791E4E">
            <w:pPr>
              <w:jc w:val="center"/>
              <w:rPr>
                <w:b/>
              </w:rPr>
            </w:pPr>
          </w:p>
          <w:p w:rsidR="00D02DEE" w:rsidRPr="007C1E3E" w:rsidRDefault="00D02DEE" w:rsidP="00791E4E">
            <w:pPr>
              <w:jc w:val="center"/>
              <w:rPr>
                <w:b/>
              </w:rPr>
            </w:pPr>
            <w:r w:rsidRPr="007C1E3E">
              <w:rPr>
                <w:b/>
              </w:rPr>
              <w:t>R= OLASILIK × ŞİDDET</w:t>
            </w:r>
          </w:p>
        </w:tc>
        <w:tc>
          <w:tcPr>
            <w:tcW w:w="5759" w:type="dxa"/>
            <w:gridSpan w:val="5"/>
          </w:tcPr>
          <w:p w:rsidR="00D02DEE" w:rsidRPr="007C1E3E" w:rsidRDefault="00D02DEE" w:rsidP="00791E4E">
            <w:pPr>
              <w:jc w:val="center"/>
              <w:rPr>
                <w:b/>
              </w:rPr>
            </w:pPr>
            <w:r w:rsidRPr="007C1E3E">
              <w:rPr>
                <w:b/>
              </w:rPr>
              <w:t>ŞİDDET</w:t>
            </w:r>
          </w:p>
        </w:tc>
      </w:tr>
      <w:tr w:rsidR="00D02DEE" w:rsidTr="00791E4E">
        <w:trPr>
          <w:trHeight w:val="419"/>
        </w:trPr>
        <w:tc>
          <w:tcPr>
            <w:tcW w:w="3453" w:type="dxa"/>
            <w:gridSpan w:val="2"/>
            <w:vMerge/>
          </w:tcPr>
          <w:p w:rsidR="00D02DEE" w:rsidRPr="007C1E3E" w:rsidRDefault="00D02DEE" w:rsidP="00791E4E"/>
        </w:tc>
        <w:tc>
          <w:tcPr>
            <w:tcW w:w="1151" w:type="dxa"/>
          </w:tcPr>
          <w:p w:rsidR="00D02DEE" w:rsidRPr="007C1E3E" w:rsidRDefault="00D02DEE" w:rsidP="00791E4E">
            <w:pPr>
              <w:jc w:val="center"/>
            </w:pPr>
            <w:r w:rsidRPr="007C1E3E">
              <w:t>5</w:t>
            </w:r>
          </w:p>
        </w:tc>
        <w:tc>
          <w:tcPr>
            <w:tcW w:w="1152" w:type="dxa"/>
          </w:tcPr>
          <w:p w:rsidR="00D02DEE" w:rsidRPr="007C1E3E" w:rsidRDefault="00D02DEE" w:rsidP="00791E4E">
            <w:pPr>
              <w:jc w:val="center"/>
            </w:pPr>
            <w:r w:rsidRPr="007C1E3E">
              <w:t>4</w:t>
            </w:r>
          </w:p>
        </w:tc>
        <w:tc>
          <w:tcPr>
            <w:tcW w:w="1152" w:type="dxa"/>
          </w:tcPr>
          <w:p w:rsidR="00D02DEE" w:rsidRPr="007C1E3E" w:rsidRDefault="00D02DEE" w:rsidP="00791E4E">
            <w:pPr>
              <w:jc w:val="center"/>
            </w:pPr>
            <w:r w:rsidRPr="007C1E3E">
              <w:t>3</w:t>
            </w:r>
          </w:p>
        </w:tc>
        <w:tc>
          <w:tcPr>
            <w:tcW w:w="1152" w:type="dxa"/>
          </w:tcPr>
          <w:p w:rsidR="00D02DEE" w:rsidRPr="007C1E3E" w:rsidRDefault="00D02DEE" w:rsidP="00791E4E">
            <w:pPr>
              <w:jc w:val="center"/>
            </w:pPr>
            <w:r w:rsidRPr="007C1E3E">
              <w:t>2</w:t>
            </w:r>
          </w:p>
        </w:tc>
        <w:tc>
          <w:tcPr>
            <w:tcW w:w="1152" w:type="dxa"/>
          </w:tcPr>
          <w:p w:rsidR="00D02DEE" w:rsidRPr="007C1E3E" w:rsidRDefault="00D02DEE" w:rsidP="00791E4E">
            <w:pPr>
              <w:jc w:val="center"/>
            </w:pPr>
            <w:r w:rsidRPr="007C1E3E">
              <w:t>1</w:t>
            </w:r>
          </w:p>
        </w:tc>
      </w:tr>
      <w:tr w:rsidR="00D02DEE" w:rsidTr="00791E4E">
        <w:trPr>
          <w:trHeight w:val="439"/>
        </w:trPr>
        <w:tc>
          <w:tcPr>
            <w:tcW w:w="2302" w:type="dxa"/>
            <w:vMerge w:val="restart"/>
            <w:textDirection w:val="btLr"/>
          </w:tcPr>
          <w:p w:rsidR="00D02DEE" w:rsidRPr="007C1E3E" w:rsidRDefault="00D02DEE" w:rsidP="00791E4E">
            <w:pPr>
              <w:ind w:left="113" w:right="113"/>
              <w:jc w:val="center"/>
            </w:pPr>
          </w:p>
          <w:p w:rsidR="00D02DEE" w:rsidRPr="007C1E3E" w:rsidRDefault="00D02DEE" w:rsidP="00791E4E">
            <w:pPr>
              <w:ind w:left="113" w:right="113"/>
              <w:jc w:val="center"/>
            </w:pPr>
          </w:p>
          <w:p w:rsidR="00D02DEE" w:rsidRPr="007C1E3E" w:rsidRDefault="00D02DEE" w:rsidP="00791E4E">
            <w:pPr>
              <w:ind w:left="113" w:right="113"/>
              <w:jc w:val="center"/>
            </w:pPr>
          </w:p>
          <w:p w:rsidR="00D02DEE" w:rsidRPr="007C1E3E" w:rsidRDefault="00D02DEE" w:rsidP="00791E4E">
            <w:pPr>
              <w:ind w:left="113" w:right="113"/>
              <w:jc w:val="center"/>
              <w:rPr>
                <w:b/>
              </w:rPr>
            </w:pPr>
            <w:r w:rsidRPr="007C1E3E">
              <w:rPr>
                <w:b/>
              </w:rPr>
              <w:t>OLASILIK</w:t>
            </w:r>
          </w:p>
        </w:tc>
        <w:tc>
          <w:tcPr>
            <w:tcW w:w="1151" w:type="dxa"/>
          </w:tcPr>
          <w:p w:rsidR="00D02DEE" w:rsidRPr="007C1E3E" w:rsidRDefault="00D02DEE" w:rsidP="00791E4E">
            <w:pPr>
              <w:jc w:val="center"/>
            </w:pPr>
            <w:r w:rsidRPr="007C1E3E">
              <w:t>5</w:t>
            </w:r>
          </w:p>
        </w:tc>
        <w:tc>
          <w:tcPr>
            <w:tcW w:w="1151" w:type="dxa"/>
            <w:shd w:val="clear" w:color="auto" w:fill="FF0000"/>
          </w:tcPr>
          <w:p w:rsidR="00D02DEE" w:rsidRPr="007C1E3E" w:rsidRDefault="00D02DEE" w:rsidP="00791E4E">
            <w:pPr>
              <w:jc w:val="center"/>
              <w:rPr>
                <w:color w:val="C00000"/>
              </w:rPr>
            </w:pPr>
            <w:r w:rsidRPr="007C1E3E">
              <w:t>25</w:t>
            </w:r>
          </w:p>
        </w:tc>
        <w:tc>
          <w:tcPr>
            <w:tcW w:w="1152" w:type="dxa"/>
            <w:shd w:val="clear" w:color="auto" w:fill="70AD47" w:themeFill="accent6"/>
          </w:tcPr>
          <w:p w:rsidR="00D02DEE" w:rsidRPr="007C1E3E" w:rsidRDefault="00D02DEE" w:rsidP="00791E4E">
            <w:pPr>
              <w:jc w:val="center"/>
            </w:pPr>
            <w:r w:rsidRPr="007C1E3E">
              <w:t>20</w:t>
            </w:r>
          </w:p>
        </w:tc>
        <w:tc>
          <w:tcPr>
            <w:tcW w:w="1152" w:type="dxa"/>
            <w:shd w:val="clear" w:color="auto" w:fill="70AD47" w:themeFill="accent6"/>
          </w:tcPr>
          <w:p w:rsidR="00D02DEE" w:rsidRPr="007C1E3E" w:rsidRDefault="00D02DEE" w:rsidP="00791E4E">
            <w:pPr>
              <w:jc w:val="center"/>
            </w:pPr>
            <w:r w:rsidRPr="007C1E3E">
              <w:t>15</w:t>
            </w:r>
          </w:p>
        </w:tc>
        <w:tc>
          <w:tcPr>
            <w:tcW w:w="1152" w:type="dxa"/>
            <w:shd w:val="clear" w:color="auto" w:fill="FFFF00"/>
          </w:tcPr>
          <w:p w:rsidR="00D02DEE" w:rsidRPr="007C1E3E" w:rsidRDefault="00D02DEE" w:rsidP="00791E4E">
            <w:pPr>
              <w:jc w:val="center"/>
            </w:pPr>
            <w:r w:rsidRPr="007C1E3E">
              <w:t>10</w:t>
            </w:r>
          </w:p>
        </w:tc>
        <w:tc>
          <w:tcPr>
            <w:tcW w:w="1152" w:type="dxa"/>
            <w:shd w:val="clear" w:color="auto" w:fill="92D050"/>
          </w:tcPr>
          <w:p w:rsidR="00D02DEE" w:rsidRPr="007C1E3E" w:rsidRDefault="00D02DEE" w:rsidP="00791E4E">
            <w:pPr>
              <w:jc w:val="center"/>
            </w:pPr>
            <w:r w:rsidRPr="007C1E3E">
              <w:t>5</w:t>
            </w:r>
          </w:p>
        </w:tc>
      </w:tr>
      <w:tr w:rsidR="00D02DEE" w:rsidTr="00791E4E">
        <w:trPr>
          <w:trHeight w:val="402"/>
        </w:trPr>
        <w:tc>
          <w:tcPr>
            <w:tcW w:w="2302" w:type="dxa"/>
            <w:vMerge/>
          </w:tcPr>
          <w:p w:rsidR="00D02DEE" w:rsidRPr="007C1E3E" w:rsidRDefault="00D02DEE" w:rsidP="00791E4E"/>
        </w:tc>
        <w:tc>
          <w:tcPr>
            <w:tcW w:w="1151" w:type="dxa"/>
          </w:tcPr>
          <w:p w:rsidR="00D02DEE" w:rsidRPr="007C1E3E" w:rsidRDefault="00D02DEE" w:rsidP="00791E4E">
            <w:pPr>
              <w:jc w:val="center"/>
            </w:pPr>
            <w:r w:rsidRPr="007C1E3E">
              <w:t>4</w:t>
            </w:r>
          </w:p>
        </w:tc>
        <w:tc>
          <w:tcPr>
            <w:tcW w:w="1151" w:type="dxa"/>
            <w:shd w:val="clear" w:color="auto" w:fill="70AD47" w:themeFill="accent6"/>
          </w:tcPr>
          <w:p w:rsidR="00D02DEE" w:rsidRPr="007C1E3E" w:rsidRDefault="00D02DEE" w:rsidP="00791E4E">
            <w:pPr>
              <w:jc w:val="center"/>
            </w:pPr>
            <w:r w:rsidRPr="007C1E3E">
              <w:t>20</w:t>
            </w:r>
          </w:p>
        </w:tc>
        <w:tc>
          <w:tcPr>
            <w:tcW w:w="1152" w:type="dxa"/>
            <w:shd w:val="clear" w:color="auto" w:fill="70AD47" w:themeFill="accent6"/>
          </w:tcPr>
          <w:p w:rsidR="00D02DEE" w:rsidRPr="007C1E3E" w:rsidRDefault="00D02DEE" w:rsidP="00791E4E">
            <w:pPr>
              <w:jc w:val="center"/>
            </w:pPr>
            <w:r w:rsidRPr="007C1E3E">
              <w:t>16</w:t>
            </w:r>
          </w:p>
        </w:tc>
        <w:tc>
          <w:tcPr>
            <w:tcW w:w="1152" w:type="dxa"/>
            <w:shd w:val="clear" w:color="auto" w:fill="FFFF00"/>
          </w:tcPr>
          <w:p w:rsidR="00D02DEE" w:rsidRPr="007C1E3E" w:rsidRDefault="00D02DEE" w:rsidP="00791E4E">
            <w:pPr>
              <w:jc w:val="center"/>
            </w:pPr>
            <w:r w:rsidRPr="007C1E3E">
              <w:t>12</w:t>
            </w:r>
          </w:p>
        </w:tc>
        <w:tc>
          <w:tcPr>
            <w:tcW w:w="1152" w:type="dxa"/>
            <w:shd w:val="clear" w:color="auto" w:fill="FFFF00"/>
          </w:tcPr>
          <w:p w:rsidR="00D02DEE" w:rsidRPr="007C1E3E" w:rsidRDefault="00D02DEE" w:rsidP="00791E4E">
            <w:pPr>
              <w:jc w:val="center"/>
            </w:pPr>
            <w:r w:rsidRPr="007C1E3E">
              <w:t>8</w:t>
            </w:r>
          </w:p>
        </w:tc>
        <w:tc>
          <w:tcPr>
            <w:tcW w:w="1152" w:type="dxa"/>
            <w:shd w:val="clear" w:color="auto" w:fill="92D050"/>
          </w:tcPr>
          <w:p w:rsidR="00D02DEE" w:rsidRPr="007C1E3E" w:rsidRDefault="00D02DEE" w:rsidP="00791E4E">
            <w:pPr>
              <w:jc w:val="center"/>
            </w:pPr>
            <w:r w:rsidRPr="007C1E3E">
              <w:t>4</w:t>
            </w:r>
          </w:p>
        </w:tc>
      </w:tr>
      <w:tr w:rsidR="00D02DEE" w:rsidTr="00791E4E">
        <w:trPr>
          <w:trHeight w:val="422"/>
        </w:trPr>
        <w:tc>
          <w:tcPr>
            <w:tcW w:w="2302" w:type="dxa"/>
            <w:vMerge/>
          </w:tcPr>
          <w:p w:rsidR="00D02DEE" w:rsidRPr="007C1E3E" w:rsidRDefault="00D02DEE" w:rsidP="00791E4E"/>
        </w:tc>
        <w:tc>
          <w:tcPr>
            <w:tcW w:w="1151" w:type="dxa"/>
          </w:tcPr>
          <w:p w:rsidR="00D02DEE" w:rsidRPr="007C1E3E" w:rsidRDefault="00D02DEE" w:rsidP="00791E4E">
            <w:pPr>
              <w:jc w:val="center"/>
            </w:pPr>
            <w:r w:rsidRPr="007C1E3E">
              <w:t>3</w:t>
            </w:r>
          </w:p>
        </w:tc>
        <w:tc>
          <w:tcPr>
            <w:tcW w:w="1151" w:type="dxa"/>
            <w:shd w:val="clear" w:color="auto" w:fill="70AD47" w:themeFill="accent6"/>
          </w:tcPr>
          <w:p w:rsidR="00D02DEE" w:rsidRPr="007C1E3E" w:rsidRDefault="00D02DEE" w:rsidP="00791E4E">
            <w:pPr>
              <w:jc w:val="center"/>
            </w:pPr>
            <w:r w:rsidRPr="007C1E3E">
              <w:t>15</w:t>
            </w:r>
          </w:p>
        </w:tc>
        <w:tc>
          <w:tcPr>
            <w:tcW w:w="1152" w:type="dxa"/>
            <w:shd w:val="clear" w:color="auto" w:fill="FFFF00"/>
          </w:tcPr>
          <w:p w:rsidR="00D02DEE" w:rsidRPr="007C1E3E" w:rsidRDefault="00D02DEE" w:rsidP="00791E4E">
            <w:pPr>
              <w:jc w:val="center"/>
            </w:pPr>
            <w:r w:rsidRPr="007C1E3E">
              <w:t>12</w:t>
            </w:r>
          </w:p>
        </w:tc>
        <w:tc>
          <w:tcPr>
            <w:tcW w:w="1152" w:type="dxa"/>
            <w:shd w:val="clear" w:color="auto" w:fill="FFFF00"/>
          </w:tcPr>
          <w:p w:rsidR="00D02DEE" w:rsidRPr="007C1E3E" w:rsidRDefault="00D02DEE" w:rsidP="00791E4E">
            <w:pPr>
              <w:jc w:val="center"/>
            </w:pPr>
            <w:r w:rsidRPr="007C1E3E">
              <w:t>9</w:t>
            </w:r>
          </w:p>
        </w:tc>
        <w:tc>
          <w:tcPr>
            <w:tcW w:w="1152" w:type="dxa"/>
            <w:shd w:val="clear" w:color="auto" w:fill="92D050"/>
          </w:tcPr>
          <w:p w:rsidR="00D02DEE" w:rsidRPr="007C1E3E" w:rsidRDefault="00D02DEE" w:rsidP="00791E4E">
            <w:pPr>
              <w:jc w:val="center"/>
            </w:pPr>
            <w:r w:rsidRPr="007C1E3E">
              <w:t>6</w:t>
            </w:r>
          </w:p>
        </w:tc>
        <w:tc>
          <w:tcPr>
            <w:tcW w:w="1152" w:type="dxa"/>
          </w:tcPr>
          <w:p w:rsidR="00D02DEE" w:rsidRPr="007C1E3E" w:rsidRDefault="00D02DEE" w:rsidP="00791E4E">
            <w:pPr>
              <w:jc w:val="center"/>
            </w:pPr>
            <w:r w:rsidRPr="007C1E3E">
              <w:t>3</w:t>
            </w:r>
          </w:p>
        </w:tc>
      </w:tr>
      <w:tr w:rsidR="00D02DEE" w:rsidTr="00791E4E">
        <w:trPr>
          <w:trHeight w:val="400"/>
        </w:trPr>
        <w:tc>
          <w:tcPr>
            <w:tcW w:w="2302" w:type="dxa"/>
            <w:vMerge/>
          </w:tcPr>
          <w:p w:rsidR="00D02DEE" w:rsidRPr="007C1E3E" w:rsidRDefault="00D02DEE" w:rsidP="00791E4E"/>
        </w:tc>
        <w:tc>
          <w:tcPr>
            <w:tcW w:w="1151" w:type="dxa"/>
          </w:tcPr>
          <w:p w:rsidR="00D02DEE" w:rsidRPr="007C1E3E" w:rsidRDefault="00D02DEE" w:rsidP="00791E4E">
            <w:pPr>
              <w:jc w:val="center"/>
            </w:pPr>
            <w:r w:rsidRPr="007C1E3E">
              <w:t>2</w:t>
            </w:r>
          </w:p>
        </w:tc>
        <w:tc>
          <w:tcPr>
            <w:tcW w:w="1151" w:type="dxa"/>
            <w:shd w:val="clear" w:color="auto" w:fill="FFFF00"/>
          </w:tcPr>
          <w:p w:rsidR="00D02DEE" w:rsidRPr="007C1E3E" w:rsidRDefault="00D02DEE" w:rsidP="00791E4E">
            <w:pPr>
              <w:jc w:val="center"/>
            </w:pPr>
            <w:r w:rsidRPr="007C1E3E">
              <w:t>10</w:t>
            </w:r>
          </w:p>
        </w:tc>
        <w:tc>
          <w:tcPr>
            <w:tcW w:w="1152" w:type="dxa"/>
            <w:shd w:val="clear" w:color="auto" w:fill="FFFF00"/>
          </w:tcPr>
          <w:p w:rsidR="00D02DEE" w:rsidRPr="007C1E3E" w:rsidRDefault="00D02DEE" w:rsidP="00791E4E">
            <w:pPr>
              <w:jc w:val="center"/>
            </w:pPr>
            <w:r w:rsidRPr="007C1E3E">
              <w:t>8</w:t>
            </w:r>
          </w:p>
        </w:tc>
        <w:tc>
          <w:tcPr>
            <w:tcW w:w="1152" w:type="dxa"/>
            <w:shd w:val="clear" w:color="auto" w:fill="92D050"/>
          </w:tcPr>
          <w:p w:rsidR="00D02DEE" w:rsidRPr="007C1E3E" w:rsidRDefault="00D02DEE" w:rsidP="00791E4E">
            <w:pPr>
              <w:jc w:val="center"/>
            </w:pPr>
            <w:r w:rsidRPr="007C1E3E">
              <w:t>6</w:t>
            </w:r>
          </w:p>
        </w:tc>
        <w:tc>
          <w:tcPr>
            <w:tcW w:w="1152" w:type="dxa"/>
            <w:shd w:val="clear" w:color="auto" w:fill="92D050"/>
          </w:tcPr>
          <w:p w:rsidR="00D02DEE" w:rsidRPr="007C1E3E" w:rsidRDefault="00D02DEE" w:rsidP="00791E4E">
            <w:pPr>
              <w:jc w:val="center"/>
            </w:pPr>
            <w:r w:rsidRPr="007C1E3E">
              <w:t>4</w:t>
            </w:r>
          </w:p>
        </w:tc>
        <w:tc>
          <w:tcPr>
            <w:tcW w:w="1152" w:type="dxa"/>
          </w:tcPr>
          <w:p w:rsidR="00D02DEE" w:rsidRPr="007C1E3E" w:rsidRDefault="00D02DEE" w:rsidP="00791E4E">
            <w:pPr>
              <w:jc w:val="center"/>
            </w:pPr>
            <w:r w:rsidRPr="007C1E3E">
              <w:t>2</w:t>
            </w:r>
          </w:p>
        </w:tc>
      </w:tr>
      <w:tr w:rsidR="00D02DEE" w:rsidTr="00791E4E">
        <w:trPr>
          <w:trHeight w:val="431"/>
        </w:trPr>
        <w:tc>
          <w:tcPr>
            <w:tcW w:w="2302" w:type="dxa"/>
            <w:vMerge/>
          </w:tcPr>
          <w:p w:rsidR="00D02DEE" w:rsidRPr="007C1E3E" w:rsidRDefault="00D02DEE" w:rsidP="00791E4E"/>
        </w:tc>
        <w:tc>
          <w:tcPr>
            <w:tcW w:w="1151" w:type="dxa"/>
          </w:tcPr>
          <w:p w:rsidR="00D02DEE" w:rsidRPr="007C1E3E" w:rsidRDefault="00D02DEE" w:rsidP="00791E4E">
            <w:pPr>
              <w:jc w:val="center"/>
            </w:pPr>
            <w:r w:rsidRPr="007C1E3E">
              <w:t>1</w:t>
            </w:r>
          </w:p>
        </w:tc>
        <w:tc>
          <w:tcPr>
            <w:tcW w:w="1151" w:type="dxa"/>
            <w:shd w:val="clear" w:color="auto" w:fill="92D050"/>
          </w:tcPr>
          <w:p w:rsidR="00D02DEE" w:rsidRPr="007C1E3E" w:rsidRDefault="00D02DEE" w:rsidP="00791E4E">
            <w:pPr>
              <w:jc w:val="center"/>
            </w:pPr>
            <w:r w:rsidRPr="007C1E3E">
              <w:t>5</w:t>
            </w:r>
          </w:p>
        </w:tc>
        <w:tc>
          <w:tcPr>
            <w:tcW w:w="1152" w:type="dxa"/>
            <w:shd w:val="clear" w:color="auto" w:fill="92D050"/>
          </w:tcPr>
          <w:p w:rsidR="00D02DEE" w:rsidRPr="007C1E3E" w:rsidRDefault="00D02DEE" w:rsidP="00791E4E">
            <w:pPr>
              <w:jc w:val="center"/>
            </w:pPr>
            <w:r w:rsidRPr="007C1E3E">
              <w:t>4</w:t>
            </w:r>
          </w:p>
        </w:tc>
        <w:tc>
          <w:tcPr>
            <w:tcW w:w="1152" w:type="dxa"/>
          </w:tcPr>
          <w:p w:rsidR="00D02DEE" w:rsidRPr="007C1E3E" w:rsidRDefault="00D02DEE" w:rsidP="00791E4E">
            <w:pPr>
              <w:jc w:val="center"/>
            </w:pPr>
            <w:r w:rsidRPr="007C1E3E">
              <w:t>3</w:t>
            </w:r>
          </w:p>
        </w:tc>
        <w:tc>
          <w:tcPr>
            <w:tcW w:w="1152" w:type="dxa"/>
          </w:tcPr>
          <w:p w:rsidR="00D02DEE" w:rsidRPr="007C1E3E" w:rsidRDefault="00D02DEE" w:rsidP="00791E4E">
            <w:pPr>
              <w:jc w:val="center"/>
            </w:pPr>
            <w:r w:rsidRPr="007C1E3E">
              <w:t>2</w:t>
            </w:r>
          </w:p>
        </w:tc>
        <w:tc>
          <w:tcPr>
            <w:tcW w:w="1152" w:type="dxa"/>
          </w:tcPr>
          <w:p w:rsidR="00D02DEE" w:rsidRPr="007C1E3E" w:rsidRDefault="00D02DEE" w:rsidP="00791E4E">
            <w:pPr>
              <w:jc w:val="center"/>
            </w:pPr>
            <w:r w:rsidRPr="007C1E3E">
              <w:t>1</w:t>
            </w:r>
          </w:p>
        </w:tc>
      </w:tr>
    </w:tbl>
    <w:p w:rsidR="00D02DEE" w:rsidRDefault="00D02DEE" w:rsidP="00D02DEE">
      <w:pPr>
        <w:spacing w:afterLines="54" w:after="129" w:line="240" w:lineRule="auto"/>
        <w:rPr>
          <w:szCs w:val="24"/>
          <w:lang w:val="tr-TR"/>
        </w:rPr>
      </w:pPr>
    </w:p>
    <w:p w:rsidR="00D02DEE" w:rsidRDefault="00D02DEE" w:rsidP="00D02DEE">
      <w:pPr>
        <w:spacing w:afterLines="54" w:after="129" w:line="240" w:lineRule="auto"/>
        <w:rPr>
          <w:szCs w:val="24"/>
          <w:lang w:val="tr-TR"/>
        </w:rPr>
      </w:pPr>
    </w:p>
    <w:tbl>
      <w:tblPr>
        <w:tblStyle w:val="TabloKlavuzu"/>
        <w:tblW w:w="0" w:type="auto"/>
        <w:tblLook w:val="04A0" w:firstRow="1" w:lastRow="0" w:firstColumn="1" w:lastColumn="0" w:noHBand="0" w:noVBand="1"/>
      </w:tblPr>
      <w:tblGrid>
        <w:gridCol w:w="2235"/>
        <w:gridCol w:w="6977"/>
      </w:tblGrid>
      <w:tr w:rsidR="00D02DEE" w:rsidTr="00791E4E">
        <w:tc>
          <w:tcPr>
            <w:tcW w:w="9212" w:type="dxa"/>
            <w:gridSpan w:val="2"/>
          </w:tcPr>
          <w:p w:rsidR="00D02DEE" w:rsidRPr="00262675" w:rsidRDefault="00D02DEE" w:rsidP="00791E4E">
            <w:pPr>
              <w:jc w:val="center"/>
              <w:rPr>
                <w:b/>
                <w:szCs w:val="24"/>
              </w:rPr>
            </w:pPr>
            <w:r w:rsidRPr="00262675">
              <w:rPr>
                <w:b/>
                <w:szCs w:val="24"/>
              </w:rPr>
              <w:t>RİSK DEĞERİ AKSİYON VE ZAMANLAMA TABLOSU</w:t>
            </w:r>
          </w:p>
        </w:tc>
      </w:tr>
      <w:tr w:rsidR="00D02DEE" w:rsidTr="00791E4E">
        <w:tc>
          <w:tcPr>
            <w:tcW w:w="2235" w:type="dxa"/>
          </w:tcPr>
          <w:p w:rsidR="00D02DEE" w:rsidRPr="00262675" w:rsidRDefault="00D02DEE" w:rsidP="00791E4E">
            <w:pPr>
              <w:jc w:val="center"/>
              <w:rPr>
                <w:b/>
                <w:szCs w:val="24"/>
              </w:rPr>
            </w:pPr>
            <w:r w:rsidRPr="00262675">
              <w:rPr>
                <w:b/>
                <w:szCs w:val="24"/>
              </w:rPr>
              <w:t>RİSK DEĞERİ</w:t>
            </w:r>
          </w:p>
        </w:tc>
        <w:tc>
          <w:tcPr>
            <w:tcW w:w="6977" w:type="dxa"/>
          </w:tcPr>
          <w:p w:rsidR="00D02DEE" w:rsidRPr="00262675" w:rsidRDefault="00D02DEE" w:rsidP="00791E4E">
            <w:pPr>
              <w:jc w:val="center"/>
              <w:rPr>
                <w:b/>
                <w:szCs w:val="24"/>
              </w:rPr>
            </w:pPr>
            <w:r w:rsidRPr="00262675">
              <w:rPr>
                <w:b/>
                <w:szCs w:val="24"/>
              </w:rPr>
              <w:t>AKSİYON VE ZAMAN PLANLAMASI</w:t>
            </w:r>
          </w:p>
        </w:tc>
      </w:tr>
      <w:tr w:rsidR="00D02DEE" w:rsidTr="00791E4E">
        <w:tc>
          <w:tcPr>
            <w:tcW w:w="2235" w:type="dxa"/>
          </w:tcPr>
          <w:p w:rsidR="00D02DEE" w:rsidRPr="00262675" w:rsidRDefault="00D02DEE" w:rsidP="00791E4E">
            <w:pPr>
              <w:jc w:val="center"/>
              <w:rPr>
                <w:szCs w:val="24"/>
              </w:rPr>
            </w:pPr>
            <w:r w:rsidRPr="00262675">
              <w:rPr>
                <w:szCs w:val="24"/>
              </w:rPr>
              <w:t>25</w:t>
            </w:r>
          </w:p>
        </w:tc>
        <w:tc>
          <w:tcPr>
            <w:tcW w:w="6977" w:type="dxa"/>
          </w:tcPr>
          <w:p w:rsidR="00D02DEE" w:rsidRPr="00262675" w:rsidRDefault="00D02DEE" w:rsidP="00791E4E">
            <w:pPr>
              <w:jc w:val="center"/>
              <w:rPr>
                <w:szCs w:val="24"/>
              </w:rPr>
            </w:pPr>
            <w:r w:rsidRPr="00262675">
              <w:rPr>
                <w:szCs w:val="24"/>
              </w:rPr>
              <w:t>Tolere edilemez.</w:t>
            </w:r>
            <w:r w:rsidR="00F332A6">
              <w:rPr>
                <w:szCs w:val="24"/>
              </w:rPr>
              <w:t xml:space="preserve"> İş geçici olarak durdurulmalı, en kısa sürede düzeltici faaliyetler planlanmalıdır.</w:t>
            </w:r>
          </w:p>
        </w:tc>
      </w:tr>
      <w:tr w:rsidR="00D02DEE" w:rsidTr="00791E4E">
        <w:tc>
          <w:tcPr>
            <w:tcW w:w="2235" w:type="dxa"/>
          </w:tcPr>
          <w:p w:rsidR="00D02DEE" w:rsidRPr="00262675" w:rsidRDefault="00D02DEE" w:rsidP="00791E4E">
            <w:pPr>
              <w:jc w:val="center"/>
              <w:rPr>
                <w:szCs w:val="24"/>
              </w:rPr>
            </w:pPr>
            <w:r w:rsidRPr="00262675">
              <w:rPr>
                <w:szCs w:val="24"/>
              </w:rPr>
              <w:t>15-20</w:t>
            </w:r>
          </w:p>
        </w:tc>
        <w:tc>
          <w:tcPr>
            <w:tcW w:w="6977" w:type="dxa"/>
          </w:tcPr>
          <w:p w:rsidR="00D02DEE" w:rsidRPr="00262675" w:rsidRDefault="00D02DEE" w:rsidP="00791E4E">
            <w:pPr>
              <w:jc w:val="center"/>
              <w:rPr>
                <w:szCs w:val="24"/>
              </w:rPr>
            </w:pPr>
            <w:r w:rsidRPr="00262675">
              <w:rPr>
                <w:szCs w:val="24"/>
              </w:rPr>
              <w:t xml:space="preserve">Belirgin risk. </w:t>
            </w:r>
            <w:r w:rsidR="00F332A6">
              <w:rPr>
                <w:szCs w:val="24"/>
              </w:rPr>
              <w:t xml:space="preserve">Riski azaltacak faaliyetler kısa sürede planlanmalıdır. </w:t>
            </w:r>
            <w:r w:rsidRPr="00262675">
              <w:rPr>
                <w:szCs w:val="24"/>
              </w:rPr>
              <w:t>İş r</w:t>
            </w:r>
            <w:r w:rsidR="00F332A6">
              <w:rPr>
                <w:szCs w:val="24"/>
              </w:rPr>
              <w:t>isk azaltılmadan başlatılmamalı veya k</w:t>
            </w:r>
            <w:r w:rsidR="00A51E41">
              <w:rPr>
                <w:szCs w:val="24"/>
              </w:rPr>
              <w:t>ontrollü olarak devam etmelidir.</w:t>
            </w:r>
          </w:p>
        </w:tc>
      </w:tr>
      <w:tr w:rsidR="00D02DEE" w:rsidTr="00791E4E">
        <w:tc>
          <w:tcPr>
            <w:tcW w:w="2235" w:type="dxa"/>
          </w:tcPr>
          <w:p w:rsidR="00D02DEE" w:rsidRPr="00262675" w:rsidRDefault="00D02DEE" w:rsidP="00791E4E">
            <w:pPr>
              <w:jc w:val="center"/>
              <w:rPr>
                <w:szCs w:val="24"/>
              </w:rPr>
            </w:pPr>
            <w:r w:rsidRPr="00262675">
              <w:rPr>
                <w:szCs w:val="24"/>
              </w:rPr>
              <w:t>8-12</w:t>
            </w:r>
          </w:p>
        </w:tc>
        <w:tc>
          <w:tcPr>
            <w:tcW w:w="6977" w:type="dxa"/>
          </w:tcPr>
          <w:p w:rsidR="00D02DEE" w:rsidRPr="00262675" w:rsidRDefault="00D02DEE" w:rsidP="00791E4E">
            <w:pPr>
              <w:jc w:val="center"/>
              <w:rPr>
                <w:szCs w:val="24"/>
              </w:rPr>
            </w:pPr>
            <w:r w:rsidRPr="00262675">
              <w:rPr>
                <w:szCs w:val="24"/>
              </w:rPr>
              <w:t>Dikkate değer (orta seviye) risk.</w:t>
            </w:r>
            <w:r w:rsidR="00F332A6">
              <w:rPr>
                <w:szCs w:val="24"/>
              </w:rPr>
              <w:t xml:space="preserve"> Risk azaltma önlemleri zamanla alınmalıdır. </w:t>
            </w:r>
          </w:p>
        </w:tc>
      </w:tr>
      <w:tr w:rsidR="00D02DEE" w:rsidTr="00791E4E">
        <w:tc>
          <w:tcPr>
            <w:tcW w:w="2235" w:type="dxa"/>
          </w:tcPr>
          <w:p w:rsidR="00D02DEE" w:rsidRPr="00262675" w:rsidRDefault="00D02DEE" w:rsidP="00791E4E">
            <w:pPr>
              <w:jc w:val="center"/>
              <w:rPr>
                <w:szCs w:val="24"/>
              </w:rPr>
            </w:pPr>
            <w:r w:rsidRPr="00262675">
              <w:rPr>
                <w:szCs w:val="24"/>
              </w:rPr>
              <w:t>4-6</w:t>
            </w:r>
          </w:p>
        </w:tc>
        <w:tc>
          <w:tcPr>
            <w:tcW w:w="6977" w:type="dxa"/>
          </w:tcPr>
          <w:p w:rsidR="00D02DEE" w:rsidRPr="00262675" w:rsidRDefault="00D02DEE" w:rsidP="00791E4E">
            <w:pPr>
              <w:jc w:val="center"/>
              <w:rPr>
                <w:szCs w:val="24"/>
              </w:rPr>
            </w:pPr>
            <w:r w:rsidRPr="00262675">
              <w:rPr>
                <w:szCs w:val="24"/>
              </w:rPr>
              <w:t>Tolere edilebilir</w:t>
            </w:r>
            <w:r>
              <w:rPr>
                <w:szCs w:val="24"/>
              </w:rPr>
              <w:t xml:space="preserve"> </w:t>
            </w:r>
            <w:r w:rsidRPr="00262675">
              <w:rPr>
                <w:szCs w:val="24"/>
              </w:rPr>
              <w:t>risk. Ek kontroller gerekmiyor.</w:t>
            </w:r>
            <w:r w:rsidR="00F332A6">
              <w:rPr>
                <w:szCs w:val="24"/>
              </w:rPr>
              <w:t xml:space="preserve"> Mevcut kontroller sürdürülmelidir.</w:t>
            </w:r>
          </w:p>
        </w:tc>
      </w:tr>
      <w:tr w:rsidR="00D02DEE" w:rsidTr="00791E4E">
        <w:tc>
          <w:tcPr>
            <w:tcW w:w="2235" w:type="dxa"/>
          </w:tcPr>
          <w:p w:rsidR="00D02DEE" w:rsidRPr="00262675" w:rsidRDefault="00D02DEE" w:rsidP="00791E4E">
            <w:pPr>
              <w:jc w:val="center"/>
              <w:rPr>
                <w:szCs w:val="24"/>
              </w:rPr>
            </w:pPr>
            <w:r w:rsidRPr="00262675">
              <w:rPr>
                <w:szCs w:val="24"/>
              </w:rPr>
              <w:t>1-3</w:t>
            </w:r>
          </w:p>
        </w:tc>
        <w:tc>
          <w:tcPr>
            <w:tcW w:w="6977" w:type="dxa"/>
          </w:tcPr>
          <w:p w:rsidR="00D02DEE" w:rsidRPr="00262675" w:rsidRDefault="00D02DEE" w:rsidP="00791E4E">
            <w:pPr>
              <w:jc w:val="center"/>
              <w:rPr>
                <w:szCs w:val="24"/>
              </w:rPr>
            </w:pPr>
            <w:r w:rsidRPr="00262675">
              <w:rPr>
                <w:szCs w:val="24"/>
              </w:rPr>
              <w:t>Çok hafif risk. Faaliyet gerektirmiyor.</w:t>
            </w:r>
          </w:p>
        </w:tc>
      </w:tr>
    </w:tbl>
    <w:p w:rsidR="00D02DEE" w:rsidRPr="00A34EC4" w:rsidRDefault="00D02DEE" w:rsidP="00D02DEE">
      <w:pPr>
        <w:spacing w:afterLines="54" w:after="129" w:line="240" w:lineRule="auto"/>
        <w:rPr>
          <w:szCs w:val="24"/>
          <w:lang w:val="tr-TR"/>
        </w:rPr>
      </w:pPr>
    </w:p>
    <w:p w:rsidR="000916FB" w:rsidRDefault="000916FB" w:rsidP="005974AD">
      <w:pPr>
        <w:spacing w:afterLines="54" w:after="129" w:line="240" w:lineRule="auto"/>
        <w:ind w:firstLine="566"/>
        <w:rPr>
          <w:szCs w:val="24"/>
          <w:u w:val="single"/>
          <w:lang w:val="tr-TR"/>
        </w:rPr>
      </w:pPr>
    </w:p>
    <w:p w:rsidR="00D02DEE" w:rsidRDefault="00D02DEE" w:rsidP="005974AD">
      <w:pPr>
        <w:spacing w:afterLines="54" w:after="129" w:line="240" w:lineRule="auto"/>
        <w:ind w:firstLine="566"/>
        <w:rPr>
          <w:szCs w:val="24"/>
          <w:u w:val="single"/>
          <w:lang w:val="tr-TR"/>
        </w:rPr>
      </w:pPr>
    </w:p>
    <w:p w:rsidR="00F332A6" w:rsidRPr="00A34EC4" w:rsidRDefault="00F332A6" w:rsidP="00A51E41">
      <w:pPr>
        <w:spacing w:afterLines="54" w:after="129" w:line="240" w:lineRule="auto"/>
        <w:ind w:left="0" w:firstLine="0"/>
        <w:rPr>
          <w:szCs w:val="24"/>
          <w:u w:val="single"/>
          <w:lang w:val="tr-TR"/>
        </w:rPr>
      </w:pPr>
    </w:p>
    <w:p w:rsidR="005974AD" w:rsidRPr="00A34EC4" w:rsidRDefault="005974AD" w:rsidP="005974AD">
      <w:pPr>
        <w:pStyle w:val="ListeParagraf"/>
        <w:numPr>
          <w:ilvl w:val="0"/>
          <w:numId w:val="25"/>
        </w:numPr>
        <w:spacing w:after="0" w:line="240" w:lineRule="auto"/>
        <w:ind w:right="7"/>
        <w:rPr>
          <w:b/>
          <w:szCs w:val="24"/>
          <w:lang w:val="tr-TR"/>
        </w:rPr>
      </w:pPr>
      <w:r w:rsidRPr="00A34EC4">
        <w:rPr>
          <w:b/>
          <w:szCs w:val="24"/>
          <w:lang w:val="tr-TR"/>
        </w:rPr>
        <w:t>İDARİ YAPTIRIMLAR</w:t>
      </w:r>
    </w:p>
    <w:p w:rsidR="005974AD" w:rsidRPr="00A34EC4" w:rsidRDefault="005974AD" w:rsidP="005974AD">
      <w:pPr>
        <w:pStyle w:val="ListeParagraf"/>
        <w:ind w:right="7"/>
        <w:rPr>
          <w:szCs w:val="24"/>
          <w:lang w:val="tr-TR"/>
        </w:rPr>
      </w:pPr>
    </w:p>
    <w:p w:rsidR="005974AD" w:rsidRPr="00A34EC4" w:rsidRDefault="005974AD" w:rsidP="005974AD">
      <w:pPr>
        <w:pStyle w:val="ListeParagraf"/>
        <w:numPr>
          <w:ilvl w:val="0"/>
          <w:numId w:val="26"/>
        </w:numPr>
        <w:spacing w:after="0" w:line="240" w:lineRule="auto"/>
        <w:ind w:left="567" w:hanging="283"/>
        <w:rPr>
          <w:color w:val="auto"/>
          <w:szCs w:val="24"/>
          <w:lang w:val="tr-TR" w:eastAsia="tr-TR"/>
        </w:rPr>
      </w:pPr>
      <w:r w:rsidRPr="00A34EC4">
        <w:rPr>
          <w:szCs w:val="24"/>
          <w:lang w:val="tr-TR"/>
        </w:rPr>
        <w:t xml:space="preserve">İşveren/işveren vekili tarafından </w:t>
      </w:r>
      <w:r w:rsidRPr="00A34EC4">
        <w:rPr>
          <w:bCs/>
          <w:color w:val="202124"/>
          <w:szCs w:val="24"/>
          <w:lang w:val="tr-TR" w:eastAsia="tr-TR"/>
        </w:rPr>
        <w:t>Risk Analizi yaptırılmaması (6331 sayılı kanun</w:t>
      </w:r>
      <w:r w:rsidRPr="00A34EC4">
        <w:rPr>
          <w:color w:val="202124"/>
          <w:szCs w:val="24"/>
          <w:shd w:val="clear" w:color="auto" w:fill="FFFFFF"/>
          <w:lang w:val="tr-TR" w:eastAsia="tr-TR"/>
        </w:rPr>
        <w:t> 10'uncu maddesinin birinci fıkrasına göre) idari para </w:t>
      </w:r>
      <w:r w:rsidRPr="00A34EC4">
        <w:rPr>
          <w:bCs/>
          <w:color w:val="202124"/>
          <w:szCs w:val="24"/>
          <w:lang w:val="tr-TR" w:eastAsia="tr-TR"/>
        </w:rPr>
        <w:t xml:space="preserve">cezası </w:t>
      </w:r>
      <w:r w:rsidRPr="00A34EC4">
        <w:rPr>
          <w:color w:val="202124"/>
          <w:szCs w:val="24"/>
          <w:shd w:val="clear" w:color="auto" w:fill="FFFFFF"/>
          <w:lang w:val="tr-TR" w:eastAsia="tr-TR"/>
        </w:rPr>
        <w:t>uygulanacağı yönündedir.</w:t>
      </w:r>
    </w:p>
    <w:p w:rsidR="005974AD" w:rsidRPr="00A34EC4" w:rsidRDefault="005974AD" w:rsidP="005974AD">
      <w:pPr>
        <w:pStyle w:val="ListeParagraf"/>
        <w:numPr>
          <w:ilvl w:val="0"/>
          <w:numId w:val="26"/>
        </w:numPr>
        <w:spacing w:after="0" w:line="240" w:lineRule="auto"/>
        <w:ind w:left="567" w:right="7" w:hanging="283"/>
        <w:rPr>
          <w:szCs w:val="24"/>
          <w:lang w:val="tr-TR"/>
        </w:rPr>
      </w:pPr>
      <w:r w:rsidRPr="00A34EC4">
        <w:rPr>
          <w:szCs w:val="24"/>
          <w:lang w:val="tr-TR"/>
        </w:rPr>
        <w:t xml:space="preserve">İşveren tarafından yaptırılması zorunlu olan </w:t>
      </w:r>
      <w:r w:rsidRPr="00A34EC4">
        <w:rPr>
          <w:bCs/>
          <w:color w:val="202124"/>
          <w:szCs w:val="24"/>
          <w:lang w:val="tr-TR" w:eastAsia="tr-TR"/>
        </w:rPr>
        <w:t>Risk Analizinin</w:t>
      </w:r>
      <w:r w:rsidRPr="00A34EC4">
        <w:rPr>
          <w:b/>
          <w:bCs/>
          <w:color w:val="202124"/>
          <w:szCs w:val="24"/>
          <w:lang w:val="tr-TR" w:eastAsia="tr-TR"/>
        </w:rPr>
        <w:t xml:space="preserve"> </w:t>
      </w:r>
      <w:r w:rsidRPr="00A34EC4">
        <w:rPr>
          <w:szCs w:val="24"/>
          <w:lang w:val="tr-TR"/>
        </w:rPr>
        <w:t>yapılmamış olmasından  kaynaklanabilecek idari cezai durumlardan BUÜİSGK sorumlu değildir.</w:t>
      </w:r>
    </w:p>
    <w:p w:rsidR="000916FB" w:rsidRPr="00A34EC4" w:rsidRDefault="000916FB" w:rsidP="000916FB">
      <w:pPr>
        <w:spacing w:after="0" w:line="240" w:lineRule="auto"/>
        <w:ind w:right="7"/>
        <w:rPr>
          <w:szCs w:val="24"/>
          <w:lang w:val="tr-TR"/>
        </w:rPr>
      </w:pPr>
    </w:p>
    <w:p w:rsidR="000916FB" w:rsidRPr="00A34EC4" w:rsidRDefault="000916FB" w:rsidP="000916FB">
      <w:pPr>
        <w:spacing w:after="0" w:line="240" w:lineRule="auto"/>
        <w:ind w:right="7"/>
        <w:rPr>
          <w:szCs w:val="24"/>
          <w:lang w:val="tr-TR"/>
        </w:rPr>
      </w:pPr>
    </w:p>
    <w:p w:rsidR="005974AD" w:rsidRPr="00A34EC4" w:rsidRDefault="005974AD" w:rsidP="000916FB">
      <w:pPr>
        <w:pStyle w:val="ListeParagraf"/>
        <w:numPr>
          <w:ilvl w:val="0"/>
          <w:numId w:val="25"/>
        </w:numPr>
        <w:spacing w:after="0" w:line="259" w:lineRule="auto"/>
        <w:rPr>
          <w:b/>
          <w:szCs w:val="24"/>
          <w:lang w:val="tr-TR"/>
        </w:rPr>
      </w:pPr>
      <w:r w:rsidRPr="00A34EC4">
        <w:rPr>
          <w:b/>
          <w:szCs w:val="24"/>
          <w:lang w:val="tr-TR"/>
        </w:rPr>
        <w:t>İLGİLİ DOKÜMANLAR</w:t>
      </w:r>
    </w:p>
    <w:p w:rsidR="005974AD" w:rsidRPr="00A34EC4" w:rsidRDefault="005974AD" w:rsidP="005974AD">
      <w:pPr>
        <w:pStyle w:val="ListeParagraf"/>
        <w:spacing w:line="259" w:lineRule="auto"/>
        <w:rPr>
          <w:b/>
          <w:szCs w:val="24"/>
          <w:lang w:val="tr-TR"/>
        </w:rPr>
      </w:pPr>
    </w:p>
    <w:p w:rsidR="005974AD" w:rsidRDefault="005974AD" w:rsidP="005974AD">
      <w:pPr>
        <w:numPr>
          <w:ilvl w:val="0"/>
          <w:numId w:val="24"/>
        </w:numPr>
        <w:spacing w:after="28" w:line="228" w:lineRule="auto"/>
        <w:ind w:right="7" w:hanging="274"/>
        <w:rPr>
          <w:szCs w:val="24"/>
          <w:lang w:val="tr-TR"/>
        </w:rPr>
      </w:pPr>
      <w:r w:rsidRPr="00A34EC4">
        <w:rPr>
          <w:szCs w:val="24"/>
          <w:lang w:val="tr-TR"/>
        </w:rPr>
        <w:t>BURSA ULUDAĞ ÜNİVERSİTESİ İŞ SAĞLIĞI VE GÜVENLİĞİ YÖNERGESİ</w:t>
      </w:r>
    </w:p>
    <w:p w:rsidR="00D02DEE" w:rsidRPr="00A34EC4" w:rsidRDefault="00D02DEE" w:rsidP="005974AD">
      <w:pPr>
        <w:numPr>
          <w:ilvl w:val="0"/>
          <w:numId w:val="24"/>
        </w:numPr>
        <w:spacing w:after="28" w:line="228" w:lineRule="auto"/>
        <w:ind w:right="7" w:hanging="274"/>
        <w:rPr>
          <w:szCs w:val="24"/>
          <w:lang w:val="tr-TR"/>
        </w:rPr>
      </w:pPr>
      <w:r>
        <w:rPr>
          <w:szCs w:val="24"/>
          <w:lang w:val="tr-TR"/>
        </w:rPr>
        <w:t xml:space="preserve">RİSK DEĞERLENDİRME EKİP ÜYELERİ ATAMA YAZISI </w:t>
      </w:r>
    </w:p>
    <w:p w:rsidR="005974AD" w:rsidRPr="00A34EC4" w:rsidRDefault="005974AD" w:rsidP="005974AD">
      <w:pPr>
        <w:numPr>
          <w:ilvl w:val="0"/>
          <w:numId w:val="24"/>
        </w:numPr>
        <w:spacing w:after="28" w:line="228" w:lineRule="auto"/>
        <w:ind w:right="7" w:hanging="274"/>
        <w:rPr>
          <w:szCs w:val="24"/>
          <w:lang w:val="tr-TR"/>
        </w:rPr>
      </w:pPr>
      <w:r w:rsidRPr="00A34EC4">
        <w:rPr>
          <w:szCs w:val="24"/>
          <w:lang w:val="tr-TR"/>
        </w:rPr>
        <w:t>RİSK DEĞERLENDİRME FORMU</w:t>
      </w:r>
    </w:p>
    <w:p w:rsidR="005974AD" w:rsidRPr="00A34EC4" w:rsidRDefault="005974AD" w:rsidP="005974AD">
      <w:pPr>
        <w:numPr>
          <w:ilvl w:val="0"/>
          <w:numId w:val="24"/>
        </w:numPr>
        <w:spacing w:after="28" w:line="228" w:lineRule="auto"/>
        <w:ind w:right="7" w:hanging="274"/>
        <w:rPr>
          <w:szCs w:val="24"/>
          <w:lang w:val="tr-TR"/>
        </w:rPr>
      </w:pPr>
      <w:r w:rsidRPr="00A34EC4">
        <w:rPr>
          <w:szCs w:val="24"/>
          <w:lang w:val="tr-TR"/>
        </w:rPr>
        <w:t>İSG RİSK DEĞERLENDİRME EĞİTİM KATILIM FORMU</w:t>
      </w:r>
    </w:p>
    <w:p w:rsidR="005974AD" w:rsidRPr="00A34EC4" w:rsidRDefault="005974AD" w:rsidP="007A6753">
      <w:pPr>
        <w:spacing w:after="220" w:line="228" w:lineRule="auto"/>
        <w:ind w:left="0" w:right="7" w:firstLine="0"/>
        <w:rPr>
          <w:szCs w:val="24"/>
          <w:lang w:val="tr-TR"/>
        </w:rPr>
      </w:pPr>
    </w:p>
    <w:p w:rsidR="005974AD" w:rsidRPr="00A34EC4" w:rsidRDefault="005974AD" w:rsidP="005974AD">
      <w:pPr>
        <w:ind w:left="-1" w:right="7"/>
        <w:rPr>
          <w:szCs w:val="24"/>
          <w:lang w:val="tr-TR"/>
        </w:rPr>
      </w:pPr>
      <w:r w:rsidRPr="00A34EC4">
        <w:rPr>
          <w:szCs w:val="24"/>
          <w:lang w:val="tr-TR"/>
        </w:rPr>
        <w:t>Revizyon  Tablosu</w:t>
      </w:r>
    </w:p>
    <w:tbl>
      <w:tblPr>
        <w:tblStyle w:val="TableGrid"/>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5974AD" w:rsidRPr="00A34EC4" w:rsidTr="005130A9">
        <w:trPr>
          <w:trHeight w:val="537"/>
        </w:trPr>
        <w:tc>
          <w:tcPr>
            <w:tcW w:w="1649" w:type="dxa"/>
            <w:tcBorders>
              <w:top w:val="single" w:sz="2" w:space="0" w:color="000000"/>
              <w:left w:val="single" w:sz="2" w:space="0" w:color="000000"/>
              <w:bottom w:val="single" w:sz="2" w:space="0" w:color="000000"/>
              <w:right w:val="single" w:sz="2" w:space="0" w:color="000000"/>
            </w:tcBorders>
          </w:tcPr>
          <w:p w:rsidR="005974AD" w:rsidRPr="00A34EC4" w:rsidRDefault="005974AD" w:rsidP="005974AD">
            <w:pPr>
              <w:spacing w:line="259" w:lineRule="auto"/>
              <w:ind w:left="1"/>
              <w:rPr>
                <w:szCs w:val="24"/>
                <w:lang w:val="tr-TR"/>
              </w:rPr>
            </w:pPr>
            <w:r w:rsidRPr="00A34EC4">
              <w:rPr>
                <w:szCs w:val="24"/>
                <w:lang w:val="tr-TR"/>
              </w:rPr>
              <w:t>REVİZYON NO</w:t>
            </w:r>
          </w:p>
        </w:tc>
        <w:tc>
          <w:tcPr>
            <w:tcW w:w="1462" w:type="dxa"/>
            <w:tcBorders>
              <w:top w:val="single" w:sz="2" w:space="0" w:color="000000"/>
              <w:left w:val="single" w:sz="2" w:space="0" w:color="000000"/>
              <w:bottom w:val="single" w:sz="2" w:space="0" w:color="000000"/>
              <w:right w:val="single" w:sz="2" w:space="0" w:color="000000"/>
            </w:tcBorders>
            <w:vAlign w:val="center"/>
          </w:tcPr>
          <w:p w:rsidR="005974AD" w:rsidRPr="00A34EC4" w:rsidRDefault="005974AD" w:rsidP="005974AD">
            <w:pPr>
              <w:spacing w:line="259" w:lineRule="auto"/>
              <w:ind w:left="43"/>
              <w:rPr>
                <w:szCs w:val="24"/>
                <w:lang w:val="tr-TR"/>
              </w:rPr>
            </w:pPr>
            <w:r w:rsidRPr="00A34EC4">
              <w:rPr>
                <w:szCs w:val="24"/>
                <w:lang w:val="tr-TR"/>
              </w:rPr>
              <w:t>TARİH</w:t>
            </w:r>
          </w:p>
        </w:tc>
        <w:tc>
          <w:tcPr>
            <w:tcW w:w="6676" w:type="dxa"/>
            <w:tcBorders>
              <w:top w:val="single" w:sz="2" w:space="0" w:color="000000"/>
              <w:left w:val="single" w:sz="2" w:space="0" w:color="000000"/>
              <w:bottom w:val="single" w:sz="2" w:space="0" w:color="000000"/>
              <w:right w:val="single" w:sz="2" w:space="0" w:color="000000"/>
            </w:tcBorders>
            <w:vAlign w:val="center"/>
          </w:tcPr>
          <w:p w:rsidR="005974AD" w:rsidRPr="00A34EC4" w:rsidRDefault="005974AD" w:rsidP="005974AD">
            <w:pPr>
              <w:spacing w:line="259" w:lineRule="auto"/>
              <w:ind w:left="29"/>
              <w:rPr>
                <w:szCs w:val="24"/>
                <w:lang w:val="tr-TR"/>
              </w:rPr>
            </w:pPr>
            <w:r w:rsidRPr="00A34EC4">
              <w:rPr>
                <w:szCs w:val="24"/>
                <w:lang w:val="tr-TR"/>
              </w:rPr>
              <w:t>AÇIKLAMA</w:t>
            </w:r>
          </w:p>
        </w:tc>
      </w:tr>
      <w:tr w:rsidR="005974AD" w:rsidRPr="00A34EC4" w:rsidTr="005130A9">
        <w:trPr>
          <w:trHeight w:val="323"/>
        </w:trPr>
        <w:tc>
          <w:tcPr>
            <w:tcW w:w="1649" w:type="dxa"/>
            <w:tcBorders>
              <w:top w:val="single" w:sz="2" w:space="0" w:color="000000"/>
              <w:left w:val="single" w:sz="2" w:space="0" w:color="000000"/>
              <w:bottom w:val="single" w:sz="2" w:space="0" w:color="000000"/>
              <w:right w:val="single" w:sz="2" w:space="0" w:color="000000"/>
            </w:tcBorders>
          </w:tcPr>
          <w:p w:rsidR="005974AD" w:rsidRPr="00A34EC4" w:rsidRDefault="007A6753" w:rsidP="005974AD">
            <w:pPr>
              <w:spacing w:line="259" w:lineRule="auto"/>
              <w:ind w:left="33"/>
              <w:rPr>
                <w:szCs w:val="24"/>
                <w:lang w:val="tr-TR"/>
              </w:rPr>
            </w:pPr>
            <w:r>
              <w:rPr>
                <w:szCs w:val="24"/>
                <w:lang w:val="tr-TR"/>
              </w:rPr>
              <w:t>1</w:t>
            </w:r>
          </w:p>
        </w:tc>
        <w:tc>
          <w:tcPr>
            <w:tcW w:w="1462" w:type="dxa"/>
            <w:tcBorders>
              <w:top w:val="single" w:sz="2" w:space="0" w:color="000000"/>
              <w:left w:val="single" w:sz="2" w:space="0" w:color="000000"/>
              <w:bottom w:val="single" w:sz="2" w:space="0" w:color="000000"/>
              <w:right w:val="single" w:sz="2" w:space="0" w:color="000000"/>
            </w:tcBorders>
          </w:tcPr>
          <w:p w:rsidR="005974AD" w:rsidRPr="00A34EC4" w:rsidRDefault="007A6753" w:rsidP="005974AD">
            <w:pPr>
              <w:spacing w:line="259" w:lineRule="auto"/>
              <w:ind w:left="101"/>
              <w:rPr>
                <w:szCs w:val="24"/>
                <w:lang w:val="tr-TR"/>
              </w:rPr>
            </w:pPr>
            <w:r>
              <w:rPr>
                <w:szCs w:val="24"/>
                <w:lang w:val="tr-TR"/>
              </w:rPr>
              <w:t>8.03.2021</w:t>
            </w:r>
          </w:p>
        </w:tc>
        <w:tc>
          <w:tcPr>
            <w:tcW w:w="6676" w:type="dxa"/>
            <w:tcBorders>
              <w:top w:val="single" w:sz="2" w:space="0" w:color="000000"/>
              <w:left w:val="single" w:sz="2" w:space="0" w:color="000000"/>
              <w:bottom w:val="single" w:sz="2" w:space="0" w:color="000000"/>
              <w:right w:val="single" w:sz="2" w:space="0" w:color="000000"/>
            </w:tcBorders>
          </w:tcPr>
          <w:p w:rsidR="005974AD" w:rsidRPr="00A34EC4" w:rsidRDefault="005974AD" w:rsidP="005974AD">
            <w:pPr>
              <w:spacing w:line="259" w:lineRule="auto"/>
              <w:ind w:left="22"/>
              <w:rPr>
                <w:szCs w:val="24"/>
                <w:lang w:val="tr-TR"/>
              </w:rPr>
            </w:pPr>
            <w:r w:rsidRPr="00A34EC4">
              <w:rPr>
                <w:szCs w:val="24"/>
                <w:lang w:val="tr-TR"/>
              </w:rPr>
              <w:t>İlk Yayın</w:t>
            </w:r>
          </w:p>
        </w:tc>
      </w:tr>
      <w:tr w:rsidR="005974AD" w:rsidRPr="00A34EC4" w:rsidTr="005130A9">
        <w:trPr>
          <w:trHeight w:val="327"/>
        </w:trPr>
        <w:tc>
          <w:tcPr>
            <w:tcW w:w="1649" w:type="dxa"/>
            <w:tcBorders>
              <w:top w:val="single" w:sz="2" w:space="0" w:color="000000"/>
              <w:left w:val="single" w:sz="2" w:space="0" w:color="000000"/>
              <w:bottom w:val="single" w:sz="2" w:space="0" w:color="000000"/>
              <w:right w:val="single" w:sz="2" w:space="0" w:color="000000"/>
            </w:tcBorders>
          </w:tcPr>
          <w:p w:rsidR="005974AD" w:rsidRPr="00A34EC4" w:rsidRDefault="005974AD" w:rsidP="005974AD">
            <w:pPr>
              <w:spacing w:line="259" w:lineRule="auto"/>
              <w:ind w:left="12"/>
              <w:rPr>
                <w:szCs w:val="24"/>
                <w:lang w:val="tr-TR"/>
              </w:rPr>
            </w:pPr>
          </w:p>
        </w:tc>
        <w:tc>
          <w:tcPr>
            <w:tcW w:w="1462" w:type="dxa"/>
            <w:tcBorders>
              <w:top w:val="single" w:sz="2" w:space="0" w:color="000000"/>
              <w:left w:val="single" w:sz="2" w:space="0" w:color="000000"/>
              <w:bottom w:val="single" w:sz="2" w:space="0" w:color="000000"/>
              <w:right w:val="single" w:sz="2" w:space="0" w:color="000000"/>
            </w:tcBorders>
          </w:tcPr>
          <w:p w:rsidR="005974AD" w:rsidRPr="00A34EC4" w:rsidRDefault="005974AD" w:rsidP="005974AD">
            <w:pPr>
              <w:spacing w:line="259" w:lineRule="auto"/>
              <w:ind w:left="101"/>
              <w:rPr>
                <w:szCs w:val="24"/>
                <w:lang w:val="tr-TR"/>
              </w:rPr>
            </w:pPr>
          </w:p>
        </w:tc>
        <w:tc>
          <w:tcPr>
            <w:tcW w:w="6676" w:type="dxa"/>
            <w:tcBorders>
              <w:top w:val="single" w:sz="2" w:space="0" w:color="000000"/>
              <w:left w:val="single" w:sz="2" w:space="0" w:color="000000"/>
              <w:bottom w:val="single" w:sz="2" w:space="0" w:color="000000"/>
              <w:right w:val="single" w:sz="2" w:space="0" w:color="000000"/>
            </w:tcBorders>
          </w:tcPr>
          <w:p w:rsidR="005974AD" w:rsidRPr="00A34EC4" w:rsidRDefault="005974AD" w:rsidP="005974AD">
            <w:pPr>
              <w:spacing w:line="259" w:lineRule="auto"/>
              <w:rPr>
                <w:szCs w:val="24"/>
                <w:lang w:val="tr-TR"/>
              </w:rPr>
            </w:pPr>
          </w:p>
        </w:tc>
      </w:tr>
    </w:tbl>
    <w:p w:rsidR="00516BCD" w:rsidRPr="00A34EC4" w:rsidRDefault="00516BCD" w:rsidP="005974AD">
      <w:pPr>
        <w:spacing w:afterLines="54" w:after="129" w:line="240" w:lineRule="auto"/>
        <w:ind w:left="0" w:firstLine="0"/>
        <w:rPr>
          <w:szCs w:val="24"/>
          <w:lang w:val="tr-TR"/>
        </w:rPr>
      </w:pPr>
    </w:p>
    <w:p w:rsidR="00B56BA0" w:rsidRPr="00A34EC4" w:rsidRDefault="00B56BA0" w:rsidP="005974AD">
      <w:pPr>
        <w:spacing w:afterLines="54" w:after="129" w:line="240" w:lineRule="auto"/>
        <w:ind w:left="0" w:firstLine="0"/>
        <w:rPr>
          <w:szCs w:val="24"/>
          <w:lang w:val="tr-TR"/>
        </w:rPr>
      </w:pPr>
    </w:p>
    <w:p w:rsidR="00B56BA0" w:rsidRPr="00A34EC4" w:rsidRDefault="00B56BA0" w:rsidP="00B56BA0">
      <w:pPr>
        <w:spacing w:afterLines="54" w:after="129" w:line="240" w:lineRule="auto"/>
        <w:rPr>
          <w:szCs w:val="24"/>
          <w:lang w:val="tr-TR"/>
        </w:rPr>
      </w:pPr>
    </w:p>
    <w:p w:rsidR="00462031" w:rsidRDefault="00462031" w:rsidP="00B56BA0">
      <w:pPr>
        <w:spacing w:afterLines="54" w:after="129" w:line="240" w:lineRule="auto"/>
        <w:rPr>
          <w:lang w:val="tr-TR"/>
        </w:rPr>
      </w:pPr>
    </w:p>
    <w:p w:rsidR="00462031" w:rsidRDefault="00462031" w:rsidP="00B56BA0">
      <w:pPr>
        <w:spacing w:afterLines="54" w:after="129" w:line="240" w:lineRule="auto"/>
        <w:rPr>
          <w:lang w:val="tr-TR"/>
        </w:rPr>
      </w:pPr>
    </w:p>
    <w:p w:rsidR="00462031" w:rsidRPr="00A34EC4" w:rsidRDefault="00462031" w:rsidP="00462031">
      <w:pPr>
        <w:tabs>
          <w:tab w:val="center" w:pos="1589"/>
          <w:tab w:val="center" w:pos="2866"/>
          <w:tab w:val="center" w:pos="3541"/>
          <w:tab w:val="center" w:pos="4664"/>
        </w:tabs>
        <w:spacing w:afterLines="54" w:after="129" w:line="240" w:lineRule="auto"/>
        <w:ind w:left="0" w:firstLine="0"/>
        <w:rPr>
          <w:szCs w:val="24"/>
          <w:lang w:val="tr-TR"/>
        </w:rPr>
      </w:pPr>
    </w:p>
    <w:sectPr w:rsidR="00462031" w:rsidRPr="00A34EC4">
      <w:footerReference w:type="even" r:id="rId10"/>
      <w:footerReference w:type="default" r:id="rId11"/>
      <w:footerReference w:type="first" r:id="rId12"/>
      <w:pgSz w:w="11906" w:h="16838"/>
      <w:pgMar w:top="394" w:right="988" w:bottom="803" w:left="994" w:header="720" w:footer="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21" w:rsidRDefault="009D5621">
      <w:pPr>
        <w:spacing w:after="0" w:line="240" w:lineRule="auto"/>
      </w:pPr>
      <w:r>
        <w:separator/>
      </w:r>
    </w:p>
  </w:endnote>
  <w:endnote w:type="continuationSeparator" w:id="0">
    <w:p w:rsidR="009D5621" w:rsidRDefault="009D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86" w:tblpY="16305"/>
      <w:tblOverlap w:val="never"/>
      <w:tblW w:w="10459" w:type="dxa"/>
      <w:tblInd w:w="0" w:type="dxa"/>
      <w:tblCellMar>
        <w:top w:w="37" w:type="dxa"/>
        <w:left w:w="106" w:type="dxa"/>
        <w:right w:w="115" w:type="dxa"/>
      </w:tblCellMar>
      <w:tblLook w:val="04A0" w:firstRow="1" w:lastRow="0" w:firstColumn="1" w:lastColumn="0" w:noHBand="0" w:noVBand="1"/>
    </w:tblPr>
    <w:tblGrid>
      <w:gridCol w:w="2092"/>
      <w:gridCol w:w="2093"/>
      <w:gridCol w:w="2091"/>
      <w:gridCol w:w="2090"/>
      <w:gridCol w:w="2093"/>
    </w:tblGrid>
    <w:tr w:rsidR="00D352A2">
      <w:trPr>
        <w:trHeight w:val="204"/>
      </w:trPr>
      <w:tc>
        <w:tcPr>
          <w:tcW w:w="2091"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2" w:firstLine="0"/>
            <w:jc w:val="left"/>
          </w:pPr>
          <w:r>
            <w:rPr>
              <w:rFonts w:ascii="Tahoma" w:eastAsia="Tahoma" w:hAnsi="Tahoma" w:cs="Tahoma"/>
              <w:sz w:val="16"/>
            </w:rPr>
            <w:t xml:space="preserve">İSM.İSG.PR.01 </w:t>
          </w:r>
        </w:p>
      </w:tc>
      <w:tc>
        <w:tcPr>
          <w:tcW w:w="2093"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2" w:firstLine="0"/>
            <w:jc w:val="left"/>
          </w:pPr>
          <w:r>
            <w:rPr>
              <w:rFonts w:ascii="Tahoma" w:eastAsia="Tahoma" w:hAnsi="Tahoma" w:cs="Tahoma"/>
              <w:sz w:val="16"/>
            </w:rPr>
            <w:t xml:space="preserve">Yayın tarihi:01.03.2019 </w:t>
          </w:r>
        </w:p>
      </w:tc>
      <w:tc>
        <w:tcPr>
          <w:tcW w:w="2091"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0" w:firstLine="0"/>
            <w:jc w:val="left"/>
          </w:pPr>
          <w:r>
            <w:rPr>
              <w:rFonts w:ascii="Tahoma" w:eastAsia="Tahoma" w:hAnsi="Tahoma" w:cs="Tahoma"/>
              <w:sz w:val="16"/>
            </w:rPr>
            <w:t xml:space="preserve">Revizyon no: </w:t>
          </w:r>
        </w:p>
      </w:tc>
      <w:tc>
        <w:tcPr>
          <w:tcW w:w="2090"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0" w:firstLine="0"/>
            <w:jc w:val="left"/>
          </w:pPr>
          <w:r>
            <w:rPr>
              <w:rFonts w:ascii="Tahoma" w:eastAsia="Tahoma" w:hAnsi="Tahoma" w:cs="Tahoma"/>
              <w:sz w:val="16"/>
            </w:rPr>
            <w:t xml:space="preserve">Revizyon tarihi: </w:t>
          </w:r>
        </w:p>
      </w:tc>
      <w:tc>
        <w:tcPr>
          <w:tcW w:w="2093"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3" w:firstLine="0"/>
            <w:jc w:val="left"/>
          </w:pPr>
          <w:r>
            <w:rPr>
              <w:rFonts w:ascii="Tahoma" w:eastAsia="Tahoma" w:hAnsi="Tahoma" w:cs="Tahoma"/>
              <w:sz w:val="16"/>
            </w:rPr>
            <w:t xml:space="preserve">Sayfa sayısı: </w:t>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 </w:t>
          </w:r>
          <w:fldSimple w:instr=" NUMPAGES   \* MERGEFORMAT ">
            <w:r w:rsidR="00A51E41" w:rsidRPr="00A51E41">
              <w:rPr>
                <w:rFonts w:ascii="Tahoma" w:eastAsia="Tahoma" w:hAnsi="Tahoma" w:cs="Tahoma"/>
                <w:noProof/>
                <w:sz w:val="16"/>
              </w:rPr>
              <w:t>7</w:t>
            </w:r>
          </w:fldSimple>
          <w:r>
            <w:rPr>
              <w:rFonts w:ascii="Tahoma" w:eastAsia="Tahoma" w:hAnsi="Tahoma" w:cs="Tahoma"/>
            </w:rPr>
            <w:t xml:space="preserve"> </w:t>
          </w:r>
        </w:p>
      </w:tc>
    </w:tr>
  </w:tbl>
  <w:p w:rsidR="00D352A2" w:rsidRDefault="00EB492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7314646EDDF514B85A4DB952300A1BB"/>
      </w:placeholder>
      <w:temporary/>
      <w:showingPlcHdr/>
    </w:sdtPr>
    <w:sdtEndPr/>
    <w:sdtContent>
      <w:p w:rsidR="00D0357F" w:rsidRDefault="00D0357F">
        <w:pPr>
          <w:pStyle w:val="AltBilgi"/>
        </w:pPr>
        <w:r>
          <w:t>[Buraya yazın]</w:t>
        </w:r>
      </w:p>
    </w:sdtContent>
  </w:sdt>
  <w:p w:rsidR="00D352A2" w:rsidRDefault="00D352A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86" w:tblpY="16305"/>
      <w:tblOverlap w:val="never"/>
      <w:tblW w:w="10459" w:type="dxa"/>
      <w:tblInd w:w="0" w:type="dxa"/>
      <w:tblCellMar>
        <w:top w:w="37" w:type="dxa"/>
        <w:left w:w="106" w:type="dxa"/>
        <w:right w:w="115" w:type="dxa"/>
      </w:tblCellMar>
      <w:tblLook w:val="04A0" w:firstRow="1" w:lastRow="0" w:firstColumn="1" w:lastColumn="0" w:noHBand="0" w:noVBand="1"/>
    </w:tblPr>
    <w:tblGrid>
      <w:gridCol w:w="2092"/>
      <w:gridCol w:w="2093"/>
      <w:gridCol w:w="2091"/>
      <w:gridCol w:w="2090"/>
      <w:gridCol w:w="2093"/>
    </w:tblGrid>
    <w:tr w:rsidR="00D352A2">
      <w:trPr>
        <w:trHeight w:val="204"/>
      </w:trPr>
      <w:tc>
        <w:tcPr>
          <w:tcW w:w="2091"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2" w:firstLine="0"/>
            <w:jc w:val="left"/>
          </w:pPr>
          <w:r>
            <w:rPr>
              <w:rFonts w:ascii="Tahoma" w:eastAsia="Tahoma" w:hAnsi="Tahoma" w:cs="Tahoma"/>
              <w:sz w:val="16"/>
            </w:rPr>
            <w:t xml:space="preserve">İSM.İSG.PR.01 </w:t>
          </w:r>
        </w:p>
      </w:tc>
      <w:tc>
        <w:tcPr>
          <w:tcW w:w="2093"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2" w:firstLine="0"/>
            <w:jc w:val="left"/>
          </w:pPr>
          <w:r>
            <w:rPr>
              <w:rFonts w:ascii="Tahoma" w:eastAsia="Tahoma" w:hAnsi="Tahoma" w:cs="Tahoma"/>
              <w:sz w:val="16"/>
            </w:rPr>
            <w:t xml:space="preserve">Yayın tarihi:01.03.2019 </w:t>
          </w:r>
        </w:p>
      </w:tc>
      <w:tc>
        <w:tcPr>
          <w:tcW w:w="2091"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0" w:firstLine="0"/>
            <w:jc w:val="left"/>
          </w:pPr>
          <w:r>
            <w:rPr>
              <w:rFonts w:ascii="Tahoma" w:eastAsia="Tahoma" w:hAnsi="Tahoma" w:cs="Tahoma"/>
              <w:sz w:val="16"/>
            </w:rPr>
            <w:t xml:space="preserve">Revizyon no: </w:t>
          </w:r>
        </w:p>
      </w:tc>
      <w:tc>
        <w:tcPr>
          <w:tcW w:w="2090"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0" w:firstLine="0"/>
            <w:jc w:val="left"/>
          </w:pPr>
          <w:r>
            <w:rPr>
              <w:rFonts w:ascii="Tahoma" w:eastAsia="Tahoma" w:hAnsi="Tahoma" w:cs="Tahoma"/>
              <w:sz w:val="16"/>
            </w:rPr>
            <w:t xml:space="preserve">Revizyon tarihi: </w:t>
          </w:r>
        </w:p>
      </w:tc>
      <w:tc>
        <w:tcPr>
          <w:tcW w:w="2093" w:type="dxa"/>
          <w:tcBorders>
            <w:top w:val="single" w:sz="4" w:space="0" w:color="000000"/>
            <w:left w:val="single" w:sz="4" w:space="0" w:color="000000"/>
            <w:bottom w:val="single" w:sz="4" w:space="0" w:color="000000"/>
            <w:right w:val="single" w:sz="4" w:space="0" w:color="000000"/>
          </w:tcBorders>
        </w:tcPr>
        <w:p w:rsidR="00D352A2" w:rsidRDefault="00EB492E">
          <w:pPr>
            <w:spacing w:after="0" w:line="259" w:lineRule="auto"/>
            <w:ind w:left="3" w:firstLine="0"/>
            <w:jc w:val="left"/>
          </w:pPr>
          <w:r>
            <w:rPr>
              <w:rFonts w:ascii="Tahoma" w:eastAsia="Tahoma" w:hAnsi="Tahoma" w:cs="Tahoma"/>
              <w:sz w:val="16"/>
            </w:rPr>
            <w:t xml:space="preserve">Sayfa sayısı: </w:t>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 </w:t>
          </w:r>
          <w:fldSimple w:instr=" NUMPAGES   \* MERGEFORMAT ">
            <w:r w:rsidR="00A51E41" w:rsidRPr="00A51E41">
              <w:rPr>
                <w:rFonts w:ascii="Tahoma" w:eastAsia="Tahoma" w:hAnsi="Tahoma" w:cs="Tahoma"/>
                <w:noProof/>
                <w:sz w:val="16"/>
              </w:rPr>
              <w:t>7</w:t>
            </w:r>
          </w:fldSimple>
          <w:r>
            <w:rPr>
              <w:rFonts w:ascii="Tahoma" w:eastAsia="Tahoma" w:hAnsi="Tahoma" w:cs="Tahoma"/>
            </w:rPr>
            <w:t xml:space="preserve"> </w:t>
          </w:r>
        </w:p>
      </w:tc>
    </w:tr>
  </w:tbl>
  <w:p w:rsidR="00D352A2" w:rsidRDefault="00EB492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21" w:rsidRDefault="009D5621">
      <w:pPr>
        <w:spacing w:after="0" w:line="240" w:lineRule="auto"/>
      </w:pPr>
      <w:r>
        <w:separator/>
      </w:r>
    </w:p>
  </w:footnote>
  <w:footnote w:type="continuationSeparator" w:id="0">
    <w:p w:rsidR="009D5621" w:rsidRDefault="009D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CB2"/>
    <w:multiLevelType w:val="hybridMultilevel"/>
    <w:tmpl w:val="C14C01F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F9696C"/>
    <w:multiLevelType w:val="hybridMultilevel"/>
    <w:tmpl w:val="98A20A12"/>
    <w:lvl w:ilvl="0" w:tplc="B89A5A6C">
      <w:start w:val="1"/>
      <w:numFmt w:val="decimal"/>
      <w:lvlText w:val="%1)"/>
      <w:lvlJc w:val="left"/>
      <w:pPr>
        <w:ind w:left="274"/>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85905BCE">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0AD890">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DCDFE0">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F6B07E">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A0A5BA6">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9A80AE">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C07C7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CD01CA6">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8F356B0"/>
    <w:multiLevelType w:val="hybridMultilevel"/>
    <w:tmpl w:val="2A044586"/>
    <w:lvl w:ilvl="0" w:tplc="125E00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B471839"/>
    <w:multiLevelType w:val="hybridMultilevel"/>
    <w:tmpl w:val="39E8F0B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20E77450"/>
    <w:multiLevelType w:val="hybridMultilevel"/>
    <w:tmpl w:val="025033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EF19DE"/>
    <w:multiLevelType w:val="multilevel"/>
    <w:tmpl w:val="151AD880"/>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21FC79A1"/>
    <w:multiLevelType w:val="hybridMultilevel"/>
    <w:tmpl w:val="D292BFB4"/>
    <w:lvl w:ilvl="0" w:tplc="150E14E4">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AC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A9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23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0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EB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068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636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08B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50EBF"/>
    <w:multiLevelType w:val="hybridMultilevel"/>
    <w:tmpl w:val="A498F460"/>
    <w:lvl w:ilvl="0" w:tplc="CCD245B2">
      <w:start w:val="1"/>
      <w:numFmt w:val="lowerLetter"/>
      <w:lvlText w:val="%1)"/>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49F21852">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B00FC4">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8602D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4BCB136">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C4B764">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072F6D0">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766109A">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C4B222">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A9017F6"/>
    <w:multiLevelType w:val="multilevel"/>
    <w:tmpl w:val="AA5AAB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244E7C"/>
    <w:multiLevelType w:val="hybridMultilevel"/>
    <w:tmpl w:val="E06AF4BC"/>
    <w:lvl w:ilvl="0" w:tplc="041F0017">
      <w:start w:val="1"/>
      <w:numFmt w:val="lowerLetter"/>
      <w:lvlText w:val="%1)"/>
      <w:lvlJc w:val="left"/>
      <w:pPr>
        <w:ind w:left="1069"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0" w15:restartNumberingAfterBreak="0">
    <w:nsid w:val="336D12CF"/>
    <w:multiLevelType w:val="multilevel"/>
    <w:tmpl w:val="603A00FC"/>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3FC0A03"/>
    <w:multiLevelType w:val="hybridMultilevel"/>
    <w:tmpl w:val="70F2511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C01EE9"/>
    <w:multiLevelType w:val="hybridMultilevel"/>
    <w:tmpl w:val="A2E828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C6551F"/>
    <w:multiLevelType w:val="hybridMultilevel"/>
    <w:tmpl w:val="B5367ABC"/>
    <w:lvl w:ilvl="0" w:tplc="1E9E1E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C1F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260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47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E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2B5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35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5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4C0534"/>
    <w:multiLevelType w:val="multilevel"/>
    <w:tmpl w:val="9CACF91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257448"/>
    <w:multiLevelType w:val="hybridMultilevel"/>
    <w:tmpl w:val="360488BC"/>
    <w:lvl w:ilvl="0" w:tplc="3A5E799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6" w15:restartNumberingAfterBreak="0">
    <w:nsid w:val="4A362DDA"/>
    <w:multiLevelType w:val="hybridMultilevel"/>
    <w:tmpl w:val="DEC48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5E38E2"/>
    <w:multiLevelType w:val="hybridMultilevel"/>
    <w:tmpl w:val="E27AE4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600B453A"/>
    <w:multiLevelType w:val="hybridMultilevel"/>
    <w:tmpl w:val="277ABB9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01C4F08"/>
    <w:multiLevelType w:val="hybridMultilevel"/>
    <w:tmpl w:val="496C4B5C"/>
    <w:lvl w:ilvl="0" w:tplc="E21851D0">
      <w:start w:val="1"/>
      <w:numFmt w:val="lowerRoman"/>
      <w:lvlText w:val="%1"/>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09866E2"/>
    <w:multiLevelType w:val="hybridMultilevel"/>
    <w:tmpl w:val="C9741FE4"/>
    <w:lvl w:ilvl="0" w:tplc="2FAAF93A">
      <w:start w:val="1"/>
      <w:numFmt w:val="lowerLetter"/>
      <w:lvlText w:val="%1)"/>
      <w:lvlJc w:val="left"/>
      <w:pPr>
        <w:ind w:left="926" w:hanging="360"/>
      </w:pPr>
      <w:rPr>
        <w:rFonts w:hint="default"/>
        <w:sz w:val="2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64AF62A9"/>
    <w:multiLevelType w:val="hybridMultilevel"/>
    <w:tmpl w:val="705ACA9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655E222B"/>
    <w:multiLevelType w:val="multilevel"/>
    <w:tmpl w:val="2610AB74"/>
    <w:lvl w:ilvl="0">
      <w:start w:val="1"/>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745927"/>
    <w:multiLevelType w:val="hybridMultilevel"/>
    <w:tmpl w:val="0AF6D118"/>
    <w:lvl w:ilvl="0" w:tplc="FBA0E9E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C217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6F67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7610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4A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E5B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A2B85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2D4F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EFBC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B964CC"/>
    <w:multiLevelType w:val="hybridMultilevel"/>
    <w:tmpl w:val="514E7B68"/>
    <w:lvl w:ilvl="0" w:tplc="C998476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2545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0ACF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9E36F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6533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C68F4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C2177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E17F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9878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7" w15:restartNumberingAfterBreak="0">
    <w:nsid w:val="6CE00B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A0423F"/>
    <w:multiLevelType w:val="hybridMultilevel"/>
    <w:tmpl w:val="4AE80B6E"/>
    <w:lvl w:ilvl="0" w:tplc="C244266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57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685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4CE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ED3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A2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4E2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25A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EA0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8D469F"/>
    <w:multiLevelType w:val="hybridMultilevel"/>
    <w:tmpl w:val="08D06C80"/>
    <w:lvl w:ilvl="0" w:tplc="E4ECC6CA">
      <w:start w:val="2"/>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802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40A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2E2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05C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8B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6F6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A0C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45F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550BAD"/>
    <w:multiLevelType w:val="hybridMultilevel"/>
    <w:tmpl w:val="172C762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31" w15:restartNumberingAfterBreak="0">
    <w:nsid w:val="75603FE0"/>
    <w:multiLevelType w:val="hybridMultilevel"/>
    <w:tmpl w:val="514AF0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55341F"/>
    <w:multiLevelType w:val="hybridMultilevel"/>
    <w:tmpl w:val="FD1E11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6"/>
  </w:num>
  <w:num w:numId="3">
    <w:abstractNumId w:val="29"/>
  </w:num>
  <w:num w:numId="4">
    <w:abstractNumId w:val="28"/>
  </w:num>
  <w:num w:numId="5">
    <w:abstractNumId w:val="13"/>
  </w:num>
  <w:num w:numId="6">
    <w:abstractNumId w:val="24"/>
  </w:num>
  <w:num w:numId="7">
    <w:abstractNumId w:val="25"/>
  </w:num>
  <w:num w:numId="8">
    <w:abstractNumId w:val="23"/>
  </w:num>
  <w:num w:numId="9">
    <w:abstractNumId w:val="3"/>
  </w:num>
  <w:num w:numId="10">
    <w:abstractNumId w:val="9"/>
  </w:num>
  <w:num w:numId="11">
    <w:abstractNumId w:val="26"/>
  </w:num>
  <w:num w:numId="12">
    <w:abstractNumId w:val="21"/>
  </w:num>
  <w:num w:numId="13">
    <w:abstractNumId w:val="27"/>
  </w:num>
  <w:num w:numId="14">
    <w:abstractNumId w:val="8"/>
  </w:num>
  <w:num w:numId="15">
    <w:abstractNumId w:val="31"/>
  </w:num>
  <w:num w:numId="16">
    <w:abstractNumId w:val="20"/>
  </w:num>
  <w:num w:numId="17">
    <w:abstractNumId w:val="22"/>
  </w:num>
  <w:num w:numId="18">
    <w:abstractNumId w:val="7"/>
  </w:num>
  <w:num w:numId="19">
    <w:abstractNumId w:val="16"/>
  </w:num>
  <w:num w:numId="20">
    <w:abstractNumId w:val="32"/>
  </w:num>
  <w:num w:numId="21">
    <w:abstractNumId w:val="2"/>
  </w:num>
  <w:num w:numId="22">
    <w:abstractNumId w:val="19"/>
  </w:num>
  <w:num w:numId="23">
    <w:abstractNumId w:val="4"/>
  </w:num>
  <w:num w:numId="24">
    <w:abstractNumId w:val="1"/>
  </w:num>
  <w:num w:numId="25">
    <w:abstractNumId w:val="14"/>
  </w:num>
  <w:num w:numId="26">
    <w:abstractNumId w:val="12"/>
  </w:num>
  <w:num w:numId="27">
    <w:abstractNumId w:val="18"/>
  </w:num>
  <w:num w:numId="28">
    <w:abstractNumId w:val="30"/>
  </w:num>
  <w:num w:numId="29">
    <w:abstractNumId w:val="10"/>
  </w:num>
  <w:num w:numId="30">
    <w:abstractNumId w:val="15"/>
  </w:num>
  <w:num w:numId="31">
    <w:abstractNumId w:val="11"/>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A2"/>
    <w:rsid w:val="000153D5"/>
    <w:rsid w:val="00047B2F"/>
    <w:rsid w:val="000916FB"/>
    <w:rsid w:val="00111CCD"/>
    <w:rsid w:val="00145C28"/>
    <w:rsid w:val="00173C9A"/>
    <w:rsid w:val="001B5C05"/>
    <w:rsid w:val="001C1510"/>
    <w:rsid w:val="0023602F"/>
    <w:rsid w:val="002914A0"/>
    <w:rsid w:val="002A2879"/>
    <w:rsid w:val="00424904"/>
    <w:rsid w:val="00446797"/>
    <w:rsid w:val="00462031"/>
    <w:rsid w:val="004C75FD"/>
    <w:rsid w:val="00516BCD"/>
    <w:rsid w:val="005974AD"/>
    <w:rsid w:val="005C4FA4"/>
    <w:rsid w:val="005D6068"/>
    <w:rsid w:val="005E0842"/>
    <w:rsid w:val="0069398C"/>
    <w:rsid w:val="006B0FAC"/>
    <w:rsid w:val="006C038B"/>
    <w:rsid w:val="007A6753"/>
    <w:rsid w:val="007B0928"/>
    <w:rsid w:val="00890F66"/>
    <w:rsid w:val="008B28E6"/>
    <w:rsid w:val="00937EEC"/>
    <w:rsid w:val="009443F5"/>
    <w:rsid w:val="00954E74"/>
    <w:rsid w:val="009C5C62"/>
    <w:rsid w:val="009D5621"/>
    <w:rsid w:val="00A34EC4"/>
    <w:rsid w:val="00A3776D"/>
    <w:rsid w:val="00A51E41"/>
    <w:rsid w:val="00A7582F"/>
    <w:rsid w:val="00A97FF9"/>
    <w:rsid w:val="00AC4A51"/>
    <w:rsid w:val="00B4113D"/>
    <w:rsid w:val="00B56BA0"/>
    <w:rsid w:val="00BB685C"/>
    <w:rsid w:val="00C65FDD"/>
    <w:rsid w:val="00D02DEE"/>
    <w:rsid w:val="00D0357F"/>
    <w:rsid w:val="00D24958"/>
    <w:rsid w:val="00D352A2"/>
    <w:rsid w:val="00DC3F54"/>
    <w:rsid w:val="00EB492E"/>
    <w:rsid w:val="00ED1EEF"/>
    <w:rsid w:val="00F332A6"/>
    <w:rsid w:val="00F41809"/>
    <w:rsid w:val="00FC2188"/>
    <w:rsid w:val="00FC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20E"/>
  <w15:docId w15:val="{54952DFA-5DB4-41EC-AFBE-99FB8E89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70" w:lineRule="auto"/>
      <w:ind w:left="37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8" w:line="263" w:lineRule="auto"/>
      <w:ind w:left="37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8" w:line="263" w:lineRule="auto"/>
      <w:ind w:left="370"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tbilgiChar">
    <w:name w:val="Üstbilgi Char"/>
    <w:uiPriority w:val="99"/>
    <w:rsid w:val="00D24958"/>
    <w:rPr>
      <w:rFonts w:ascii="Arial" w:hAnsi="Arial"/>
      <w:sz w:val="24"/>
      <w:lang w:eastAsia="en-US"/>
    </w:rPr>
  </w:style>
  <w:style w:type="paragraph" w:styleId="stBilgi">
    <w:name w:val="header"/>
    <w:basedOn w:val="Normal"/>
    <w:link w:val="stBilgiChar0"/>
    <w:uiPriority w:val="99"/>
    <w:unhideWhenUsed/>
    <w:rsid w:val="00D24958"/>
    <w:pPr>
      <w:tabs>
        <w:tab w:val="center" w:pos="4536"/>
        <w:tab w:val="right" w:pos="9072"/>
      </w:tabs>
      <w:spacing w:after="0" w:line="240" w:lineRule="auto"/>
      <w:ind w:left="0" w:firstLine="0"/>
      <w:jc w:val="left"/>
    </w:pPr>
    <w:rPr>
      <w:color w:val="auto"/>
      <w:szCs w:val="24"/>
      <w:lang w:val="tr-TR" w:eastAsia="tr-TR"/>
    </w:rPr>
  </w:style>
  <w:style w:type="character" w:customStyle="1" w:styleId="stBilgiChar0">
    <w:name w:val="Üst Bilgi Char"/>
    <w:basedOn w:val="VarsaylanParagrafYazTipi"/>
    <w:link w:val="stBilgi"/>
    <w:uiPriority w:val="99"/>
    <w:rsid w:val="00D24958"/>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D24958"/>
    <w:pPr>
      <w:ind w:left="720"/>
      <w:contextualSpacing/>
    </w:pPr>
  </w:style>
  <w:style w:type="paragraph" w:customStyle="1" w:styleId="3-normalyaz">
    <w:name w:val="3-normalyaz"/>
    <w:basedOn w:val="Normal"/>
    <w:rsid w:val="00D24958"/>
    <w:pPr>
      <w:spacing w:before="100" w:beforeAutospacing="1" w:after="100" w:afterAutospacing="1" w:line="240" w:lineRule="auto"/>
      <w:ind w:left="0" w:firstLine="0"/>
      <w:jc w:val="left"/>
    </w:pPr>
    <w:rPr>
      <w:color w:val="auto"/>
      <w:szCs w:val="24"/>
      <w:lang w:val="tr-TR" w:eastAsia="tr-TR"/>
    </w:rPr>
  </w:style>
  <w:style w:type="character" w:customStyle="1" w:styleId="apple-converted-space">
    <w:name w:val="apple-converted-space"/>
    <w:basedOn w:val="VarsaylanParagrafYazTipi"/>
    <w:rsid w:val="00F41809"/>
  </w:style>
  <w:style w:type="paragraph" w:styleId="AltBilgi">
    <w:name w:val="footer"/>
    <w:basedOn w:val="Normal"/>
    <w:link w:val="AltBilgiChar"/>
    <w:uiPriority w:val="99"/>
    <w:unhideWhenUsed/>
    <w:rsid w:val="00D0357F"/>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tr-TR" w:eastAsia="zh-CN"/>
    </w:rPr>
  </w:style>
  <w:style w:type="character" w:customStyle="1" w:styleId="AltBilgiChar">
    <w:name w:val="Alt Bilgi Char"/>
    <w:basedOn w:val="VarsaylanParagrafYazTipi"/>
    <w:link w:val="AltBilgi"/>
    <w:uiPriority w:val="99"/>
    <w:rsid w:val="00D0357F"/>
    <w:rPr>
      <w:lang w:val="tr-TR" w:eastAsia="zh-CN"/>
    </w:rPr>
  </w:style>
  <w:style w:type="table" w:styleId="TabloKlavuzu">
    <w:name w:val="Table Grid"/>
    <w:basedOn w:val="NormalTablo"/>
    <w:uiPriority w:val="59"/>
    <w:rsid w:val="00D02DEE"/>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6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675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549">
      <w:bodyDiv w:val="1"/>
      <w:marLeft w:val="0"/>
      <w:marRight w:val="0"/>
      <w:marTop w:val="0"/>
      <w:marBottom w:val="0"/>
      <w:divBdr>
        <w:top w:val="none" w:sz="0" w:space="0" w:color="auto"/>
        <w:left w:val="none" w:sz="0" w:space="0" w:color="auto"/>
        <w:bottom w:val="none" w:sz="0" w:space="0" w:color="auto"/>
        <w:right w:val="none" w:sz="0" w:space="0" w:color="auto"/>
      </w:divBdr>
    </w:div>
    <w:div w:id="441649659">
      <w:bodyDiv w:val="1"/>
      <w:marLeft w:val="0"/>
      <w:marRight w:val="0"/>
      <w:marTop w:val="0"/>
      <w:marBottom w:val="0"/>
      <w:divBdr>
        <w:top w:val="none" w:sz="0" w:space="0" w:color="auto"/>
        <w:left w:val="none" w:sz="0" w:space="0" w:color="auto"/>
        <w:bottom w:val="none" w:sz="0" w:space="0" w:color="auto"/>
        <w:right w:val="none" w:sz="0" w:space="0" w:color="auto"/>
      </w:divBdr>
    </w:div>
    <w:div w:id="507328198">
      <w:bodyDiv w:val="1"/>
      <w:marLeft w:val="0"/>
      <w:marRight w:val="0"/>
      <w:marTop w:val="0"/>
      <w:marBottom w:val="0"/>
      <w:divBdr>
        <w:top w:val="none" w:sz="0" w:space="0" w:color="auto"/>
        <w:left w:val="none" w:sz="0" w:space="0" w:color="auto"/>
        <w:bottom w:val="none" w:sz="0" w:space="0" w:color="auto"/>
        <w:right w:val="none" w:sz="0" w:space="0" w:color="auto"/>
      </w:divBdr>
    </w:div>
    <w:div w:id="676083876">
      <w:bodyDiv w:val="1"/>
      <w:marLeft w:val="0"/>
      <w:marRight w:val="0"/>
      <w:marTop w:val="0"/>
      <w:marBottom w:val="0"/>
      <w:divBdr>
        <w:top w:val="none" w:sz="0" w:space="0" w:color="auto"/>
        <w:left w:val="none" w:sz="0" w:space="0" w:color="auto"/>
        <w:bottom w:val="none" w:sz="0" w:space="0" w:color="auto"/>
        <w:right w:val="none" w:sz="0" w:space="0" w:color="auto"/>
      </w:divBdr>
    </w:div>
    <w:div w:id="835269640">
      <w:bodyDiv w:val="1"/>
      <w:marLeft w:val="0"/>
      <w:marRight w:val="0"/>
      <w:marTop w:val="0"/>
      <w:marBottom w:val="0"/>
      <w:divBdr>
        <w:top w:val="none" w:sz="0" w:space="0" w:color="auto"/>
        <w:left w:val="none" w:sz="0" w:space="0" w:color="auto"/>
        <w:bottom w:val="none" w:sz="0" w:space="0" w:color="auto"/>
        <w:right w:val="none" w:sz="0" w:space="0" w:color="auto"/>
      </w:divBdr>
    </w:div>
    <w:div w:id="1661620145">
      <w:bodyDiv w:val="1"/>
      <w:marLeft w:val="0"/>
      <w:marRight w:val="0"/>
      <w:marTop w:val="0"/>
      <w:marBottom w:val="0"/>
      <w:divBdr>
        <w:top w:val="none" w:sz="0" w:space="0" w:color="auto"/>
        <w:left w:val="none" w:sz="0" w:space="0" w:color="auto"/>
        <w:bottom w:val="none" w:sz="0" w:space="0" w:color="auto"/>
        <w:right w:val="none" w:sz="0" w:space="0" w:color="auto"/>
      </w:divBdr>
    </w:div>
    <w:div w:id="182389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14646EDDF514B85A4DB952300A1BB"/>
        <w:category>
          <w:name w:val="Genel"/>
          <w:gallery w:val="placeholder"/>
        </w:category>
        <w:types>
          <w:type w:val="bbPlcHdr"/>
        </w:types>
        <w:behaviors>
          <w:behavior w:val="content"/>
        </w:behaviors>
        <w:guid w:val="{1625B3C9-7C27-2049-BEDA-8DABB2DD880E}"/>
      </w:docPartPr>
      <w:docPartBody>
        <w:p w:rsidR="00C8664D" w:rsidRDefault="00B810BF" w:rsidP="00B810BF">
          <w:pPr>
            <w:pStyle w:val="A7314646EDDF514B85A4DB952300A1BB"/>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BF"/>
    <w:rsid w:val="00060C14"/>
    <w:rsid w:val="00092879"/>
    <w:rsid w:val="0030006A"/>
    <w:rsid w:val="00300B7E"/>
    <w:rsid w:val="003A3CE9"/>
    <w:rsid w:val="00817F9F"/>
    <w:rsid w:val="00A21358"/>
    <w:rsid w:val="00A806FD"/>
    <w:rsid w:val="00A87C40"/>
    <w:rsid w:val="00B810BF"/>
    <w:rsid w:val="00C8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7314646EDDF514B85A4DB952300A1BB">
    <w:name w:val="A7314646EDDF514B85A4DB952300A1BB"/>
    <w:rsid w:val="00B8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25EA-10C2-405D-975C-B5B264AF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2253</Words>
  <Characters>12845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TECHNOPC</cp:lastModifiedBy>
  <cp:revision>26</cp:revision>
  <cp:lastPrinted>2021-03-15T11:40:00Z</cp:lastPrinted>
  <dcterms:created xsi:type="dcterms:W3CDTF">2021-02-04T10:05:00Z</dcterms:created>
  <dcterms:modified xsi:type="dcterms:W3CDTF">2023-10-31T08:36:00Z</dcterms:modified>
</cp:coreProperties>
</file>