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AMAÇ</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rPr>
      </w:pPr>
      <w:r w:rsidRPr="002E4171">
        <w:rPr>
          <w:rFonts w:ascii="Times New Roman" w:hAnsi="Times New Roman" w:cs="Times New Roman"/>
          <w:b/>
          <w:bCs/>
          <w:color w:val="000000"/>
        </w:rPr>
        <w:t>MADDE 1 –</w:t>
      </w:r>
      <w:r w:rsidRPr="002E4171">
        <w:rPr>
          <w:rFonts w:ascii="Times New Roman" w:hAnsi="Times New Roman" w:cs="Times New Roman"/>
        </w:rPr>
        <w:t xml:space="preserve">Bu prosedür, Bursa Uludağ Üniversitesi bünyesinde bulunan tüm personele ait eğitimlerin, </w:t>
      </w:r>
      <w:r w:rsidR="00D12691">
        <w:rPr>
          <w:rFonts w:ascii="Times New Roman" w:hAnsi="Times New Roman"/>
          <w:szCs w:val="24"/>
        </w:rPr>
        <w:t>Çalışma ve Sosyal Güvenlik Bakanlığı</w:t>
      </w:r>
      <w:r w:rsidRPr="002E4171">
        <w:rPr>
          <w:rFonts w:ascii="Times New Roman" w:hAnsi="Times New Roman" w:cs="Times New Roman"/>
        </w:rPr>
        <w:t>, 15.05.2013 resmî gazete tarihli “Çalışanların İş Sağlığı ve Güvenliği Eğitimlerinin Usul ve Esasları Hakkında Yönetmelik” uyarınca yapılmasını amaçlar.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KAPSAM</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rPr>
      </w:pPr>
      <w:r w:rsidRPr="002E4171">
        <w:rPr>
          <w:rFonts w:ascii="Times New Roman" w:hAnsi="Times New Roman" w:cs="Times New Roman"/>
          <w:b/>
          <w:bCs/>
          <w:color w:val="000000"/>
        </w:rPr>
        <w:t>MADDE 2 –</w:t>
      </w:r>
      <w:r w:rsidRPr="002E4171">
        <w:rPr>
          <w:rFonts w:ascii="Times New Roman" w:hAnsi="Times New Roman" w:cs="Times New Roman"/>
        </w:rPr>
        <w:t>Bursa Uludağ Üniversitesi bünyesinde bulunan tüm akademik ve idari personel ile birlikte, daimî işçi, geçici işçi, stajyer ve alt işveren çalışanlarına verilecek eğitimleri kapsar.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DAYANAK</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rPr>
      </w:pPr>
      <w:r w:rsidRPr="002E4171">
        <w:rPr>
          <w:rFonts w:ascii="Times New Roman" w:hAnsi="Times New Roman" w:cs="Times New Roman"/>
          <w:b/>
          <w:bCs/>
          <w:color w:val="000000"/>
        </w:rPr>
        <w:t>MADDE 3 –</w:t>
      </w:r>
      <w:r w:rsidRPr="002E4171">
        <w:rPr>
          <w:rFonts w:ascii="Times New Roman" w:hAnsi="Times New Roman" w:cs="Times New Roman"/>
        </w:rPr>
        <w:t xml:space="preserve">Bu prosedür </w:t>
      </w:r>
      <w:r w:rsidRPr="002E4171">
        <w:rPr>
          <w:rFonts w:ascii="Times New Roman" w:hAnsi="Times New Roman" w:cs="Times New Roman"/>
          <w:u w:val="single"/>
        </w:rPr>
        <w:t>6331 sayılı İş Sağlığı ve Güvenliği Kanunu</w:t>
      </w:r>
      <w:r w:rsidRPr="002E4171">
        <w:rPr>
          <w:rFonts w:ascii="Times New Roman" w:hAnsi="Times New Roman" w:cs="Times New Roman"/>
        </w:rPr>
        <w:t xml:space="preserve"> ve kanunun yürütülmesine ilişkin çıkarılmış olan </w:t>
      </w:r>
      <w:r w:rsidRPr="002E4171">
        <w:rPr>
          <w:rFonts w:ascii="Times New Roman" w:hAnsi="Times New Roman" w:cs="Times New Roman"/>
          <w:u w:val="single"/>
        </w:rPr>
        <w:t>“Çalışanların İş Sağlığı ve Güvenliği Eğitimlerinin Usul ve Esasları Hakkında </w:t>
      </w:r>
      <w:hyperlink r:id="rId8" w:history="1">
        <w:r w:rsidRPr="002E4171">
          <w:rPr>
            <w:rStyle w:val="Kpr"/>
            <w:rFonts w:ascii="Times New Roman" w:hAnsi="Times New Roman" w:cs="Times New Roman"/>
          </w:rPr>
          <w:t>Yönetmelik</w:t>
        </w:r>
      </w:hyperlink>
      <w:r w:rsidRPr="002E4171">
        <w:rPr>
          <w:rFonts w:ascii="Times New Roman" w:hAnsi="Times New Roman" w:cs="Times New Roman"/>
          <w:u w:val="single"/>
        </w:rPr>
        <w:t>”</w:t>
      </w:r>
      <w:r w:rsidRPr="002E4171">
        <w:rPr>
          <w:rFonts w:ascii="Times New Roman" w:hAnsi="Times New Roman" w:cs="Times New Roman"/>
        </w:rPr>
        <w:t xml:space="preserve"> hükümlerince hazırlanmıştır. İş yerlerinde çalışanlara “</w:t>
      </w:r>
      <w:r w:rsidRPr="002E4171">
        <w:rPr>
          <w:rFonts w:ascii="Times New Roman" w:hAnsi="Times New Roman" w:cs="Times New Roman"/>
          <w:i/>
          <w:iCs/>
        </w:rPr>
        <w:t>İş Sağlığı ve Güvenliği Eğitimi</w:t>
      </w:r>
      <w:r w:rsidRPr="002E4171">
        <w:rPr>
          <w:rFonts w:ascii="Times New Roman" w:hAnsi="Times New Roman" w:cs="Times New Roman"/>
        </w:rPr>
        <w:t>” verilmesi </w:t>
      </w:r>
      <w:r w:rsidRPr="002E4171">
        <w:rPr>
          <w:rFonts w:ascii="Times New Roman" w:hAnsi="Times New Roman" w:cs="Times New Roman"/>
          <w:b/>
          <w:bCs/>
        </w:rPr>
        <w:t>yasal bir zorunluluktur</w:t>
      </w:r>
      <w:r w:rsidRPr="002E4171">
        <w:rPr>
          <w:rFonts w:ascii="Times New Roman" w:hAnsi="Times New Roman" w:cs="Times New Roman"/>
        </w:rPr>
        <w:t>. İş verenler, iş sağlığı ve güvenliği önlemlerine uygunluğu denetlemekle, mesleki riskleri belirlemekle, alınması gereken önlemleri almakla, yasal hak ve sorumluluklar konusunda çalışanlarını bilgilendirmekle ve alınması zorunlu olan “İş Sağlığı ve Güvenliği Eğitimini” vermekle yükümlüdürler.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TANIMLAR</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bCs/>
          <w:color w:val="000000"/>
        </w:rPr>
      </w:pPr>
      <w:r w:rsidRPr="002E4171">
        <w:rPr>
          <w:rFonts w:ascii="Times New Roman" w:hAnsi="Times New Roman" w:cs="Times New Roman"/>
          <w:b/>
          <w:bCs/>
          <w:color w:val="000000"/>
        </w:rPr>
        <w:t>MADDE 4 –</w:t>
      </w:r>
      <w:r w:rsidRPr="002E4171">
        <w:rPr>
          <w:rFonts w:ascii="Times New Roman" w:hAnsi="Times New Roman" w:cs="Times New Roman"/>
          <w:bCs/>
          <w:color w:val="000000"/>
        </w:rPr>
        <w:t>Bu prosedürde geçen;</w:t>
      </w:r>
    </w:p>
    <w:p w:rsidR="002E4171" w:rsidRPr="002E4171" w:rsidRDefault="00D12691" w:rsidP="002E4171">
      <w:pPr>
        <w:tabs>
          <w:tab w:val="left" w:pos="0"/>
          <w:tab w:val="left" w:pos="426"/>
        </w:tabs>
        <w:spacing w:line="360" w:lineRule="auto"/>
        <w:ind w:left="0" w:hanging="2"/>
        <w:jc w:val="both"/>
        <w:rPr>
          <w:rFonts w:ascii="Times New Roman" w:hAnsi="Times New Roman" w:cs="Times New Roman"/>
          <w:color w:val="000000"/>
        </w:rPr>
      </w:pPr>
      <w:r>
        <w:rPr>
          <w:rFonts w:ascii="Times New Roman" w:hAnsi="Times New Roman" w:cs="Times New Roman"/>
          <w:b/>
          <w:bCs/>
          <w:color w:val="000000"/>
        </w:rPr>
        <w:t>ÇSG</w:t>
      </w:r>
      <w:r w:rsidR="002E4171" w:rsidRPr="002E4171">
        <w:rPr>
          <w:rFonts w:ascii="Times New Roman" w:hAnsi="Times New Roman" w:cs="Times New Roman"/>
          <w:b/>
          <w:bCs/>
          <w:color w:val="000000"/>
        </w:rPr>
        <w:t>B:</w:t>
      </w:r>
      <w:r w:rsidR="002E4171" w:rsidRPr="002E4171">
        <w:rPr>
          <w:rFonts w:ascii="Times New Roman" w:hAnsi="Times New Roman" w:cs="Times New Roman"/>
        </w:rPr>
        <w:t xml:space="preserve"> </w:t>
      </w:r>
      <w:r>
        <w:rPr>
          <w:rFonts w:ascii="Times New Roman" w:hAnsi="Times New Roman"/>
          <w:szCs w:val="24"/>
        </w:rPr>
        <w:t>Çalışma ve Sosyal Güvenlik Bakanlığı</w:t>
      </w:r>
      <w:r w:rsidR="002E4171" w:rsidRPr="002E4171">
        <w:rPr>
          <w:rFonts w:ascii="Times New Roman" w:hAnsi="Times New Roman" w:cs="Times New Roman"/>
        </w:rPr>
        <w:t>nı,</w:t>
      </w:r>
      <w:bookmarkStart w:id="0" w:name="_GoBack"/>
      <w:bookmarkEnd w:id="0"/>
    </w:p>
    <w:p w:rsidR="002E4171" w:rsidRPr="002E4171" w:rsidRDefault="002E4171" w:rsidP="002E4171">
      <w:pPr>
        <w:tabs>
          <w:tab w:val="left" w:pos="0"/>
          <w:tab w:val="left" w:pos="426"/>
        </w:tabs>
        <w:spacing w:line="360" w:lineRule="auto"/>
        <w:ind w:left="0" w:hanging="2"/>
        <w:jc w:val="both"/>
        <w:rPr>
          <w:rFonts w:ascii="Times New Roman" w:hAnsi="Times New Roman" w:cs="Times New Roman"/>
          <w:bCs/>
          <w:color w:val="000000"/>
        </w:rPr>
      </w:pPr>
      <w:r w:rsidRPr="002E4171">
        <w:rPr>
          <w:rFonts w:ascii="Times New Roman" w:hAnsi="Times New Roman" w:cs="Times New Roman"/>
          <w:b/>
          <w:bCs/>
          <w:color w:val="000000"/>
        </w:rPr>
        <w:t>BUÜ:</w:t>
      </w:r>
      <w:r w:rsidRPr="002E4171">
        <w:rPr>
          <w:rFonts w:ascii="Times New Roman" w:hAnsi="Times New Roman" w:cs="Times New Roman"/>
          <w:bCs/>
          <w:color w:val="000000"/>
        </w:rPr>
        <w:t xml:space="preserve"> Bursa Uludağ Üniversitesini,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BUÜİSGK:</w:t>
      </w:r>
      <w:r w:rsidRPr="002E4171">
        <w:rPr>
          <w:rFonts w:ascii="Times New Roman" w:hAnsi="Times New Roman" w:cs="Times New Roman"/>
        </w:rPr>
        <w:t xml:space="preserve"> Bursa Uludağ Üniversitesi İş Sağlığı ve Güvenliği Koordinatörlüğünü,</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ab/>
        <w:t>İşe Başlama Eğitimi:</w:t>
      </w:r>
      <w:r w:rsidRPr="002E4171">
        <w:rPr>
          <w:rFonts w:ascii="Times New Roman" w:hAnsi="Times New Roman" w:cs="Times New Roman"/>
          <w:color w:val="000000"/>
          <w:sz w:val="18"/>
          <w:szCs w:val="18"/>
          <w:shd w:val="clear" w:color="auto" w:fill="FFFFFF"/>
        </w:rPr>
        <w:t xml:space="preserve"> </w:t>
      </w:r>
      <w:r w:rsidRPr="002E4171">
        <w:rPr>
          <w:rFonts w:ascii="Times New Roman" w:hAnsi="Times New Roman" w:cs="Times New Roman"/>
        </w:rPr>
        <w:t>Temel eğitimlerin gerçekleştirilmesine kadar geçen sürede çalışanın tehlike ve risklere karşı korunmasını sağlayacak eğitimleri,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İş Sağlığı ve Güvenliği Temel Eğitimi:</w:t>
      </w:r>
      <w:r w:rsidRPr="002E4171">
        <w:rPr>
          <w:rFonts w:ascii="Times New Roman" w:hAnsi="Times New Roman" w:cs="Times New Roman"/>
        </w:rPr>
        <w:t xml:space="preserve"> Mevzuatta belirlenen konuları kapsayan eğitim,</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İş Sağlığı ve Güvenliği Yenileme Eğitimi:</w:t>
      </w:r>
      <w:r w:rsidRPr="002E4171">
        <w:rPr>
          <w:rFonts w:ascii="Times New Roman" w:hAnsi="Times New Roman" w:cs="Times New Roman"/>
        </w:rPr>
        <w:t xml:space="preserve"> Tehlike sınıflarına göre mevzuatta belirlenen aralıklarla, </w:t>
      </w:r>
      <w:r w:rsidRPr="002E4171">
        <w:rPr>
          <w:rFonts w:ascii="Times New Roman" w:hAnsi="Times New Roman" w:cs="Times New Roman"/>
          <w:color w:val="000000"/>
          <w:shd w:val="clear" w:color="auto" w:fill="FFFFFF"/>
        </w:rPr>
        <w:t>İş kazası geçiren veya meslek hastalığına yakalanan çalışana işe dönüşünde çalışmaya başlamadan önce veya herhangi bir sebeple altı aydan fazla süreyle işten uzak kalanlara, tekrar işe başlatılmadan önce verilen eğitimi,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color w:val="000000"/>
        </w:rPr>
      </w:pPr>
      <w:r w:rsidRPr="002E4171">
        <w:rPr>
          <w:rFonts w:ascii="Times New Roman" w:hAnsi="Times New Roman" w:cs="Times New Roman"/>
          <w:b/>
          <w:color w:val="000000"/>
        </w:rPr>
        <w:t>SEM:</w:t>
      </w:r>
      <w:r w:rsidRPr="002E4171">
        <w:rPr>
          <w:rFonts w:ascii="Times New Roman" w:hAnsi="Times New Roman" w:cs="Times New Roman"/>
          <w:color w:val="000000"/>
        </w:rPr>
        <w:t xml:space="preserve"> Sürekli Eğitim Merkezini,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color w:val="000000"/>
        </w:rPr>
      </w:pPr>
      <w:r w:rsidRPr="002E4171">
        <w:rPr>
          <w:rFonts w:ascii="Times New Roman" w:hAnsi="Times New Roman" w:cs="Times New Roman"/>
          <w:b/>
          <w:color w:val="000000"/>
        </w:rPr>
        <w:t>UDOS:</w:t>
      </w:r>
      <w:r w:rsidRPr="002E4171">
        <w:rPr>
          <w:rFonts w:ascii="Times New Roman" w:hAnsi="Times New Roman" w:cs="Times New Roman"/>
          <w:color w:val="000000"/>
        </w:rPr>
        <w:t xml:space="preserve"> Uludağ Üniversitesi Doküman Otomasyon Sistemini,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color w:val="000000"/>
        </w:rPr>
      </w:pPr>
      <w:r w:rsidRPr="002E4171">
        <w:rPr>
          <w:rFonts w:ascii="Times New Roman" w:hAnsi="Times New Roman" w:cs="Times New Roman"/>
          <w:b/>
          <w:color w:val="000000"/>
        </w:rPr>
        <w:t>Uzaktan eğitim:</w:t>
      </w:r>
      <w:r w:rsidRPr="002E4171">
        <w:rPr>
          <w:rFonts w:ascii="Times New Roman" w:hAnsi="Times New Roman" w:cs="Times New Roman"/>
          <w:color w:val="000000"/>
        </w:rPr>
        <w:t xml:space="preserve"> İletişim teknolojileri aracılığıyla elektronik ortamda gerçekleştirilen    eğitim faaliyetleri.</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b/>
        </w:rPr>
        <w:t>UZEM:</w:t>
      </w:r>
      <w:r w:rsidRPr="002E4171">
        <w:rPr>
          <w:rFonts w:ascii="Times New Roman" w:hAnsi="Times New Roman" w:cs="Times New Roman"/>
        </w:rPr>
        <w:t xml:space="preserve"> Bursa Uludağ Üniversitesi Uzaktan Eğitim Merkezini, </w:t>
      </w:r>
    </w:p>
    <w:p w:rsidR="002E4171" w:rsidRPr="002E4171" w:rsidRDefault="002E4171" w:rsidP="002E4171">
      <w:pPr>
        <w:tabs>
          <w:tab w:val="left" w:pos="0"/>
          <w:tab w:val="left" w:pos="426"/>
        </w:tabs>
        <w:spacing w:line="360" w:lineRule="auto"/>
        <w:ind w:left="0" w:hanging="2"/>
        <w:jc w:val="both"/>
        <w:rPr>
          <w:rFonts w:ascii="Times New Roman" w:hAnsi="Times New Roman" w:cs="Times New Roman"/>
        </w:rPr>
      </w:pPr>
      <w:r w:rsidRPr="002E4171">
        <w:rPr>
          <w:rFonts w:ascii="Times New Roman" w:hAnsi="Times New Roman" w:cs="Times New Roman"/>
        </w:rPr>
        <w:t>ifade eder.</w:t>
      </w:r>
    </w:p>
    <w:p w:rsidR="002E4171" w:rsidRPr="002E4171" w:rsidRDefault="002E4171" w:rsidP="002E4171">
      <w:pPr>
        <w:pStyle w:val="ListeParagraf"/>
        <w:numPr>
          <w:ilvl w:val="0"/>
          <w:numId w:val="40"/>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lastRenderedPageBreak/>
        <w:t>SORUMLU/SORUMLULUKLAR</w:t>
      </w:r>
    </w:p>
    <w:p w:rsidR="002E4171" w:rsidRPr="002E4171" w:rsidRDefault="002E4171" w:rsidP="002E4171">
      <w:pPr>
        <w:tabs>
          <w:tab w:val="left" w:pos="0"/>
          <w:tab w:val="left" w:pos="426"/>
        </w:tabs>
        <w:spacing w:before="240" w:after="240" w:line="276" w:lineRule="auto"/>
        <w:ind w:left="0" w:right="7" w:hanging="2"/>
        <w:jc w:val="both"/>
        <w:rPr>
          <w:rFonts w:ascii="Times New Roman" w:hAnsi="Times New Roman" w:cs="Times New Roman"/>
        </w:rPr>
      </w:pPr>
      <w:r w:rsidRPr="002E4171">
        <w:rPr>
          <w:rFonts w:ascii="Times New Roman" w:hAnsi="Times New Roman" w:cs="Times New Roman"/>
        </w:rPr>
        <w:t>Bu prosedürün uygulanmasından Bursa Uludağ Üniversitesi Rektörlük makamı başta olmak üzere çalışanların bağlı olduğu ilgili birim yetkilileri sorumludur.</w:t>
      </w:r>
    </w:p>
    <w:p w:rsidR="002E4171" w:rsidRPr="002E4171" w:rsidRDefault="002E4171" w:rsidP="002E4171">
      <w:pPr>
        <w:tabs>
          <w:tab w:val="left" w:pos="0"/>
          <w:tab w:val="left" w:pos="426"/>
        </w:tabs>
        <w:spacing w:before="240" w:after="240" w:line="276" w:lineRule="auto"/>
        <w:ind w:left="0" w:hanging="2"/>
        <w:jc w:val="both"/>
        <w:rPr>
          <w:rFonts w:ascii="Times New Roman" w:hAnsi="Times New Roman" w:cs="Times New Roman"/>
          <w:b/>
          <w:sz w:val="18"/>
        </w:rPr>
      </w:pPr>
      <w:r w:rsidRPr="002E4171">
        <w:rPr>
          <w:rFonts w:ascii="Times New Roman" w:hAnsi="Times New Roman" w:cs="Times New Roman"/>
          <w:b/>
        </w:rPr>
        <w:t xml:space="preserve">5.1 Bursa Uludağ Üniversitesi </w:t>
      </w:r>
      <w:r>
        <w:rPr>
          <w:rFonts w:ascii="Times New Roman" w:hAnsi="Times New Roman" w:cs="Times New Roman"/>
          <w:b/>
        </w:rPr>
        <w:t xml:space="preserve"> </w:t>
      </w:r>
      <w:r w:rsidRPr="002E4171">
        <w:rPr>
          <w:rFonts w:ascii="Times New Roman" w:hAnsi="Times New Roman" w:cs="Times New Roman"/>
          <w:b/>
        </w:rPr>
        <w:t>İş Sağlığı ve Güvenliği Koordinatörlüğü</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İlgili mevzuat gereği çalışanlara verilecek eğitim konularının belirlenmesinden,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 xml:space="preserve">Eğitimlerin içeriklerinin hazırlanmasından </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Yıllık eğitim programlarının belirlenmesinden ve uygulamaya alınmasından,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Eğitimi verecek öğretim elemanlarının belirlenerek, bağlı bulundukları birimlere görevlendirme yazısı gönderilmesinden,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 xml:space="preserve">Eğitim ile ilgili değerlendirmelerin hazırlanmasından, </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Eğitimden önce ve sonra bu değerlendirmelerin uygulanmasından,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 kalitesi ve içeriği ile ilgili izleme ve değerlendirme yaparak, gelecek öneri ve görüşlere göre eğitim konuları ve içeriklerinin düzenlenmesinden,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 veren öğretim elemanlarının katılımcılar tarafından değerlendirileceği geri dönüş anketlerinin hazırlanmasından, uygulanmasından ve değerlendirilmesinden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Eğitimler sonrasında ilgili yönetmelik eklerine uygun eğitim katılım belgelerinin düzenlenmesinden, eğitimi verenler tarafından imzalatılması ve onaylatılmasından,</w:t>
      </w:r>
    </w:p>
    <w:p w:rsidR="002E4171" w:rsidRPr="002E4171" w:rsidRDefault="002E4171" w:rsidP="002E4171">
      <w:pPr>
        <w:numPr>
          <w:ilvl w:val="0"/>
          <w:numId w:val="41"/>
        </w:numPr>
        <w:tabs>
          <w:tab w:val="left" w:pos="0"/>
          <w:tab w:val="left" w:pos="426"/>
        </w:tabs>
        <w:suppressAutoHyphens w:val="0"/>
        <w:spacing w:line="360"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Yönetmelikte belirtilen periyodlarda eğitimlerin tekrarlanmasından sorumludur.</w:t>
      </w:r>
    </w:p>
    <w:p w:rsidR="002E4171" w:rsidRPr="002E4171" w:rsidRDefault="002E4171" w:rsidP="002E4171">
      <w:pPr>
        <w:pStyle w:val="ListeParagraf"/>
        <w:numPr>
          <w:ilvl w:val="1"/>
          <w:numId w:val="40"/>
        </w:numPr>
        <w:tabs>
          <w:tab w:val="left" w:pos="0"/>
          <w:tab w:val="left" w:pos="426"/>
        </w:tabs>
        <w:suppressAutoHyphens w:val="0"/>
        <w:spacing w:before="240" w:after="240" w:line="276" w:lineRule="auto"/>
        <w:ind w:leftChars="0" w:left="1"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Personellerin, Stajyerlerin, Geçici ve Kısmi Çalışanların Bağlı Olduğu Birimler</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Kadro itibariyle bünyesinde olup farklı birime görevlendirme yapılanlar dahil olmak üzere prosedür kapsamında belirtilen tüm iş başı yapan personel ve stajyerlerin görev tanımları dâhilinde bulunan işlerle ilgili işe başlama eğitiminin deneyimli ve tecrübeli kişilerce verilerek eğitimin kayıt altına alınmasından ve saklanmasından,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Bursa Uludağ Üniversitesi bünyesinde yayımda olan iş sağlığı ve güvenliği yönergesi, prosedür ve talimatların iş başı yapan personele tebliğ edilmesi ve tebliğ belgelerinin saklanmasından,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personelin İş Sağlığı ve Güvenliği temel eğitimi için idari ve akademik personel, daimî işçi statüsünde büro işleri ve büro işleri dışında kalan personellerin, yarı zamanlı çalışan öğrencilerin ve diğer statüde bulunan tüm personellerin iş sağlığı ve güvenliği temel eğitimlerinin tamamlaması için BUÜİSGK 'ne yazı bildirilmesi ve personel eğitimlerinin takibinin yapılmasından,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Mevzuat gereği, bulunduğu tehlike sınıfına göre eğitimlerin tekrarlanması gereken periyodlarının takibinden ve eğitim süresi dolmuş personelin BUÜİSGK 'ne bildirilmesi ve eğitimlerinin tekrarlanmasının talep edilmesinden,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lastRenderedPageBreak/>
        <w:t>Personelin iş veya işyeri değişikliğinde ayrıca ilgili mevzuat gereği eğitimlerin tekrarlanması gereken durumların tespiti ve eğitimin yenilenmesi için BUÜİSGK 'ne bildirilmesinden,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kazası geçiren ve meslek hastalığına tutulan personeller ile çeşitli nedenler ile 6 ay ve daha fazla işten ayrı kalan çalışanlara eğitimlerin yenilenmesi için BUÜİSGK 'ne bildirilmesinden,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eğitimini tamamlayan personeller için düzenlenen eğitim katılım belgelerinin çalışanların özlük dosyalarında saklanmasından,</w:t>
      </w:r>
    </w:p>
    <w:p w:rsidR="002E4171" w:rsidRPr="002E4171" w:rsidRDefault="002E4171" w:rsidP="002E4171">
      <w:pPr>
        <w:numPr>
          <w:ilvl w:val="0"/>
          <w:numId w:val="42"/>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Düzenlenen eğitim katılım belge örneklerinin AÇSHB 'nın ilgili denetimleri, iş kazası, meslek hastalığı vb durumlarda ilgili kolluk kuvvetleri ve soruşturma kapsamında ilgili adli mercilere sunulmasından, sorumludurlar.</w:t>
      </w:r>
    </w:p>
    <w:p w:rsidR="002E4171" w:rsidRPr="002E4171" w:rsidRDefault="002E4171" w:rsidP="002E4171">
      <w:pPr>
        <w:pStyle w:val="ListeParagraf"/>
        <w:numPr>
          <w:ilvl w:val="0"/>
          <w:numId w:val="40"/>
        </w:numPr>
        <w:tabs>
          <w:tab w:val="left" w:pos="0"/>
          <w:tab w:val="left" w:pos="426"/>
        </w:tabs>
        <w:suppressAutoHyphens w:val="0"/>
        <w:spacing w:before="240" w:after="240" w:line="360" w:lineRule="auto"/>
        <w:ind w:leftChars="0" w:left="5" w:right="7" w:firstLineChars="0" w:hanging="7"/>
        <w:contextualSpacing/>
        <w:textDirection w:val="lrTb"/>
        <w:textAlignment w:val="auto"/>
        <w:outlineLvl w:val="9"/>
        <w:rPr>
          <w:rFonts w:ascii="Times New Roman" w:hAnsi="Times New Roman" w:cs="Times New Roman"/>
          <w:b/>
        </w:rPr>
      </w:pPr>
      <w:r w:rsidRPr="002E4171">
        <w:rPr>
          <w:rFonts w:ascii="Times New Roman" w:hAnsi="Times New Roman" w:cs="Times New Roman"/>
          <w:b/>
        </w:rPr>
        <w:t>EĞİTİMLERİN UYGULANMASI</w:t>
      </w:r>
    </w:p>
    <w:p w:rsidR="002E4171" w:rsidRPr="002E4171" w:rsidRDefault="002E4171" w:rsidP="002E4171">
      <w:pPr>
        <w:pStyle w:val="ListeParagraf"/>
        <w:tabs>
          <w:tab w:val="left" w:pos="0"/>
          <w:tab w:val="left" w:pos="426"/>
        </w:tabs>
        <w:spacing w:before="240" w:after="240" w:line="360" w:lineRule="auto"/>
        <w:ind w:left="0" w:right="7" w:hanging="2"/>
        <w:rPr>
          <w:rFonts w:ascii="Times New Roman" w:hAnsi="Times New Roman" w:cs="Times New Roman"/>
          <w:b/>
        </w:rPr>
      </w:pPr>
      <w:r w:rsidRPr="002E4171">
        <w:rPr>
          <w:rFonts w:ascii="Times New Roman" w:hAnsi="Times New Roman" w:cs="Times New Roman"/>
          <w:b/>
        </w:rPr>
        <w:t>6.1 İŞBAŞI EĞİTİMLERİ</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Bursa Uludağ Üniversitesine bağlı birimlerde iş başı yapan ve prosedür kapsamında belirtilen çalışanların göreve başlaması ile iş başı eğitimi verilerek “İş Başı Eğitimi Katılım Formu” kullanılarak eğitim kayıt altına alınır ve birim işveren vekilince onaylanır.</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çalışanlardan akademik ve idari kadroda yer alanlar ile daimî işçi statüsünde olup büro işlerinde görevli personele, iş sağlığı ve güvenliği kapsamında yayımda olan iş sağlığı ve güvenliği yönergesi başta olmak üzere, prosedür ve talimatlar UDOS üzerinden tebliği sağlanır.</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çalışanlardan daimî işçi statüsünde bulunan ve büro işleri dışında kalan personeller ile stajyer, yarı zamanlı çalışan öğrenci, geçici çalışanlar ile alt işveren çalışanlarına iş sağlığı ve güvenliği kapsamında yayımda olan iş sağlığı ve güvenliği yönergesi başta olmak üzere, prosedür ve talimatlar tebliğ edilerek kayıt altına alınır ve İSG dosyasında saklanır.</w:t>
      </w:r>
    </w:p>
    <w:p w:rsidR="002E4171" w:rsidRPr="002E4171" w:rsidRDefault="002E4171" w:rsidP="002E4171">
      <w:pPr>
        <w:numPr>
          <w:ilvl w:val="0"/>
          <w:numId w:val="43"/>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başı yapan personellerden akademik ve idari kadroda yer alanlar ile daimî işçi statüsünde olup büro işlerinde görevli personele, iş sağlığı ve güvenliği temel eğitimlerini tamamlayabilmeleri için UÜİSGK 'ne Ad Soyad, TC Kimlik No, Kurum Sicil No, Kurum mail adresi, Unvan ve birim bilgilerinin yazı ile bildirilerek eğitimin bu personellere açılması sağlanır.</w:t>
      </w:r>
    </w:p>
    <w:p w:rsidR="002E4171" w:rsidRPr="002E4171" w:rsidRDefault="002E4171" w:rsidP="002E4171">
      <w:pPr>
        <w:pStyle w:val="ListeParagraf"/>
        <w:tabs>
          <w:tab w:val="left" w:pos="0"/>
          <w:tab w:val="left" w:pos="426"/>
        </w:tabs>
        <w:spacing w:before="240" w:after="240" w:line="276" w:lineRule="auto"/>
        <w:ind w:left="0" w:right="7" w:hanging="2"/>
        <w:rPr>
          <w:rFonts w:ascii="Times New Roman" w:hAnsi="Times New Roman" w:cs="Times New Roman"/>
          <w:b/>
        </w:rPr>
      </w:pPr>
      <w:r w:rsidRPr="002E4171">
        <w:rPr>
          <w:rFonts w:ascii="Times New Roman" w:hAnsi="Times New Roman" w:cs="Times New Roman"/>
          <w:b/>
        </w:rPr>
        <w:t>6.2 TEMEL İSG EĞİTİMLERİ</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Eğitimi” eğitim planında belirtilen tarihlerde açılır ve birim tarafından ilgili personelin eğitime katılması sağlanır.</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Eğitimleri “İş Sağlığı Ve Güvenliği Temel Eğitim Klavuzu”nda belirtilen şekli ile yüz yüze veya UZEM aracılığı ile uzaktan eğitim yoluyla yapılır.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Eğitimleri</w:t>
      </w:r>
      <w:r w:rsidRPr="002E4171">
        <w:rPr>
          <w:rFonts w:ascii="Times New Roman" w:hAnsi="Times New Roman" w:cs="Times New Roman"/>
          <w:color w:val="000000"/>
        </w:rPr>
        <w:t>; çalışanlarda iş sağlığı ve güvenliğine yönelik davranış değişikliği sağlamayı ve eğitimlerde aktarılan bilgilerin öneminin çalışanlarca kavranmasını amaçlar.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Yüzyüze yapılan İş Sağlığı ve Güvenliği Temel Eğitimleri</w:t>
      </w:r>
      <w:r w:rsidRPr="002E4171">
        <w:rPr>
          <w:rFonts w:ascii="Times New Roman" w:hAnsi="Times New Roman" w:cs="Times New Roman"/>
          <w:color w:val="000000"/>
        </w:rPr>
        <w:t>, uygulamaların da yapılmasına imkân verecek uygun ve yeterli bir mekânda, uygun termal konfor şartları ve yeterli aydınlatma ile yapılır.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 xml:space="preserve"> Eğitimde kullanılacak araç ve gereçlerin, günün teknolojisine uygun olması sağlanır.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lastRenderedPageBreak/>
        <w:t>İş Sağlığı ve Güvenliği Temel Eğitimleri çalışma sürelerinden sayılmaktadır.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 xml:space="preserve">UZEM aracılığı ile uzaktan eğitim yöntemi kullanılarak gerçekleştirilen </w:t>
      </w:r>
      <w:r w:rsidRPr="002E4171">
        <w:rPr>
          <w:rFonts w:ascii="Times New Roman" w:hAnsi="Times New Roman" w:cs="Times New Roman"/>
        </w:rPr>
        <w:t>İş Sağlığı ve Güvenliği Temel Eğitimleri</w:t>
      </w:r>
      <w:r w:rsidRPr="002E4171">
        <w:rPr>
          <w:rFonts w:ascii="Times New Roman" w:hAnsi="Times New Roman" w:cs="Times New Roman"/>
          <w:color w:val="000000"/>
        </w:rPr>
        <w:t>nde kullanılan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2E4171" w:rsidRPr="002E4171" w:rsidRDefault="002E4171" w:rsidP="002E4171">
      <w:pPr>
        <w:pStyle w:val="ListeParagraf"/>
        <w:numPr>
          <w:ilvl w:val="0"/>
          <w:numId w:val="44"/>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UZEM aracılığı ile uzaktan eğitim yöntemi kullanılarak gerçekleştirilen eğitimlerde katılımcıların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Temel Eğitimini tamamlayan personele düzenlenecek imzalı eğitim katılım belgesi, UÜİSGK tarafından ilgili birime gönderilir. Birim işveren vekili tarafından da imzalanan belge, çalışanın özlük dosyasında saklanır.</w:t>
      </w:r>
    </w:p>
    <w:p w:rsidR="002E4171" w:rsidRPr="002E4171" w:rsidRDefault="002E4171" w:rsidP="002E4171">
      <w:pPr>
        <w:numPr>
          <w:ilvl w:val="0"/>
          <w:numId w:val="44"/>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Eğitimlerin yenilenmesini gerektirecek durumlarda, personellerin eğitimlerinin yenilenmesi için bu prosedürün ilgili maddeleri uygulanır (6.3).</w:t>
      </w:r>
    </w:p>
    <w:p w:rsidR="002E4171" w:rsidRPr="002E4171" w:rsidRDefault="002E4171" w:rsidP="002E4171">
      <w:pPr>
        <w:pStyle w:val="ListeParagraf"/>
        <w:tabs>
          <w:tab w:val="left" w:pos="0"/>
          <w:tab w:val="left" w:pos="426"/>
        </w:tabs>
        <w:spacing w:before="240" w:after="240" w:line="276" w:lineRule="auto"/>
        <w:ind w:left="0" w:right="7" w:hanging="2"/>
        <w:rPr>
          <w:rFonts w:ascii="Times New Roman" w:hAnsi="Times New Roman" w:cs="Times New Roman"/>
          <w:b/>
        </w:rPr>
      </w:pPr>
      <w:r w:rsidRPr="002E4171">
        <w:rPr>
          <w:rFonts w:ascii="Times New Roman" w:hAnsi="Times New Roman" w:cs="Times New Roman"/>
          <w:b/>
        </w:rPr>
        <w:t>6.3 YENİLEME EĞİTİMLERİ</w:t>
      </w:r>
    </w:p>
    <w:p w:rsidR="002E4171" w:rsidRPr="002E4171" w:rsidRDefault="002E4171" w:rsidP="002E4171">
      <w:pPr>
        <w:numPr>
          <w:ilvl w:val="0"/>
          <w:numId w:val="45"/>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Yenileme Eğitimi” eğitimleri eğitim planında belirtilen tarihlerde açılır ve birim tarafından ilgili personelin eğitime katılması sağlanır.</w:t>
      </w:r>
    </w:p>
    <w:p w:rsidR="002E4171" w:rsidRPr="002E4171" w:rsidRDefault="002E4171" w:rsidP="002E4171">
      <w:pPr>
        <w:numPr>
          <w:ilvl w:val="0"/>
          <w:numId w:val="45"/>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Yenileme Eğitimi “İş Sağlığı Ve Güvenliği Temel Eğitim Klavuzu”nda belirtilen şekli ile yüz yüze veya UZEM aracılığı ile uzaktan eğitim yoluyla yapılır.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Yenileme Eğitimleri</w:t>
      </w:r>
      <w:r w:rsidRPr="002E4171">
        <w:rPr>
          <w:rFonts w:ascii="Times New Roman" w:hAnsi="Times New Roman" w:cs="Times New Roman"/>
          <w:color w:val="000000"/>
        </w:rPr>
        <w:t>; çalışanlarda iş sağlığı ve güvenliğine yönelik davranış değişikliği sağlamayı ve eğitimlerde aktarılan bilgilerin öneminin çalışanlarca kavranmasını amaçlar.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Yüz yüze yapılacak, İş Sağlığı Ve Güvenliği Yenileme Eğitimleri</w:t>
      </w:r>
      <w:r w:rsidRPr="002E4171">
        <w:rPr>
          <w:rFonts w:ascii="Times New Roman" w:hAnsi="Times New Roman" w:cs="Times New Roman"/>
          <w:color w:val="000000"/>
        </w:rPr>
        <w:t>, uygulamaların da yapılmasına imkân verecek uygun ve yeterli bir mekânda, uygun termal konfor şartları ve yeterli aydınlatma ile yapılır.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 xml:space="preserve"> </w:t>
      </w:r>
      <w:r w:rsidRPr="002E4171">
        <w:rPr>
          <w:rFonts w:ascii="Times New Roman" w:hAnsi="Times New Roman" w:cs="Times New Roman"/>
        </w:rPr>
        <w:t>İş Sağlığı Ve Güvenliği Yenileme Eğitimlerinde</w:t>
      </w:r>
      <w:r w:rsidRPr="002E4171">
        <w:rPr>
          <w:rFonts w:ascii="Times New Roman" w:hAnsi="Times New Roman" w:cs="Times New Roman"/>
          <w:color w:val="000000"/>
        </w:rPr>
        <w:t xml:space="preserve"> kullanılacak araç ve gereçlerin, günün teknolojisine uygun olması sağlanır.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İş Sağlığı Ve Güvenliği Yenileme Eğitimleri çalışma sürelerinden sayılmaktadır.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UZEM aracılığı ile uzaktan eğitim yöntemi kullanılarak gerçekleştirilen yenileme eğitimlerinde kullanılan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2E4171" w:rsidRPr="002E4171" w:rsidRDefault="002E4171" w:rsidP="002E4171">
      <w:pPr>
        <w:pStyle w:val="ListeParagraf"/>
        <w:numPr>
          <w:ilvl w:val="0"/>
          <w:numId w:val="45"/>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UZEM aracılığı ile uzaktan eğitim yöntemi kullanılarak gerçekleştirilen eğitimlerde katılımcıların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2E4171" w:rsidRPr="002E4171" w:rsidRDefault="002E4171" w:rsidP="002E4171">
      <w:pPr>
        <w:numPr>
          <w:ilvl w:val="0"/>
          <w:numId w:val="45"/>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Yenileme Eğitimlerini tamamlayan personele düzenlenecek imzalı eğitim katılım belgesi, UÜİSGK tarafından ilgili birime gönderilir. Birim işveren vekili tarafından da imzalanan belge, çalışanın özlük dosyasında saklanır.</w:t>
      </w:r>
    </w:p>
    <w:p w:rsidR="002E4171" w:rsidRPr="002E4171" w:rsidRDefault="002E4171" w:rsidP="002E4171">
      <w:pPr>
        <w:pStyle w:val="ListeParagraf"/>
        <w:numPr>
          <w:ilvl w:val="1"/>
          <w:numId w:val="12"/>
        </w:numPr>
        <w:tabs>
          <w:tab w:val="left" w:pos="0"/>
          <w:tab w:val="left" w:pos="426"/>
          <w:tab w:val="left" w:pos="993"/>
          <w:tab w:val="left" w:pos="1134"/>
        </w:tabs>
        <w:suppressAutoHyphens w:val="0"/>
        <w:spacing w:before="240" w:after="240" w:line="276" w:lineRule="auto"/>
        <w:ind w:leftChars="0" w:left="5" w:right="7" w:firstLineChars="0" w:hanging="7"/>
        <w:contextualSpacing/>
        <w:textDirection w:val="lrTb"/>
        <w:textAlignment w:val="auto"/>
        <w:outlineLvl w:val="9"/>
        <w:rPr>
          <w:rFonts w:ascii="Times New Roman" w:hAnsi="Times New Roman" w:cs="Times New Roman"/>
          <w:b/>
        </w:rPr>
      </w:pPr>
      <w:r w:rsidRPr="002E4171">
        <w:rPr>
          <w:rFonts w:ascii="Times New Roman" w:hAnsi="Times New Roman" w:cs="Times New Roman"/>
          <w:b/>
        </w:rPr>
        <w:lastRenderedPageBreak/>
        <w:t xml:space="preserve"> DİĞER EĞİTİMLER (STAJYER ÖĞRENCİ, GENEL ÖĞRENCİ VE ÖZEL EĞİTİMLER)</w:t>
      </w:r>
    </w:p>
    <w:p w:rsidR="002E4171" w:rsidRPr="002E4171" w:rsidRDefault="002E4171" w:rsidP="002E4171">
      <w:pPr>
        <w:numPr>
          <w:ilvl w:val="0"/>
          <w:numId w:val="46"/>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Stajyer öğrenci, diğer öğrencilerle birlikte İş Sağlığı ve güvenliği konusunda verilecek özel eğitimler eğitim planında belirtilen tarihlerde açılır ve ilgili birim tarafından ilgili kişilerin eğitime katılması sağlanır.</w:t>
      </w:r>
    </w:p>
    <w:p w:rsidR="002E4171" w:rsidRPr="002E4171" w:rsidRDefault="002E4171" w:rsidP="002E4171">
      <w:pPr>
        <w:numPr>
          <w:ilvl w:val="0"/>
          <w:numId w:val="46"/>
        </w:numPr>
        <w:tabs>
          <w:tab w:val="left" w:pos="0"/>
          <w:tab w:val="left" w:pos="426"/>
        </w:tabs>
        <w:suppressAutoHyphens w:val="0"/>
        <w:spacing w:before="240" w:after="240" w:line="276" w:lineRule="auto"/>
        <w:ind w:leftChars="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 eğitimler, “İş Sağlığı Ve Güvenliği Temel Eğitim Klavuzu”nda belirtilen şekli ile yüz yüze veya uzaktan olarak, SEM aracılığı ile yapılır.</w:t>
      </w:r>
    </w:p>
    <w:p w:rsidR="002E4171" w:rsidRPr="002E4171" w:rsidRDefault="002E4171" w:rsidP="002E4171">
      <w:pPr>
        <w:pStyle w:val="ListeParagraf"/>
        <w:numPr>
          <w:ilvl w:val="0"/>
          <w:numId w:val="46"/>
        </w:numPr>
        <w:tabs>
          <w:tab w:val="left" w:pos="0"/>
          <w:tab w:val="left" w:pos="426"/>
        </w:tabs>
        <w:suppressAutoHyphens w:val="0"/>
        <w:spacing w:before="240" w:after="240" w:line="276" w:lineRule="auto"/>
        <w:ind w:leftChars="0" w:left="5" w:firstLineChars="0" w:hanging="7"/>
        <w:contextualSpacing/>
        <w:textDirection w:val="lrTb"/>
        <w:textAlignment w:val="auto"/>
        <w:outlineLvl w:val="9"/>
        <w:rPr>
          <w:rFonts w:ascii="Times New Roman" w:hAnsi="Times New Roman" w:cs="Times New Roman"/>
        </w:rPr>
      </w:pPr>
      <w:r w:rsidRPr="002E4171">
        <w:rPr>
          <w:rFonts w:ascii="Times New Roman" w:hAnsi="Times New Roman" w:cs="Times New Roman"/>
        </w:rPr>
        <w:t>İş Sağlığı ve Güvenliği ile ilgili olarak verilecek diğer eğitimler</w:t>
      </w:r>
      <w:r w:rsidRPr="002E4171">
        <w:rPr>
          <w:rFonts w:ascii="Times New Roman" w:hAnsi="Times New Roman" w:cs="Times New Roman"/>
          <w:color w:val="000000"/>
        </w:rPr>
        <w:t xml:space="preserve"> kişilerde iş sağlığı ve güvenliğine yönelik davranış değişikliği sağlamayı ve eğitimlerde aktarılan bilgilerin öneminin bireyler tarafından kavranmasını amaçlar.</w:t>
      </w:r>
    </w:p>
    <w:p w:rsidR="002E4171" w:rsidRPr="002E4171" w:rsidRDefault="002E4171" w:rsidP="002E4171">
      <w:pPr>
        <w:pStyle w:val="ListeParagraf"/>
        <w:numPr>
          <w:ilvl w:val="0"/>
          <w:numId w:val="46"/>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rPr>
        <w:t>Yüz yüze yapılacak eğitimler</w:t>
      </w:r>
      <w:r w:rsidRPr="002E4171">
        <w:rPr>
          <w:rFonts w:ascii="Times New Roman" w:hAnsi="Times New Roman" w:cs="Times New Roman"/>
          <w:color w:val="000000"/>
        </w:rPr>
        <w:t>, uygulamaların da yapılmasına imkân verecek uygun ve yeterli bir mekânda, uygun termal konfor şartları ve yeterli aydınlatma ile yapılır.</w:t>
      </w:r>
    </w:p>
    <w:p w:rsidR="002E4171" w:rsidRDefault="002E4171" w:rsidP="002E4171">
      <w:pPr>
        <w:pStyle w:val="ListeParagraf"/>
        <w:numPr>
          <w:ilvl w:val="0"/>
          <w:numId w:val="46"/>
        </w:numPr>
        <w:tabs>
          <w:tab w:val="left" w:pos="0"/>
          <w:tab w:val="left" w:pos="426"/>
        </w:tabs>
        <w:suppressAutoHyphens w:val="0"/>
        <w:spacing w:before="240" w:after="240" w:line="276" w:lineRule="auto"/>
        <w:ind w:leftChars="0" w:left="5" w:firstLineChars="0" w:hanging="7"/>
        <w:contextualSpacing/>
        <w:jc w:val="both"/>
        <w:textDirection w:val="lrTb"/>
        <w:textAlignment w:val="auto"/>
        <w:outlineLvl w:val="9"/>
        <w:rPr>
          <w:rFonts w:ascii="Times New Roman" w:hAnsi="Times New Roman" w:cs="Times New Roman"/>
          <w:color w:val="000000"/>
        </w:rPr>
      </w:pPr>
      <w:r w:rsidRPr="002E4171">
        <w:rPr>
          <w:rFonts w:ascii="Times New Roman" w:hAnsi="Times New Roman" w:cs="Times New Roman"/>
          <w:color w:val="000000"/>
        </w:rPr>
        <w:t xml:space="preserve"> </w:t>
      </w:r>
      <w:r w:rsidRPr="002E4171">
        <w:rPr>
          <w:rFonts w:ascii="Times New Roman" w:hAnsi="Times New Roman" w:cs="Times New Roman"/>
        </w:rPr>
        <w:t>Eğitimlerde</w:t>
      </w:r>
      <w:r w:rsidRPr="002E4171">
        <w:rPr>
          <w:rFonts w:ascii="Times New Roman" w:hAnsi="Times New Roman" w:cs="Times New Roman"/>
          <w:color w:val="000000"/>
        </w:rPr>
        <w:t xml:space="preserve"> kullanılacak araç ve gereçlerin, günün teknolojisine uygun olması sağlanır.</w:t>
      </w:r>
    </w:p>
    <w:p w:rsidR="002E4171" w:rsidRPr="002E4171" w:rsidRDefault="002E4171" w:rsidP="002E4171">
      <w:pPr>
        <w:pStyle w:val="ListeParagraf"/>
        <w:tabs>
          <w:tab w:val="left" w:pos="0"/>
          <w:tab w:val="left" w:pos="426"/>
        </w:tabs>
        <w:suppressAutoHyphens w:val="0"/>
        <w:spacing w:before="240" w:after="240" w:line="276" w:lineRule="auto"/>
        <w:ind w:leftChars="0" w:left="5" w:firstLineChars="0" w:firstLine="0"/>
        <w:contextualSpacing/>
        <w:jc w:val="both"/>
        <w:textDirection w:val="lrTb"/>
        <w:textAlignment w:val="auto"/>
        <w:outlineLvl w:val="9"/>
        <w:rPr>
          <w:rFonts w:ascii="Times New Roman" w:hAnsi="Times New Roman" w:cs="Times New Roman"/>
          <w:color w:val="000000"/>
        </w:rPr>
      </w:pPr>
    </w:p>
    <w:p w:rsidR="002E4171" w:rsidRPr="002E4171" w:rsidRDefault="002E4171" w:rsidP="002E4171">
      <w:pPr>
        <w:pStyle w:val="ListeParagraf"/>
        <w:numPr>
          <w:ilvl w:val="0"/>
          <w:numId w:val="12"/>
        </w:numPr>
        <w:tabs>
          <w:tab w:val="left" w:pos="0"/>
          <w:tab w:val="left" w:pos="426"/>
        </w:tabs>
        <w:suppressAutoHyphens w:val="0"/>
        <w:spacing w:before="240" w:after="240" w:line="360" w:lineRule="auto"/>
        <w:ind w:leftChars="0" w:left="5" w:right="7" w:firstLineChars="0" w:hanging="7"/>
        <w:contextualSpacing/>
        <w:jc w:val="both"/>
        <w:textDirection w:val="lrTb"/>
        <w:textAlignment w:val="auto"/>
        <w:outlineLvl w:val="9"/>
        <w:rPr>
          <w:rFonts w:ascii="Times New Roman" w:hAnsi="Times New Roman" w:cs="Times New Roman"/>
          <w:b/>
        </w:rPr>
      </w:pPr>
      <w:r w:rsidRPr="002E4171">
        <w:rPr>
          <w:rFonts w:ascii="Times New Roman" w:hAnsi="Times New Roman" w:cs="Times New Roman"/>
          <w:b/>
        </w:rPr>
        <w:t>İDARİ YAPTIRIMLAR</w:t>
      </w:r>
    </w:p>
    <w:p w:rsidR="002E4171" w:rsidRPr="002E4171" w:rsidRDefault="002E4171" w:rsidP="002E4171">
      <w:pPr>
        <w:pStyle w:val="ListeParagraf"/>
        <w:numPr>
          <w:ilvl w:val="0"/>
          <w:numId w:val="13"/>
        </w:numPr>
        <w:tabs>
          <w:tab w:val="left" w:pos="0"/>
          <w:tab w:val="left" w:pos="426"/>
        </w:tabs>
        <w:suppressAutoHyphens w:val="0"/>
        <w:spacing w:before="240" w:after="240" w:line="276" w:lineRule="auto"/>
        <w:ind w:leftChars="0" w:left="5" w:right="7" w:firstLineChars="0" w:hanging="7"/>
        <w:contextualSpacing/>
        <w:jc w:val="both"/>
        <w:textDirection w:val="lrTb"/>
        <w:textAlignment w:val="auto"/>
        <w:outlineLvl w:val="9"/>
        <w:rPr>
          <w:rFonts w:ascii="Times New Roman" w:hAnsi="Times New Roman" w:cs="Times New Roman"/>
        </w:rPr>
      </w:pPr>
      <w:r w:rsidRPr="002E4171">
        <w:rPr>
          <w:rFonts w:ascii="Times New Roman" w:hAnsi="Times New Roman" w:cs="Times New Roman"/>
        </w:rPr>
        <w:t>Çalışanlara işveren/işveren vekili tarafından iş sağlığı ve güvenliği ile ilgili eğitim verilmemesi (6331 sayılı kanun, madde 16 durumunda, her bir çalışan için 2021 yılına ait 1.034 TL idari para cezası öngörülmüştür. (6331 Sayılı Kanun, madde26/1-ğ)</w:t>
      </w:r>
    </w:p>
    <w:p w:rsidR="002E4171" w:rsidRPr="002E4171" w:rsidRDefault="002E4171" w:rsidP="002E4171">
      <w:pPr>
        <w:pStyle w:val="ListeParagraf"/>
        <w:numPr>
          <w:ilvl w:val="0"/>
          <w:numId w:val="13"/>
        </w:numPr>
        <w:tabs>
          <w:tab w:val="left" w:pos="0"/>
          <w:tab w:val="left" w:pos="426"/>
        </w:tabs>
        <w:suppressAutoHyphens w:val="0"/>
        <w:spacing w:before="240" w:after="240" w:line="276" w:lineRule="auto"/>
        <w:ind w:leftChars="0" w:left="5" w:right="7" w:firstLineChars="0" w:hanging="7"/>
        <w:contextualSpacing/>
        <w:jc w:val="both"/>
        <w:textDirection w:val="lrTb"/>
        <w:textAlignment w:val="auto"/>
        <w:outlineLvl w:val="9"/>
        <w:rPr>
          <w:rFonts w:ascii="Times New Roman" w:hAnsi="Times New Roman" w:cs="Times New Roman"/>
        </w:rPr>
      </w:pPr>
      <w:r w:rsidRPr="002E4171">
        <w:rPr>
          <w:rFonts w:ascii="Times New Roman" w:hAnsi="Times New Roman" w:cs="Times New Roman"/>
        </w:rPr>
        <w:t>Çalışanlara verilmesi gereken zorunlu İş Sağlığı ve Güvenliği eğitimi alacak personelin ilgili birim amiri tarafından bildirilmemesinden kaynaklanabilecek idari cezai durumlardan UÜİSGK sorumlu değildir.</w:t>
      </w:r>
    </w:p>
    <w:p w:rsidR="002E4171" w:rsidRDefault="002E4171" w:rsidP="002E4171">
      <w:pPr>
        <w:pStyle w:val="ListeParagraf"/>
        <w:numPr>
          <w:ilvl w:val="0"/>
          <w:numId w:val="13"/>
        </w:numPr>
        <w:tabs>
          <w:tab w:val="left" w:pos="0"/>
          <w:tab w:val="left" w:pos="426"/>
        </w:tabs>
        <w:suppressAutoHyphens w:val="0"/>
        <w:spacing w:before="240" w:after="240" w:line="276" w:lineRule="auto"/>
        <w:ind w:leftChars="0" w:left="5" w:right="7" w:firstLineChars="0" w:hanging="7"/>
        <w:contextualSpacing/>
        <w:jc w:val="both"/>
        <w:textDirection w:val="lrTb"/>
        <w:textAlignment w:val="auto"/>
        <w:outlineLvl w:val="9"/>
        <w:rPr>
          <w:rFonts w:ascii="Times New Roman" w:hAnsi="Times New Roman" w:cs="Times New Roman"/>
        </w:rPr>
      </w:pPr>
      <w:r w:rsidRPr="002E4171">
        <w:rPr>
          <w:rFonts w:ascii="Times New Roman" w:hAnsi="Times New Roman" w:cs="Times New Roman"/>
        </w:rPr>
        <w:t>İlgili personelin özrü olmayan sebeplerle eğitime katılmamış olmasından dolayı gelebilecek idari para cezaları, ilgili birim tarafından personelin kendisine rücu edilebilir.</w:t>
      </w:r>
    </w:p>
    <w:p w:rsidR="002E4171" w:rsidRPr="002E4171" w:rsidRDefault="002E4171" w:rsidP="002E4171">
      <w:pPr>
        <w:pStyle w:val="ListeParagraf"/>
        <w:tabs>
          <w:tab w:val="left" w:pos="0"/>
          <w:tab w:val="left" w:pos="426"/>
        </w:tabs>
        <w:suppressAutoHyphens w:val="0"/>
        <w:spacing w:before="240" w:after="240" w:line="276" w:lineRule="auto"/>
        <w:ind w:leftChars="0" w:left="5" w:right="7" w:firstLineChars="0" w:firstLine="0"/>
        <w:contextualSpacing/>
        <w:jc w:val="both"/>
        <w:textDirection w:val="lrTb"/>
        <w:textAlignment w:val="auto"/>
        <w:outlineLvl w:val="9"/>
        <w:rPr>
          <w:rFonts w:ascii="Times New Roman" w:hAnsi="Times New Roman" w:cs="Times New Roman"/>
        </w:rPr>
      </w:pPr>
    </w:p>
    <w:p w:rsidR="002E4171" w:rsidRPr="002E4171" w:rsidRDefault="002E4171" w:rsidP="002E4171">
      <w:pPr>
        <w:pStyle w:val="ListeParagraf"/>
        <w:numPr>
          <w:ilvl w:val="0"/>
          <w:numId w:val="12"/>
        </w:numPr>
        <w:tabs>
          <w:tab w:val="left" w:pos="0"/>
          <w:tab w:val="left" w:pos="426"/>
        </w:tabs>
        <w:suppressAutoHyphens w:val="0"/>
        <w:spacing w:before="240" w:after="240" w:line="276" w:lineRule="auto"/>
        <w:ind w:leftChars="0" w:left="1" w:firstLineChars="0" w:hanging="7"/>
        <w:contextualSpacing/>
        <w:textDirection w:val="lrTb"/>
        <w:textAlignment w:val="auto"/>
        <w:outlineLvl w:val="9"/>
        <w:rPr>
          <w:rFonts w:ascii="Times New Roman" w:hAnsi="Times New Roman" w:cs="Times New Roman"/>
          <w:b/>
        </w:rPr>
      </w:pPr>
      <w:r w:rsidRPr="002E4171">
        <w:rPr>
          <w:rFonts w:ascii="Times New Roman" w:hAnsi="Times New Roman" w:cs="Times New Roman"/>
          <w:b/>
          <w:sz w:val="26"/>
        </w:rPr>
        <w:t xml:space="preserve"> İLGİLİ DOKÜMANLAR</w:t>
      </w:r>
    </w:p>
    <w:p w:rsidR="002E4171" w:rsidRPr="002E4171" w:rsidRDefault="002E4171" w:rsidP="002E4171">
      <w:pPr>
        <w:pStyle w:val="ListeParagraf"/>
        <w:tabs>
          <w:tab w:val="left" w:pos="0"/>
          <w:tab w:val="left" w:pos="426"/>
        </w:tabs>
        <w:spacing w:before="240" w:after="240" w:line="276" w:lineRule="auto"/>
        <w:ind w:left="-2" w:firstLine="0"/>
        <w:rPr>
          <w:rFonts w:ascii="Times New Roman" w:hAnsi="Times New Roman" w:cs="Times New Roman"/>
          <w:b/>
          <w:sz w:val="2"/>
        </w:rPr>
      </w:pP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BURSA ULUDAĞ ÜNİVERSİTESİ İŞ SAĞLIĞI VE GÜVENLİĞİ YÖNERGESİ</w:t>
      </w: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FR. 3.10.3…….. İŞ BAŞI EĞİTİMİ KATILIM FORMU</w:t>
      </w: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FR.3.10.3………TEMEL EĞİTİM KATILIM FORMU</w:t>
      </w:r>
    </w:p>
    <w:p w:rsidR="002E4171" w:rsidRPr="002E4171" w:rsidRDefault="002E4171" w:rsidP="002E4171">
      <w:pPr>
        <w:numPr>
          <w:ilvl w:val="0"/>
          <w:numId w:val="14"/>
        </w:numPr>
        <w:tabs>
          <w:tab w:val="left" w:pos="0"/>
          <w:tab w:val="left" w:pos="426"/>
        </w:tabs>
        <w:suppressAutoHyphens w:val="0"/>
        <w:spacing w:line="276" w:lineRule="auto"/>
        <w:ind w:leftChars="0" w:left="0" w:right="7" w:firstLineChars="0" w:hanging="7"/>
        <w:jc w:val="both"/>
        <w:textDirection w:val="lrTb"/>
        <w:textAlignment w:val="auto"/>
        <w:outlineLvl w:val="9"/>
        <w:rPr>
          <w:rFonts w:ascii="Times New Roman" w:hAnsi="Times New Roman" w:cs="Times New Roman"/>
        </w:rPr>
      </w:pPr>
      <w:r w:rsidRPr="002E4171">
        <w:rPr>
          <w:rFonts w:ascii="Times New Roman" w:hAnsi="Times New Roman" w:cs="Times New Roman"/>
        </w:rPr>
        <w:t>FR 3.10.3………YENİLEME EĞİTİM KATILIM FORMU</w:t>
      </w:r>
    </w:p>
    <w:p w:rsidR="002E4171" w:rsidRPr="002E4171" w:rsidRDefault="002E4171" w:rsidP="002E4171">
      <w:pPr>
        <w:tabs>
          <w:tab w:val="left" w:pos="0"/>
          <w:tab w:val="left" w:pos="426"/>
        </w:tabs>
        <w:spacing w:before="240" w:after="240" w:line="276" w:lineRule="auto"/>
        <w:ind w:left="0" w:right="7" w:hanging="2"/>
        <w:rPr>
          <w:rFonts w:ascii="Times New Roman" w:hAnsi="Times New Roman" w:cs="Times New Roman"/>
          <w:b/>
        </w:rPr>
      </w:pPr>
      <w:r w:rsidRPr="002E4171">
        <w:rPr>
          <w:rFonts w:ascii="Times New Roman" w:hAnsi="Times New Roman" w:cs="Times New Roman"/>
          <w:b/>
        </w:rPr>
        <w:t>Revizyon  Tablosu</w:t>
      </w:r>
    </w:p>
    <w:tbl>
      <w:tblPr>
        <w:tblStyle w:val="TableGrid"/>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2E4171" w:rsidRPr="002E4171" w:rsidTr="002E4171">
        <w:trPr>
          <w:trHeight w:val="20"/>
        </w:trPr>
        <w:tc>
          <w:tcPr>
            <w:tcW w:w="1649" w:type="dxa"/>
            <w:tcBorders>
              <w:top w:val="single" w:sz="2" w:space="0" w:color="000000"/>
              <w:left w:val="single" w:sz="2" w:space="0" w:color="000000"/>
              <w:bottom w:val="single" w:sz="2" w:space="0" w:color="000000"/>
              <w:right w:val="single" w:sz="2" w:space="0" w:color="000000"/>
            </w:tcBorders>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REVİZYON NO</w:t>
            </w:r>
          </w:p>
        </w:tc>
        <w:tc>
          <w:tcPr>
            <w:tcW w:w="1462" w:type="dxa"/>
            <w:tcBorders>
              <w:top w:val="single" w:sz="2" w:space="0" w:color="000000"/>
              <w:left w:val="single" w:sz="2" w:space="0" w:color="000000"/>
              <w:bottom w:val="single" w:sz="2" w:space="0" w:color="000000"/>
              <w:right w:val="single" w:sz="2" w:space="0" w:color="000000"/>
            </w:tcBorders>
            <w:vAlign w:val="center"/>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TARİH</w:t>
            </w:r>
          </w:p>
        </w:tc>
        <w:tc>
          <w:tcPr>
            <w:tcW w:w="6676" w:type="dxa"/>
            <w:tcBorders>
              <w:top w:val="single" w:sz="2" w:space="0" w:color="000000"/>
              <w:left w:val="single" w:sz="2" w:space="0" w:color="000000"/>
              <w:bottom w:val="single" w:sz="2" w:space="0" w:color="000000"/>
              <w:right w:val="single" w:sz="2" w:space="0" w:color="000000"/>
            </w:tcBorders>
            <w:vAlign w:val="center"/>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AÇIKLAMA</w:t>
            </w:r>
          </w:p>
        </w:tc>
      </w:tr>
      <w:tr w:rsidR="002E4171" w:rsidRPr="002E4171" w:rsidTr="002E4171">
        <w:trPr>
          <w:trHeight w:val="20"/>
        </w:trPr>
        <w:tc>
          <w:tcPr>
            <w:tcW w:w="1649"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1462"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6676" w:type="dxa"/>
            <w:tcBorders>
              <w:top w:val="single" w:sz="2" w:space="0" w:color="000000"/>
              <w:left w:val="single" w:sz="2" w:space="0" w:color="000000"/>
              <w:bottom w:val="single" w:sz="2" w:space="0" w:color="000000"/>
              <w:right w:val="single" w:sz="2" w:space="0" w:color="000000"/>
            </w:tcBorders>
            <w:hideMark/>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r w:rsidRPr="002E4171">
              <w:rPr>
                <w:rFonts w:ascii="Times New Roman" w:hAnsi="Times New Roman" w:cs="Times New Roman"/>
                <w:sz w:val="20"/>
              </w:rPr>
              <w:t>İlk Yayın</w:t>
            </w:r>
          </w:p>
        </w:tc>
      </w:tr>
      <w:tr w:rsidR="002E4171" w:rsidRPr="002E4171" w:rsidTr="002E4171">
        <w:trPr>
          <w:trHeight w:val="20"/>
        </w:trPr>
        <w:tc>
          <w:tcPr>
            <w:tcW w:w="1649"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1462"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jc w:val="center"/>
              <w:rPr>
                <w:rFonts w:ascii="Times New Roman" w:hAnsi="Times New Roman" w:cs="Times New Roman"/>
                <w:sz w:val="20"/>
              </w:rPr>
            </w:pPr>
          </w:p>
        </w:tc>
        <w:tc>
          <w:tcPr>
            <w:tcW w:w="6676" w:type="dxa"/>
            <w:tcBorders>
              <w:top w:val="single" w:sz="2" w:space="0" w:color="000000"/>
              <w:left w:val="single" w:sz="2" w:space="0" w:color="000000"/>
              <w:bottom w:val="single" w:sz="2" w:space="0" w:color="000000"/>
              <w:right w:val="single" w:sz="2" w:space="0" w:color="000000"/>
            </w:tcBorders>
          </w:tcPr>
          <w:p w:rsidR="002E4171" w:rsidRPr="002E4171" w:rsidRDefault="002E4171" w:rsidP="002E4171">
            <w:pPr>
              <w:tabs>
                <w:tab w:val="left" w:pos="0"/>
                <w:tab w:val="left" w:pos="426"/>
              </w:tabs>
              <w:spacing w:line="276" w:lineRule="auto"/>
              <w:ind w:left="0" w:hanging="2"/>
              <w:rPr>
                <w:rFonts w:ascii="Times New Roman" w:hAnsi="Times New Roman" w:cs="Times New Roman"/>
                <w:sz w:val="20"/>
              </w:rPr>
            </w:pPr>
          </w:p>
        </w:tc>
      </w:tr>
    </w:tbl>
    <w:p w:rsidR="008B0D9F" w:rsidRPr="002E4171" w:rsidRDefault="008B0D9F" w:rsidP="002E4171">
      <w:pPr>
        <w:tabs>
          <w:tab w:val="left" w:pos="0"/>
          <w:tab w:val="left" w:pos="426"/>
        </w:tabs>
        <w:spacing w:before="240" w:after="240" w:line="276" w:lineRule="auto"/>
        <w:ind w:left="0" w:hanging="2"/>
        <w:jc w:val="both"/>
        <w:rPr>
          <w:rFonts w:ascii="Times New Roman" w:hAnsi="Times New Roman" w:cs="Times New Roman"/>
        </w:rPr>
      </w:pPr>
    </w:p>
    <w:sectPr w:rsidR="008B0D9F" w:rsidRPr="002E41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F1" w:rsidRDefault="00E42EF1" w:rsidP="00F30C94">
      <w:pPr>
        <w:spacing w:line="240" w:lineRule="auto"/>
        <w:ind w:left="0" w:hanging="2"/>
      </w:pPr>
      <w:r>
        <w:separator/>
      </w:r>
    </w:p>
  </w:endnote>
  <w:endnote w:type="continuationSeparator" w:id="0">
    <w:p w:rsidR="00E42EF1" w:rsidRDefault="00E42EF1"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rsidP="00DF040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İlk Yayın Tarihi: </w:t>
          </w:r>
          <w:r w:rsidR="00DF0404">
            <w:rPr>
              <w:rFonts w:ascii="Times New Roman" w:hAnsi="Times New Roman" w:cs="Times New Roman"/>
              <w:color w:val="000000"/>
              <w:sz w:val="16"/>
              <w:szCs w:val="16"/>
            </w:rPr>
            <w:t>26</w:t>
          </w:r>
          <w:r>
            <w:rPr>
              <w:rFonts w:ascii="Times New Roman" w:hAnsi="Times New Roman" w:cs="Times New Roman"/>
              <w:color w:val="000000"/>
              <w:sz w:val="16"/>
              <w:szCs w:val="16"/>
            </w:rPr>
            <w:t>.05.2022</w:t>
          </w:r>
        </w:p>
      </w:tc>
      <w:tc>
        <w:tcPr>
          <w:tcW w:w="3228" w:type="dxa"/>
        </w:tcPr>
        <w:p w:rsidR="00004494" w:rsidRDefault="00E3790D">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E3790D">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D12691">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D12691">
            <w:rPr>
              <w:rFonts w:ascii="Times New Roman" w:hAnsi="Times New Roman" w:cs="Times New Roman"/>
              <w:noProof/>
              <w:color w:val="000000"/>
              <w:sz w:val="16"/>
              <w:szCs w:val="16"/>
            </w:rPr>
            <w:t>5</w:t>
          </w:r>
          <w:r>
            <w:rPr>
              <w:rFonts w:ascii="Times New Roman" w:hAnsi="Times New Roman" w:cs="Times New Roman"/>
              <w:color w:val="000000"/>
              <w:sz w:val="16"/>
              <w:szCs w:val="16"/>
            </w:rPr>
            <w:fldChar w:fldCharType="end"/>
          </w:r>
        </w:p>
      </w:tc>
    </w:tr>
    <w:tr w:rsidR="00004494">
      <w:tc>
        <w:tcPr>
          <w:tcW w:w="9638" w:type="dxa"/>
          <w:gridSpan w:val="3"/>
        </w:tcPr>
        <w:p w:rsidR="00004494" w:rsidRDefault="00E3790D">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Web sitemizde yayınlanan son versiyonu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F1" w:rsidRDefault="00E42EF1" w:rsidP="00F30C94">
      <w:pPr>
        <w:spacing w:line="240" w:lineRule="auto"/>
        <w:ind w:left="0" w:hanging="2"/>
      </w:pPr>
      <w:r>
        <w:separator/>
      </w:r>
    </w:p>
  </w:footnote>
  <w:footnote w:type="continuationSeparator" w:id="0">
    <w:p w:rsidR="00E42EF1" w:rsidRDefault="00E42EF1"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E3790D">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136D2E9E" wp14:editId="5EA21BE5">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E3790D">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2E4171">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r w:rsidRPr="002E4171">
            <w:rPr>
              <w:rFonts w:ascii="Times New Roman" w:eastAsia="Cambria" w:hAnsi="Times New Roman" w:cs="Times New Roman"/>
              <w:b/>
              <w:color w:val="000000"/>
              <w:sz w:val="24"/>
              <w:szCs w:val="24"/>
            </w:rPr>
            <w:t>İŞ SAĞLIĞI VE GÜVENLİĞİ EĞİTİM PROSEDÜRÜ</w:t>
          </w:r>
        </w:p>
      </w:tc>
      <w:tc>
        <w:tcPr>
          <w:tcW w:w="1745" w:type="dxa"/>
          <w:tcBorders>
            <w:left w:val="nil"/>
          </w:tcBorders>
          <w:vAlign w:val="center"/>
        </w:tcPr>
        <w:p w:rsidR="00004494" w:rsidRDefault="00E3790D" w:rsidP="002E4171">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C12591">
            <w:rPr>
              <w:rFonts w:ascii="Times New Roman" w:hAnsi="Times New Roman" w:cs="Times New Roman"/>
              <w:b/>
              <w:color w:val="000000"/>
              <w:sz w:val="24"/>
              <w:szCs w:val="24"/>
            </w:rPr>
            <w:t xml:space="preserve"> 0</w:t>
          </w:r>
          <w:r w:rsidR="002E4171">
            <w:rPr>
              <w:rFonts w:ascii="Times New Roman" w:hAnsi="Times New Roman" w:cs="Times New Roman"/>
              <w:b/>
              <w:color w:val="000000"/>
              <w:sz w:val="24"/>
              <w:szCs w:val="24"/>
            </w:rPr>
            <w:t>5</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E12"/>
    <w:multiLevelType w:val="multilevel"/>
    <w:tmpl w:val="548A82EA"/>
    <w:lvl w:ilvl="0">
      <w:start w:val="1"/>
      <w:numFmt w:val="decimal"/>
      <w:lvlText w:val="%1."/>
      <w:lvlJc w:val="left"/>
      <w:pPr>
        <w:ind w:left="360" w:hanging="360"/>
      </w:pPr>
      <w:rPr>
        <w:rFonts w:ascii="Times New Roman" w:eastAsia="Times New Roman" w:hAnsi="Times New Roman" w:cs="Times New Roman"/>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F2CB2"/>
    <w:multiLevelType w:val="hybridMultilevel"/>
    <w:tmpl w:val="C14C01F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F9696C"/>
    <w:multiLevelType w:val="hybridMultilevel"/>
    <w:tmpl w:val="ECE25E3E"/>
    <w:lvl w:ilvl="0" w:tplc="D996F0AC">
      <w:start w:val="1"/>
      <w:numFmt w:val="decimal"/>
      <w:lvlText w:val="%1)"/>
      <w:lvlJc w:val="left"/>
      <w:pPr>
        <w:ind w:left="274"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
    <w:nsid w:val="0EEA6CD7"/>
    <w:multiLevelType w:val="hybridMultilevel"/>
    <w:tmpl w:val="4022B88C"/>
    <w:lvl w:ilvl="0" w:tplc="4906E516">
      <w:start w:val="1"/>
      <w:numFmt w:val="lowerLetter"/>
      <w:lvlText w:val="%1)"/>
      <w:lvlJc w:val="left"/>
      <w:pPr>
        <w:ind w:left="0" w:firstLine="0"/>
      </w:pPr>
      <w:rPr>
        <w:rFonts w:ascii="Times New Roman" w:eastAsia="Calibri"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nsid w:val="103E4386"/>
    <w:multiLevelType w:val="hybridMultilevel"/>
    <w:tmpl w:val="38023646"/>
    <w:lvl w:ilvl="0" w:tplc="6D12C252">
      <w:start w:val="1"/>
      <w:numFmt w:val="lowerLetter"/>
      <w:lvlText w:val="%1)"/>
      <w:lvlJc w:val="left"/>
      <w:pPr>
        <w:ind w:left="0" w:firstLine="0"/>
      </w:pPr>
      <w:rPr>
        <w:rFonts w:ascii="Times New Roman" w:eastAsia="Calibri" w:hAnsi="Times New Roman" w:cs="Times New Roman" w:hint="default"/>
        <w:b/>
        <w:i w:val="0"/>
        <w:strike w:val="0"/>
        <w:dstrike w:val="0"/>
        <w:color w:val="000000"/>
        <w:sz w:val="22"/>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5">
    <w:nsid w:val="12643EF8"/>
    <w:multiLevelType w:val="hybridMultilevel"/>
    <w:tmpl w:val="F0661C30"/>
    <w:lvl w:ilvl="0" w:tplc="289C6C60">
      <w:start w:val="1"/>
      <mc:AlternateContent>
        <mc:Choice Requires="w14">
          <w:numFmt w:val="custom" w:format="a, ç, ĝ, ..."/>
        </mc:Choice>
        <mc:Fallback>
          <w:numFmt w:val="decimal"/>
        </mc:Fallback>
      </mc:AlternateContent>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
    <w:nsid w:val="1400714A"/>
    <w:multiLevelType w:val="hybridMultilevel"/>
    <w:tmpl w:val="F53A6EDA"/>
    <w:lvl w:ilvl="0" w:tplc="205A7BF2">
      <w:start w:val="1"/>
      <w:numFmt w:val="lowerLetter"/>
      <w:lvlText w:val="%1)"/>
      <w:lvlJc w:val="left"/>
      <w:pPr>
        <w:ind w:left="0" w:firstLine="0"/>
      </w:pPr>
      <w:rPr>
        <w:rFonts w:ascii="Times New Roman" w:eastAsia="Calibri"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7">
    <w:nsid w:val="14E95624"/>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A16618E"/>
    <w:multiLevelType w:val="hybridMultilevel"/>
    <w:tmpl w:val="A314A010"/>
    <w:lvl w:ilvl="0" w:tplc="1FD2403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EA5CB0">
      <w:numFmt w:val="bullet"/>
      <w:lvlText w:val="·"/>
      <w:lvlJc w:val="left"/>
      <w:pPr>
        <w:ind w:left="725"/>
      </w:pPr>
      <w:rPr>
        <w:rFonts w:ascii="Times New Roman" w:eastAsia="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tplc="1144A2F0">
      <w:start w:val="1"/>
      <w:numFmt w:val="lowerRoman"/>
      <w:lvlText w:val="%3"/>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325DF0">
      <w:start w:val="1"/>
      <w:numFmt w:val="decimal"/>
      <w:lvlText w:val="%4"/>
      <w:lvlJc w:val="left"/>
      <w:pPr>
        <w:ind w:left="2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F8FA4A">
      <w:start w:val="1"/>
      <w:numFmt w:val="lowerLetter"/>
      <w:lvlText w:val="%5"/>
      <w:lvlJc w:val="left"/>
      <w:pPr>
        <w:ind w:left="2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3C6634">
      <w:start w:val="1"/>
      <w:numFmt w:val="lowerRoman"/>
      <w:lvlText w:val="%6"/>
      <w:lvlJc w:val="left"/>
      <w:pPr>
        <w:ind w:left="3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7060E6">
      <w:start w:val="1"/>
      <w:numFmt w:val="decimal"/>
      <w:lvlText w:val="%7"/>
      <w:lvlJc w:val="left"/>
      <w:pPr>
        <w:ind w:left="4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803A52">
      <w:start w:val="1"/>
      <w:numFmt w:val="lowerLetter"/>
      <w:lvlText w:val="%8"/>
      <w:lvlJc w:val="left"/>
      <w:pPr>
        <w:ind w:left="51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4016C">
      <w:start w:val="1"/>
      <w:numFmt w:val="lowerRoman"/>
      <w:lvlText w:val="%9"/>
      <w:lvlJc w:val="left"/>
      <w:pPr>
        <w:ind w:left="5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1B471839"/>
    <w:multiLevelType w:val="hybridMultilevel"/>
    <w:tmpl w:val="39E8F0B6"/>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1">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E8F040E"/>
    <w:multiLevelType w:val="hybridMultilevel"/>
    <w:tmpl w:val="7DA23D14"/>
    <w:lvl w:ilvl="0" w:tplc="837253F8">
      <w:start w:val="1"/>
      <w:numFmt w:val="lowerLetter"/>
      <w:lvlText w:val="%1)"/>
      <w:lvlJc w:val="left"/>
      <w:pPr>
        <w:ind w:left="0"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79E247F6">
      <w:start w:val="1"/>
      <w:numFmt w:val="lowerLetter"/>
      <w:lvlText w:val="%2"/>
      <w:lvlJc w:val="left"/>
      <w:pPr>
        <w:ind w:left="109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B52A13E">
      <w:start w:val="1"/>
      <w:numFmt w:val="lowerRoman"/>
      <w:lvlText w:val="%3"/>
      <w:lvlJc w:val="left"/>
      <w:pPr>
        <w:ind w:left="181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65C8308C">
      <w:start w:val="1"/>
      <w:numFmt w:val="decimal"/>
      <w:lvlText w:val="%4"/>
      <w:lvlJc w:val="left"/>
      <w:pPr>
        <w:ind w:left="253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E9E6D568">
      <w:start w:val="1"/>
      <w:numFmt w:val="lowerLetter"/>
      <w:lvlText w:val="%5"/>
      <w:lvlJc w:val="left"/>
      <w:pPr>
        <w:ind w:left="325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ABC8C0E4">
      <w:start w:val="1"/>
      <w:numFmt w:val="lowerRoman"/>
      <w:lvlText w:val="%6"/>
      <w:lvlJc w:val="left"/>
      <w:pPr>
        <w:ind w:left="397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7B863002">
      <w:start w:val="1"/>
      <w:numFmt w:val="decimal"/>
      <w:lvlText w:val="%7"/>
      <w:lvlJc w:val="left"/>
      <w:pPr>
        <w:ind w:left="469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FA4DCBA">
      <w:start w:val="1"/>
      <w:numFmt w:val="lowerLetter"/>
      <w:lvlText w:val="%8"/>
      <w:lvlJc w:val="left"/>
      <w:pPr>
        <w:ind w:left="541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8468120">
      <w:start w:val="1"/>
      <w:numFmt w:val="lowerRoman"/>
      <w:lvlText w:val="%9"/>
      <w:lvlJc w:val="left"/>
      <w:pPr>
        <w:ind w:left="613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3">
    <w:nsid w:val="20E77450"/>
    <w:multiLevelType w:val="hybridMultilevel"/>
    <w:tmpl w:val="025033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2C50EBF"/>
    <w:multiLevelType w:val="hybridMultilevel"/>
    <w:tmpl w:val="A498F460"/>
    <w:lvl w:ilvl="0" w:tplc="CCD245B2">
      <w:start w:val="1"/>
      <w:numFmt w:val="lowerLetter"/>
      <w:lvlText w:val="%1)"/>
      <w:lvlJc w:val="left"/>
      <w:pPr>
        <w:ind w:left="7" w:firstLine="0"/>
      </w:pPr>
      <w:rPr>
        <w:rFonts w:ascii="Times New Roman" w:eastAsia="Calibri"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49F21852">
      <w:start w:val="1"/>
      <w:numFmt w:val="lowerLetter"/>
      <w:lvlText w:val="%2"/>
      <w:lvlJc w:val="left"/>
      <w:pPr>
        <w:ind w:left="10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9B00FC4">
      <w:start w:val="1"/>
      <w:numFmt w:val="lowerRoman"/>
      <w:lvlText w:val="%3"/>
      <w:lvlJc w:val="left"/>
      <w:pPr>
        <w:ind w:left="18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58602DC">
      <w:start w:val="1"/>
      <w:numFmt w:val="decimal"/>
      <w:lvlText w:val="%4"/>
      <w:lvlJc w:val="left"/>
      <w:pPr>
        <w:ind w:left="25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24BCB136">
      <w:start w:val="1"/>
      <w:numFmt w:val="lowerLetter"/>
      <w:lvlText w:val="%5"/>
      <w:lvlJc w:val="left"/>
      <w:pPr>
        <w:ind w:left="325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0C4B764">
      <w:start w:val="1"/>
      <w:numFmt w:val="lowerRoman"/>
      <w:lvlText w:val="%6"/>
      <w:lvlJc w:val="left"/>
      <w:pPr>
        <w:ind w:left="397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2F6D0">
      <w:start w:val="1"/>
      <w:numFmt w:val="decimal"/>
      <w:lvlText w:val="%7"/>
      <w:lvlJc w:val="left"/>
      <w:pPr>
        <w:ind w:left="469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1766109A">
      <w:start w:val="1"/>
      <w:numFmt w:val="lowerLetter"/>
      <w:lvlText w:val="%8"/>
      <w:lvlJc w:val="left"/>
      <w:pPr>
        <w:ind w:left="541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63C4B222">
      <w:start w:val="1"/>
      <w:numFmt w:val="lowerRoman"/>
      <w:lvlText w:val="%9"/>
      <w:lvlJc w:val="left"/>
      <w:pPr>
        <w:ind w:left="613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5">
    <w:nsid w:val="27732CB8"/>
    <w:multiLevelType w:val="hybridMultilevel"/>
    <w:tmpl w:val="D896AE8E"/>
    <w:lvl w:ilvl="0" w:tplc="116E0E10">
      <w:start w:val="2"/>
      <w:numFmt w:val="decimal"/>
      <w:lvlText w:val="(%1)"/>
      <w:lvlJc w:val="left"/>
      <w:pPr>
        <w:ind w:left="5"/>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CDE0C064">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44D80">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61D74">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E8A60">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4AD32">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AA268">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5CB244">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0AA6">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A9017F6"/>
    <w:multiLevelType w:val="multilevel"/>
    <w:tmpl w:val="AA5AAB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start w:val="1"/>
      <w:numFmt w:val="lowerRoman"/>
      <w:lvlText w:val="%3."/>
      <w:lvlJc w:val="right"/>
      <w:pPr>
        <w:ind w:left="2726" w:hanging="180"/>
      </w:pPr>
    </w:lvl>
    <w:lvl w:ilvl="3" w:tplc="041F000F">
      <w:start w:val="1"/>
      <w:numFmt w:val="decimal"/>
      <w:lvlText w:val="%4."/>
      <w:lvlJc w:val="left"/>
      <w:pPr>
        <w:ind w:left="3446" w:hanging="360"/>
      </w:pPr>
    </w:lvl>
    <w:lvl w:ilvl="4" w:tplc="041F0019">
      <w:start w:val="1"/>
      <w:numFmt w:val="lowerLetter"/>
      <w:lvlText w:val="%5."/>
      <w:lvlJc w:val="left"/>
      <w:pPr>
        <w:ind w:left="4166" w:hanging="360"/>
      </w:pPr>
    </w:lvl>
    <w:lvl w:ilvl="5" w:tplc="041F001B">
      <w:start w:val="1"/>
      <w:numFmt w:val="lowerRoman"/>
      <w:lvlText w:val="%6."/>
      <w:lvlJc w:val="right"/>
      <w:pPr>
        <w:ind w:left="4886" w:hanging="180"/>
      </w:pPr>
    </w:lvl>
    <w:lvl w:ilvl="6" w:tplc="041F000F">
      <w:start w:val="1"/>
      <w:numFmt w:val="decimal"/>
      <w:lvlText w:val="%7."/>
      <w:lvlJc w:val="left"/>
      <w:pPr>
        <w:ind w:left="5606" w:hanging="360"/>
      </w:pPr>
    </w:lvl>
    <w:lvl w:ilvl="7" w:tplc="041F0019">
      <w:start w:val="1"/>
      <w:numFmt w:val="lowerLetter"/>
      <w:lvlText w:val="%8."/>
      <w:lvlJc w:val="left"/>
      <w:pPr>
        <w:ind w:left="6326" w:hanging="360"/>
      </w:pPr>
    </w:lvl>
    <w:lvl w:ilvl="8" w:tplc="041F001B">
      <w:start w:val="1"/>
      <w:numFmt w:val="lowerRoman"/>
      <w:lvlText w:val="%9."/>
      <w:lvlJc w:val="right"/>
      <w:pPr>
        <w:ind w:left="7046" w:hanging="180"/>
      </w:pPr>
    </w:lvl>
  </w:abstractNum>
  <w:abstractNum w:abstractNumId="18">
    <w:nsid w:val="30CF22CD"/>
    <w:multiLevelType w:val="multilevel"/>
    <w:tmpl w:val="9956EFC4"/>
    <w:lvl w:ilvl="0">
      <w:start w:val="1"/>
      <w:numFmt w:val="decimal"/>
      <w:lvlText w:val="%1."/>
      <w:lvlJc w:val="left"/>
      <w:pPr>
        <w:ind w:left="720" w:hanging="360"/>
      </w:pPr>
      <w:rPr>
        <w:rFonts w:eastAsia="Arial" w:hint="default"/>
        <w:b/>
      </w:rPr>
    </w:lvl>
    <w:lvl w:ilvl="1">
      <w:start w:val="1"/>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19">
    <w:nsid w:val="32244E7C"/>
    <w:multiLevelType w:val="hybridMultilevel"/>
    <w:tmpl w:val="E06AF4BC"/>
    <w:lvl w:ilvl="0" w:tplc="041F0017">
      <w:start w:val="1"/>
      <w:numFmt w:val="lowerLetter"/>
      <w:lvlText w:val="%1)"/>
      <w:lvlJc w:val="left"/>
      <w:pPr>
        <w:ind w:left="1069"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0">
    <w:nsid w:val="33FC0A03"/>
    <w:multiLevelType w:val="hybridMultilevel"/>
    <w:tmpl w:val="70F2511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C01EE9"/>
    <w:multiLevelType w:val="hybridMultilevel"/>
    <w:tmpl w:val="A2E8281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561AAD"/>
    <w:multiLevelType w:val="hybridMultilevel"/>
    <w:tmpl w:val="4248298A"/>
    <w:lvl w:ilvl="0" w:tplc="F1EA5C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C6551F"/>
    <w:multiLevelType w:val="hybridMultilevel"/>
    <w:tmpl w:val="B5367ABC"/>
    <w:lvl w:ilvl="0" w:tplc="1E9E1E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C1F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260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C47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8EA4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2B5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235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E45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680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3AFB65A1"/>
    <w:multiLevelType w:val="hybridMultilevel"/>
    <w:tmpl w:val="54FA6DF2"/>
    <w:lvl w:ilvl="0" w:tplc="F1EA5CB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3B4C0534"/>
    <w:multiLevelType w:val="multilevel"/>
    <w:tmpl w:val="9CACF910"/>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1257448"/>
    <w:multiLevelType w:val="hybridMultilevel"/>
    <w:tmpl w:val="360488BC"/>
    <w:lvl w:ilvl="0" w:tplc="3A5E7996">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7">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nsid w:val="4BEE2C41"/>
    <w:multiLevelType w:val="hybridMultilevel"/>
    <w:tmpl w:val="2F3A357A"/>
    <w:lvl w:ilvl="0" w:tplc="DD22F0BE">
      <w:start w:val="1"/>
      <w:numFmt w:val="lowerLetter"/>
      <w:lvlText w:val="%1)"/>
      <w:lvlJc w:val="left"/>
      <w:pPr>
        <w:ind w:left="0" w:firstLine="0"/>
      </w:pPr>
      <w:rPr>
        <w:rFonts w:ascii="Times New Roman" w:eastAsia="Calibri" w:hAnsi="Times New Roman" w:cs="Times New Roman" w:hint="default"/>
        <w:b w:val="0"/>
        <w:i w:val="0"/>
        <w:strike w:val="0"/>
        <w:dstrike w:val="0"/>
        <w:color w:val="000000"/>
        <w:sz w:val="22"/>
        <w:szCs w:val="26"/>
        <w:u w:val="none" w:color="000000"/>
        <w:effect w:val="none"/>
        <w:bdr w:val="none" w:sz="0" w:space="0" w:color="auto" w:frame="1"/>
        <w:vertAlign w:val="baseline"/>
      </w:rPr>
    </w:lvl>
    <w:lvl w:ilvl="1" w:tplc="3BCA2F3E">
      <w:start w:val="1"/>
      <w:numFmt w:val="lowerLetter"/>
      <w:lvlText w:val="%2"/>
      <w:lvlJc w:val="left"/>
      <w:pPr>
        <w:ind w:left="10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DABC09A6">
      <w:start w:val="1"/>
      <w:numFmt w:val="lowerRoman"/>
      <w:lvlText w:val="%3"/>
      <w:lvlJc w:val="left"/>
      <w:pPr>
        <w:ind w:left="18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8BCF8DC">
      <w:start w:val="1"/>
      <w:numFmt w:val="decimal"/>
      <w:lvlText w:val="%4"/>
      <w:lvlJc w:val="left"/>
      <w:pPr>
        <w:ind w:left="25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0366D3A">
      <w:start w:val="1"/>
      <w:numFmt w:val="lowerLetter"/>
      <w:lvlText w:val="%5"/>
      <w:lvlJc w:val="left"/>
      <w:pPr>
        <w:ind w:left="325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C50CF4F0">
      <w:start w:val="1"/>
      <w:numFmt w:val="lowerRoman"/>
      <w:lvlText w:val="%6"/>
      <w:lvlJc w:val="left"/>
      <w:pPr>
        <w:ind w:left="39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B12B5A2">
      <w:start w:val="1"/>
      <w:numFmt w:val="decimal"/>
      <w:lvlText w:val="%7"/>
      <w:lvlJc w:val="left"/>
      <w:pPr>
        <w:ind w:left="469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2D44138">
      <w:start w:val="1"/>
      <w:numFmt w:val="lowerLetter"/>
      <w:lvlText w:val="%8"/>
      <w:lvlJc w:val="left"/>
      <w:pPr>
        <w:ind w:left="541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54FD2C">
      <w:start w:val="1"/>
      <w:numFmt w:val="lowerRoman"/>
      <w:lvlText w:val="%9"/>
      <w:lvlJc w:val="left"/>
      <w:pPr>
        <w:ind w:left="613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0">
    <w:nsid w:val="4D190F1E"/>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1">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D5E38E2"/>
    <w:multiLevelType w:val="hybridMultilevel"/>
    <w:tmpl w:val="E27AE4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4">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35">
    <w:nsid w:val="64AF62A9"/>
    <w:multiLevelType w:val="hybridMultilevel"/>
    <w:tmpl w:val="705ACA9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64B77B9B"/>
    <w:multiLevelType w:val="hybridMultilevel"/>
    <w:tmpl w:val="931893FC"/>
    <w:lvl w:ilvl="0" w:tplc="F1EA5CB0">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55E222B"/>
    <w:multiLevelType w:val="multilevel"/>
    <w:tmpl w:val="2610AB74"/>
    <w:lvl w:ilvl="0">
      <w:start w:val="1"/>
      <w:numFmt w:val="decimal"/>
      <w:lvlText w:val="%1."/>
      <w:lvlJc w:val="left"/>
      <w:pPr>
        <w:ind w:left="720" w:hanging="360"/>
      </w:pPr>
    </w:lvl>
    <w:lvl w:ilvl="1">
      <w:start w:val="2"/>
      <w:numFmt w:val="decimal"/>
      <w:isLgl/>
      <w:lvlText w:val="%1.%2"/>
      <w:lvlJc w:val="left"/>
      <w:pPr>
        <w:ind w:left="740" w:hanging="3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6A2A223B"/>
    <w:multiLevelType w:val="hybridMultilevel"/>
    <w:tmpl w:val="1570D70E"/>
    <w:lvl w:ilvl="0" w:tplc="89B8F052">
      <w:start w:val="1"/>
      <w:numFmt w:val="lowerLetter"/>
      <w:lvlText w:val="%1)"/>
      <w:lvlJc w:val="left"/>
      <w:pPr>
        <w:ind w:left="358" w:hanging="360"/>
      </w:pPr>
      <w:rPr>
        <w:rFonts w:eastAsia="Calibri" w:hint="default"/>
        <w:color w:val="auto"/>
        <w:w w:val="99"/>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39">
    <w:nsid w:val="6B654FC9"/>
    <w:multiLevelType w:val="hybridMultilevel"/>
    <w:tmpl w:val="137238F0"/>
    <w:lvl w:ilvl="0" w:tplc="E21851D0">
      <w:start w:val="1"/>
      <w:numFmt w:val="lowerRoman"/>
      <w:lvlText w:val="%1"/>
      <w:lvlJc w:val="left"/>
      <w:pPr>
        <w:ind w:left="12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A4C">
      <w:start w:val="1"/>
      <w:numFmt w:val="lowerLetter"/>
      <w:lvlText w:val="%2)"/>
      <w:lvlJc w:val="left"/>
      <w:pPr>
        <w:ind w:left="2006" w:hanging="360"/>
      </w:pPr>
      <w:rPr>
        <w:rFonts w:hint="default"/>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0">
    <w:nsid w:val="6F3515A1"/>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1">
    <w:nsid w:val="71550BAD"/>
    <w:multiLevelType w:val="hybridMultilevel"/>
    <w:tmpl w:val="172C7628"/>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42">
    <w:nsid w:val="7E1D0445"/>
    <w:multiLevelType w:val="hybridMultilevel"/>
    <w:tmpl w:val="2A16DBAC"/>
    <w:lvl w:ilvl="0" w:tplc="041F0017">
      <w:start w:val="1"/>
      <w:numFmt w:val="lowerLetter"/>
      <w:lvlText w:val="%1)"/>
      <w:lvlJc w:val="left"/>
      <w:pPr>
        <w:ind w:left="1251" w:hanging="825"/>
      </w:pPr>
    </w:lvl>
    <w:lvl w:ilvl="1" w:tplc="041F0019">
      <w:start w:val="1"/>
      <w:numFmt w:val="lowerLetter"/>
      <w:lvlText w:val="%2."/>
      <w:lvlJc w:val="left"/>
      <w:pPr>
        <w:ind w:left="1506" w:hanging="360"/>
      </w:pPr>
    </w:lvl>
    <w:lvl w:ilvl="2" w:tplc="041F001B">
      <w:start w:val="1"/>
      <w:numFmt w:val="lowerRoman"/>
      <w:lvlText w:val="%3."/>
      <w:lvlJc w:val="right"/>
      <w:pPr>
        <w:ind w:left="1031"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11"/>
  </w:num>
  <w:num w:numId="2">
    <w:abstractNumId w:val="32"/>
  </w:num>
  <w:num w:numId="3">
    <w:abstractNumId w:val="8"/>
  </w:num>
  <w:num w:numId="4">
    <w:abstractNumId w:val="28"/>
  </w:num>
  <w:num w:numId="5">
    <w:abstractNumId w:val="3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38"/>
  </w:num>
  <w:num w:numId="18">
    <w:abstractNumId w:val="31"/>
  </w:num>
  <w:num w:numId="19">
    <w:abstractNumId w:val="23"/>
  </w:num>
  <w:num w:numId="20">
    <w:abstractNumId w:val="10"/>
  </w:num>
  <w:num w:numId="21">
    <w:abstractNumId w:val="19"/>
  </w:num>
  <w:num w:numId="22">
    <w:abstractNumId w:val="39"/>
  </w:num>
  <w:num w:numId="23">
    <w:abstractNumId w:val="16"/>
  </w:num>
  <w:num w:numId="24">
    <w:abstractNumId w:val="35"/>
  </w:num>
  <w:num w:numId="25">
    <w:abstractNumId w:val="2"/>
  </w:num>
  <w:num w:numId="26">
    <w:abstractNumId w:val="25"/>
  </w:num>
  <w:num w:numId="27">
    <w:abstractNumId w:val="21"/>
  </w:num>
  <w:num w:numId="28">
    <w:abstractNumId w:val="33"/>
  </w:num>
  <w:num w:numId="29">
    <w:abstractNumId w:val="41"/>
  </w:num>
  <w:num w:numId="30">
    <w:abstractNumId w:val="26"/>
  </w:num>
  <w:num w:numId="31">
    <w:abstractNumId w:val="20"/>
  </w:num>
  <w:num w:numId="32">
    <w:abstractNumId w:val="1"/>
  </w:num>
  <w:num w:numId="33">
    <w:abstractNumId w:val="15"/>
  </w:num>
  <w:num w:numId="34">
    <w:abstractNumId w:val="22"/>
  </w:num>
  <w:num w:numId="35">
    <w:abstractNumId w:val="24"/>
  </w:num>
  <w:num w:numId="36">
    <w:abstractNumId w:val="36"/>
  </w:num>
  <w:num w:numId="37">
    <w:abstractNumId w:val="0"/>
  </w:num>
  <w:num w:numId="38">
    <w:abstractNumId w:val="18"/>
  </w:num>
  <w:num w:numId="39">
    <w:abstractNumId w:val="9"/>
  </w:num>
  <w:num w:numId="40">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072166"/>
    <w:rsid w:val="002E4171"/>
    <w:rsid w:val="004313F7"/>
    <w:rsid w:val="00814282"/>
    <w:rsid w:val="008B0D9F"/>
    <w:rsid w:val="00C12591"/>
    <w:rsid w:val="00C625AF"/>
    <w:rsid w:val="00D12691"/>
    <w:rsid w:val="00DF0404"/>
    <w:rsid w:val="00E3790D"/>
    <w:rsid w:val="00E42EF1"/>
    <w:rsid w:val="00F30C94"/>
    <w:rsid w:val="00F56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8E49D-CDC6-4D24-9988-C779171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top w:w="0" w:type="dxa"/>
        <w:left w:w="115" w:type="dxa"/>
        <w:bottom w:w="0"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xzvds">
    <w:name w:val="xzvds"/>
    <w:basedOn w:val="Normal"/>
    <w:rsid w:val="004313F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vkif2">
    <w:name w:val="vkif2"/>
    <w:basedOn w:val="VarsaylanParagrafYazTipi"/>
    <w:rsid w:val="0043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325011239">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agligiveguvenligiegitim.com/yonetmeli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1885</Words>
  <Characters>10746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resident.eposta166@gmail.com</cp:lastModifiedBy>
  <cp:revision>6</cp:revision>
  <dcterms:created xsi:type="dcterms:W3CDTF">2022-05-27T11:01:00Z</dcterms:created>
  <dcterms:modified xsi:type="dcterms:W3CDTF">2022-12-20T12:42:00Z</dcterms:modified>
</cp:coreProperties>
</file>