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3C6" w:rsidRDefault="00D956BB">
      <w:pPr>
        <w:pStyle w:val="Balk1"/>
        <w:ind w:left="1861" w:right="1862"/>
        <w:jc w:val="center"/>
        <w:rPr>
          <w:u w:val="none"/>
        </w:rPr>
      </w:pPr>
      <w:r>
        <w:rPr>
          <w:u w:val="none"/>
        </w:rPr>
        <w:t>SINAVLARA İLİŞKİN GENEL KURALLAR</w:t>
      </w:r>
    </w:p>
    <w:p w:rsidR="006953C6" w:rsidRDefault="006953C6">
      <w:pPr>
        <w:pStyle w:val="GvdeMetni"/>
        <w:ind w:left="0" w:firstLine="0"/>
        <w:jc w:val="left"/>
        <w:rPr>
          <w:b/>
          <w:sz w:val="30"/>
        </w:rPr>
      </w:pPr>
    </w:p>
    <w:p w:rsidR="006953C6" w:rsidRDefault="006953C6">
      <w:pPr>
        <w:pStyle w:val="GvdeMetni"/>
        <w:spacing w:before="8"/>
        <w:ind w:left="0" w:firstLine="0"/>
        <w:jc w:val="left"/>
        <w:rPr>
          <w:b/>
          <w:sz w:val="25"/>
        </w:rPr>
      </w:pPr>
    </w:p>
    <w:p w:rsidR="006953C6" w:rsidRDefault="00D956BB">
      <w:pPr>
        <w:pStyle w:val="ListeParagraf"/>
        <w:numPr>
          <w:ilvl w:val="0"/>
          <w:numId w:val="3"/>
        </w:numPr>
        <w:tabs>
          <w:tab w:val="left" w:pos="477"/>
        </w:tabs>
        <w:spacing w:line="360" w:lineRule="auto"/>
        <w:ind w:right="120"/>
        <w:jc w:val="both"/>
        <w:rPr>
          <w:sz w:val="28"/>
        </w:rPr>
      </w:pPr>
      <w:r>
        <w:rPr>
          <w:sz w:val="28"/>
        </w:rPr>
        <w:t>Tüm derslere ilişkin final sınavları UKEY üzerinden klasik (yazılı) veya çoktan seçmeli (test) şeklinde yapılacaktır.</w:t>
      </w:r>
    </w:p>
    <w:p w:rsidR="006953C6" w:rsidRDefault="00D956BB">
      <w:pPr>
        <w:pStyle w:val="ListeParagraf"/>
        <w:numPr>
          <w:ilvl w:val="0"/>
          <w:numId w:val="3"/>
        </w:numPr>
        <w:tabs>
          <w:tab w:val="left" w:pos="477"/>
        </w:tabs>
        <w:spacing w:line="362" w:lineRule="auto"/>
        <w:ind w:right="115"/>
        <w:jc w:val="both"/>
        <w:rPr>
          <w:sz w:val="28"/>
        </w:rPr>
      </w:pPr>
      <w:r>
        <w:rPr>
          <w:sz w:val="28"/>
        </w:rPr>
        <w:t xml:space="preserve">Ders öğretim üyesi tarafından verilmiş ve toplanmış ödevler var ise ödevler değerlendirmeye </w:t>
      </w:r>
      <w:proofErr w:type="gramStart"/>
      <w:r>
        <w:rPr>
          <w:sz w:val="28"/>
        </w:rPr>
        <w:t>dahil</w:t>
      </w:r>
      <w:proofErr w:type="gramEnd"/>
      <w:r>
        <w:rPr>
          <w:spacing w:val="2"/>
          <w:sz w:val="28"/>
        </w:rPr>
        <w:t xml:space="preserve"> </w:t>
      </w:r>
      <w:r>
        <w:rPr>
          <w:sz w:val="28"/>
        </w:rPr>
        <w:t>edilecektir.</w:t>
      </w:r>
    </w:p>
    <w:p w:rsidR="006953C6" w:rsidRDefault="00D956BB">
      <w:pPr>
        <w:pStyle w:val="ListeParagraf"/>
        <w:numPr>
          <w:ilvl w:val="0"/>
          <w:numId w:val="3"/>
        </w:numPr>
        <w:tabs>
          <w:tab w:val="left" w:pos="477"/>
        </w:tabs>
        <w:spacing w:line="360" w:lineRule="auto"/>
        <w:ind w:right="121"/>
        <w:jc w:val="both"/>
        <w:rPr>
          <w:sz w:val="28"/>
        </w:rPr>
      </w:pPr>
      <w:r>
        <w:rPr>
          <w:sz w:val="28"/>
        </w:rPr>
        <w:t>Sınav başlamadan önce sistemin açıklama bölümündeki yönergede belirtilen kuralları/şartları okuduğunuza ve onayladığınıza ilişkin butonu işaretleyiniz. Kuralları/şartları web sitesinde yer alan dokümandan</w:t>
      </w:r>
      <w:r>
        <w:rPr>
          <w:spacing w:val="-10"/>
          <w:sz w:val="28"/>
        </w:rPr>
        <w:t xml:space="preserve"> </w:t>
      </w:r>
      <w:r>
        <w:rPr>
          <w:sz w:val="28"/>
        </w:rPr>
        <w:t>okuyabilirsiniz.</w:t>
      </w:r>
    </w:p>
    <w:p w:rsidR="006953C6" w:rsidRDefault="00D956BB">
      <w:pPr>
        <w:pStyle w:val="ListeParagraf"/>
        <w:numPr>
          <w:ilvl w:val="0"/>
          <w:numId w:val="3"/>
        </w:numPr>
        <w:tabs>
          <w:tab w:val="left" w:pos="477"/>
        </w:tabs>
        <w:spacing w:line="360" w:lineRule="auto"/>
        <w:ind w:right="112"/>
        <w:jc w:val="both"/>
        <w:rPr>
          <w:sz w:val="28"/>
        </w:rPr>
      </w:pPr>
      <w:proofErr w:type="gramStart"/>
      <w:r>
        <w:rPr>
          <w:sz w:val="28"/>
        </w:rPr>
        <w:t xml:space="preserve">Sınav esnasında yaşanan teknik aksaklıklar nedeniyle sınavına devam edemeyen ve mazeret sınav hakkı talebinde bulunacak olan öğrenciler, sınav bitiş süresini izleyen </w:t>
      </w:r>
      <w:r w:rsidRPr="00323DF1">
        <w:rPr>
          <w:b/>
          <w:sz w:val="28"/>
        </w:rPr>
        <w:t>5</w:t>
      </w:r>
      <w:r>
        <w:rPr>
          <w:sz w:val="28"/>
        </w:rPr>
        <w:t xml:space="preserve"> dakika içerisinde mazeret sınav hakkı başvurusunda kullanmak üzere mutlaka bu durumu kanıtlayacak bir ekran görüntüsü almalı ve Fakülte/Devlet Konservatuarı/Yüksekokul/Meslek Yüksekokulların öğrenci işleri birimleri tarafından belirlenecek olan uludag.edu.tr uzantılı </w:t>
      </w:r>
      <w:r>
        <w:rPr>
          <w:spacing w:val="5"/>
          <w:sz w:val="28"/>
        </w:rPr>
        <w:t xml:space="preserve">e- </w:t>
      </w:r>
      <w:r>
        <w:rPr>
          <w:sz w:val="28"/>
        </w:rPr>
        <w:t xml:space="preserve">posta adreslerine, öğrenci numaralarından oluşan ogr.uludag.edu.tr uzantılı </w:t>
      </w:r>
      <w:r>
        <w:rPr>
          <w:spacing w:val="4"/>
          <w:sz w:val="28"/>
        </w:rPr>
        <w:t xml:space="preserve">e- </w:t>
      </w:r>
      <w:r>
        <w:rPr>
          <w:sz w:val="28"/>
        </w:rPr>
        <w:t xml:space="preserve">posta adreslerinden mazeret sınav dilekçesi ile birlikte göndermelidir. </w:t>
      </w:r>
      <w:proofErr w:type="gramEnd"/>
      <w:r>
        <w:rPr>
          <w:sz w:val="28"/>
        </w:rPr>
        <w:t xml:space="preserve">Ekran </w:t>
      </w:r>
      <w:proofErr w:type="gramStart"/>
      <w:r>
        <w:rPr>
          <w:sz w:val="28"/>
        </w:rPr>
        <w:t>görüntüsü</w:t>
      </w:r>
      <w:proofErr w:type="gramEnd"/>
      <w:r>
        <w:rPr>
          <w:spacing w:val="-15"/>
          <w:sz w:val="28"/>
        </w:rPr>
        <w:t xml:space="preserve"> </w:t>
      </w:r>
      <w:r>
        <w:rPr>
          <w:sz w:val="28"/>
        </w:rPr>
        <w:t>alınması</w:t>
      </w:r>
      <w:r>
        <w:rPr>
          <w:spacing w:val="-15"/>
          <w:sz w:val="28"/>
        </w:rPr>
        <w:t xml:space="preserve"> </w:t>
      </w:r>
      <w:r>
        <w:rPr>
          <w:sz w:val="28"/>
        </w:rPr>
        <w:t>sürecinde</w:t>
      </w:r>
      <w:r>
        <w:rPr>
          <w:spacing w:val="-14"/>
          <w:sz w:val="28"/>
        </w:rPr>
        <w:t xml:space="preserve"> </w:t>
      </w:r>
      <w:proofErr w:type="spellStart"/>
      <w:r>
        <w:rPr>
          <w:sz w:val="28"/>
        </w:rPr>
        <w:t>Android</w:t>
      </w:r>
      <w:proofErr w:type="spellEnd"/>
      <w:r>
        <w:rPr>
          <w:spacing w:val="-15"/>
          <w:sz w:val="28"/>
        </w:rPr>
        <w:t xml:space="preserve"> </w:t>
      </w:r>
      <w:r>
        <w:rPr>
          <w:sz w:val="28"/>
        </w:rPr>
        <w:t>işletim</w:t>
      </w:r>
      <w:r>
        <w:rPr>
          <w:spacing w:val="-17"/>
          <w:sz w:val="28"/>
        </w:rPr>
        <w:t xml:space="preserve"> </w:t>
      </w:r>
      <w:r>
        <w:rPr>
          <w:sz w:val="28"/>
        </w:rPr>
        <w:t>sistemi</w:t>
      </w:r>
      <w:r>
        <w:rPr>
          <w:spacing w:val="-15"/>
          <w:sz w:val="28"/>
        </w:rPr>
        <w:t xml:space="preserve"> </w:t>
      </w:r>
      <w:r>
        <w:rPr>
          <w:sz w:val="28"/>
        </w:rPr>
        <w:t>olan</w:t>
      </w:r>
      <w:r>
        <w:rPr>
          <w:spacing w:val="-17"/>
          <w:sz w:val="28"/>
        </w:rPr>
        <w:t xml:space="preserve"> </w:t>
      </w:r>
      <w:r>
        <w:rPr>
          <w:sz w:val="28"/>
        </w:rPr>
        <w:t>telefonları</w:t>
      </w:r>
      <w:r>
        <w:rPr>
          <w:spacing w:val="-14"/>
          <w:sz w:val="28"/>
        </w:rPr>
        <w:t xml:space="preserve"> </w:t>
      </w:r>
      <w:r>
        <w:rPr>
          <w:sz w:val="28"/>
        </w:rPr>
        <w:t xml:space="preserve">kullanan öğrenciler, NOTLAR uygulamasını kullanarak ekran görüntüsü almalı ve bu dosyayı iletmelidir. </w:t>
      </w:r>
      <w:proofErr w:type="spellStart"/>
      <w:r>
        <w:rPr>
          <w:sz w:val="28"/>
        </w:rPr>
        <w:t>Iphone</w:t>
      </w:r>
      <w:proofErr w:type="spellEnd"/>
      <w:r>
        <w:rPr>
          <w:sz w:val="28"/>
        </w:rPr>
        <w:t xml:space="preserve"> kullanıcıları, fotoğraf çektikten sonra çekilen fotoğrafın ekran görüntüsünü alıp bu dosyayı</w:t>
      </w:r>
      <w:r>
        <w:rPr>
          <w:spacing w:val="-13"/>
          <w:sz w:val="28"/>
        </w:rPr>
        <w:t xml:space="preserve"> </w:t>
      </w:r>
      <w:r>
        <w:rPr>
          <w:sz w:val="28"/>
        </w:rPr>
        <w:t>iletmelidir.</w:t>
      </w:r>
    </w:p>
    <w:p w:rsidR="006953C6" w:rsidRDefault="00D956BB">
      <w:pPr>
        <w:pStyle w:val="ListeParagraf"/>
        <w:numPr>
          <w:ilvl w:val="0"/>
          <w:numId w:val="3"/>
        </w:numPr>
        <w:tabs>
          <w:tab w:val="left" w:pos="477"/>
        </w:tabs>
        <w:spacing w:line="360" w:lineRule="auto"/>
        <w:ind w:right="114"/>
        <w:jc w:val="both"/>
        <w:rPr>
          <w:sz w:val="28"/>
        </w:rPr>
      </w:pPr>
      <w:r>
        <w:rPr>
          <w:sz w:val="28"/>
        </w:rPr>
        <w:t>Final sınavında sorulacak soruların kapsamı, ilk beş hafta yüz yüze yapılan derslerin içeriğine ek olarak öğrencilere UKEY üzerinden sunulmuş olan ders içeriklerini ve bu süreçte verilmiş olan ödev ve projeleri</w:t>
      </w:r>
      <w:r>
        <w:rPr>
          <w:spacing w:val="-10"/>
          <w:sz w:val="28"/>
        </w:rPr>
        <w:t xml:space="preserve"> </w:t>
      </w:r>
      <w:r>
        <w:rPr>
          <w:sz w:val="28"/>
        </w:rPr>
        <w:t>içerecektir.</w:t>
      </w:r>
    </w:p>
    <w:p w:rsidR="006953C6" w:rsidRDefault="00D956BB">
      <w:pPr>
        <w:pStyle w:val="ListeParagraf"/>
        <w:numPr>
          <w:ilvl w:val="0"/>
          <w:numId w:val="3"/>
        </w:numPr>
        <w:tabs>
          <w:tab w:val="left" w:pos="477"/>
        </w:tabs>
        <w:spacing w:line="360" w:lineRule="auto"/>
        <w:ind w:right="114"/>
        <w:jc w:val="both"/>
        <w:rPr>
          <w:sz w:val="28"/>
        </w:rPr>
      </w:pPr>
      <w:r>
        <w:rPr>
          <w:sz w:val="28"/>
        </w:rPr>
        <w:t>Sınavlarda</w:t>
      </w:r>
      <w:r>
        <w:rPr>
          <w:spacing w:val="-11"/>
          <w:sz w:val="28"/>
        </w:rPr>
        <w:t xml:space="preserve"> </w:t>
      </w:r>
      <w:r>
        <w:rPr>
          <w:sz w:val="28"/>
        </w:rPr>
        <w:t>sistemin</w:t>
      </w:r>
      <w:r>
        <w:rPr>
          <w:spacing w:val="-7"/>
          <w:sz w:val="28"/>
        </w:rPr>
        <w:t xml:space="preserve"> </w:t>
      </w:r>
      <w:r>
        <w:rPr>
          <w:sz w:val="28"/>
        </w:rPr>
        <w:t>açıklama</w:t>
      </w:r>
      <w:r>
        <w:rPr>
          <w:spacing w:val="-7"/>
          <w:sz w:val="28"/>
        </w:rPr>
        <w:t xml:space="preserve"> </w:t>
      </w:r>
      <w:r>
        <w:rPr>
          <w:sz w:val="28"/>
        </w:rPr>
        <w:t>bölümünde</w:t>
      </w:r>
      <w:r>
        <w:rPr>
          <w:spacing w:val="-6"/>
          <w:sz w:val="28"/>
        </w:rPr>
        <w:t xml:space="preserve"> </w:t>
      </w:r>
      <w:r>
        <w:rPr>
          <w:sz w:val="28"/>
        </w:rPr>
        <w:t>bir</w:t>
      </w:r>
      <w:r>
        <w:rPr>
          <w:spacing w:val="-7"/>
          <w:sz w:val="28"/>
        </w:rPr>
        <w:t xml:space="preserve"> </w:t>
      </w:r>
      <w:r>
        <w:rPr>
          <w:sz w:val="28"/>
        </w:rPr>
        <w:t>sınav</w:t>
      </w:r>
      <w:r>
        <w:rPr>
          <w:spacing w:val="-7"/>
          <w:sz w:val="28"/>
        </w:rPr>
        <w:t xml:space="preserve"> </w:t>
      </w:r>
      <w:r>
        <w:rPr>
          <w:sz w:val="28"/>
        </w:rPr>
        <w:t>yönergesi</w:t>
      </w:r>
      <w:r>
        <w:rPr>
          <w:spacing w:val="-6"/>
          <w:sz w:val="28"/>
        </w:rPr>
        <w:t xml:space="preserve"> </w:t>
      </w:r>
      <w:r>
        <w:rPr>
          <w:sz w:val="28"/>
        </w:rPr>
        <w:t>yer</w:t>
      </w:r>
      <w:r>
        <w:rPr>
          <w:spacing w:val="-7"/>
          <w:sz w:val="28"/>
        </w:rPr>
        <w:t xml:space="preserve"> </w:t>
      </w:r>
      <w:r>
        <w:rPr>
          <w:sz w:val="28"/>
        </w:rPr>
        <w:t>alacaktır.</w:t>
      </w:r>
      <w:r>
        <w:rPr>
          <w:spacing w:val="-8"/>
          <w:sz w:val="28"/>
        </w:rPr>
        <w:t xml:space="preserve"> </w:t>
      </w:r>
      <w:r>
        <w:rPr>
          <w:sz w:val="28"/>
        </w:rPr>
        <w:t>Bu yönergeye göre istenilenleri</w:t>
      </w:r>
      <w:r>
        <w:rPr>
          <w:spacing w:val="-1"/>
          <w:sz w:val="28"/>
        </w:rPr>
        <w:t xml:space="preserve"> </w:t>
      </w:r>
      <w:r>
        <w:rPr>
          <w:sz w:val="28"/>
        </w:rPr>
        <w:t>gerçekleştiriniz.</w:t>
      </w:r>
    </w:p>
    <w:p w:rsidR="006953C6" w:rsidRDefault="006953C6">
      <w:pPr>
        <w:spacing w:line="360" w:lineRule="auto"/>
        <w:jc w:val="both"/>
        <w:rPr>
          <w:sz w:val="28"/>
        </w:rPr>
        <w:sectPr w:rsidR="006953C6">
          <w:type w:val="continuous"/>
          <w:pgSz w:w="11910" w:h="16840"/>
          <w:pgMar w:top="1320" w:right="1300" w:bottom="280" w:left="1300" w:header="708" w:footer="708" w:gutter="0"/>
          <w:cols w:space="708"/>
        </w:sectPr>
      </w:pPr>
    </w:p>
    <w:p w:rsidR="006953C6" w:rsidRDefault="00D956BB">
      <w:pPr>
        <w:pStyle w:val="Balk1"/>
        <w:ind w:left="1861" w:right="1860"/>
        <w:jc w:val="center"/>
        <w:rPr>
          <w:u w:val="none"/>
        </w:rPr>
      </w:pPr>
      <w:r>
        <w:rPr>
          <w:u w:val="none"/>
        </w:rPr>
        <w:lastRenderedPageBreak/>
        <w:t>Klasik Sınavlara İlişkin Kurallar</w:t>
      </w:r>
    </w:p>
    <w:p w:rsidR="006953C6" w:rsidRDefault="006953C6">
      <w:pPr>
        <w:pStyle w:val="GvdeMetni"/>
        <w:ind w:left="0" w:firstLine="0"/>
        <w:jc w:val="left"/>
        <w:rPr>
          <w:b/>
          <w:sz w:val="30"/>
        </w:rPr>
      </w:pPr>
    </w:p>
    <w:p w:rsidR="006953C6" w:rsidRDefault="006953C6">
      <w:pPr>
        <w:pStyle w:val="GvdeMetni"/>
        <w:spacing w:before="8"/>
        <w:ind w:left="0" w:firstLine="0"/>
        <w:jc w:val="left"/>
        <w:rPr>
          <w:b/>
          <w:sz w:val="25"/>
        </w:rPr>
      </w:pPr>
    </w:p>
    <w:p w:rsidR="006953C6" w:rsidRDefault="00D956BB">
      <w:pPr>
        <w:pStyle w:val="ListeParagraf"/>
        <w:numPr>
          <w:ilvl w:val="0"/>
          <w:numId w:val="2"/>
        </w:numPr>
        <w:tabs>
          <w:tab w:val="left" w:pos="477"/>
        </w:tabs>
        <w:spacing w:line="360" w:lineRule="auto"/>
        <w:ind w:right="122"/>
        <w:jc w:val="both"/>
        <w:rPr>
          <w:sz w:val="28"/>
        </w:rPr>
      </w:pPr>
      <w:r>
        <w:rPr>
          <w:sz w:val="28"/>
        </w:rPr>
        <w:t>Klasik</w:t>
      </w:r>
      <w:r>
        <w:rPr>
          <w:spacing w:val="-18"/>
          <w:sz w:val="28"/>
        </w:rPr>
        <w:t xml:space="preserve"> </w:t>
      </w:r>
      <w:r>
        <w:rPr>
          <w:sz w:val="28"/>
        </w:rPr>
        <w:t>sınavda</w:t>
      </w:r>
      <w:r>
        <w:rPr>
          <w:spacing w:val="-17"/>
          <w:sz w:val="28"/>
        </w:rPr>
        <w:t xml:space="preserve"> </w:t>
      </w:r>
      <w:r>
        <w:rPr>
          <w:sz w:val="28"/>
        </w:rPr>
        <w:t>sorular</w:t>
      </w:r>
      <w:r>
        <w:rPr>
          <w:spacing w:val="-16"/>
          <w:sz w:val="28"/>
        </w:rPr>
        <w:t xml:space="preserve"> </w:t>
      </w:r>
      <w:r>
        <w:rPr>
          <w:sz w:val="28"/>
        </w:rPr>
        <w:t>UKEY</w:t>
      </w:r>
      <w:r>
        <w:rPr>
          <w:spacing w:val="-18"/>
          <w:sz w:val="28"/>
        </w:rPr>
        <w:t xml:space="preserve"> </w:t>
      </w:r>
      <w:r>
        <w:rPr>
          <w:sz w:val="28"/>
        </w:rPr>
        <w:t>sisteminde</w:t>
      </w:r>
      <w:r>
        <w:rPr>
          <w:spacing w:val="-16"/>
          <w:sz w:val="28"/>
        </w:rPr>
        <w:t xml:space="preserve"> </w:t>
      </w:r>
      <w:r>
        <w:rPr>
          <w:sz w:val="28"/>
        </w:rPr>
        <w:t>yer</w:t>
      </w:r>
      <w:r>
        <w:rPr>
          <w:spacing w:val="-17"/>
          <w:sz w:val="28"/>
        </w:rPr>
        <w:t xml:space="preserve"> </w:t>
      </w:r>
      <w:r>
        <w:rPr>
          <w:sz w:val="28"/>
        </w:rPr>
        <w:t>alacaktır.</w:t>
      </w:r>
      <w:r>
        <w:rPr>
          <w:spacing w:val="-17"/>
          <w:sz w:val="28"/>
        </w:rPr>
        <w:t xml:space="preserve"> </w:t>
      </w:r>
      <w:r>
        <w:rPr>
          <w:sz w:val="28"/>
        </w:rPr>
        <w:t>Her</w:t>
      </w:r>
      <w:r>
        <w:rPr>
          <w:spacing w:val="-18"/>
          <w:sz w:val="28"/>
        </w:rPr>
        <w:t xml:space="preserve"> </w:t>
      </w:r>
      <w:r>
        <w:rPr>
          <w:sz w:val="28"/>
        </w:rPr>
        <w:t>öğrencinin</w:t>
      </w:r>
      <w:r>
        <w:rPr>
          <w:spacing w:val="-18"/>
          <w:sz w:val="28"/>
        </w:rPr>
        <w:t xml:space="preserve"> </w:t>
      </w:r>
      <w:r>
        <w:rPr>
          <w:sz w:val="28"/>
        </w:rPr>
        <w:t>sisteme girip sınava başlaması gerekmektedir. Sınava giriş yapmayan öğrencilerin sınavları geçersiz</w:t>
      </w:r>
      <w:r>
        <w:rPr>
          <w:spacing w:val="-3"/>
          <w:sz w:val="28"/>
        </w:rPr>
        <w:t xml:space="preserve"> </w:t>
      </w:r>
      <w:r>
        <w:rPr>
          <w:sz w:val="28"/>
        </w:rPr>
        <w:t>sayılacaktır.</w:t>
      </w:r>
    </w:p>
    <w:p w:rsidR="006953C6" w:rsidRDefault="00D956BB">
      <w:pPr>
        <w:pStyle w:val="ListeParagraf"/>
        <w:numPr>
          <w:ilvl w:val="0"/>
          <w:numId w:val="2"/>
        </w:numPr>
        <w:tabs>
          <w:tab w:val="left" w:pos="477"/>
        </w:tabs>
        <w:spacing w:before="1" w:line="360" w:lineRule="auto"/>
        <w:jc w:val="both"/>
        <w:rPr>
          <w:sz w:val="28"/>
        </w:rPr>
      </w:pPr>
      <w:r>
        <w:rPr>
          <w:sz w:val="28"/>
        </w:rPr>
        <w:t>Klasik sınav soruları öğretim elemanı tarafından eşit puan ve değerdeki sorulardan oluşturulmuş bir soru havuzu içinden sistemce belirlenerek her bir öğrenciye farklı gelebileceğinden, her öğrenci kendine ait soruları cevaplayacaktır.</w:t>
      </w:r>
    </w:p>
    <w:p w:rsidR="006953C6" w:rsidRDefault="00D956BB">
      <w:pPr>
        <w:pStyle w:val="ListeParagraf"/>
        <w:numPr>
          <w:ilvl w:val="0"/>
          <w:numId w:val="2"/>
        </w:numPr>
        <w:tabs>
          <w:tab w:val="left" w:pos="477"/>
        </w:tabs>
        <w:spacing w:before="1" w:line="360" w:lineRule="auto"/>
        <w:jc w:val="both"/>
        <w:rPr>
          <w:sz w:val="28"/>
        </w:rPr>
      </w:pPr>
      <w:r>
        <w:rPr>
          <w:sz w:val="28"/>
        </w:rPr>
        <w:t xml:space="preserve">Klasik sınav sorularının cevapları, sistemden bağımsız olarak A4 </w:t>
      </w:r>
      <w:proofErr w:type="gramStart"/>
      <w:r>
        <w:rPr>
          <w:sz w:val="28"/>
        </w:rPr>
        <w:t>kağıdına</w:t>
      </w:r>
      <w:proofErr w:type="gramEnd"/>
      <w:r>
        <w:rPr>
          <w:sz w:val="28"/>
        </w:rPr>
        <w:t xml:space="preserve"> yazılacağından sınava başlamadan önce gerekli evrakları (A4 kağıdı, kalem gibi)</w:t>
      </w:r>
      <w:r>
        <w:rPr>
          <w:spacing w:val="-22"/>
          <w:sz w:val="28"/>
        </w:rPr>
        <w:t xml:space="preserve"> </w:t>
      </w:r>
      <w:r>
        <w:rPr>
          <w:sz w:val="28"/>
        </w:rPr>
        <w:t>yanınızda</w:t>
      </w:r>
      <w:r>
        <w:rPr>
          <w:spacing w:val="-22"/>
          <w:sz w:val="28"/>
        </w:rPr>
        <w:t xml:space="preserve"> </w:t>
      </w:r>
      <w:r>
        <w:rPr>
          <w:sz w:val="28"/>
        </w:rPr>
        <w:t>bulundurunuz.</w:t>
      </w:r>
      <w:r>
        <w:rPr>
          <w:spacing w:val="-19"/>
          <w:sz w:val="28"/>
        </w:rPr>
        <w:t xml:space="preserve"> </w:t>
      </w:r>
      <w:r>
        <w:rPr>
          <w:sz w:val="28"/>
        </w:rPr>
        <w:t>Cevaplarınızı</w:t>
      </w:r>
      <w:r>
        <w:rPr>
          <w:spacing w:val="-21"/>
          <w:sz w:val="28"/>
        </w:rPr>
        <w:t xml:space="preserve"> </w:t>
      </w:r>
      <w:r>
        <w:rPr>
          <w:sz w:val="28"/>
        </w:rPr>
        <w:t>tek</w:t>
      </w:r>
      <w:r>
        <w:rPr>
          <w:spacing w:val="-21"/>
          <w:sz w:val="28"/>
        </w:rPr>
        <w:t xml:space="preserve"> </w:t>
      </w:r>
      <w:r>
        <w:rPr>
          <w:sz w:val="28"/>
        </w:rPr>
        <w:t>yaprak</w:t>
      </w:r>
      <w:r>
        <w:rPr>
          <w:spacing w:val="-21"/>
          <w:sz w:val="28"/>
        </w:rPr>
        <w:t xml:space="preserve"> </w:t>
      </w:r>
      <w:r>
        <w:rPr>
          <w:sz w:val="28"/>
        </w:rPr>
        <w:t>(iki</w:t>
      </w:r>
      <w:r>
        <w:rPr>
          <w:spacing w:val="-23"/>
          <w:sz w:val="28"/>
        </w:rPr>
        <w:t xml:space="preserve"> </w:t>
      </w:r>
      <w:r>
        <w:rPr>
          <w:sz w:val="28"/>
        </w:rPr>
        <w:t>sayfa)</w:t>
      </w:r>
      <w:r>
        <w:rPr>
          <w:spacing w:val="-21"/>
          <w:sz w:val="28"/>
        </w:rPr>
        <w:t xml:space="preserve"> </w:t>
      </w:r>
      <w:r>
        <w:rPr>
          <w:sz w:val="28"/>
        </w:rPr>
        <w:t>A4</w:t>
      </w:r>
      <w:r>
        <w:rPr>
          <w:spacing w:val="-21"/>
          <w:sz w:val="28"/>
        </w:rPr>
        <w:t xml:space="preserve"> </w:t>
      </w:r>
      <w:proofErr w:type="gramStart"/>
      <w:r>
        <w:rPr>
          <w:sz w:val="28"/>
        </w:rPr>
        <w:t>kağıdına</w:t>
      </w:r>
      <w:proofErr w:type="gramEnd"/>
      <w:r>
        <w:rPr>
          <w:sz w:val="28"/>
        </w:rPr>
        <w:t xml:space="preserve"> el yazınız ile yazarak cevaplandırmanız</w:t>
      </w:r>
      <w:r>
        <w:rPr>
          <w:spacing w:val="-4"/>
          <w:sz w:val="28"/>
        </w:rPr>
        <w:t xml:space="preserve"> </w:t>
      </w:r>
      <w:r>
        <w:rPr>
          <w:sz w:val="28"/>
        </w:rPr>
        <w:t>gerekmektedir.</w:t>
      </w:r>
    </w:p>
    <w:p w:rsidR="006953C6" w:rsidRDefault="00D956BB">
      <w:pPr>
        <w:pStyle w:val="ListeParagraf"/>
        <w:numPr>
          <w:ilvl w:val="0"/>
          <w:numId w:val="2"/>
        </w:numPr>
        <w:tabs>
          <w:tab w:val="left" w:pos="477"/>
        </w:tabs>
        <w:spacing w:line="362" w:lineRule="auto"/>
        <w:ind w:right="121"/>
        <w:jc w:val="both"/>
        <w:rPr>
          <w:sz w:val="28"/>
        </w:rPr>
      </w:pPr>
      <w:r>
        <w:rPr>
          <w:sz w:val="28"/>
        </w:rPr>
        <w:t xml:space="preserve">Cevap </w:t>
      </w:r>
      <w:proofErr w:type="gramStart"/>
      <w:r>
        <w:rPr>
          <w:sz w:val="28"/>
        </w:rPr>
        <w:t>kağıdınıza</w:t>
      </w:r>
      <w:proofErr w:type="gramEnd"/>
      <w:r>
        <w:rPr>
          <w:sz w:val="28"/>
        </w:rPr>
        <w:t xml:space="preserve"> adınız-soyadınızı, bölümünüzü ve numaranızı yazmayı unutmayınız.</w:t>
      </w:r>
    </w:p>
    <w:p w:rsidR="006953C6" w:rsidRDefault="00D956BB">
      <w:pPr>
        <w:pStyle w:val="ListeParagraf"/>
        <w:numPr>
          <w:ilvl w:val="0"/>
          <w:numId w:val="2"/>
        </w:numPr>
        <w:tabs>
          <w:tab w:val="left" w:pos="477"/>
        </w:tabs>
        <w:spacing w:line="360" w:lineRule="auto"/>
        <w:jc w:val="both"/>
        <w:rPr>
          <w:sz w:val="28"/>
        </w:rPr>
      </w:pPr>
      <w:r>
        <w:rPr>
          <w:sz w:val="28"/>
        </w:rPr>
        <w:t xml:space="preserve">Cevap </w:t>
      </w:r>
      <w:proofErr w:type="gramStart"/>
      <w:r>
        <w:rPr>
          <w:sz w:val="28"/>
        </w:rPr>
        <w:t>kağıdınızı</w:t>
      </w:r>
      <w:proofErr w:type="gramEnd"/>
      <w:r>
        <w:rPr>
          <w:sz w:val="28"/>
        </w:rPr>
        <w:t xml:space="preserve"> sınav bitiminden itibaren </w:t>
      </w:r>
      <w:r w:rsidRPr="00323DF1">
        <w:rPr>
          <w:b/>
          <w:sz w:val="28"/>
        </w:rPr>
        <w:t>5</w:t>
      </w:r>
      <w:r>
        <w:rPr>
          <w:sz w:val="28"/>
        </w:rPr>
        <w:t xml:space="preserve"> dakika içerisinde dersi veren öğretim elemanının kurumsal e-posta (@uludag.edu.tr uzantılı) adresine göndermeniz gerekmektedir. Bu amaçla gerekli malzemeleri (telefon, bilgisayar gibi) yanınızda bulundurunuz. Sınav bitiminden beş dakika sonra gönderilen </w:t>
      </w:r>
      <w:proofErr w:type="gramStart"/>
      <w:r>
        <w:rPr>
          <w:sz w:val="28"/>
        </w:rPr>
        <w:t>kağıtlar</w:t>
      </w:r>
      <w:proofErr w:type="gramEnd"/>
      <w:r>
        <w:rPr>
          <w:sz w:val="28"/>
        </w:rPr>
        <w:t xml:space="preserve"> geçersiz sayılacağından, bu süreye dikkat</w:t>
      </w:r>
      <w:r>
        <w:rPr>
          <w:spacing w:val="-15"/>
          <w:sz w:val="28"/>
        </w:rPr>
        <w:t xml:space="preserve"> </w:t>
      </w:r>
      <w:r>
        <w:rPr>
          <w:sz w:val="28"/>
        </w:rPr>
        <w:t>ediniz.</w:t>
      </w:r>
    </w:p>
    <w:p w:rsidR="006953C6" w:rsidRDefault="00D956BB">
      <w:pPr>
        <w:pStyle w:val="ListeParagraf"/>
        <w:numPr>
          <w:ilvl w:val="0"/>
          <w:numId w:val="2"/>
        </w:numPr>
        <w:tabs>
          <w:tab w:val="left" w:pos="477"/>
        </w:tabs>
        <w:spacing w:line="360" w:lineRule="auto"/>
        <w:ind w:right="114"/>
        <w:jc w:val="both"/>
        <w:rPr>
          <w:sz w:val="28"/>
        </w:rPr>
      </w:pPr>
      <w:r>
        <w:rPr>
          <w:sz w:val="28"/>
        </w:rPr>
        <w:t xml:space="preserve">Sınav girişinde aksaklık yaşarsanız, ilk </w:t>
      </w:r>
      <w:r w:rsidR="00323DF1" w:rsidRPr="00323DF1">
        <w:rPr>
          <w:b/>
          <w:sz w:val="28"/>
        </w:rPr>
        <w:t>5</w:t>
      </w:r>
      <w:r>
        <w:rPr>
          <w:sz w:val="28"/>
        </w:rPr>
        <w:t xml:space="preserve"> dakika içerisinde sınava girebilirsiniz, panik yapmayınız ve tekrar deneyiniz. Sınav süreniz giriş yaptıktan sonra başlayacaktır.</w:t>
      </w:r>
    </w:p>
    <w:p w:rsidR="006953C6" w:rsidRDefault="00D956BB">
      <w:pPr>
        <w:pStyle w:val="ListeParagraf"/>
        <w:numPr>
          <w:ilvl w:val="0"/>
          <w:numId w:val="2"/>
        </w:numPr>
        <w:tabs>
          <w:tab w:val="left" w:pos="477"/>
        </w:tabs>
        <w:spacing w:line="360" w:lineRule="auto"/>
        <w:jc w:val="both"/>
        <w:rPr>
          <w:sz w:val="28"/>
        </w:rPr>
      </w:pPr>
      <w:r>
        <w:rPr>
          <w:sz w:val="28"/>
        </w:rPr>
        <w:t>Sınav anında teknik aksaklıklar nedeniyle sınavına devam edemeyen öğrenciler, sonrasında mazeret sınav hakkı başvurusunda kullanmak üzere mutlaka bu durumu kanıtlayacak bir ekran görüntüsünü Sınava İlişkin Genel Kurallar bölümünün 4. maddesinde belirtilen şekilde alıp</w:t>
      </w:r>
      <w:r>
        <w:rPr>
          <w:spacing w:val="-14"/>
          <w:sz w:val="28"/>
        </w:rPr>
        <w:t xml:space="preserve"> </w:t>
      </w:r>
      <w:r>
        <w:rPr>
          <w:sz w:val="28"/>
        </w:rPr>
        <w:t>iletmelidir.</w:t>
      </w:r>
    </w:p>
    <w:p w:rsidR="006953C6" w:rsidRDefault="006953C6">
      <w:pPr>
        <w:spacing w:line="360" w:lineRule="auto"/>
        <w:jc w:val="both"/>
        <w:rPr>
          <w:sz w:val="28"/>
        </w:rPr>
        <w:sectPr w:rsidR="006953C6">
          <w:pgSz w:w="11910" w:h="16840"/>
          <w:pgMar w:top="1320" w:right="1300" w:bottom="280" w:left="1300" w:header="708" w:footer="708" w:gutter="0"/>
          <w:cols w:space="708"/>
        </w:sectPr>
      </w:pPr>
    </w:p>
    <w:p w:rsidR="006953C6" w:rsidRDefault="006953C6">
      <w:pPr>
        <w:pStyle w:val="GvdeMetni"/>
        <w:ind w:left="0" w:firstLine="0"/>
        <w:jc w:val="left"/>
        <w:rPr>
          <w:sz w:val="20"/>
        </w:rPr>
      </w:pPr>
    </w:p>
    <w:p w:rsidR="006953C6" w:rsidRDefault="006953C6">
      <w:pPr>
        <w:pStyle w:val="GvdeMetni"/>
        <w:ind w:left="0" w:firstLine="0"/>
        <w:jc w:val="left"/>
        <w:rPr>
          <w:sz w:val="20"/>
        </w:rPr>
      </w:pPr>
    </w:p>
    <w:p w:rsidR="006953C6" w:rsidRDefault="006953C6">
      <w:pPr>
        <w:pStyle w:val="GvdeMetni"/>
        <w:spacing w:before="4"/>
        <w:ind w:left="0" w:firstLine="0"/>
        <w:jc w:val="left"/>
        <w:rPr>
          <w:sz w:val="20"/>
        </w:rPr>
      </w:pPr>
    </w:p>
    <w:p w:rsidR="006953C6" w:rsidRDefault="00D956BB">
      <w:pPr>
        <w:pStyle w:val="Balk1"/>
        <w:spacing w:before="89"/>
        <w:ind w:left="1861" w:right="1862"/>
        <w:jc w:val="center"/>
        <w:rPr>
          <w:u w:val="none"/>
        </w:rPr>
      </w:pPr>
      <w:r>
        <w:rPr>
          <w:u w:val="none"/>
        </w:rPr>
        <w:t>Çoktan Seçmeli Sınavlara İlişkin Kurallar</w:t>
      </w:r>
    </w:p>
    <w:p w:rsidR="006953C6" w:rsidRDefault="006953C6">
      <w:pPr>
        <w:pStyle w:val="GvdeMetni"/>
        <w:ind w:left="0" w:firstLine="0"/>
        <w:jc w:val="left"/>
        <w:rPr>
          <w:b/>
          <w:sz w:val="30"/>
        </w:rPr>
      </w:pPr>
    </w:p>
    <w:p w:rsidR="006953C6" w:rsidRDefault="006953C6">
      <w:pPr>
        <w:pStyle w:val="GvdeMetni"/>
        <w:spacing w:before="5"/>
        <w:ind w:left="0" w:firstLine="0"/>
        <w:jc w:val="left"/>
        <w:rPr>
          <w:b/>
          <w:sz w:val="25"/>
        </w:rPr>
      </w:pPr>
    </w:p>
    <w:p w:rsidR="006953C6" w:rsidRDefault="00D956BB">
      <w:pPr>
        <w:pStyle w:val="ListeParagraf"/>
        <w:numPr>
          <w:ilvl w:val="0"/>
          <w:numId w:val="1"/>
        </w:numPr>
        <w:tabs>
          <w:tab w:val="left" w:pos="477"/>
        </w:tabs>
        <w:spacing w:line="362" w:lineRule="auto"/>
        <w:ind w:right="115"/>
        <w:jc w:val="both"/>
        <w:rPr>
          <w:sz w:val="28"/>
        </w:rPr>
      </w:pPr>
      <w:r>
        <w:rPr>
          <w:sz w:val="28"/>
        </w:rPr>
        <w:t>Çoktan seçmeli sorular UKEY sisteminde yer alacak ve cevaplarını sistem üzerinden işaretleyeceksiniz.</w:t>
      </w:r>
    </w:p>
    <w:p w:rsidR="006953C6" w:rsidRDefault="00D956BB">
      <w:pPr>
        <w:pStyle w:val="ListeParagraf"/>
        <w:numPr>
          <w:ilvl w:val="0"/>
          <w:numId w:val="1"/>
        </w:numPr>
        <w:tabs>
          <w:tab w:val="left" w:pos="477"/>
        </w:tabs>
        <w:spacing w:line="360" w:lineRule="auto"/>
        <w:ind w:right="120"/>
        <w:jc w:val="both"/>
        <w:rPr>
          <w:sz w:val="28"/>
        </w:rPr>
      </w:pPr>
      <w:r>
        <w:rPr>
          <w:sz w:val="28"/>
        </w:rPr>
        <w:t>UKEY sistemine giriş yapamayan öğrenciler, sınava girmemiş sayılacaktır. Ayrıca eğer tüm soruları cevaplamadan sistemden çıkarsanız, tekrar sisteme giremeyeceğiniz için cevapladığınız sorular üzerinden değerlendirmeniz yapılacaktır.</w:t>
      </w:r>
    </w:p>
    <w:p w:rsidR="006953C6" w:rsidRDefault="00D956BB">
      <w:pPr>
        <w:pStyle w:val="ListeParagraf"/>
        <w:numPr>
          <w:ilvl w:val="0"/>
          <w:numId w:val="1"/>
        </w:numPr>
        <w:tabs>
          <w:tab w:val="left" w:pos="477"/>
        </w:tabs>
        <w:spacing w:line="360" w:lineRule="auto"/>
        <w:ind w:right="114"/>
        <w:jc w:val="both"/>
        <w:rPr>
          <w:sz w:val="28"/>
        </w:rPr>
      </w:pPr>
      <w:r>
        <w:rPr>
          <w:sz w:val="28"/>
        </w:rPr>
        <w:t xml:space="preserve">Sınav girişinde aksaklık yaşarsanız, ilk </w:t>
      </w:r>
      <w:r w:rsidR="001C7276" w:rsidRPr="001C7276">
        <w:rPr>
          <w:b/>
          <w:sz w:val="28"/>
        </w:rPr>
        <w:t>5</w:t>
      </w:r>
      <w:r>
        <w:rPr>
          <w:sz w:val="28"/>
        </w:rPr>
        <w:t xml:space="preserve"> dakika içerisinde sınava girebilirsiniz, panik yapmayınız ve tekrar deneyiniz. Sınav süreniz giriş yaptıktan sonra başlayacaktır.</w:t>
      </w:r>
    </w:p>
    <w:p w:rsidR="006953C6" w:rsidRDefault="00D956BB">
      <w:pPr>
        <w:pStyle w:val="ListeParagraf"/>
        <w:numPr>
          <w:ilvl w:val="0"/>
          <w:numId w:val="1"/>
        </w:numPr>
        <w:tabs>
          <w:tab w:val="left" w:pos="477"/>
        </w:tabs>
        <w:spacing w:line="360" w:lineRule="auto"/>
        <w:jc w:val="both"/>
        <w:rPr>
          <w:sz w:val="28"/>
        </w:rPr>
      </w:pPr>
      <w:r>
        <w:rPr>
          <w:sz w:val="28"/>
        </w:rPr>
        <w:t xml:space="preserve">Sınav anında teknik aksaklıklar nedeniyle sınavına devam edemeyen öğrenciler, sonrasında mazeret sınav hakkı </w:t>
      </w:r>
      <w:bookmarkStart w:id="0" w:name="_GoBack"/>
      <w:bookmarkEnd w:id="0"/>
      <w:r>
        <w:rPr>
          <w:sz w:val="28"/>
        </w:rPr>
        <w:t>başvurusunda kullanmak üzere mutlaka bu durumu kanıtlayacak bir ekran görüntüsünü Sınava İlişkin Genel Kurallar bölümünün 4. maddesinde belirtilen şekilde alıp</w:t>
      </w:r>
      <w:r>
        <w:rPr>
          <w:spacing w:val="-15"/>
          <w:sz w:val="28"/>
        </w:rPr>
        <w:t xml:space="preserve"> </w:t>
      </w:r>
      <w:r>
        <w:rPr>
          <w:sz w:val="28"/>
        </w:rPr>
        <w:t>iletmelidir.</w:t>
      </w:r>
    </w:p>
    <w:p w:rsidR="006953C6" w:rsidRDefault="006953C6">
      <w:pPr>
        <w:pStyle w:val="GvdeMetni"/>
        <w:spacing w:before="1"/>
        <w:ind w:left="0" w:firstLine="0"/>
        <w:jc w:val="left"/>
        <w:rPr>
          <w:sz w:val="42"/>
        </w:rPr>
      </w:pPr>
    </w:p>
    <w:p w:rsidR="006953C6" w:rsidRDefault="00D956BB">
      <w:pPr>
        <w:pStyle w:val="Balk1"/>
        <w:spacing w:before="0"/>
        <w:rPr>
          <w:u w:val="none"/>
        </w:rPr>
      </w:pPr>
      <w:r>
        <w:rPr>
          <w:u w:val="none"/>
        </w:rPr>
        <w:t xml:space="preserve">Açıklama:  </w:t>
      </w:r>
      <w:r>
        <w:rPr>
          <w:u w:val="thick" w:color="C00000"/>
        </w:rPr>
        <w:t xml:space="preserve">E-  </w:t>
      </w:r>
      <w:proofErr w:type="gramStart"/>
      <w:r>
        <w:rPr>
          <w:u w:val="thick" w:color="C00000"/>
        </w:rPr>
        <w:t>Sınav  başlamadan</w:t>
      </w:r>
      <w:proofErr w:type="gramEnd"/>
      <w:r>
        <w:rPr>
          <w:u w:val="thick" w:color="C00000"/>
        </w:rPr>
        <w:t xml:space="preserve">  önce  okudum,  Anladım  şeklinde </w:t>
      </w:r>
      <w:r>
        <w:rPr>
          <w:spacing w:val="64"/>
          <w:u w:val="thick" w:color="C00000"/>
        </w:rPr>
        <w:t xml:space="preserve"> </w:t>
      </w:r>
      <w:r>
        <w:rPr>
          <w:u w:val="thick" w:color="C00000"/>
        </w:rPr>
        <w:t>onay</w:t>
      </w:r>
    </w:p>
    <w:p w:rsidR="006953C6" w:rsidRDefault="00D956BB">
      <w:pPr>
        <w:spacing w:before="161"/>
        <w:ind w:left="116"/>
        <w:rPr>
          <w:b/>
          <w:sz w:val="28"/>
        </w:rPr>
      </w:pPr>
      <w:r>
        <w:rPr>
          <w:spacing w:val="-71"/>
          <w:sz w:val="28"/>
          <w:u w:val="thick" w:color="C00000"/>
        </w:rPr>
        <w:t xml:space="preserve"> </w:t>
      </w:r>
      <w:proofErr w:type="gramStart"/>
      <w:r>
        <w:rPr>
          <w:b/>
          <w:sz w:val="28"/>
          <w:u w:val="thick" w:color="C00000"/>
        </w:rPr>
        <w:t>butonu</w:t>
      </w:r>
      <w:proofErr w:type="gramEnd"/>
      <w:r>
        <w:rPr>
          <w:b/>
          <w:spacing w:val="-22"/>
          <w:sz w:val="28"/>
          <w:u w:val="thick" w:color="C00000"/>
        </w:rPr>
        <w:t xml:space="preserve"> </w:t>
      </w:r>
      <w:r>
        <w:rPr>
          <w:b/>
          <w:sz w:val="28"/>
          <w:u w:val="thick" w:color="C00000"/>
        </w:rPr>
        <w:t>olacaktır.</w:t>
      </w:r>
      <w:r>
        <w:rPr>
          <w:b/>
          <w:spacing w:val="-18"/>
          <w:sz w:val="28"/>
          <w:u w:val="thick" w:color="C00000"/>
        </w:rPr>
        <w:t xml:space="preserve"> </w:t>
      </w:r>
      <w:r>
        <w:rPr>
          <w:b/>
          <w:sz w:val="28"/>
          <w:u w:val="thick" w:color="C00000"/>
        </w:rPr>
        <w:t>Öğrencilere</w:t>
      </w:r>
      <w:r>
        <w:rPr>
          <w:b/>
          <w:spacing w:val="-20"/>
          <w:sz w:val="28"/>
          <w:u w:val="thick" w:color="C00000"/>
        </w:rPr>
        <w:t xml:space="preserve"> </w:t>
      </w:r>
      <w:r>
        <w:rPr>
          <w:b/>
          <w:sz w:val="28"/>
          <w:u w:val="thick" w:color="C00000"/>
        </w:rPr>
        <w:t>yönelik</w:t>
      </w:r>
      <w:r>
        <w:rPr>
          <w:b/>
          <w:spacing w:val="-21"/>
          <w:sz w:val="28"/>
          <w:u w:val="thick" w:color="C00000"/>
        </w:rPr>
        <w:t xml:space="preserve"> </w:t>
      </w:r>
      <w:r>
        <w:rPr>
          <w:b/>
          <w:sz w:val="28"/>
          <w:u w:val="thick" w:color="C00000"/>
        </w:rPr>
        <w:t>sınav</w:t>
      </w:r>
      <w:r>
        <w:rPr>
          <w:b/>
          <w:spacing w:val="-21"/>
          <w:sz w:val="28"/>
          <w:u w:val="thick" w:color="C00000"/>
        </w:rPr>
        <w:t xml:space="preserve"> </w:t>
      </w:r>
      <w:r>
        <w:rPr>
          <w:b/>
          <w:sz w:val="28"/>
          <w:u w:val="thick" w:color="C00000"/>
        </w:rPr>
        <w:t>yönergesi</w:t>
      </w:r>
      <w:r>
        <w:rPr>
          <w:b/>
          <w:spacing w:val="-15"/>
          <w:sz w:val="28"/>
          <w:u w:val="thick" w:color="C00000"/>
        </w:rPr>
        <w:t xml:space="preserve"> </w:t>
      </w:r>
      <w:r>
        <w:rPr>
          <w:b/>
          <w:sz w:val="28"/>
          <w:u w:val="thick" w:color="C00000"/>
        </w:rPr>
        <w:t>E-Sınav</w:t>
      </w:r>
      <w:r>
        <w:rPr>
          <w:b/>
          <w:spacing w:val="-20"/>
          <w:sz w:val="28"/>
          <w:u w:val="thick" w:color="C00000"/>
        </w:rPr>
        <w:t xml:space="preserve"> </w:t>
      </w:r>
      <w:r>
        <w:rPr>
          <w:b/>
          <w:sz w:val="28"/>
          <w:u w:val="thick" w:color="C00000"/>
        </w:rPr>
        <w:t>öncesi</w:t>
      </w:r>
      <w:r>
        <w:rPr>
          <w:b/>
          <w:spacing w:val="-21"/>
          <w:sz w:val="28"/>
          <w:u w:val="thick" w:color="C00000"/>
        </w:rPr>
        <w:t xml:space="preserve"> </w:t>
      </w:r>
      <w:r>
        <w:rPr>
          <w:b/>
          <w:sz w:val="28"/>
          <w:u w:val="thick" w:color="C00000"/>
        </w:rPr>
        <w:t>okuyup</w:t>
      </w:r>
    </w:p>
    <w:p w:rsidR="006953C6" w:rsidRDefault="00D956BB">
      <w:pPr>
        <w:spacing w:before="160"/>
        <w:ind w:left="116"/>
        <w:rPr>
          <w:b/>
          <w:sz w:val="28"/>
        </w:rPr>
      </w:pPr>
      <w:r>
        <w:rPr>
          <w:spacing w:val="-71"/>
          <w:sz w:val="28"/>
          <w:u w:val="thick" w:color="C00000"/>
        </w:rPr>
        <w:t xml:space="preserve"> </w:t>
      </w:r>
      <w:proofErr w:type="gramStart"/>
      <w:r>
        <w:rPr>
          <w:b/>
          <w:sz w:val="28"/>
          <w:u w:val="thick" w:color="C00000"/>
        </w:rPr>
        <w:t>bilgilenmeniz</w:t>
      </w:r>
      <w:proofErr w:type="gramEnd"/>
      <w:r>
        <w:rPr>
          <w:b/>
          <w:sz w:val="28"/>
          <w:u w:val="thick" w:color="C00000"/>
        </w:rPr>
        <w:t xml:space="preserve"> amacıyla önceden yayınlanmıştır.</w:t>
      </w:r>
    </w:p>
    <w:sectPr w:rsidR="006953C6">
      <w:pgSz w:w="11910" w:h="16840"/>
      <w:pgMar w:top="1580" w:right="1300" w:bottom="280" w:left="1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670C2"/>
    <w:multiLevelType w:val="hybridMultilevel"/>
    <w:tmpl w:val="3980340A"/>
    <w:lvl w:ilvl="0" w:tplc="DAB26BB4">
      <w:start w:val="1"/>
      <w:numFmt w:val="decimal"/>
      <w:lvlText w:val="%1."/>
      <w:lvlJc w:val="left"/>
      <w:pPr>
        <w:ind w:left="476" w:hanging="360"/>
        <w:jc w:val="left"/>
      </w:pPr>
      <w:rPr>
        <w:rFonts w:ascii="Times New Roman" w:eastAsia="Times New Roman" w:hAnsi="Times New Roman" w:cs="Times New Roman" w:hint="default"/>
        <w:spacing w:val="0"/>
        <w:w w:val="100"/>
        <w:sz w:val="28"/>
        <w:szCs w:val="28"/>
        <w:lang w:val="tr-TR" w:eastAsia="en-US" w:bidi="ar-SA"/>
      </w:rPr>
    </w:lvl>
    <w:lvl w:ilvl="1" w:tplc="7870D84C">
      <w:numFmt w:val="bullet"/>
      <w:lvlText w:val="•"/>
      <w:lvlJc w:val="left"/>
      <w:pPr>
        <w:ind w:left="1362" w:hanging="360"/>
      </w:pPr>
      <w:rPr>
        <w:rFonts w:hint="default"/>
        <w:lang w:val="tr-TR" w:eastAsia="en-US" w:bidi="ar-SA"/>
      </w:rPr>
    </w:lvl>
    <w:lvl w:ilvl="2" w:tplc="5808BBEC">
      <w:numFmt w:val="bullet"/>
      <w:lvlText w:val="•"/>
      <w:lvlJc w:val="left"/>
      <w:pPr>
        <w:ind w:left="2245" w:hanging="360"/>
      </w:pPr>
      <w:rPr>
        <w:rFonts w:hint="default"/>
        <w:lang w:val="tr-TR" w:eastAsia="en-US" w:bidi="ar-SA"/>
      </w:rPr>
    </w:lvl>
    <w:lvl w:ilvl="3" w:tplc="0032E500">
      <w:numFmt w:val="bullet"/>
      <w:lvlText w:val="•"/>
      <w:lvlJc w:val="left"/>
      <w:pPr>
        <w:ind w:left="3127" w:hanging="360"/>
      </w:pPr>
      <w:rPr>
        <w:rFonts w:hint="default"/>
        <w:lang w:val="tr-TR" w:eastAsia="en-US" w:bidi="ar-SA"/>
      </w:rPr>
    </w:lvl>
    <w:lvl w:ilvl="4" w:tplc="B93CB61A">
      <w:numFmt w:val="bullet"/>
      <w:lvlText w:val="•"/>
      <w:lvlJc w:val="left"/>
      <w:pPr>
        <w:ind w:left="4010" w:hanging="360"/>
      </w:pPr>
      <w:rPr>
        <w:rFonts w:hint="default"/>
        <w:lang w:val="tr-TR" w:eastAsia="en-US" w:bidi="ar-SA"/>
      </w:rPr>
    </w:lvl>
    <w:lvl w:ilvl="5" w:tplc="93023B80">
      <w:numFmt w:val="bullet"/>
      <w:lvlText w:val="•"/>
      <w:lvlJc w:val="left"/>
      <w:pPr>
        <w:ind w:left="4893" w:hanging="360"/>
      </w:pPr>
      <w:rPr>
        <w:rFonts w:hint="default"/>
        <w:lang w:val="tr-TR" w:eastAsia="en-US" w:bidi="ar-SA"/>
      </w:rPr>
    </w:lvl>
    <w:lvl w:ilvl="6" w:tplc="0F4E69E8">
      <w:numFmt w:val="bullet"/>
      <w:lvlText w:val="•"/>
      <w:lvlJc w:val="left"/>
      <w:pPr>
        <w:ind w:left="5775" w:hanging="360"/>
      </w:pPr>
      <w:rPr>
        <w:rFonts w:hint="default"/>
        <w:lang w:val="tr-TR" w:eastAsia="en-US" w:bidi="ar-SA"/>
      </w:rPr>
    </w:lvl>
    <w:lvl w:ilvl="7" w:tplc="83F606B0">
      <w:numFmt w:val="bullet"/>
      <w:lvlText w:val="•"/>
      <w:lvlJc w:val="left"/>
      <w:pPr>
        <w:ind w:left="6658" w:hanging="360"/>
      </w:pPr>
      <w:rPr>
        <w:rFonts w:hint="default"/>
        <w:lang w:val="tr-TR" w:eastAsia="en-US" w:bidi="ar-SA"/>
      </w:rPr>
    </w:lvl>
    <w:lvl w:ilvl="8" w:tplc="0CE4D5E0">
      <w:numFmt w:val="bullet"/>
      <w:lvlText w:val="•"/>
      <w:lvlJc w:val="left"/>
      <w:pPr>
        <w:ind w:left="7541" w:hanging="360"/>
      </w:pPr>
      <w:rPr>
        <w:rFonts w:hint="default"/>
        <w:lang w:val="tr-TR" w:eastAsia="en-US" w:bidi="ar-SA"/>
      </w:rPr>
    </w:lvl>
  </w:abstractNum>
  <w:abstractNum w:abstractNumId="1" w15:restartNumberingAfterBreak="0">
    <w:nsid w:val="4E850740"/>
    <w:multiLevelType w:val="hybridMultilevel"/>
    <w:tmpl w:val="829E456A"/>
    <w:lvl w:ilvl="0" w:tplc="73ECADC4">
      <w:start w:val="1"/>
      <w:numFmt w:val="decimal"/>
      <w:lvlText w:val="%1."/>
      <w:lvlJc w:val="left"/>
      <w:pPr>
        <w:ind w:left="476" w:hanging="360"/>
        <w:jc w:val="left"/>
      </w:pPr>
      <w:rPr>
        <w:rFonts w:ascii="Times New Roman" w:eastAsia="Times New Roman" w:hAnsi="Times New Roman" w:cs="Times New Roman" w:hint="default"/>
        <w:spacing w:val="0"/>
        <w:w w:val="100"/>
        <w:sz w:val="28"/>
        <w:szCs w:val="28"/>
        <w:lang w:val="tr-TR" w:eastAsia="en-US" w:bidi="ar-SA"/>
      </w:rPr>
    </w:lvl>
    <w:lvl w:ilvl="1" w:tplc="B78C20F2">
      <w:numFmt w:val="bullet"/>
      <w:lvlText w:val="•"/>
      <w:lvlJc w:val="left"/>
      <w:pPr>
        <w:ind w:left="1362" w:hanging="360"/>
      </w:pPr>
      <w:rPr>
        <w:rFonts w:hint="default"/>
        <w:lang w:val="tr-TR" w:eastAsia="en-US" w:bidi="ar-SA"/>
      </w:rPr>
    </w:lvl>
    <w:lvl w:ilvl="2" w:tplc="38B603AA">
      <w:numFmt w:val="bullet"/>
      <w:lvlText w:val="•"/>
      <w:lvlJc w:val="left"/>
      <w:pPr>
        <w:ind w:left="2245" w:hanging="360"/>
      </w:pPr>
      <w:rPr>
        <w:rFonts w:hint="default"/>
        <w:lang w:val="tr-TR" w:eastAsia="en-US" w:bidi="ar-SA"/>
      </w:rPr>
    </w:lvl>
    <w:lvl w:ilvl="3" w:tplc="EC0E6F6A">
      <w:numFmt w:val="bullet"/>
      <w:lvlText w:val="•"/>
      <w:lvlJc w:val="left"/>
      <w:pPr>
        <w:ind w:left="3127" w:hanging="360"/>
      </w:pPr>
      <w:rPr>
        <w:rFonts w:hint="default"/>
        <w:lang w:val="tr-TR" w:eastAsia="en-US" w:bidi="ar-SA"/>
      </w:rPr>
    </w:lvl>
    <w:lvl w:ilvl="4" w:tplc="B9D00208">
      <w:numFmt w:val="bullet"/>
      <w:lvlText w:val="•"/>
      <w:lvlJc w:val="left"/>
      <w:pPr>
        <w:ind w:left="4010" w:hanging="360"/>
      </w:pPr>
      <w:rPr>
        <w:rFonts w:hint="default"/>
        <w:lang w:val="tr-TR" w:eastAsia="en-US" w:bidi="ar-SA"/>
      </w:rPr>
    </w:lvl>
    <w:lvl w:ilvl="5" w:tplc="482C2024">
      <w:numFmt w:val="bullet"/>
      <w:lvlText w:val="•"/>
      <w:lvlJc w:val="left"/>
      <w:pPr>
        <w:ind w:left="4893" w:hanging="360"/>
      </w:pPr>
      <w:rPr>
        <w:rFonts w:hint="default"/>
        <w:lang w:val="tr-TR" w:eastAsia="en-US" w:bidi="ar-SA"/>
      </w:rPr>
    </w:lvl>
    <w:lvl w:ilvl="6" w:tplc="569298F0">
      <w:numFmt w:val="bullet"/>
      <w:lvlText w:val="•"/>
      <w:lvlJc w:val="left"/>
      <w:pPr>
        <w:ind w:left="5775" w:hanging="360"/>
      </w:pPr>
      <w:rPr>
        <w:rFonts w:hint="default"/>
        <w:lang w:val="tr-TR" w:eastAsia="en-US" w:bidi="ar-SA"/>
      </w:rPr>
    </w:lvl>
    <w:lvl w:ilvl="7" w:tplc="B6A696CE">
      <w:numFmt w:val="bullet"/>
      <w:lvlText w:val="•"/>
      <w:lvlJc w:val="left"/>
      <w:pPr>
        <w:ind w:left="6658" w:hanging="360"/>
      </w:pPr>
      <w:rPr>
        <w:rFonts w:hint="default"/>
        <w:lang w:val="tr-TR" w:eastAsia="en-US" w:bidi="ar-SA"/>
      </w:rPr>
    </w:lvl>
    <w:lvl w:ilvl="8" w:tplc="01EC1D58">
      <w:numFmt w:val="bullet"/>
      <w:lvlText w:val="•"/>
      <w:lvlJc w:val="left"/>
      <w:pPr>
        <w:ind w:left="7541" w:hanging="360"/>
      </w:pPr>
      <w:rPr>
        <w:rFonts w:hint="default"/>
        <w:lang w:val="tr-TR" w:eastAsia="en-US" w:bidi="ar-SA"/>
      </w:rPr>
    </w:lvl>
  </w:abstractNum>
  <w:abstractNum w:abstractNumId="2" w15:restartNumberingAfterBreak="0">
    <w:nsid w:val="58242657"/>
    <w:multiLevelType w:val="hybridMultilevel"/>
    <w:tmpl w:val="2CD2F58A"/>
    <w:lvl w:ilvl="0" w:tplc="32E2790E">
      <w:start w:val="1"/>
      <w:numFmt w:val="decimal"/>
      <w:lvlText w:val="%1."/>
      <w:lvlJc w:val="left"/>
      <w:pPr>
        <w:ind w:left="476" w:hanging="360"/>
        <w:jc w:val="left"/>
      </w:pPr>
      <w:rPr>
        <w:rFonts w:ascii="Times New Roman" w:eastAsia="Times New Roman" w:hAnsi="Times New Roman" w:cs="Times New Roman" w:hint="default"/>
        <w:spacing w:val="0"/>
        <w:w w:val="100"/>
        <w:sz w:val="28"/>
        <w:szCs w:val="28"/>
        <w:lang w:val="tr-TR" w:eastAsia="en-US" w:bidi="ar-SA"/>
      </w:rPr>
    </w:lvl>
    <w:lvl w:ilvl="1" w:tplc="6A467576">
      <w:numFmt w:val="bullet"/>
      <w:lvlText w:val="•"/>
      <w:lvlJc w:val="left"/>
      <w:pPr>
        <w:ind w:left="1362" w:hanging="360"/>
      </w:pPr>
      <w:rPr>
        <w:rFonts w:hint="default"/>
        <w:lang w:val="tr-TR" w:eastAsia="en-US" w:bidi="ar-SA"/>
      </w:rPr>
    </w:lvl>
    <w:lvl w:ilvl="2" w:tplc="91E23884">
      <w:numFmt w:val="bullet"/>
      <w:lvlText w:val="•"/>
      <w:lvlJc w:val="left"/>
      <w:pPr>
        <w:ind w:left="2245" w:hanging="360"/>
      </w:pPr>
      <w:rPr>
        <w:rFonts w:hint="default"/>
        <w:lang w:val="tr-TR" w:eastAsia="en-US" w:bidi="ar-SA"/>
      </w:rPr>
    </w:lvl>
    <w:lvl w:ilvl="3" w:tplc="7B32A688">
      <w:numFmt w:val="bullet"/>
      <w:lvlText w:val="•"/>
      <w:lvlJc w:val="left"/>
      <w:pPr>
        <w:ind w:left="3127" w:hanging="360"/>
      </w:pPr>
      <w:rPr>
        <w:rFonts w:hint="default"/>
        <w:lang w:val="tr-TR" w:eastAsia="en-US" w:bidi="ar-SA"/>
      </w:rPr>
    </w:lvl>
    <w:lvl w:ilvl="4" w:tplc="262CC93A">
      <w:numFmt w:val="bullet"/>
      <w:lvlText w:val="•"/>
      <w:lvlJc w:val="left"/>
      <w:pPr>
        <w:ind w:left="4010" w:hanging="360"/>
      </w:pPr>
      <w:rPr>
        <w:rFonts w:hint="default"/>
        <w:lang w:val="tr-TR" w:eastAsia="en-US" w:bidi="ar-SA"/>
      </w:rPr>
    </w:lvl>
    <w:lvl w:ilvl="5" w:tplc="5846C8B0">
      <w:numFmt w:val="bullet"/>
      <w:lvlText w:val="•"/>
      <w:lvlJc w:val="left"/>
      <w:pPr>
        <w:ind w:left="4893" w:hanging="360"/>
      </w:pPr>
      <w:rPr>
        <w:rFonts w:hint="default"/>
        <w:lang w:val="tr-TR" w:eastAsia="en-US" w:bidi="ar-SA"/>
      </w:rPr>
    </w:lvl>
    <w:lvl w:ilvl="6" w:tplc="899488AE">
      <w:numFmt w:val="bullet"/>
      <w:lvlText w:val="•"/>
      <w:lvlJc w:val="left"/>
      <w:pPr>
        <w:ind w:left="5775" w:hanging="360"/>
      </w:pPr>
      <w:rPr>
        <w:rFonts w:hint="default"/>
        <w:lang w:val="tr-TR" w:eastAsia="en-US" w:bidi="ar-SA"/>
      </w:rPr>
    </w:lvl>
    <w:lvl w:ilvl="7" w:tplc="0C208146">
      <w:numFmt w:val="bullet"/>
      <w:lvlText w:val="•"/>
      <w:lvlJc w:val="left"/>
      <w:pPr>
        <w:ind w:left="6658" w:hanging="360"/>
      </w:pPr>
      <w:rPr>
        <w:rFonts w:hint="default"/>
        <w:lang w:val="tr-TR" w:eastAsia="en-US" w:bidi="ar-SA"/>
      </w:rPr>
    </w:lvl>
    <w:lvl w:ilvl="8" w:tplc="DAD6BFDA">
      <w:numFmt w:val="bullet"/>
      <w:lvlText w:val="•"/>
      <w:lvlJc w:val="left"/>
      <w:pPr>
        <w:ind w:left="7541" w:hanging="360"/>
      </w:pPr>
      <w:rPr>
        <w:rFonts w:hint="default"/>
        <w:lang w:val="tr-TR" w:eastAsia="en-US" w:bidi="ar-S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3C6"/>
    <w:rsid w:val="001C7276"/>
    <w:rsid w:val="00323DF1"/>
    <w:rsid w:val="006953C6"/>
    <w:rsid w:val="00D956B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4FAF9"/>
  <w15:docId w15:val="{76003AFB-2541-4AC8-BBF6-3FB82F7B0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spacing w:before="75"/>
      <w:ind w:left="116"/>
      <w:outlineLvl w:val="0"/>
    </w:pPr>
    <w:rPr>
      <w:b/>
      <w:bCs/>
      <w:sz w:val="28"/>
      <w:szCs w:val="28"/>
      <w:u w:val="single" w:color="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476" w:hanging="360"/>
      <w:jc w:val="both"/>
    </w:pPr>
    <w:rPr>
      <w:sz w:val="28"/>
      <w:szCs w:val="28"/>
    </w:rPr>
  </w:style>
  <w:style w:type="paragraph" w:styleId="ListeParagraf">
    <w:name w:val="List Paragraph"/>
    <w:basedOn w:val="Normal"/>
    <w:uiPriority w:val="1"/>
    <w:qFormat/>
    <w:pPr>
      <w:ind w:left="476" w:right="113" w:hanging="36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654</Words>
  <Characters>3730</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ayben taş</cp:lastModifiedBy>
  <cp:revision>4</cp:revision>
  <dcterms:created xsi:type="dcterms:W3CDTF">2023-04-10T12:46:00Z</dcterms:created>
  <dcterms:modified xsi:type="dcterms:W3CDTF">2023-04-10T12:48:00Z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2020-05-20T00:00:00Z</vt:filetime>
  </property>
  <property fmtid="{D5CDD505-2E9C-101B-9397-08002B2CF9AE}" pid="3" name="Creator">
    <vt:lpwstr>Microsoft® Word 2013</vt:lpwstr>
  </property>
  <property fmtid="{D5CDD505-2E9C-101B-9397-08002B2CF9AE}" pid="4" name="LastSaved">
    <vt:filetime>2023-04-10T00:00:00Z</vt:filetime>
  </property>
</Properties>
</file>