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B596" w14:textId="5EDA87D9" w:rsidR="000020E0" w:rsidRDefault="000020E0" w:rsidP="005E672C">
      <w:pPr>
        <w:jc w:val="center"/>
        <w:rPr>
          <w:rFonts w:ascii="Times New Roman" w:hAnsi="Times New Roman" w:cs="Times New Roman"/>
          <w:b/>
        </w:rPr>
      </w:pPr>
      <w:r w:rsidRPr="005D7505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URSA ULUDAĞ ÜNİVERSİTESİ</w:t>
      </w:r>
    </w:p>
    <w:p w14:paraId="6C2FBE80" w14:textId="5AE4ACFC" w:rsidR="005E672C" w:rsidRDefault="005D7505" w:rsidP="005E672C">
      <w:pPr>
        <w:jc w:val="center"/>
        <w:rPr>
          <w:rFonts w:ascii="Times New Roman" w:hAnsi="Times New Roman" w:cs="Times New Roman"/>
          <w:b/>
        </w:rPr>
      </w:pPr>
      <w:r w:rsidRPr="005D7505">
        <w:rPr>
          <w:rFonts w:ascii="Times New Roman" w:hAnsi="Times New Roman" w:cs="Times New Roman"/>
          <w:b/>
        </w:rPr>
        <w:t>SAĞLIK BİLİMLERİ FAKÜLTESİ</w:t>
      </w:r>
      <w:r w:rsidR="000020E0">
        <w:rPr>
          <w:rFonts w:ascii="Times New Roman" w:hAnsi="Times New Roman" w:cs="Times New Roman"/>
          <w:b/>
        </w:rPr>
        <w:t xml:space="preserve"> </w:t>
      </w:r>
      <w:r w:rsidRPr="005D7505">
        <w:rPr>
          <w:rFonts w:ascii="Times New Roman" w:hAnsi="Times New Roman" w:cs="Times New Roman"/>
          <w:b/>
        </w:rPr>
        <w:t xml:space="preserve">HEMŞİRELİK BÖLÜMÜ </w:t>
      </w:r>
    </w:p>
    <w:p w14:paraId="7EAC1A8D" w14:textId="4D388C8B" w:rsidR="005D7505" w:rsidRDefault="005D7505" w:rsidP="005E672C">
      <w:pPr>
        <w:jc w:val="center"/>
        <w:rPr>
          <w:rFonts w:ascii="Times New Roman" w:hAnsi="Times New Roman" w:cs="Times New Roman"/>
          <w:b/>
        </w:rPr>
      </w:pPr>
      <w:r w:rsidRPr="005D7505">
        <w:rPr>
          <w:rFonts w:ascii="Times New Roman" w:hAnsi="Times New Roman" w:cs="Times New Roman"/>
          <w:b/>
        </w:rPr>
        <w:t>YATAY-DİKEY GEÇİŞ ve İNTİBAK KOMİSYONU</w:t>
      </w:r>
    </w:p>
    <w:p w14:paraId="0D7487DE" w14:textId="77777777" w:rsidR="00274E03" w:rsidRPr="005D7505" w:rsidRDefault="00274E03" w:rsidP="005E672C">
      <w:pPr>
        <w:jc w:val="center"/>
        <w:rPr>
          <w:rFonts w:ascii="Times New Roman" w:hAnsi="Times New Roman" w:cs="Times New Roman"/>
          <w:b/>
        </w:rPr>
      </w:pPr>
    </w:p>
    <w:p w14:paraId="6E46362D" w14:textId="77777777" w:rsidR="005D7505" w:rsidRPr="005450AC" w:rsidRDefault="005D7505" w:rsidP="005F346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50AC">
        <w:rPr>
          <w:rFonts w:ascii="Times New Roman" w:hAnsi="Times New Roman" w:cs="Times New Roman"/>
          <w:b/>
        </w:rPr>
        <w:t>TANIMLAR</w:t>
      </w:r>
    </w:p>
    <w:p w14:paraId="16994001" w14:textId="77777777" w:rsidR="005D7505" w:rsidRPr="005450AC" w:rsidRDefault="005D75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0AC">
        <w:rPr>
          <w:rFonts w:ascii="Times New Roman" w:hAnsi="Times New Roman" w:cs="Times New Roman"/>
          <w:b/>
          <w:u w:val="single"/>
        </w:rPr>
        <w:t>Fakülte</w:t>
      </w:r>
      <w:r w:rsidRPr="005450AC">
        <w:rPr>
          <w:rFonts w:ascii="Times New Roman" w:hAnsi="Times New Roman" w:cs="Times New Roman"/>
          <w:b/>
        </w:rPr>
        <w:t>:</w:t>
      </w:r>
      <w:r w:rsidRPr="005450AC">
        <w:rPr>
          <w:rFonts w:ascii="Times New Roman" w:hAnsi="Times New Roman" w:cs="Times New Roman"/>
        </w:rPr>
        <w:t xml:space="preserve"> Bursa Uludağ Üniversitesi Sağlık Bilimleri Fakültesi,</w:t>
      </w:r>
    </w:p>
    <w:p w14:paraId="10393052" w14:textId="77777777" w:rsidR="005D7505" w:rsidRPr="005D7505" w:rsidRDefault="005D7505" w:rsidP="005F34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0AC">
        <w:rPr>
          <w:rFonts w:ascii="Times New Roman" w:hAnsi="Times New Roman" w:cs="Times New Roman"/>
          <w:b/>
          <w:u w:val="single"/>
        </w:rPr>
        <w:t>Komisyon:</w:t>
      </w:r>
      <w:r w:rsidRPr="005450AC">
        <w:rPr>
          <w:rFonts w:ascii="Times New Roman" w:hAnsi="Times New Roman" w:cs="Times New Roman"/>
          <w:u w:val="single"/>
        </w:rPr>
        <w:t xml:space="preserve"> </w:t>
      </w:r>
      <w:r w:rsidRPr="005D7505">
        <w:rPr>
          <w:rFonts w:ascii="Times New Roman" w:hAnsi="Times New Roman" w:cs="Times New Roman"/>
        </w:rPr>
        <w:t xml:space="preserve">Bursa Uludağ Üniversitesi Sağlık Bilimleri Fakültesi Hemşirelik Bölümü Yatay-Dikey </w:t>
      </w:r>
      <w:r w:rsidR="005E672C">
        <w:rPr>
          <w:rFonts w:ascii="Times New Roman" w:hAnsi="Times New Roman" w:cs="Times New Roman"/>
        </w:rPr>
        <w:t>Geçiş v</w:t>
      </w:r>
      <w:r w:rsidRPr="005D7505">
        <w:rPr>
          <w:rFonts w:ascii="Times New Roman" w:hAnsi="Times New Roman" w:cs="Times New Roman"/>
        </w:rPr>
        <w:t>e İntibak Komisyonu</w:t>
      </w:r>
    </w:p>
    <w:p w14:paraId="7CFF77FA" w14:textId="6B646825" w:rsidR="005D7505" w:rsidRPr="005450AC" w:rsidRDefault="005D7505" w:rsidP="005F34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6168">
        <w:rPr>
          <w:rFonts w:ascii="Times New Roman" w:hAnsi="Times New Roman" w:cs="Times New Roman"/>
          <w:b/>
          <w:u w:val="single"/>
        </w:rPr>
        <w:t>Üye</w:t>
      </w:r>
      <w:r w:rsidRPr="00B66168">
        <w:rPr>
          <w:rFonts w:ascii="Times New Roman" w:hAnsi="Times New Roman" w:cs="Times New Roman"/>
          <w:u w:val="single"/>
        </w:rPr>
        <w:t>:</w:t>
      </w:r>
      <w:r w:rsidRPr="005450AC">
        <w:rPr>
          <w:rFonts w:ascii="Times New Roman" w:hAnsi="Times New Roman" w:cs="Times New Roman"/>
        </w:rPr>
        <w:t xml:space="preserve"> </w:t>
      </w:r>
      <w:r w:rsidRPr="005D7505">
        <w:rPr>
          <w:rFonts w:ascii="Times New Roman" w:hAnsi="Times New Roman" w:cs="Times New Roman"/>
        </w:rPr>
        <w:t xml:space="preserve">Yatay-Dikey Geçiş </w:t>
      </w:r>
      <w:r w:rsidR="005E672C">
        <w:rPr>
          <w:rFonts w:ascii="Times New Roman" w:hAnsi="Times New Roman" w:cs="Times New Roman"/>
        </w:rPr>
        <w:t>v</w:t>
      </w:r>
      <w:r w:rsidRPr="005D7505">
        <w:rPr>
          <w:rFonts w:ascii="Times New Roman" w:hAnsi="Times New Roman" w:cs="Times New Roman"/>
        </w:rPr>
        <w:t>e İntibak Komisyonu</w:t>
      </w:r>
      <w:r w:rsidR="005E672C">
        <w:rPr>
          <w:rFonts w:ascii="Times New Roman" w:hAnsi="Times New Roman" w:cs="Times New Roman"/>
        </w:rPr>
        <w:t>nda</w:t>
      </w:r>
      <w:r w:rsidRPr="005450AC">
        <w:rPr>
          <w:rFonts w:ascii="Times New Roman" w:hAnsi="Times New Roman" w:cs="Times New Roman"/>
        </w:rPr>
        <w:t xml:space="preserve"> görev alan elemanlarını ve öğrencileri ifade eder.</w:t>
      </w:r>
    </w:p>
    <w:p w14:paraId="6FAAA8E1" w14:textId="77777777" w:rsidR="005D7505" w:rsidRDefault="005D750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11DB1B5" w14:textId="1D8D0202" w:rsidR="005D7505" w:rsidRPr="00D50A06" w:rsidRDefault="00274E0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50A06">
        <w:rPr>
          <w:rFonts w:ascii="Times New Roman" w:hAnsi="Times New Roman" w:cs="Times New Roman"/>
          <w:b/>
        </w:rPr>
        <w:t xml:space="preserve">Komisyonun Amaç Ve Kapsamı </w:t>
      </w:r>
    </w:p>
    <w:p w14:paraId="3E7476BE" w14:textId="375C09BA" w:rsidR="005D7505" w:rsidRDefault="005D7505" w:rsidP="005F3460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50A06">
        <w:rPr>
          <w:rFonts w:ascii="Times New Roman" w:hAnsi="Times New Roman" w:cs="Times New Roman"/>
        </w:rPr>
        <w:t xml:space="preserve">Bursa Uludağ Üniversitesi Sağlık Bilimleri Fakültesi Hemşirelik Bölümü </w:t>
      </w:r>
      <w:r>
        <w:rPr>
          <w:rFonts w:ascii="Times New Roman" w:hAnsi="Times New Roman" w:cs="Times New Roman"/>
        </w:rPr>
        <w:t>Yatay-Dikey Geçiş v</w:t>
      </w:r>
      <w:r w:rsidRPr="005D7505">
        <w:rPr>
          <w:rFonts w:ascii="Times New Roman" w:hAnsi="Times New Roman" w:cs="Times New Roman"/>
        </w:rPr>
        <w:t>e İntibak Komisyonu</w:t>
      </w:r>
      <w:r>
        <w:rPr>
          <w:rFonts w:ascii="Times New Roman" w:hAnsi="Times New Roman" w:cs="Times New Roman"/>
        </w:rPr>
        <w:t>,</w:t>
      </w:r>
      <w:r w:rsidRPr="005D7505">
        <w:rPr>
          <w:rFonts w:ascii="Times New Roman" w:hAnsi="Times New Roman" w:cs="Times New Roman"/>
        </w:rPr>
        <w:t xml:space="preserve"> yatay-dikey geçiş başvurusu</w:t>
      </w:r>
      <w:r>
        <w:rPr>
          <w:rFonts w:ascii="Times New Roman" w:hAnsi="Times New Roman" w:cs="Times New Roman"/>
        </w:rPr>
        <w:t xml:space="preserve"> yapan öğrencilerin Hemşirelik Bölümüne başvurularının uygun olup olmadığını</w:t>
      </w:r>
      <w:r w:rsidR="005E672C">
        <w:rPr>
          <w:rFonts w:ascii="Times New Roman" w:hAnsi="Times New Roman" w:cs="Times New Roman"/>
        </w:rPr>
        <w:t xml:space="preserve"> değerlendirir ve uygun olanların intibakını yapar</w:t>
      </w:r>
      <w:r>
        <w:rPr>
          <w:rFonts w:ascii="Times New Roman" w:hAnsi="Times New Roman" w:cs="Times New Roman"/>
        </w:rPr>
        <w:t>.</w:t>
      </w:r>
    </w:p>
    <w:p w14:paraId="14FC3237" w14:textId="77777777" w:rsidR="005D7505" w:rsidRDefault="005D750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A1F1DA1" w14:textId="77777777" w:rsidR="005D7505" w:rsidRPr="005D7505" w:rsidRDefault="005D75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D7505">
        <w:rPr>
          <w:rFonts w:ascii="Times New Roman" w:hAnsi="Times New Roman" w:cs="Times New Roman"/>
          <w:b/>
          <w:sz w:val="24"/>
          <w:u w:val="single"/>
        </w:rPr>
        <w:t>Komisyon Faaliyetleri</w:t>
      </w:r>
    </w:p>
    <w:p w14:paraId="06C0856E" w14:textId="77777777" w:rsidR="005D7505" w:rsidRPr="0066386B" w:rsidRDefault="005D750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86B">
        <w:rPr>
          <w:rFonts w:ascii="Times New Roman" w:hAnsi="Times New Roman" w:cs="Times New Roman"/>
        </w:rPr>
        <w:t xml:space="preserve">Komisyon yılda </w:t>
      </w:r>
      <w:r w:rsidRPr="0066386B">
        <w:rPr>
          <w:rFonts w:ascii="Times New Roman" w:hAnsi="Times New Roman" w:cs="Times New Roman"/>
          <w:b/>
        </w:rPr>
        <w:t>en az bir kez</w:t>
      </w:r>
      <w:r w:rsidRPr="0066386B">
        <w:rPr>
          <w:rFonts w:ascii="Times New Roman" w:hAnsi="Times New Roman" w:cs="Times New Roman"/>
        </w:rPr>
        <w:t xml:space="preserve"> toplanır.</w:t>
      </w:r>
    </w:p>
    <w:p w14:paraId="22CB7B92" w14:textId="60EDFEA2" w:rsidR="005D7505" w:rsidRDefault="005D750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86B">
        <w:rPr>
          <w:rFonts w:ascii="Times New Roman" w:hAnsi="Times New Roman" w:cs="Times New Roman"/>
        </w:rPr>
        <w:t>Bölüme yatay-dikey geçiş başvurusu yapan öğrencilerin durumlarını çevrimiçi sistem üzerinden değerlendirir</w:t>
      </w:r>
      <w:r w:rsidR="00E60BB0">
        <w:rPr>
          <w:rFonts w:ascii="Times New Roman" w:hAnsi="Times New Roman" w:cs="Times New Roman"/>
        </w:rPr>
        <w:t xml:space="preserve"> (asil ve yedek öğrenciler)</w:t>
      </w:r>
      <w:r w:rsidRPr="0066386B">
        <w:rPr>
          <w:rFonts w:ascii="Times New Roman" w:hAnsi="Times New Roman" w:cs="Times New Roman"/>
        </w:rPr>
        <w:t>,</w:t>
      </w:r>
    </w:p>
    <w:p w14:paraId="735042C3" w14:textId="77777777" w:rsidR="0066386B" w:rsidRDefault="0066386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Hemşirelik Bölümüne başvurusu uygun olan öğrencilerin ilgili eğitim öğretim yılına intibakını yapar,</w:t>
      </w:r>
    </w:p>
    <w:p w14:paraId="691E31EB" w14:textId="77777777" w:rsidR="0066386B" w:rsidRPr="0066386B" w:rsidRDefault="0066386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 muafiyetlerini form üzerinde belirtir ve öğrencinin muaf olduğu ve alması gereken dersleri belirler, tutanak altına alarak imzalar,</w:t>
      </w:r>
    </w:p>
    <w:p w14:paraId="466DE09C" w14:textId="77777777" w:rsidR="005D7505" w:rsidRPr="0066386B" w:rsidRDefault="005D7505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386B">
        <w:rPr>
          <w:rFonts w:ascii="Times New Roman" w:hAnsi="Times New Roman" w:cs="Times New Roman"/>
        </w:rPr>
        <w:t>Değerlendirme sonuçlarını Hemşirelik Bölüm Başkanlığı’na sunar</w:t>
      </w:r>
      <w:r w:rsidR="0066386B">
        <w:rPr>
          <w:rFonts w:ascii="Times New Roman" w:hAnsi="Times New Roman" w:cs="Times New Roman"/>
        </w:rPr>
        <w:t>,</w:t>
      </w:r>
    </w:p>
    <w:p w14:paraId="004E8B28" w14:textId="77777777" w:rsidR="005D7505" w:rsidRPr="005450AC" w:rsidRDefault="005D7505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50AC">
        <w:rPr>
          <w:rFonts w:ascii="Times New Roman" w:hAnsi="Times New Roman" w:cs="Times New Roman"/>
        </w:rPr>
        <w:t xml:space="preserve">Fakülte yönetimi, anabilim dalı başkanlıkları ve öğretim elemanları başta olmak üzere ilgili paydaşların (öğrenciler, üniversite yönetimi ya da ilgili kişi, kurum ve kuruluşlar) görüş ve önerilerini alır. </w:t>
      </w:r>
    </w:p>
    <w:p w14:paraId="603D1FC6" w14:textId="77777777" w:rsidR="005D7505" w:rsidRDefault="005D750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5D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362F"/>
    <w:multiLevelType w:val="hybridMultilevel"/>
    <w:tmpl w:val="CF6AB4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12E8C"/>
    <w:multiLevelType w:val="hybridMultilevel"/>
    <w:tmpl w:val="CCCA07E8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43479AA"/>
    <w:multiLevelType w:val="hybridMultilevel"/>
    <w:tmpl w:val="712059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12230"/>
    <w:multiLevelType w:val="hybridMultilevel"/>
    <w:tmpl w:val="A866D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5341B"/>
    <w:multiLevelType w:val="hybridMultilevel"/>
    <w:tmpl w:val="4B16EBF8"/>
    <w:lvl w:ilvl="0" w:tplc="041F000F">
      <w:start w:val="1"/>
      <w:numFmt w:val="decimal"/>
      <w:lvlText w:val="%1."/>
      <w:lvlJc w:val="left"/>
      <w:pPr>
        <w:ind w:left="1785" w:hanging="360"/>
      </w:p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73E64F2"/>
    <w:multiLevelType w:val="hybridMultilevel"/>
    <w:tmpl w:val="33468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B5"/>
    <w:rsid w:val="000020E0"/>
    <w:rsid w:val="002040B5"/>
    <w:rsid w:val="0022569A"/>
    <w:rsid w:val="00274E03"/>
    <w:rsid w:val="005446BA"/>
    <w:rsid w:val="00576028"/>
    <w:rsid w:val="005D7505"/>
    <w:rsid w:val="005E672C"/>
    <w:rsid w:val="005F3460"/>
    <w:rsid w:val="00623288"/>
    <w:rsid w:val="0066386B"/>
    <w:rsid w:val="006A48F1"/>
    <w:rsid w:val="00932E23"/>
    <w:rsid w:val="009F27D9"/>
    <w:rsid w:val="00B66168"/>
    <w:rsid w:val="00BE0B27"/>
    <w:rsid w:val="00C566C4"/>
    <w:rsid w:val="00C67F40"/>
    <w:rsid w:val="00DC1AC4"/>
    <w:rsid w:val="00E60BB0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7297"/>
  <w15:chartTrackingRefBased/>
  <w15:docId w15:val="{63932280-D71A-409A-8052-FD18F931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7F40"/>
    <w:pPr>
      <w:ind w:left="720"/>
      <w:contextualSpacing/>
    </w:pPr>
  </w:style>
  <w:style w:type="paragraph" w:styleId="Dzeltme">
    <w:name w:val="Revision"/>
    <w:hidden/>
    <w:uiPriority w:val="99"/>
    <w:semiHidden/>
    <w:rsid w:val="00BE0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Neriman Akansel</dc:creator>
  <cp:keywords/>
  <dc:description/>
  <cp:lastModifiedBy>CASPER</cp:lastModifiedBy>
  <cp:revision>4</cp:revision>
  <dcterms:created xsi:type="dcterms:W3CDTF">2022-07-06T11:25:00Z</dcterms:created>
  <dcterms:modified xsi:type="dcterms:W3CDTF">2022-07-06T11:40:00Z</dcterms:modified>
</cp:coreProperties>
</file>