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593AF" w14:textId="77777777" w:rsidR="005076A4" w:rsidRPr="007D36E0" w:rsidRDefault="005076A4" w:rsidP="007D3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BURSA ULUDAĞ ÜNİVERSİTESİ</w:t>
      </w:r>
    </w:p>
    <w:p w14:paraId="7BFF5F23" w14:textId="77777777" w:rsidR="005076A4" w:rsidRPr="007D36E0" w:rsidRDefault="005076A4" w:rsidP="007D3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SAĞLIK BİLİMLERİ FAKÜLTESİ HEMŞİRELİK BÖLÜMÜ</w:t>
      </w:r>
    </w:p>
    <w:p w14:paraId="0EF1B542" w14:textId="77777777" w:rsidR="005076A4" w:rsidRPr="007D36E0" w:rsidRDefault="005076A4" w:rsidP="007D3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TANITIM KOMİSYONU ÇALIŞMA USUL VE ESASLARI</w:t>
      </w:r>
    </w:p>
    <w:p w14:paraId="69C35C0C" w14:textId="77777777" w:rsidR="005076A4" w:rsidRPr="007D36E0" w:rsidRDefault="005076A4" w:rsidP="007D3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AF259C" w14:textId="77777777" w:rsidR="005076A4" w:rsidRPr="007D36E0" w:rsidRDefault="005076A4" w:rsidP="007D3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08427EB5" w14:textId="77777777" w:rsidR="005076A4" w:rsidRPr="007D36E0" w:rsidRDefault="005076A4" w:rsidP="007D3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14:paraId="32E80A26" w14:textId="77777777" w:rsidR="00D05EE7" w:rsidRPr="007D36E0" w:rsidRDefault="00D05EE7" w:rsidP="007D3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39F98" w14:textId="0ADA2BA0" w:rsidR="005076A4" w:rsidRPr="007D36E0" w:rsidRDefault="005076A4" w:rsidP="007D3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780E931C" w14:textId="3F97BA37" w:rsidR="005076A4" w:rsidRPr="007D36E0" w:rsidRDefault="00D05EE7" w:rsidP="007D3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MADDE</w:t>
      </w:r>
      <w:r w:rsidR="005076A4" w:rsidRPr="007D36E0">
        <w:rPr>
          <w:rFonts w:ascii="Times New Roman" w:hAnsi="Times New Roman" w:cs="Times New Roman"/>
          <w:b/>
          <w:sz w:val="24"/>
          <w:szCs w:val="24"/>
        </w:rPr>
        <w:t xml:space="preserve"> 1-</w:t>
      </w:r>
      <w:r w:rsidR="005076A4" w:rsidRPr="007D36E0">
        <w:rPr>
          <w:rFonts w:ascii="Times New Roman" w:hAnsi="Times New Roman" w:cs="Times New Roman"/>
          <w:sz w:val="24"/>
          <w:szCs w:val="24"/>
        </w:rPr>
        <w:t xml:space="preserve"> </w:t>
      </w:r>
      <w:r w:rsidR="006845F1" w:rsidRPr="006845F1">
        <w:rPr>
          <w:rFonts w:ascii="Times New Roman" w:hAnsi="Times New Roman" w:cs="Times New Roman"/>
          <w:sz w:val="24"/>
          <w:szCs w:val="24"/>
        </w:rPr>
        <w:t xml:space="preserve">Bu Uygulama Esaslarının amacı, Bursa Uludağ Üniversitesi Sağlık Bilimleri Fakültesi Hemşirelik Bölümü </w:t>
      </w:r>
      <w:r w:rsidR="005076A4" w:rsidRPr="007D36E0">
        <w:rPr>
          <w:rFonts w:ascii="Times New Roman" w:hAnsi="Times New Roman" w:cs="Times New Roman"/>
          <w:sz w:val="24"/>
          <w:szCs w:val="24"/>
        </w:rPr>
        <w:t>Tanıtım Komisyonu</w:t>
      </w:r>
      <w:r w:rsidR="006845F1">
        <w:rPr>
          <w:rFonts w:ascii="Times New Roman" w:hAnsi="Times New Roman" w:cs="Times New Roman"/>
          <w:sz w:val="24"/>
          <w:szCs w:val="24"/>
        </w:rPr>
        <w:t>’nun</w:t>
      </w:r>
      <w:r w:rsidR="005076A4" w:rsidRPr="007D36E0">
        <w:rPr>
          <w:rFonts w:ascii="Times New Roman" w:hAnsi="Times New Roman" w:cs="Times New Roman"/>
          <w:sz w:val="24"/>
          <w:szCs w:val="24"/>
        </w:rPr>
        <w:t xml:space="preserve"> çalışma usul ve esaslarını </w:t>
      </w:r>
      <w:r w:rsidR="006845F1">
        <w:rPr>
          <w:rFonts w:ascii="Times New Roman" w:hAnsi="Times New Roman" w:cs="Times New Roman"/>
          <w:sz w:val="24"/>
          <w:szCs w:val="24"/>
        </w:rPr>
        <w:t>düzenlemektir.</w:t>
      </w:r>
    </w:p>
    <w:p w14:paraId="020B9281" w14:textId="77777777" w:rsidR="00D05EE7" w:rsidRPr="007D36E0" w:rsidRDefault="00D05EE7" w:rsidP="007D3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E93FA" w14:textId="10FFFE30" w:rsidR="005076A4" w:rsidRPr="007D36E0" w:rsidRDefault="005076A4" w:rsidP="007D3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2FEFD2EF" w14:textId="7778C10D" w:rsidR="005076A4" w:rsidRPr="007D36E0" w:rsidRDefault="00D05EE7" w:rsidP="007D3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MADDE 2</w:t>
      </w:r>
      <w:r w:rsidR="005076A4" w:rsidRPr="007D36E0">
        <w:rPr>
          <w:rFonts w:ascii="Times New Roman" w:hAnsi="Times New Roman" w:cs="Times New Roman"/>
          <w:b/>
          <w:sz w:val="24"/>
          <w:szCs w:val="24"/>
        </w:rPr>
        <w:t>-</w:t>
      </w:r>
      <w:r w:rsidR="005076A4" w:rsidRPr="007D36E0">
        <w:rPr>
          <w:rFonts w:ascii="Times New Roman" w:hAnsi="Times New Roman" w:cs="Times New Roman"/>
          <w:sz w:val="24"/>
          <w:szCs w:val="24"/>
        </w:rPr>
        <w:t xml:space="preserve"> Bu usul ve esaslar Hemşirelik Bölümü Tanıtım Komisyonunun organizasyonunu, çalışma usul ve esaslarını içermektedir.</w:t>
      </w:r>
    </w:p>
    <w:p w14:paraId="1716B40B" w14:textId="77777777" w:rsidR="00D05EE7" w:rsidRPr="007D36E0" w:rsidRDefault="00D05EE7" w:rsidP="007D3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BF0FE" w14:textId="6E92F6E5" w:rsidR="005076A4" w:rsidRPr="007D36E0" w:rsidRDefault="005076A4" w:rsidP="007D3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62043468" w14:textId="77777777" w:rsidR="007339DA" w:rsidRPr="007339DA" w:rsidRDefault="007339DA" w:rsidP="00733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9DA">
        <w:rPr>
          <w:rFonts w:ascii="Times New Roman" w:hAnsi="Times New Roman" w:cs="Times New Roman"/>
          <w:b/>
          <w:bCs/>
          <w:sz w:val="24"/>
          <w:szCs w:val="24"/>
        </w:rPr>
        <w:t>MADDE 3-</w:t>
      </w:r>
      <w:r w:rsidRPr="00733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9DA">
        <w:rPr>
          <w:rFonts w:ascii="Times New Roman" w:hAnsi="Times New Roman" w:cs="Times New Roman"/>
          <w:sz w:val="24"/>
          <w:szCs w:val="24"/>
        </w:rPr>
        <w:t xml:space="preserve">Bu usul ve esaslar, </w:t>
      </w:r>
      <w:r w:rsidRPr="007339DA">
        <w:rPr>
          <w:rFonts w:ascii="Times New Roman" w:hAnsi="Times New Roman" w:cs="Times New Roman"/>
          <w:bCs/>
          <w:sz w:val="24"/>
          <w:szCs w:val="24"/>
        </w:rPr>
        <w:t>18.02.2022 tarih ve 2412 sayılı Sağlık Bilimleri Fakültesi Dekanlığı  yazısına</w:t>
      </w:r>
      <w:r w:rsidRPr="007339DA">
        <w:rPr>
          <w:rFonts w:ascii="Times New Roman" w:hAnsi="Times New Roman" w:cs="Times New Roman"/>
          <w:sz w:val="24"/>
          <w:szCs w:val="24"/>
        </w:rPr>
        <w:t xml:space="preserve"> dayalı olarak hazırlanmıştır.</w:t>
      </w:r>
    </w:p>
    <w:p w14:paraId="0E720598" w14:textId="77777777" w:rsidR="00D05EE7" w:rsidRPr="007D36E0" w:rsidRDefault="00D05EE7" w:rsidP="007D3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4E3B6" w14:textId="474D5D14" w:rsidR="005076A4" w:rsidRPr="007D36E0" w:rsidRDefault="005076A4" w:rsidP="007D3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444078FC" w14:textId="42B67EE9" w:rsidR="005076A4" w:rsidRPr="007D36E0" w:rsidRDefault="007339DA" w:rsidP="007D3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5076A4" w:rsidRPr="007D36E0">
        <w:rPr>
          <w:rFonts w:ascii="Times New Roman" w:hAnsi="Times New Roman" w:cs="Times New Roman"/>
          <w:b/>
          <w:sz w:val="24"/>
          <w:szCs w:val="24"/>
        </w:rPr>
        <w:t>4-</w:t>
      </w:r>
      <w:r w:rsidR="005076A4" w:rsidRPr="007D36E0">
        <w:rPr>
          <w:rFonts w:ascii="Times New Roman" w:hAnsi="Times New Roman" w:cs="Times New Roman"/>
          <w:sz w:val="24"/>
          <w:szCs w:val="24"/>
        </w:rPr>
        <w:t xml:space="preserve"> Bu usul ve esaslarda geçen tanım ve kısaltmaları ifade eder.</w:t>
      </w:r>
    </w:p>
    <w:p w14:paraId="786E3A67" w14:textId="1EE17EDE" w:rsidR="005076A4" w:rsidRPr="007D36E0" w:rsidRDefault="005076A4" w:rsidP="007D36E0">
      <w:pPr>
        <w:pStyle w:val="ListeParagraf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Fakülte:</w:t>
      </w:r>
      <w:r w:rsidRPr="007D36E0">
        <w:rPr>
          <w:rFonts w:ascii="Times New Roman" w:hAnsi="Times New Roman" w:cs="Times New Roman"/>
          <w:sz w:val="24"/>
          <w:szCs w:val="24"/>
        </w:rPr>
        <w:t xml:space="preserve"> Bursa Uludağ Üniversitesi Sağlık Bilimleri Fakültesi</w:t>
      </w:r>
    </w:p>
    <w:p w14:paraId="37C37FF9" w14:textId="47D2E718" w:rsidR="005076A4" w:rsidRPr="007D36E0" w:rsidRDefault="005076A4" w:rsidP="007D36E0">
      <w:pPr>
        <w:pStyle w:val="ListeParagraf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Bölüm:</w:t>
      </w:r>
      <w:r w:rsidRPr="007D36E0">
        <w:rPr>
          <w:rFonts w:ascii="Times New Roman" w:hAnsi="Times New Roman" w:cs="Times New Roman"/>
          <w:sz w:val="24"/>
          <w:szCs w:val="24"/>
        </w:rPr>
        <w:t xml:space="preserve"> Hemşirelik Bölümü</w:t>
      </w:r>
    </w:p>
    <w:p w14:paraId="6211455A" w14:textId="12A5977F" w:rsidR="005076A4" w:rsidRPr="007D36E0" w:rsidRDefault="005076A4" w:rsidP="007D36E0">
      <w:pPr>
        <w:pStyle w:val="ListeParagraf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Komisyon:</w:t>
      </w:r>
      <w:r w:rsidRPr="007D36E0">
        <w:rPr>
          <w:rFonts w:ascii="Times New Roman" w:hAnsi="Times New Roman" w:cs="Times New Roman"/>
          <w:sz w:val="24"/>
          <w:szCs w:val="24"/>
        </w:rPr>
        <w:t xml:space="preserve"> Hemşirelik Bölümü Tanıtım Komisyonu</w:t>
      </w:r>
    </w:p>
    <w:p w14:paraId="4B9E7BFD" w14:textId="0F1BB73E" w:rsidR="005076A4" w:rsidRPr="007D36E0" w:rsidRDefault="005076A4" w:rsidP="007D36E0">
      <w:pPr>
        <w:pStyle w:val="ListeParagraf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Üye:</w:t>
      </w:r>
      <w:r w:rsidRPr="007D36E0">
        <w:rPr>
          <w:rFonts w:ascii="Times New Roman" w:hAnsi="Times New Roman" w:cs="Times New Roman"/>
          <w:sz w:val="24"/>
          <w:szCs w:val="24"/>
        </w:rPr>
        <w:t xml:space="preserve"> Hemşirelik Bölümü Tanıtım Komisyonu grubunda görev alan öğretim üye ve elemanlarını ifade eder.</w:t>
      </w:r>
    </w:p>
    <w:p w14:paraId="1A078123" w14:textId="62BF51ED" w:rsidR="005076A4" w:rsidRDefault="005076A4" w:rsidP="007D3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F1E898" w14:textId="77777777" w:rsidR="005076A4" w:rsidRPr="007D36E0" w:rsidRDefault="005076A4" w:rsidP="007D3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14:paraId="5774D0A1" w14:textId="5CA687E7" w:rsidR="005076A4" w:rsidRPr="007D36E0" w:rsidRDefault="005076A4" w:rsidP="007D3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Komisyonun O</w:t>
      </w:r>
      <w:r w:rsidR="00D05EE7" w:rsidRPr="007D36E0">
        <w:rPr>
          <w:rFonts w:ascii="Times New Roman" w:hAnsi="Times New Roman" w:cs="Times New Roman"/>
          <w:b/>
          <w:sz w:val="24"/>
          <w:szCs w:val="24"/>
        </w:rPr>
        <w:t>luşturulması</w:t>
      </w:r>
      <w:r w:rsidRPr="007D36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5EE7" w:rsidRPr="007D36E0">
        <w:rPr>
          <w:rFonts w:ascii="Times New Roman" w:hAnsi="Times New Roman" w:cs="Times New Roman"/>
          <w:b/>
          <w:sz w:val="24"/>
          <w:szCs w:val="24"/>
        </w:rPr>
        <w:t>Görev, Y</w:t>
      </w:r>
      <w:r w:rsidRPr="007D36E0">
        <w:rPr>
          <w:rFonts w:ascii="Times New Roman" w:hAnsi="Times New Roman" w:cs="Times New Roman"/>
          <w:b/>
          <w:sz w:val="24"/>
          <w:szCs w:val="24"/>
        </w:rPr>
        <w:t xml:space="preserve">etki ve </w:t>
      </w:r>
      <w:r w:rsidR="00D05EE7" w:rsidRPr="007D36E0">
        <w:rPr>
          <w:rFonts w:ascii="Times New Roman" w:hAnsi="Times New Roman" w:cs="Times New Roman"/>
          <w:b/>
          <w:sz w:val="24"/>
          <w:szCs w:val="24"/>
        </w:rPr>
        <w:t>S</w:t>
      </w:r>
      <w:r w:rsidRPr="007D36E0">
        <w:rPr>
          <w:rFonts w:ascii="Times New Roman" w:hAnsi="Times New Roman" w:cs="Times New Roman"/>
          <w:b/>
          <w:sz w:val="24"/>
          <w:szCs w:val="24"/>
        </w:rPr>
        <w:t>orumlulukları</w:t>
      </w:r>
    </w:p>
    <w:p w14:paraId="378FD02D" w14:textId="77777777" w:rsidR="00D05EE7" w:rsidRPr="007D36E0" w:rsidRDefault="00D05EE7" w:rsidP="007D3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4A048" w14:textId="1E839ACB" w:rsidR="005076A4" w:rsidRPr="007D36E0" w:rsidRDefault="00D05EE7" w:rsidP="007D3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Komisyonun Oluşturulması</w:t>
      </w:r>
    </w:p>
    <w:p w14:paraId="1035C44C" w14:textId="48312587" w:rsidR="005076A4" w:rsidRPr="007D36E0" w:rsidRDefault="00D05EE7" w:rsidP="007D3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MADDE</w:t>
      </w:r>
      <w:r w:rsidR="005076A4" w:rsidRPr="007D36E0">
        <w:rPr>
          <w:rFonts w:ascii="Times New Roman" w:hAnsi="Times New Roman" w:cs="Times New Roman"/>
          <w:b/>
          <w:sz w:val="24"/>
          <w:szCs w:val="24"/>
        </w:rPr>
        <w:t xml:space="preserve"> 5-</w:t>
      </w:r>
      <w:r w:rsidR="005076A4" w:rsidRPr="007D36E0">
        <w:rPr>
          <w:rFonts w:ascii="Times New Roman" w:hAnsi="Times New Roman" w:cs="Times New Roman"/>
          <w:sz w:val="24"/>
          <w:szCs w:val="24"/>
        </w:rPr>
        <w:t xml:space="preserve"> Hemşirelik Bölümü Tanıtım Komisyonu aşağıda b</w:t>
      </w:r>
      <w:r w:rsidRPr="007D36E0">
        <w:rPr>
          <w:rFonts w:ascii="Times New Roman" w:hAnsi="Times New Roman" w:cs="Times New Roman"/>
          <w:sz w:val="24"/>
          <w:szCs w:val="24"/>
        </w:rPr>
        <w:t>elirtilen esaslar çerçevesinde oluşturulur</w:t>
      </w:r>
      <w:r w:rsidR="005076A4" w:rsidRPr="007D36E0">
        <w:rPr>
          <w:rFonts w:ascii="Times New Roman" w:hAnsi="Times New Roman" w:cs="Times New Roman"/>
          <w:sz w:val="24"/>
          <w:szCs w:val="24"/>
        </w:rPr>
        <w:t>:</w:t>
      </w:r>
    </w:p>
    <w:p w14:paraId="79B85ECA" w14:textId="4505F741" w:rsidR="005076A4" w:rsidRPr="007D36E0" w:rsidRDefault="005076A4" w:rsidP="007D36E0">
      <w:pPr>
        <w:pStyle w:val="ListeParagraf"/>
        <w:numPr>
          <w:ilvl w:val="0"/>
          <w:numId w:val="12"/>
        </w:numPr>
        <w:tabs>
          <w:tab w:val="left" w:pos="284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lastRenderedPageBreak/>
        <w:t xml:space="preserve">Komisyon, başkan, </w:t>
      </w:r>
      <w:proofErr w:type="gramStart"/>
      <w:r w:rsidRPr="007D36E0">
        <w:rPr>
          <w:rFonts w:ascii="Times New Roman" w:hAnsi="Times New Roman" w:cs="Times New Roman"/>
          <w:sz w:val="24"/>
          <w:szCs w:val="24"/>
        </w:rPr>
        <w:t>raportör</w:t>
      </w:r>
      <w:proofErr w:type="gramEnd"/>
      <w:r w:rsidRPr="007D36E0">
        <w:rPr>
          <w:rFonts w:ascii="Times New Roman" w:hAnsi="Times New Roman" w:cs="Times New Roman"/>
          <w:sz w:val="24"/>
          <w:szCs w:val="24"/>
        </w:rPr>
        <w:t xml:space="preserve"> ve üyelerden oluşur.</w:t>
      </w:r>
    </w:p>
    <w:p w14:paraId="31195AA7" w14:textId="7FA50E34" w:rsidR="005076A4" w:rsidRPr="007D36E0" w:rsidRDefault="00287B04" w:rsidP="007D36E0">
      <w:pPr>
        <w:pStyle w:val="ListeParagraf"/>
        <w:numPr>
          <w:ilvl w:val="0"/>
          <w:numId w:val="12"/>
        </w:numPr>
        <w:tabs>
          <w:tab w:val="left" w:pos="284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K</w:t>
      </w:r>
      <w:r w:rsidR="005076A4" w:rsidRPr="007D36E0">
        <w:rPr>
          <w:rFonts w:ascii="Times New Roman" w:hAnsi="Times New Roman" w:cs="Times New Roman"/>
          <w:sz w:val="24"/>
          <w:szCs w:val="24"/>
        </w:rPr>
        <w:t>omisyon, Bölüm Başkanı önerisi ve Bölüm Yönetim Kurulu kararı ile kurulur.</w:t>
      </w:r>
    </w:p>
    <w:p w14:paraId="34B78878" w14:textId="7F3B9AAE" w:rsidR="005076A4" w:rsidRPr="007D36E0" w:rsidRDefault="005076A4" w:rsidP="007D36E0">
      <w:pPr>
        <w:pStyle w:val="ListeParagraf"/>
        <w:numPr>
          <w:ilvl w:val="0"/>
          <w:numId w:val="12"/>
        </w:numPr>
        <w:tabs>
          <w:tab w:val="left" w:pos="284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Komisyon üyelerinin görev süresi 3 yıldır.</w:t>
      </w:r>
    </w:p>
    <w:p w14:paraId="7FFB2839" w14:textId="356DD050" w:rsidR="005076A4" w:rsidRPr="007D36E0" w:rsidRDefault="005076A4" w:rsidP="007D36E0">
      <w:pPr>
        <w:pStyle w:val="ListeParagraf"/>
        <w:numPr>
          <w:ilvl w:val="0"/>
          <w:numId w:val="12"/>
        </w:numPr>
        <w:tabs>
          <w:tab w:val="left" w:pos="284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Görev süresi biten üyeler, Bölüm Başkanı önerisi ve Bölüm Kurulu kararı ile 3 yıllık süreler ile tekrar komisyon üyeliğine devam edebilirler.</w:t>
      </w:r>
    </w:p>
    <w:p w14:paraId="3A68FF49" w14:textId="77777777" w:rsidR="00D05EE7" w:rsidRPr="007D36E0" w:rsidRDefault="00D05EE7" w:rsidP="007D36E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32198" w14:textId="71DE1797" w:rsidR="005076A4" w:rsidRPr="007D36E0" w:rsidRDefault="00D05EE7" w:rsidP="007D36E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MADDE 6</w:t>
      </w:r>
      <w:r w:rsidR="005076A4" w:rsidRPr="007D36E0">
        <w:rPr>
          <w:rFonts w:ascii="Times New Roman" w:hAnsi="Times New Roman" w:cs="Times New Roman"/>
          <w:b/>
          <w:sz w:val="24"/>
          <w:szCs w:val="24"/>
        </w:rPr>
        <w:t>-</w:t>
      </w:r>
      <w:r w:rsidR="000F58C0" w:rsidRPr="007D36E0">
        <w:rPr>
          <w:rFonts w:ascii="Times New Roman" w:hAnsi="Times New Roman" w:cs="Times New Roman"/>
          <w:sz w:val="24"/>
          <w:szCs w:val="24"/>
        </w:rPr>
        <w:t xml:space="preserve"> Hemşirelik Bölümü Tanıtım Komisyonu aşağıda belirtilen görev, yetki ve sorumluluklara sahiptir:</w:t>
      </w:r>
    </w:p>
    <w:p w14:paraId="676CAD0B" w14:textId="77777777" w:rsidR="00886B50" w:rsidRPr="007D36E0" w:rsidRDefault="00886B50" w:rsidP="007D36E0">
      <w:pPr>
        <w:pStyle w:val="ListeParagraf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Ülkenin diğer hemşirelik ya da eğitim kurumlarından gelen hemşirelik bölüm ziyaret ve tanıtım taleplerini karşılar, bu okulların öğrencilerine ve eğitimcilerine yönelik tanıtım programı düzenler.</w:t>
      </w:r>
    </w:p>
    <w:p w14:paraId="4F375D41" w14:textId="77777777" w:rsidR="00886B50" w:rsidRPr="007D36E0" w:rsidRDefault="00886B50" w:rsidP="007D36E0">
      <w:pPr>
        <w:pStyle w:val="ListeParagraf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Tanıtım faaliyetlerini planlar ve tanıtım faaliyetlerinde görev alacak öğretim üyesi/elemanlarını belirler.</w:t>
      </w:r>
    </w:p>
    <w:p w14:paraId="1A0173C9" w14:textId="77777777" w:rsidR="00886B50" w:rsidRPr="007D36E0" w:rsidRDefault="00886B50" w:rsidP="007D36E0">
      <w:pPr>
        <w:pStyle w:val="ListeParagraf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 xml:space="preserve">Hemşirelik bölümü tanıtım faaliyetlerinde kullanılmak üzere afiş, broşür, kitapçık, katalog, </w:t>
      </w:r>
      <w:proofErr w:type="spellStart"/>
      <w:r w:rsidRPr="007D36E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D36E0">
        <w:rPr>
          <w:rFonts w:ascii="Times New Roman" w:hAnsi="Times New Roman" w:cs="Times New Roman"/>
          <w:sz w:val="24"/>
          <w:szCs w:val="24"/>
        </w:rPr>
        <w:t xml:space="preserve"> sunumu, video vb. dokümanlar oluşturur ve basımının yapılmasını sağlar. Hazırlanan dokümanları yılda en az bir kez günceller. </w:t>
      </w:r>
    </w:p>
    <w:p w14:paraId="44C3B272" w14:textId="77777777" w:rsidR="00886B50" w:rsidRPr="007D36E0" w:rsidRDefault="00886B50" w:rsidP="007D36E0">
      <w:pPr>
        <w:pStyle w:val="ListeParagraf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Fakültenin resmî web sitesi ve resmi sosyal medya hesaplarından paylaşılmasını sağlar.</w:t>
      </w:r>
    </w:p>
    <w:p w14:paraId="22A1A3BF" w14:textId="77777777" w:rsidR="00886B50" w:rsidRPr="007D36E0" w:rsidRDefault="00886B50" w:rsidP="007D36E0">
      <w:pPr>
        <w:pStyle w:val="ListeParagraf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Fakülte tanıtımı için görüşleri/önerileri toplamak, fikir üre Hemşirelik mesleğinin platformlarda tanıtımı için gerekli faaliyetleri gerçekleştirir.</w:t>
      </w:r>
    </w:p>
    <w:p w14:paraId="2E13922E" w14:textId="77777777" w:rsidR="005076A4" w:rsidRPr="007D36E0" w:rsidRDefault="00886B50" w:rsidP="007D36E0">
      <w:pPr>
        <w:pStyle w:val="ListeParagraf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Gerçekleştirilen tanıtım faaliyetleri kapsamında alınan geribildirimler doğrultusunda tanıtım faaliyetlerinin iyileştirilmesini sağlar.</w:t>
      </w:r>
    </w:p>
    <w:p w14:paraId="3FDBC69A" w14:textId="77777777" w:rsidR="00886B50" w:rsidRPr="007D36E0" w:rsidRDefault="00886B50" w:rsidP="007D36E0">
      <w:pPr>
        <w:pStyle w:val="ListeParagraf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 xml:space="preserve">Komisyon </w:t>
      </w:r>
      <w:r w:rsidRPr="007D36E0">
        <w:rPr>
          <w:rFonts w:ascii="Times New Roman" w:hAnsi="Times New Roman" w:cs="Times New Roman"/>
          <w:bCs/>
          <w:sz w:val="24"/>
          <w:szCs w:val="24"/>
        </w:rPr>
        <w:t xml:space="preserve">güz dönemi başında ve bahar dönemi sonunda </w:t>
      </w:r>
      <w:r w:rsidRPr="007D36E0">
        <w:rPr>
          <w:rFonts w:ascii="Times New Roman" w:hAnsi="Times New Roman" w:cs="Times New Roman"/>
          <w:sz w:val="24"/>
          <w:szCs w:val="24"/>
        </w:rPr>
        <w:t>üzere yılda en az iki kez toplanır.</w:t>
      </w:r>
    </w:p>
    <w:p w14:paraId="6D5EDE41" w14:textId="4B4AAE36" w:rsidR="00886B50" w:rsidRDefault="00886B50" w:rsidP="007D36E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815B6C" w14:textId="7BDE2CAF" w:rsidR="005076A4" w:rsidRPr="007D36E0" w:rsidRDefault="00D05EE7" w:rsidP="007D3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MADDE</w:t>
      </w:r>
      <w:r w:rsidR="005076A4" w:rsidRPr="007D36E0">
        <w:rPr>
          <w:rFonts w:ascii="Times New Roman" w:hAnsi="Times New Roman" w:cs="Times New Roman"/>
          <w:b/>
          <w:sz w:val="24"/>
          <w:szCs w:val="24"/>
        </w:rPr>
        <w:t xml:space="preserve"> 7-</w:t>
      </w:r>
      <w:r w:rsidR="005076A4" w:rsidRPr="007D36E0">
        <w:rPr>
          <w:rFonts w:ascii="Times New Roman" w:hAnsi="Times New Roman" w:cs="Times New Roman"/>
          <w:sz w:val="24"/>
          <w:szCs w:val="24"/>
        </w:rPr>
        <w:t xml:space="preserve"> </w:t>
      </w:r>
      <w:r w:rsidR="00886B50" w:rsidRPr="007D36E0">
        <w:rPr>
          <w:rFonts w:ascii="Times New Roman" w:hAnsi="Times New Roman" w:cs="Times New Roman"/>
          <w:sz w:val="24"/>
          <w:szCs w:val="24"/>
        </w:rPr>
        <w:t>Tanıtım Komisyonu</w:t>
      </w:r>
      <w:r w:rsidR="005076A4" w:rsidRPr="007D36E0">
        <w:rPr>
          <w:rFonts w:ascii="Times New Roman" w:hAnsi="Times New Roman" w:cs="Times New Roman"/>
          <w:sz w:val="24"/>
          <w:szCs w:val="24"/>
        </w:rPr>
        <w:t xml:space="preserve"> Başkanının görevleri:</w:t>
      </w:r>
    </w:p>
    <w:p w14:paraId="5C9D2928" w14:textId="77777777" w:rsidR="005076A4" w:rsidRPr="007D36E0" w:rsidRDefault="004722E4" w:rsidP="007D36E0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Komisyonu</w:t>
      </w:r>
      <w:r w:rsidR="005076A4" w:rsidRPr="007D36E0">
        <w:rPr>
          <w:rFonts w:ascii="Times New Roman" w:hAnsi="Times New Roman" w:cs="Times New Roman"/>
          <w:sz w:val="24"/>
          <w:szCs w:val="24"/>
        </w:rPr>
        <w:t xml:space="preserve"> temsil e</w:t>
      </w:r>
      <w:r w:rsidRPr="007D36E0">
        <w:rPr>
          <w:rFonts w:ascii="Times New Roman" w:hAnsi="Times New Roman" w:cs="Times New Roman"/>
          <w:sz w:val="24"/>
          <w:szCs w:val="24"/>
        </w:rPr>
        <w:t xml:space="preserve">der </w:t>
      </w:r>
      <w:r w:rsidR="005076A4" w:rsidRPr="007D36E0">
        <w:rPr>
          <w:rFonts w:ascii="Times New Roman" w:hAnsi="Times New Roman" w:cs="Times New Roman"/>
          <w:sz w:val="24"/>
          <w:szCs w:val="24"/>
        </w:rPr>
        <w:t>ve çalışmalarını yönet</w:t>
      </w:r>
      <w:r w:rsidRPr="007D36E0">
        <w:rPr>
          <w:rFonts w:ascii="Times New Roman" w:hAnsi="Times New Roman" w:cs="Times New Roman"/>
          <w:sz w:val="24"/>
          <w:szCs w:val="24"/>
        </w:rPr>
        <w:t>ir</w:t>
      </w:r>
    </w:p>
    <w:p w14:paraId="1440C52A" w14:textId="77777777" w:rsidR="005076A4" w:rsidRPr="007D36E0" w:rsidRDefault="004722E4" w:rsidP="007D36E0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Komisyonun a</w:t>
      </w:r>
      <w:r w:rsidR="005076A4" w:rsidRPr="007D36E0">
        <w:rPr>
          <w:rFonts w:ascii="Times New Roman" w:hAnsi="Times New Roman" w:cs="Times New Roman"/>
          <w:sz w:val="24"/>
          <w:szCs w:val="24"/>
        </w:rPr>
        <w:t>m</w:t>
      </w:r>
      <w:r w:rsidRPr="007D36E0">
        <w:rPr>
          <w:rFonts w:ascii="Times New Roman" w:hAnsi="Times New Roman" w:cs="Times New Roman"/>
          <w:sz w:val="24"/>
          <w:szCs w:val="24"/>
        </w:rPr>
        <w:t xml:space="preserve">aç ve faaliyet kapsamına uygun ve </w:t>
      </w:r>
      <w:r w:rsidR="005076A4" w:rsidRPr="007D36E0">
        <w:rPr>
          <w:rFonts w:ascii="Times New Roman" w:hAnsi="Times New Roman" w:cs="Times New Roman"/>
          <w:sz w:val="24"/>
          <w:szCs w:val="24"/>
        </w:rPr>
        <w:t xml:space="preserve">verimli </w:t>
      </w:r>
      <w:r w:rsidRPr="007D36E0">
        <w:rPr>
          <w:rFonts w:ascii="Times New Roman" w:hAnsi="Times New Roman" w:cs="Times New Roman"/>
          <w:sz w:val="24"/>
          <w:szCs w:val="24"/>
        </w:rPr>
        <w:t>şekilde çalışmasını sağlar</w:t>
      </w:r>
      <w:r w:rsidR="005076A4" w:rsidRPr="007D36E0">
        <w:rPr>
          <w:rFonts w:ascii="Times New Roman" w:hAnsi="Times New Roman" w:cs="Times New Roman"/>
          <w:sz w:val="24"/>
          <w:szCs w:val="24"/>
        </w:rPr>
        <w:t>.</w:t>
      </w:r>
    </w:p>
    <w:p w14:paraId="13D8A9BD" w14:textId="77777777" w:rsidR="004722E4" w:rsidRPr="007D36E0" w:rsidRDefault="004722E4" w:rsidP="007D36E0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İ</w:t>
      </w:r>
      <w:r w:rsidR="005076A4" w:rsidRPr="007D36E0">
        <w:rPr>
          <w:rFonts w:ascii="Times New Roman" w:hAnsi="Times New Roman" w:cs="Times New Roman"/>
          <w:sz w:val="24"/>
          <w:szCs w:val="24"/>
        </w:rPr>
        <w:t>htiya</w:t>
      </w:r>
      <w:r w:rsidRPr="007D36E0">
        <w:rPr>
          <w:rFonts w:ascii="Times New Roman" w:hAnsi="Times New Roman" w:cs="Times New Roman"/>
          <w:sz w:val="24"/>
          <w:szCs w:val="24"/>
        </w:rPr>
        <w:t>ç durumunda komisyon üyeleri ile olağanüstü toplantı yapar</w:t>
      </w:r>
    </w:p>
    <w:p w14:paraId="79F46417" w14:textId="77777777" w:rsidR="005076A4" w:rsidRPr="007D36E0" w:rsidRDefault="005076A4" w:rsidP="007D36E0">
      <w:pPr>
        <w:pStyle w:val="ListeParagraf"/>
        <w:numPr>
          <w:ilvl w:val="0"/>
          <w:numId w:val="7"/>
        </w:numPr>
        <w:tabs>
          <w:tab w:val="left" w:pos="284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 xml:space="preserve">Her </w:t>
      </w:r>
      <w:r w:rsidR="004722E4" w:rsidRPr="007D36E0">
        <w:rPr>
          <w:rFonts w:ascii="Times New Roman" w:hAnsi="Times New Roman" w:cs="Times New Roman"/>
          <w:sz w:val="24"/>
          <w:szCs w:val="24"/>
        </w:rPr>
        <w:t xml:space="preserve">eğitim öğretim yılı </w:t>
      </w:r>
      <w:r w:rsidRPr="007D36E0">
        <w:rPr>
          <w:rFonts w:ascii="Times New Roman" w:hAnsi="Times New Roman" w:cs="Times New Roman"/>
          <w:sz w:val="24"/>
          <w:szCs w:val="24"/>
        </w:rPr>
        <w:t xml:space="preserve">sonunda </w:t>
      </w:r>
      <w:r w:rsidR="004722E4" w:rsidRPr="007D36E0">
        <w:rPr>
          <w:rFonts w:ascii="Times New Roman" w:hAnsi="Times New Roman" w:cs="Times New Roman"/>
          <w:sz w:val="24"/>
          <w:szCs w:val="24"/>
        </w:rPr>
        <w:t>komisyonun</w:t>
      </w:r>
      <w:r w:rsidRPr="007D36E0">
        <w:rPr>
          <w:rFonts w:ascii="Times New Roman" w:hAnsi="Times New Roman" w:cs="Times New Roman"/>
          <w:sz w:val="24"/>
          <w:szCs w:val="24"/>
        </w:rPr>
        <w:t xml:space="preserve"> faaliyet raporunu hazırla</w:t>
      </w:r>
      <w:r w:rsidR="004722E4" w:rsidRPr="007D36E0">
        <w:rPr>
          <w:rFonts w:ascii="Times New Roman" w:hAnsi="Times New Roman" w:cs="Times New Roman"/>
          <w:sz w:val="24"/>
          <w:szCs w:val="24"/>
        </w:rPr>
        <w:t>r</w:t>
      </w:r>
      <w:r w:rsidRPr="007D36E0">
        <w:rPr>
          <w:rFonts w:ascii="Times New Roman" w:hAnsi="Times New Roman" w:cs="Times New Roman"/>
          <w:sz w:val="24"/>
          <w:szCs w:val="24"/>
        </w:rPr>
        <w:t xml:space="preserve"> ve Bölüm </w:t>
      </w:r>
      <w:r w:rsidR="004722E4" w:rsidRPr="007D36E0">
        <w:rPr>
          <w:rFonts w:ascii="Times New Roman" w:hAnsi="Times New Roman" w:cs="Times New Roman"/>
          <w:sz w:val="24"/>
          <w:szCs w:val="24"/>
        </w:rPr>
        <w:t>B</w:t>
      </w:r>
      <w:r w:rsidRPr="007D36E0">
        <w:rPr>
          <w:rFonts w:ascii="Times New Roman" w:hAnsi="Times New Roman" w:cs="Times New Roman"/>
          <w:sz w:val="24"/>
          <w:szCs w:val="24"/>
        </w:rPr>
        <w:t>aşkan</w:t>
      </w:r>
      <w:r w:rsidR="004722E4" w:rsidRPr="007D36E0">
        <w:rPr>
          <w:rFonts w:ascii="Times New Roman" w:hAnsi="Times New Roman" w:cs="Times New Roman"/>
          <w:sz w:val="24"/>
          <w:szCs w:val="24"/>
        </w:rPr>
        <w:t>lığı'na iletir</w:t>
      </w:r>
      <w:r w:rsidRPr="007D36E0">
        <w:rPr>
          <w:rFonts w:ascii="Times New Roman" w:hAnsi="Times New Roman" w:cs="Times New Roman"/>
          <w:sz w:val="24"/>
          <w:szCs w:val="24"/>
        </w:rPr>
        <w:t>.</w:t>
      </w:r>
    </w:p>
    <w:p w14:paraId="2FB0BB8B" w14:textId="77777777" w:rsidR="004722E4" w:rsidRPr="007D36E0" w:rsidRDefault="004722E4" w:rsidP="007D36E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17A0A2" w14:textId="1F4218D4" w:rsidR="005076A4" w:rsidRPr="007D36E0" w:rsidRDefault="00D05EE7" w:rsidP="007D3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MADDE</w:t>
      </w:r>
      <w:r w:rsidR="005076A4" w:rsidRPr="007D36E0">
        <w:rPr>
          <w:rFonts w:ascii="Times New Roman" w:hAnsi="Times New Roman" w:cs="Times New Roman"/>
          <w:b/>
          <w:sz w:val="24"/>
          <w:szCs w:val="24"/>
        </w:rPr>
        <w:t xml:space="preserve"> 8-</w:t>
      </w:r>
      <w:r w:rsidR="005076A4" w:rsidRPr="007D36E0">
        <w:rPr>
          <w:rFonts w:ascii="Times New Roman" w:hAnsi="Times New Roman" w:cs="Times New Roman"/>
          <w:sz w:val="24"/>
          <w:szCs w:val="24"/>
        </w:rPr>
        <w:t xml:space="preserve"> </w:t>
      </w:r>
      <w:r w:rsidR="004722E4" w:rsidRPr="007D36E0">
        <w:rPr>
          <w:rFonts w:ascii="Times New Roman" w:hAnsi="Times New Roman" w:cs="Times New Roman"/>
          <w:sz w:val="24"/>
          <w:szCs w:val="24"/>
        </w:rPr>
        <w:t xml:space="preserve">Komisyon </w:t>
      </w:r>
      <w:proofErr w:type="gramStart"/>
      <w:r w:rsidR="004722E4" w:rsidRPr="007D36E0">
        <w:rPr>
          <w:rFonts w:ascii="Times New Roman" w:hAnsi="Times New Roman" w:cs="Times New Roman"/>
          <w:sz w:val="24"/>
          <w:szCs w:val="24"/>
        </w:rPr>
        <w:t>r</w:t>
      </w:r>
      <w:r w:rsidR="005076A4" w:rsidRPr="007D36E0">
        <w:rPr>
          <w:rFonts w:ascii="Times New Roman" w:hAnsi="Times New Roman" w:cs="Times New Roman"/>
          <w:sz w:val="24"/>
          <w:szCs w:val="24"/>
        </w:rPr>
        <w:t>aport</w:t>
      </w:r>
      <w:r w:rsidR="004722E4" w:rsidRPr="007D36E0">
        <w:rPr>
          <w:rFonts w:ascii="Times New Roman" w:hAnsi="Times New Roman" w:cs="Times New Roman"/>
          <w:sz w:val="24"/>
          <w:szCs w:val="24"/>
        </w:rPr>
        <w:t>örünün</w:t>
      </w:r>
      <w:proofErr w:type="gramEnd"/>
      <w:r w:rsidR="004722E4" w:rsidRPr="007D36E0">
        <w:rPr>
          <w:rFonts w:ascii="Times New Roman" w:hAnsi="Times New Roman" w:cs="Times New Roman"/>
          <w:sz w:val="24"/>
          <w:szCs w:val="24"/>
        </w:rPr>
        <w:t xml:space="preserve"> </w:t>
      </w:r>
      <w:r w:rsidR="005076A4" w:rsidRPr="007D36E0">
        <w:rPr>
          <w:rFonts w:ascii="Times New Roman" w:hAnsi="Times New Roman" w:cs="Times New Roman"/>
          <w:sz w:val="24"/>
          <w:szCs w:val="24"/>
        </w:rPr>
        <w:t>görevleri;</w:t>
      </w:r>
    </w:p>
    <w:p w14:paraId="677A3839" w14:textId="77777777" w:rsidR="004722E4" w:rsidRPr="007D36E0" w:rsidRDefault="004722E4" w:rsidP="007D36E0">
      <w:pPr>
        <w:pStyle w:val="ListeParagraf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Her komisyon toplantısında hazır bulunur</w:t>
      </w:r>
    </w:p>
    <w:p w14:paraId="56CBC696" w14:textId="77777777" w:rsidR="004722E4" w:rsidRPr="007D36E0" w:rsidRDefault="004722E4" w:rsidP="007D36E0">
      <w:pPr>
        <w:pStyle w:val="ListeParagraf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lastRenderedPageBreak/>
        <w:t>Komisyon</w:t>
      </w:r>
      <w:r w:rsidR="005076A4" w:rsidRPr="007D36E0">
        <w:rPr>
          <w:rFonts w:ascii="Times New Roman" w:hAnsi="Times New Roman" w:cs="Times New Roman"/>
          <w:sz w:val="24"/>
          <w:szCs w:val="24"/>
        </w:rPr>
        <w:t xml:space="preserve"> toplantı </w:t>
      </w:r>
      <w:r w:rsidRPr="007D36E0">
        <w:rPr>
          <w:rFonts w:ascii="Times New Roman" w:hAnsi="Times New Roman" w:cs="Times New Roman"/>
          <w:sz w:val="24"/>
          <w:szCs w:val="24"/>
        </w:rPr>
        <w:t xml:space="preserve">rapor ve </w:t>
      </w:r>
      <w:r w:rsidR="005076A4" w:rsidRPr="007D36E0">
        <w:rPr>
          <w:rFonts w:ascii="Times New Roman" w:hAnsi="Times New Roman" w:cs="Times New Roman"/>
          <w:sz w:val="24"/>
          <w:szCs w:val="24"/>
        </w:rPr>
        <w:t xml:space="preserve">tutanaklarını </w:t>
      </w:r>
      <w:r w:rsidRPr="007D36E0">
        <w:rPr>
          <w:rFonts w:ascii="Times New Roman" w:hAnsi="Times New Roman" w:cs="Times New Roman"/>
          <w:sz w:val="24"/>
          <w:szCs w:val="24"/>
        </w:rPr>
        <w:t>hazırlar</w:t>
      </w:r>
    </w:p>
    <w:p w14:paraId="628E4733" w14:textId="77777777" w:rsidR="005076A4" w:rsidRPr="007D36E0" w:rsidRDefault="004722E4" w:rsidP="007D36E0">
      <w:pPr>
        <w:pStyle w:val="ListeParagraf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 xml:space="preserve">Komisyon toplantı tutanak ve raporlarını hazırladıktan sonra komisyon başkanına teslim eder. </w:t>
      </w:r>
    </w:p>
    <w:p w14:paraId="074E6026" w14:textId="77777777" w:rsidR="005111E1" w:rsidRPr="007D36E0" w:rsidRDefault="005111E1" w:rsidP="007D36E0">
      <w:pPr>
        <w:pStyle w:val="ListeParagra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4CB4581" w14:textId="0FF76500" w:rsidR="004722E4" w:rsidRPr="007D36E0" w:rsidRDefault="00D05EE7" w:rsidP="007D36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MADDE</w:t>
      </w:r>
      <w:r w:rsidR="004722E4" w:rsidRPr="007D36E0">
        <w:rPr>
          <w:rFonts w:ascii="Times New Roman" w:hAnsi="Times New Roman" w:cs="Times New Roman"/>
          <w:b/>
          <w:sz w:val="24"/>
          <w:szCs w:val="24"/>
        </w:rPr>
        <w:t xml:space="preserve"> 9-</w:t>
      </w:r>
      <w:r w:rsidR="004722E4" w:rsidRPr="007D36E0">
        <w:rPr>
          <w:rFonts w:ascii="Times New Roman" w:hAnsi="Times New Roman" w:cs="Times New Roman"/>
          <w:sz w:val="24"/>
          <w:szCs w:val="24"/>
        </w:rPr>
        <w:t xml:space="preserve"> Komisyon üyelerinin görevleri;</w:t>
      </w:r>
    </w:p>
    <w:p w14:paraId="65364C70" w14:textId="77777777" w:rsidR="004722E4" w:rsidRPr="007D36E0" w:rsidRDefault="004722E4" w:rsidP="007D36E0">
      <w:pPr>
        <w:pStyle w:val="ListeParagraf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Her komisyon toplantısında hazır bulunur</w:t>
      </w:r>
    </w:p>
    <w:p w14:paraId="6F1F5813" w14:textId="77777777" w:rsidR="004722E4" w:rsidRPr="007D36E0" w:rsidRDefault="004722E4" w:rsidP="007D36E0">
      <w:pPr>
        <w:pStyle w:val="ListeParagraf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Komisyon faaliyetlerinde aktif görev alır.</w:t>
      </w:r>
    </w:p>
    <w:p w14:paraId="2082C69E" w14:textId="77777777" w:rsidR="004722E4" w:rsidRPr="007D36E0" w:rsidRDefault="004722E4" w:rsidP="007D36E0">
      <w:pPr>
        <w:pStyle w:val="ListeParagraf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Komisyon faaliyetleri kapsamında kendisine verilen görevleri yerine getirir.</w:t>
      </w:r>
    </w:p>
    <w:p w14:paraId="540A5CA9" w14:textId="28136505" w:rsidR="00344B8E" w:rsidRPr="007D36E0" w:rsidRDefault="00344B8E" w:rsidP="007D36E0">
      <w:pPr>
        <w:pStyle w:val="ListeParagraf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Kendisine verilen görevlerin yerine getirilmes</w:t>
      </w:r>
      <w:r w:rsidR="00D13B38" w:rsidRPr="007D36E0">
        <w:rPr>
          <w:rFonts w:ascii="Times New Roman" w:hAnsi="Times New Roman" w:cs="Times New Roman"/>
          <w:sz w:val="24"/>
          <w:szCs w:val="24"/>
        </w:rPr>
        <w:t xml:space="preserve">i konusunda komisyon başkanına </w:t>
      </w:r>
      <w:r w:rsidRPr="007D36E0">
        <w:rPr>
          <w:rFonts w:ascii="Times New Roman" w:hAnsi="Times New Roman" w:cs="Times New Roman"/>
          <w:sz w:val="24"/>
          <w:szCs w:val="24"/>
        </w:rPr>
        <w:t>ve komisyona karşı sorumludur.</w:t>
      </w:r>
    </w:p>
    <w:p w14:paraId="2C91A141" w14:textId="77777777" w:rsidR="004722E4" w:rsidRPr="007D36E0" w:rsidRDefault="00344B8E" w:rsidP="007D36E0">
      <w:pPr>
        <w:pStyle w:val="ListeParagraf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sz w:val="24"/>
          <w:szCs w:val="24"/>
        </w:rPr>
        <w:t>Diğer komisyon üyeleri ile koordineli çalışır</w:t>
      </w:r>
    </w:p>
    <w:p w14:paraId="69E3F6A1" w14:textId="77777777" w:rsidR="00344B8E" w:rsidRPr="007D36E0" w:rsidRDefault="00344B8E" w:rsidP="007D36E0">
      <w:pPr>
        <w:pStyle w:val="ListeParagraf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FFA157" w14:textId="77777777" w:rsidR="007339DA" w:rsidRDefault="007339DA" w:rsidP="007D3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14:paraId="69796B48" w14:textId="5048AC1C" w:rsidR="005076A4" w:rsidRPr="007D36E0" w:rsidRDefault="005076A4" w:rsidP="007D3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14:paraId="51DBD167" w14:textId="77777777" w:rsidR="00D05EE7" w:rsidRPr="007D36E0" w:rsidRDefault="00D05EE7" w:rsidP="007D3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159F77" w14:textId="78FD32F5" w:rsidR="00344B8E" w:rsidRPr="007D36E0" w:rsidRDefault="00344B8E" w:rsidP="007D3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Yürütme</w:t>
      </w:r>
    </w:p>
    <w:p w14:paraId="4293912A" w14:textId="00F5406E" w:rsidR="00344B8E" w:rsidRPr="007D36E0" w:rsidRDefault="00D05EE7" w:rsidP="00733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MADDE 14</w:t>
      </w:r>
      <w:r w:rsidRPr="007D36E0">
        <w:rPr>
          <w:rFonts w:ascii="Times New Roman" w:hAnsi="Times New Roman" w:cs="Times New Roman"/>
          <w:sz w:val="24"/>
          <w:szCs w:val="24"/>
        </w:rPr>
        <w:t>-</w:t>
      </w:r>
      <w:r w:rsidR="00344B8E" w:rsidRPr="007D36E0">
        <w:rPr>
          <w:rFonts w:ascii="Times New Roman" w:hAnsi="Times New Roman" w:cs="Times New Roman"/>
          <w:sz w:val="24"/>
          <w:szCs w:val="24"/>
        </w:rPr>
        <w:t xml:space="preserve"> Bu u</w:t>
      </w:r>
      <w:bookmarkStart w:id="0" w:name="_GoBack"/>
      <w:bookmarkEnd w:id="0"/>
      <w:r w:rsidR="00344B8E" w:rsidRPr="007D36E0">
        <w:rPr>
          <w:rFonts w:ascii="Times New Roman" w:hAnsi="Times New Roman" w:cs="Times New Roman"/>
          <w:sz w:val="24"/>
          <w:szCs w:val="24"/>
        </w:rPr>
        <w:t>sul ve esaslar Sağlık Bilimleri Fakültesi Hemşirelik Bölümü Başkanı tarafından yürütülür.</w:t>
      </w:r>
    </w:p>
    <w:p w14:paraId="4C359523" w14:textId="77777777" w:rsidR="00D05EE7" w:rsidRPr="007D36E0" w:rsidRDefault="00D05EE7" w:rsidP="007D3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4D8B1" w14:textId="3EA737D5" w:rsidR="005076A4" w:rsidRPr="007D36E0" w:rsidRDefault="005076A4" w:rsidP="007D3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Yürürlük</w:t>
      </w:r>
    </w:p>
    <w:p w14:paraId="3069CF60" w14:textId="16CBF78F" w:rsidR="005076A4" w:rsidRPr="007D36E0" w:rsidRDefault="00D05EE7" w:rsidP="00733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6E0">
        <w:rPr>
          <w:rFonts w:ascii="Times New Roman" w:hAnsi="Times New Roman" w:cs="Times New Roman"/>
          <w:b/>
          <w:sz w:val="24"/>
          <w:szCs w:val="24"/>
        </w:rPr>
        <w:t>MADDE</w:t>
      </w:r>
      <w:r w:rsidR="005076A4" w:rsidRPr="007D36E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D36E0">
        <w:rPr>
          <w:rFonts w:ascii="Times New Roman" w:hAnsi="Times New Roman" w:cs="Times New Roman"/>
          <w:b/>
          <w:sz w:val="24"/>
          <w:szCs w:val="24"/>
        </w:rPr>
        <w:t>5</w:t>
      </w:r>
      <w:r w:rsidR="00344B8E" w:rsidRPr="007D36E0">
        <w:rPr>
          <w:rFonts w:ascii="Times New Roman" w:hAnsi="Times New Roman" w:cs="Times New Roman"/>
          <w:b/>
          <w:sz w:val="24"/>
          <w:szCs w:val="24"/>
        </w:rPr>
        <w:t>-</w:t>
      </w:r>
      <w:r w:rsidR="00344B8E" w:rsidRPr="007D36E0">
        <w:rPr>
          <w:rFonts w:ascii="Times New Roman" w:hAnsi="Times New Roman" w:cs="Times New Roman"/>
          <w:sz w:val="24"/>
          <w:szCs w:val="24"/>
        </w:rPr>
        <w:t xml:space="preserve"> </w:t>
      </w:r>
      <w:r w:rsidR="005076A4" w:rsidRPr="007D36E0">
        <w:rPr>
          <w:rFonts w:ascii="Times New Roman" w:hAnsi="Times New Roman" w:cs="Times New Roman"/>
          <w:sz w:val="24"/>
          <w:szCs w:val="24"/>
        </w:rPr>
        <w:t xml:space="preserve">Bu </w:t>
      </w:r>
      <w:r w:rsidR="00344B8E" w:rsidRPr="007D36E0">
        <w:rPr>
          <w:rFonts w:ascii="Times New Roman" w:hAnsi="Times New Roman" w:cs="Times New Roman"/>
          <w:sz w:val="24"/>
          <w:szCs w:val="24"/>
        </w:rPr>
        <w:t>usul ve esaslar</w:t>
      </w:r>
      <w:r w:rsidR="005076A4" w:rsidRPr="007D36E0">
        <w:rPr>
          <w:rFonts w:ascii="Times New Roman" w:hAnsi="Times New Roman" w:cs="Times New Roman"/>
          <w:sz w:val="24"/>
          <w:szCs w:val="24"/>
        </w:rPr>
        <w:t xml:space="preserve"> </w:t>
      </w:r>
      <w:r w:rsidR="002F6BEE">
        <w:rPr>
          <w:rFonts w:ascii="Times New Roman" w:hAnsi="Times New Roman" w:cs="Times New Roman"/>
          <w:sz w:val="24"/>
          <w:szCs w:val="24"/>
        </w:rPr>
        <w:t xml:space="preserve">Fakülte </w:t>
      </w:r>
      <w:r w:rsidR="005076A4" w:rsidRPr="007D36E0">
        <w:rPr>
          <w:rFonts w:ascii="Times New Roman" w:hAnsi="Times New Roman" w:cs="Times New Roman"/>
          <w:sz w:val="24"/>
          <w:szCs w:val="24"/>
        </w:rPr>
        <w:t>Kurulu tarafından onaylandığı tarihten itibaren yürürlüğe girer.</w:t>
      </w:r>
    </w:p>
    <w:sectPr w:rsidR="005076A4" w:rsidRPr="007D36E0" w:rsidSect="007D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376"/>
    <w:multiLevelType w:val="hybridMultilevel"/>
    <w:tmpl w:val="B02E5B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2EAC"/>
    <w:multiLevelType w:val="hybridMultilevel"/>
    <w:tmpl w:val="96EE96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1BAA"/>
    <w:multiLevelType w:val="multilevel"/>
    <w:tmpl w:val="1930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F6BCD"/>
    <w:multiLevelType w:val="hybridMultilevel"/>
    <w:tmpl w:val="4F38AE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439F"/>
    <w:multiLevelType w:val="hybridMultilevel"/>
    <w:tmpl w:val="856E54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395A"/>
    <w:multiLevelType w:val="hybridMultilevel"/>
    <w:tmpl w:val="E7705CB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C7ADB"/>
    <w:multiLevelType w:val="hybridMultilevel"/>
    <w:tmpl w:val="F29CE5D6"/>
    <w:lvl w:ilvl="0" w:tplc="041F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1574E"/>
    <w:multiLevelType w:val="hybridMultilevel"/>
    <w:tmpl w:val="BBDC9764"/>
    <w:lvl w:ilvl="0" w:tplc="1714A5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7C4E"/>
    <w:multiLevelType w:val="hybridMultilevel"/>
    <w:tmpl w:val="0F20BD7E"/>
    <w:lvl w:ilvl="0" w:tplc="041F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54B"/>
    <w:multiLevelType w:val="hybridMultilevel"/>
    <w:tmpl w:val="3FEA73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D5821"/>
    <w:multiLevelType w:val="hybridMultilevel"/>
    <w:tmpl w:val="CE182612"/>
    <w:lvl w:ilvl="0" w:tplc="1714A5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2D78"/>
    <w:multiLevelType w:val="hybridMultilevel"/>
    <w:tmpl w:val="2DD252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35AC6"/>
    <w:multiLevelType w:val="hybridMultilevel"/>
    <w:tmpl w:val="46188F2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F1DD5"/>
    <w:multiLevelType w:val="hybridMultilevel"/>
    <w:tmpl w:val="6DCED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13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A4"/>
    <w:rsid w:val="000F58C0"/>
    <w:rsid w:val="00105DF3"/>
    <w:rsid w:val="00254D53"/>
    <w:rsid w:val="00287B04"/>
    <w:rsid w:val="002F6BEE"/>
    <w:rsid w:val="00326589"/>
    <w:rsid w:val="00344B8E"/>
    <w:rsid w:val="00420867"/>
    <w:rsid w:val="004223B5"/>
    <w:rsid w:val="00436512"/>
    <w:rsid w:val="004722E4"/>
    <w:rsid w:val="005076A4"/>
    <w:rsid w:val="005111E1"/>
    <w:rsid w:val="0056324C"/>
    <w:rsid w:val="00593FC0"/>
    <w:rsid w:val="005C7BC1"/>
    <w:rsid w:val="006845F1"/>
    <w:rsid w:val="006D4843"/>
    <w:rsid w:val="007339DA"/>
    <w:rsid w:val="00743242"/>
    <w:rsid w:val="007D36E0"/>
    <w:rsid w:val="00886B50"/>
    <w:rsid w:val="00894156"/>
    <w:rsid w:val="008F09E0"/>
    <w:rsid w:val="00CB3772"/>
    <w:rsid w:val="00D05EE7"/>
    <w:rsid w:val="00D13B38"/>
    <w:rsid w:val="00EF26EC"/>
    <w:rsid w:val="00F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CE53"/>
  <w15:docId w15:val="{B2726490-78A3-426C-AD1B-F1DCB127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FE72-8D06-4F86-8BED-EFDAF56E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hicrannnnn</dc:creator>
  <cp:keywords/>
  <dc:description/>
  <cp:lastModifiedBy>CASPER</cp:lastModifiedBy>
  <cp:revision>2</cp:revision>
  <dcterms:created xsi:type="dcterms:W3CDTF">2022-07-06T11:24:00Z</dcterms:created>
  <dcterms:modified xsi:type="dcterms:W3CDTF">2022-07-06T11:24:00Z</dcterms:modified>
</cp:coreProperties>
</file>