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tblPr>
      <w:tblGrid>
        <w:gridCol w:w="1985"/>
        <w:gridCol w:w="5835"/>
        <w:gridCol w:w="2434"/>
      </w:tblGrid>
      <w:tr w:rsidRPr="0079583A" w:rsidR="0079583A" w:rsidTr="00734607">
        <w:trPr>
          <w:trHeight w:val="853"/>
          <w:tblHeader/>
          <w:jc w:val="center"/>
        </w:trPr>
        <w:tc>
          <w:tcPr>
            <w:tcW w:w="1985" w:type="dxa"/>
            <w:vMerge w:val="restart"/>
            <w:vAlign w:val="center"/>
          </w:tcPr>
          <w:p w:rsidRPr="0079583A" w:rsidR="0079583A" w:rsidP="0079583A" w:rsidRDefault="0079583A">
            <w:pPr>
              <w:spacing w:after="0" w:line="240" w:lineRule="auto"/>
              <w:rPr>
                <w:rFonts w:ascii="Times New Roman" w:hAnsi="Times New Roman" w:eastAsia="Times New Roman" w:cs="Times New Roman"/>
                <w:sz w:val="19"/>
                <w:szCs w:val="19"/>
              </w:rPr>
            </w:pPr>
            <w:r w:rsidRPr="0079583A">
              <w:rPr>
                <w:rFonts w:ascii="Times New Roman" w:hAnsi="Times New Roman" w:eastAsia="Times New Roman" w:cs="Times New Roman"/>
                <w:noProof/>
                <w:sz w:val="19"/>
                <w:szCs w:val="19"/>
                <w:lang w:eastAsia="tr-TR"/>
              </w:rPr>
              <w:drawing>
                <wp:inline distT="0" distB="0" distL="0" distR="0" wp14:anchorId="358C8A6C" wp14:editId="6BA71DCF">
                  <wp:extent cx="942975" cy="942975"/>
                  <wp:effectExtent l="0" t="0" r="0" b="0"/>
                  <wp:docPr id="1" name="Resim 1" descr="C:\Users\TECH\Desktop\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Desktop\uu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5835" w:type="dxa"/>
            <w:vAlign w:val="center"/>
          </w:tcPr>
          <w:p>
            <w:pPr>
              <w:spacing w:after="0" w:line="240" w:lineRule="auto"/>
              <w:jc w:val="center"/>
              <w:rPr>
                <w:rFonts w:ascii="Times New Roman" w:hAnsi="Times New Roman" w:eastAsia="Times New Roman" w:cs="Times New Roman"/>
                <w:b/>
                <w:sz w:val="23"/>
                <w:szCs w:val="23"/>
              </w:rPr>
            </w:pPr>
            <w:r w:rsidRPr="0079583A">
              <w:rPr>
                <w:rFonts w:ascii="Times New Roman" w:hAnsi="Times New Roman" w:eastAsia="Times New Roman" w:cs="Times New Roman"/>
                <w:b/>
                <w:sz w:val="23"/>
                <w:szCs w:val="23"/>
              </w:rPr>
              <w:t xml:space="preserve">BURSA ULUDAĞ UNIVERSITY</w:t>
            </w:r>
          </w:p>
          <w:p>
            <w:pPr>
              <w:spacing w:after="0" w:line="240" w:lineRule="auto"/>
              <w:jc w:val="center"/>
              <w:rPr>
                <w:rFonts w:ascii="Times New Roman" w:hAnsi="Times New Roman" w:eastAsia="Times New Roman" w:cs="Times New Roman"/>
                <w:b/>
                <w:sz w:val="19"/>
                <w:szCs w:val="19"/>
              </w:rPr>
            </w:pPr>
            <w:r w:rsidRPr="0079583A">
              <w:rPr>
                <w:rFonts w:ascii="Times New Roman" w:hAnsi="Times New Roman" w:eastAsia="Times New Roman" w:cs="Times New Roman"/>
                <w:b/>
                <w:sz w:val="23"/>
                <w:szCs w:val="23"/>
              </w:rPr>
              <w:t xml:space="preserve">OCCUPATIONAL HEALTH AND SAFETY COORDINATORSHIP</w:t>
            </w:r>
          </w:p>
        </w:tc>
        <w:tc>
          <w:tcPr>
            <w:tcW w:w="2434" w:type="dxa"/>
            <w:vMerge w:val="restart"/>
            <w:vAlign w:val="center"/>
          </w:tcPr>
          <w:p w:rsidRPr="0079583A" w:rsidR="0079583A" w:rsidP="0079583A" w:rsidRDefault="0079583A">
            <w:pPr>
              <w:tabs>
                <w:tab w:val="left" w:pos="1243"/>
                <w:tab w:val="left" w:pos="1384"/>
                <w:tab w:val="left" w:pos="2329"/>
              </w:tabs>
              <w:spacing w:after="0" w:line="240" w:lineRule="auto"/>
              <w:jc w:val="center"/>
              <w:rPr>
                <w:rFonts w:ascii="Times New Roman" w:hAnsi="Times New Roman" w:eastAsia="Times New Roman" w:cs="Times New Roman"/>
                <w:noProof/>
                <w:position w:val="-28"/>
                <w:sz w:val="19"/>
                <w:szCs w:val="19"/>
              </w:rPr>
            </w:pPr>
            <w:r w:rsidRPr="0079583A">
              <w:rPr>
                <w:rFonts w:ascii="Times New Roman" w:hAnsi="Times New Roman" w:eastAsia="Times New Roman" w:cs="Times New Roman"/>
                <w:noProof/>
                <w:position w:val="-28"/>
                <w:sz w:val="19"/>
                <w:szCs w:val="19"/>
                <w:lang w:eastAsia="tr-TR"/>
              </w:rPr>
              <w:drawing>
                <wp:inline distT="0" distB="0" distL="0" distR="0" wp14:anchorId="052F8078" wp14:editId="0A602F39">
                  <wp:extent cx="1113790" cy="1028203"/>
                  <wp:effectExtent l="0" t="0" r="0" b="0"/>
                  <wp:docPr id="2" name="Resim 2" descr="C:\Users\TECH\Desktop\isg logo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Desktop\isg logoo.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929" cy="1039410"/>
                          </a:xfrm>
                          <a:prstGeom prst="rect">
                            <a:avLst/>
                          </a:prstGeom>
                          <a:noFill/>
                          <a:ln>
                            <a:noFill/>
                          </a:ln>
                        </pic:spPr>
                      </pic:pic>
                    </a:graphicData>
                  </a:graphic>
                </wp:inline>
              </w:drawing>
            </w:r>
          </w:p>
        </w:tc>
      </w:tr>
      <w:tr w:rsidRPr="0079583A" w:rsidR="0079583A" w:rsidTr="00734607">
        <w:trPr>
          <w:trHeight w:val="690"/>
          <w:tblHeader/>
          <w:jc w:val="center"/>
        </w:trPr>
        <w:tc>
          <w:tcPr>
            <w:tcW w:w="1985" w:type="dxa"/>
            <w:vMerge/>
            <w:vAlign w:val="center"/>
          </w:tcPr>
          <w:p w:rsidRPr="0079583A" w:rsidR="0079583A" w:rsidP="0079583A" w:rsidRDefault="0079583A">
            <w:pPr>
              <w:spacing w:after="0" w:line="240" w:lineRule="auto"/>
              <w:jc w:val="right"/>
              <w:rPr>
                <w:rFonts w:ascii="Times New Roman" w:hAnsi="Times New Roman" w:eastAsia="Times New Roman" w:cs="Times New Roman"/>
                <w:sz w:val="19"/>
                <w:szCs w:val="19"/>
              </w:rPr>
            </w:pPr>
          </w:p>
        </w:tc>
        <w:tc>
          <w:tcPr>
            <w:tcW w:w="5835" w:type="dxa"/>
            <w:vAlign w:val="center"/>
          </w:tcPr>
          <w:p>
            <w:pPr>
              <w:keepNext/>
              <w:spacing w:before="185" w:after="0" w:line="240" w:lineRule="auto"/>
              <w:jc w:val="center"/>
              <w:outlineLvl w:val="0"/>
              <w:rPr>
                <w:rFonts w:ascii="Times New Roman" w:hAnsi="Times New Roman" w:eastAsia="Times New Roman" w:cs="Times New Roman"/>
                <w:b/>
                <w:sz w:val="23"/>
                <w:szCs w:val="23"/>
              </w:rPr>
            </w:pPr>
            <w:r w:rsidRPr="0079583A">
              <w:rPr>
                <w:rFonts w:ascii="Times New Roman" w:hAnsi="Times New Roman" w:eastAsia="Times New Roman" w:cs="Times New Roman"/>
                <w:b/>
                <w:sz w:val="23"/>
                <w:szCs w:val="23"/>
              </w:rPr>
              <w:t xml:space="preserve">LABORATORY SAFETY AND WORKING RULES </w:t>
            </w:r>
            <w:r w:rsidR="00FA35D2">
              <w:rPr>
                <w:rFonts w:ascii="Times New Roman" w:hAnsi="Times New Roman" w:eastAsia="Times New Roman" w:cs="Times New Roman"/>
                <w:b/>
                <w:sz w:val="23"/>
                <w:szCs w:val="23"/>
              </w:rPr>
              <w:t xml:space="preserve">FORM    </w:t>
            </w:r>
          </w:p>
        </w:tc>
        <w:tc>
          <w:tcPr>
            <w:tcW w:w="2434" w:type="dxa"/>
            <w:vMerge/>
            <w:vAlign w:val="center"/>
          </w:tcPr>
          <w:p w:rsidRPr="0079583A" w:rsidR="0079583A" w:rsidP="0079583A" w:rsidRDefault="0079583A">
            <w:pPr>
              <w:tabs>
                <w:tab w:val="left" w:pos="1243"/>
                <w:tab w:val="left" w:pos="1384"/>
                <w:tab w:val="left" w:pos="2329"/>
              </w:tabs>
              <w:spacing w:after="0" w:line="240" w:lineRule="auto"/>
              <w:rPr>
                <w:rFonts w:ascii="Times New Roman" w:hAnsi="Times New Roman" w:eastAsia="Times New Roman" w:cs="Times New Roman"/>
                <w:noProof/>
                <w:position w:val="-28"/>
                <w:sz w:val="19"/>
                <w:szCs w:val="19"/>
              </w:rPr>
            </w:pPr>
          </w:p>
        </w:tc>
      </w:tr>
    </w:tbl>
    <w:p w:rsidR="005C0CF2" w:rsidRDefault="005C0CF2"/>
    <w:p>
      <w:pPr>
        <w:spacing w:after="0" w:line="240" w:lineRule="auto"/>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Dear Students</w:t>
      </w:r>
    </w:p>
    <w:p>
      <w:pPr>
        <w:autoSpaceDE w:val="0"/>
        <w:autoSpaceDN w:val="0"/>
        <w:adjustRightInd w:val="0"/>
        <w:spacing w:after="0" w:line="240" w:lineRule="auto"/>
        <w:jc w:val="both"/>
        <w:rPr>
          <w:rFonts w:ascii="Times New Roman" w:hAnsi="Times New Roman" w:eastAsia="Calibri" w:cs="Times New Roman"/>
          <w:sz w:val="23"/>
          <w:szCs w:val="23"/>
        </w:rPr>
      </w:pPr>
      <w:r w:rsidRPr="0079583A" w:rsidR="0079583A">
        <w:rPr>
          <w:rFonts w:ascii="Times New Roman" w:hAnsi="Times New Roman" w:eastAsia="Calibri" w:cs="Times New Roman"/>
          <w:sz w:val="23"/>
          <w:szCs w:val="23"/>
        </w:rPr>
        <w:t xml:space="preserve">It is very important to ensure safety </w:t>
      </w:r>
      <w:r w:rsidRPr="0079583A" w:rsidR="0079583A">
        <w:rPr>
          <w:rFonts w:ascii="Times New Roman" w:hAnsi="Times New Roman" w:eastAsia="Calibri" w:cs="Times New Roman"/>
          <w:sz w:val="23"/>
          <w:szCs w:val="23"/>
        </w:rPr>
        <w:t xml:space="preserve">in the </w:t>
      </w:r>
      <w:r>
        <w:rPr>
          <w:rFonts w:ascii="Times New Roman" w:hAnsi="Times New Roman" w:eastAsia="Calibri" w:cs="Times New Roman"/>
          <w:sz w:val="23"/>
          <w:szCs w:val="23"/>
        </w:rPr>
        <w:t xml:space="preserve">Skills </w:t>
      </w:r>
      <w:r>
        <w:rPr>
          <w:rFonts w:ascii="Times New Roman" w:hAnsi="Times New Roman" w:eastAsia="Calibri" w:cs="Times New Roman"/>
          <w:sz w:val="23"/>
          <w:szCs w:val="23"/>
        </w:rPr>
        <w:t xml:space="preserve">Laboratory </w:t>
      </w:r>
      <w:r>
        <w:rPr>
          <w:rFonts w:ascii="Times New Roman" w:hAnsi="Times New Roman" w:eastAsia="Calibri" w:cs="Times New Roman"/>
          <w:sz w:val="23"/>
          <w:szCs w:val="23"/>
        </w:rPr>
        <w:t xml:space="preserve">in our faculty </w:t>
      </w:r>
      <w:r w:rsidRPr="0079583A" w:rsidR="0079583A">
        <w:rPr>
          <w:rFonts w:ascii="Times New Roman" w:hAnsi="Times New Roman" w:eastAsia="Calibri" w:cs="Times New Roman"/>
          <w:sz w:val="23"/>
          <w:szCs w:val="23"/>
        </w:rPr>
        <w:t xml:space="preserve">in terms of one's own safety, the safety of the people they work with and the safety of the environment. Examining and applying the warnings in this document before and after the laboratory work will protect laboratory safety and personal health from dangers. Chemical materials used in the laboratory can be quite dangerous and when they come together, they pose a great danger. In order to prevent this, information about the chemicals to be studied should be obtained. This information is available in Safety Data Sheets (SDS). It is essential to make a fast and accurate analysis in laboratory studies and to ensure safety while doing so. In order to ensure this, the warnings mentioned in this document should be taken into consideration, the methods should be well known and the laboratory should be worked in a planned and programmed manner.</w:t>
      </w:r>
    </w:p>
    <w:p w:rsidR="00D34F62" w:rsidP="0079583A" w:rsidRDefault="00D34F62">
      <w:pPr>
        <w:autoSpaceDE w:val="0"/>
        <w:autoSpaceDN w:val="0"/>
        <w:adjustRightInd w:val="0"/>
        <w:spacing w:after="0" w:line="240" w:lineRule="auto"/>
        <w:jc w:val="both"/>
        <w:rPr>
          <w:rFonts w:ascii="Times New Roman" w:hAnsi="Times New Roman" w:eastAsia="Calibri" w:cs="Times New Roman"/>
          <w:sz w:val="23"/>
          <w:szCs w:val="23"/>
        </w:rPr>
      </w:pPr>
    </w:p>
    <w:p w:rsidRPr="0079583A" w:rsidR="00D34F62" w:rsidP="0079583A" w:rsidRDefault="00D34F62">
      <w:pPr>
        <w:autoSpaceDE w:val="0"/>
        <w:autoSpaceDN w:val="0"/>
        <w:adjustRightInd w:val="0"/>
        <w:spacing w:after="0" w:line="240" w:lineRule="auto"/>
        <w:jc w:val="both"/>
        <w:rPr>
          <w:rFonts w:ascii="Times New Roman" w:hAnsi="Times New Roman" w:eastAsia="Calibri" w:cs="Times New Roman"/>
          <w:sz w:val="23"/>
          <w:szCs w:val="23"/>
        </w:rPr>
      </w:pPr>
    </w:p>
    <w:tbl>
      <w:tblPr>
        <w:tblStyle w:val="TabloKlavuzu"/>
        <w:tblW w:w="10201" w:type="dxa"/>
        <w:tblLook w:val="04a0"/>
      </w:tblPr>
      <w:tblGrid>
        <w:gridCol w:w="4815"/>
        <w:gridCol w:w="5386"/>
      </w:tblGrid>
      <w:tr w:rsidRPr="0079583A" w:rsidR="0079583A" w:rsidTr="00734607">
        <w:trPr>
          <w:trHeight w:val="136"/>
        </w:trPr>
        <w:tc>
          <w:tcPr>
            <w:tcW w:w="10201" w:type="dxa"/>
            <w:gridSpan w:val="2"/>
            <w:shd w:val="clear" w:color="auto" w:fill="D9D9D9"/>
            <w:vAlign w:val="center"/>
          </w:tcPr>
          <w:p>
            <w:pPr>
              <w:rPr>
                <w:rFonts w:ascii="Times New Roman" w:hAnsi="Times New Roman" w:eastAsia="Calibri" w:cs="Times New Roman"/>
                <w:b/>
                <w:sz w:val="23"/>
                <w:szCs w:val="23"/>
              </w:rPr>
            </w:pPr>
            <w:r w:rsidRPr="0079583A">
              <w:rPr>
                <w:rFonts w:ascii="Times New Roman" w:hAnsi="Times New Roman" w:eastAsia="Calibri" w:cs="Times New Roman"/>
                <w:b/>
                <w:sz w:val="23"/>
                <w:szCs w:val="23"/>
              </w:rPr>
              <w:t xml:space="preserve">SECTION 1: GENERAL RULES TO BE FOLLOWED IN LABORATORIES</w:t>
            </w:r>
          </w:p>
        </w:tc>
      </w:tr>
      <w:tr w:rsidRPr="0079583A" w:rsidR="0079583A" w:rsidTr="00734607">
        <w:trPr>
          <w:trHeight w:val="7602"/>
        </w:trPr>
        <w:tc>
          <w:tcPr>
            <w:tcW w:w="4815" w:type="dxa"/>
          </w:tcPr>
          <w:p>
            <w:pPr>
              <w:numPr>
                <w:ilvl w:val="0"/>
                <w:numId w:val="1"/>
              </w:numPr>
              <w:ind w:start="284" w:hanging="284"/>
              <w:contextualSpacing/>
              <w:jc w:val="both"/>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Receive training on laboratory safety rules and general principles and gain the necessary competence. In case of emergencies, contact information, first aid applications and emergency exit locations. </w:t>
            </w:r>
          </w:p>
          <w:p>
            <w:pPr>
              <w:numPr>
                <w:ilvl w:val="0"/>
                <w:numId w:val="1"/>
              </w:numPr>
              <w:ind w:start="284" w:hanging="284"/>
              <w:contextualSpacing/>
              <w:jc w:val="both"/>
              <w:rPr>
                <w:rFonts w:ascii="Times New Roman" w:hAnsi="Times New Roman" w:eastAsia="Calibri" w:cs="Times New Roman"/>
                <w:sz w:val="23"/>
                <w:szCs w:val="23"/>
              </w:rPr>
            </w:pPr>
            <w:r w:rsidRPr="0079583A" w:rsidR="0079583A">
              <w:rPr>
                <w:rFonts w:ascii="Times New Roman" w:hAnsi="Times New Roman" w:eastAsia="Calibri" w:cs="Times New Roman"/>
                <w:sz w:val="23"/>
                <w:szCs w:val="23"/>
              </w:rPr>
              <w:t xml:space="preserve">Do not enter the laboratory without the permission </w:t>
            </w:r>
            <w:r>
              <w:rPr>
                <w:rFonts w:ascii="Times New Roman" w:hAnsi="Times New Roman" w:eastAsia="Calibri" w:cs="Times New Roman"/>
                <w:sz w:val="23"/>
                <w:szCs w:val="23"/>
              </w:rPr>
              <w:t xml:space="preserve">of the instructor in charge of the laboratory</w:t>
            </w:r>
            <w:r w:rsidRPr="0079583A" w:rsidR="0079583A">
              <w:rPr>
                <w:rFonts w:ascii="Times New Roman" w:hAnsi="Times New Roman" w:eastAsia="Calibri" w:cs="Times New Roman"/>
                <w:sz w:val="23"/>
                <w:szCs w:val="23"/>
              </w:rPr>
              <w:t xml:space="preserve">. Do not work alone in the laboratory. </w:t>
            </w:r>
          </w:p>
          <w:p>
            <w:pPr>
              <w:numPr>
                <w:ilvl w:val="0"/>
                <w:numId w:val="1"/>
              </w:numPr>
              <w:ind w:start="284" w:hanging="284"/>
              <w:contextualSpacing/>
              <w:jc w:val="both"/>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Familiarise yourself with the location and contents of the medicine cabinet and how the fire extinguisher works. </w:t>
            </w:r>
          </w:p>
          <w:p>
            <w:pPr>
              <w:numPr>
                <w:ilvl w:val="0"/>
                <w:numId w:val="1"/>
              </w:numPr>
              <w:ind w:start="284" w:hanging="284"/>
              <w:contextualSpacing/>
              <w:jc w:val="both"/>
              <w:rPr>
                <w:rFonts w:ascii="Times New Roman" w:hAnsi="Times New Roman" w:eastAsia="Calibri" w:cs="Times New Roman"/>
                <w:sz w:val="23"/>
                <w:szCs w:val="23"/>
              </w:rPr>
            </w:pPr>
            <w:r w:rsidRPr="00F91EAB">
              <w:rPr>
                <w:rFonts w:ascii="Times New Roman" w:hAnsi="Times New Roman" w:eastAsia="Calibri" w:cs="Times New Roman"/>
                <w:sz w:val="23"/>
                <w:szCs w:val="23"/>
              </w:rPr>
              <w:t xml:space="preserve">Do not bring bags, coats, cardigans, jackets, jackets and unnecessary materials to the laboratory. </w:t>
            </w:r>
          </w:p>
          <w:p>
            <w:pPr>
              <w:numPr>
                <w:ilvl w:val="0"/>
                <w:numId w:val="1"/>
              </w:numPr>
              <w:ind w:start="284" w:hanging="284"/>
              <w:contextualSpacing/>
              <w:jc w:val="both"/>
              <w:rPr>
                <w:rFonts w:ascii="Times New Roman" w:hAnsi="Times New Roman" w:eastAsia="Calibri" w:cs="Times New Roman"/>
                <w:sz w:val="23"/>
                <w:szCs w:val="23"/>
              </w:rPr>
            </w:pPr>
            <w:r w:rsidRPr="00F91EAB">
              <w:rPr>
                <w:rFonts w:ascii="Times New Roman" w:hAnsi="Times New Roman" w:eastAsia="Calibri" w:cs="Times New Roman"/>
                <w:sz w:val="23"/>
                <w:szCs w:val="23"/>
              </w:rPr>
              <w:t xml:space="preserve">Wear gloves, protective goggles and a mask </w:t>
            </w:r>
            <w:r w:rsidR="00F91EAB">
              <w:rPr>
                <w:rFonts w:ascii="Times New Roman" w:hAnsi="Times New Roman" w:eastAsia="Calibri" w:cs="Times New Roman"/>
                <w:sz w:val="23"/>
                <w:szCs w:val="23"/>
              </w:rPr>
              <w:t xml:space="preserve">when</w:t>
            </w:r>
            <w:r w:rsidRPr="00F91EAB">
              <w:rPr>
                <w:rFonts w:ascii="Times New Roman" w:hAnsi="Times New Roman" w:eastAsia="Calibri" w:cs="Times New Roman"/>
                <w:sz w:val="23"/>
                <w:szCs w:val="23"/>
              </w:rPr>
              <w:t xml:space="preserve"> working in the laboratory</w:t>
            </w:r>
            <w:r w:rsidRPr="00F91EAB">
              <w:rPr>
                <w:rFonts w:ascii="Times New Roman" w:hAnsi="Times New Roman" w:eastAsia="Calibri" w:cs="Times New Roman"/>
                <w:sz w:val="23"/>
                <w:szCs w:val="23"/>
              </w:rPr>
              <w:t xml:space="preserve">. </w:t>
            </w:r>
            <w:r w:rsidR="00F91EAB">
              <w:rPr>
                <w:rFonts w:ascii="Times New Roman" w:hAnsi="Times New Roman" w:eastAsia="Calibri" w:cs="Times New Roman"/>
                <w:sz w:val="23"/>
                <w:szCs w:val="23"/>
              </w:rPr>
              <w:t xml:space="preserve">If your hair is long, always wear it up. </w:t>
            </w:r>
          </w:p>
          <w:p>
            <w:pPr>
              <w:numPr>
                <w:ilvl w:val="0"/>
                <w:numId w:val="1"/>
              </w:numPr>
              <w:ind w:start="284" w:hanging="284"/>
              <w:contextualSpacing/>
              <w:jc w:val="both"/>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If you have cuts, wounds and similar conditions on your hands while working in the laboratory environment, cover them with a waterproof tape. </w:t>
            </w:r>
          </w:p>
          <w:p>
            <w:pPr>
              <w:numPr>
                <w:ilvl w:val="0"/>
                <w:numId w:val="1"/>
              </w:numPr>
              <w:ind w:start="284" w:hanging="284"/>
              <w:contextualSpacing/>
              <w:jc w:val="both"/>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Do not consume food/drink and do not keep food materials in the laboratory. </w:t>
            </w:r>
          </w:p>
          <w:p>
            <w:pPr>
              <w:numPr>
                <w:ilvl w:val="0"/>
                <w:numId w:val="1"/>
              </w:numPr>
              <w:ind w:start="284" w:hanging="284"/>
              <w:contextualSpacing/>
              <w:jc w:val="both"/>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Find out the </w:t>
            </w:r>
            <w:r w:rsidR="00F91EAB">
              <w:rPr>
                <w:rFonts w:ascii="Times New Roman" w:hAnsi="Times New Roman" w:eastAsia="Calibri" w:cs="Times New Roman"/>
                <w:sz w:val="23"/>
                <w:szCs w:val="23"/>
              </w:rPr>
              <w:t xml:space="preserve">instructor </w:t>
            </w:r>
            <w:r w:rsidRPr="0079583A">
              <w:rPr>
                <w:rFonts w:ascii="Times New Roman" w:hAnsi="Times New Roman" w:eastAsia="Calibri" w:cs="Times New Roman"/>
                <w:sz w:val="23"/>
                <w:szCs w:val="23"/>
              </w:rPr>
              <w:t xml:space="preserve">responsible for </w:t>
            </w:r>
            <w:r w:rsidRPr="0079583A">
              <w:rPr>
                <w:rFonts w:ascii="Times New Roman" w:hAnsi="Times New Roman" w:eastAsia="Calibri" w:cs="Times New Roman"/>
                <w:sz w:val="23"/>
                <w:szCs w:val="23"/>
              </w:rPr>
              <w:t xml:space="preserve">the </w:t>
            </w:r>
            <w:r w:rsidR="00F91EAB">
              <w:rPr>
                <w:rFonts w:ascii="Times New Roman" w:hAnsi="Times New Roman" w:eastAsia="Calibri" w:cs="Times New Roman"/>
                <w:sz w:val="23"/>
                <w:szCs w:val="23"/>
              </w:rPr>
              <w:t xml:space="preserve">laboratory</w:t>
            </w:r>
            <w:r w:rsidRPr="0079583A">
              <w:rPr>
                <w:rFonts w:ascii="Times New Roman" w:hAnsi="Times New Roman" w:eastAsia="Calibri" w:cs="Times New Roman"/>
                <w:sz w:val="23"/>
                <w:szCs w:val="23"/>
              </w:rPr>
              <w:t xml:space="preserve">. </w:t>
            </w:r>
          </w:p>
          <w:p w:rsidR="0079583A" w:rsidP="0079583A" w:rsidRDefault="0079583A">
            <w:pPr>
              <w:ind w:start="284"/>
              <w:contextualSpacing/>
              <w:jc w:val="both"/>
              <w:rPr>
                <w:rFonts w:ascii="Calibri" w:hAnsi="Calibri" w:eastAsia="Calibri" w:cs="Calibri"/>
                <w:sz w:val="17"/>
                <w:szCs w:val="17"/>
              </w:rPr>
            </w:pPr>
          </w:p>
          <w:p w:rsidRPr="0079583A" w:rsidR="00D651A4" w:rsidP="0079583A" w:rsidRDefault="00D651A4">
            <w:pPr>
              <w:ind w:start="284"/>
              <w:contextualSpacing/>
              <w:jc w:val="both"/>
              <w:rPr>
                <w:rFonts w:ascii="Calibri" w:hAnsi="Calibri" w:eastAsia="Calibri" w:cs="Calibri"/>
                <w:sz w:val="17"/>
                <w:szCs w:val="17"/>
              </w:rPr>
            </w:pPr>
          </w:p>
        </w:tc>
        <w:tc>
          <w:tcPr>
            <w:tcW w:w="5386" w:type="dxa"/>
          </w:tcPr>
          <w:p>
            <w:pPr>
              <w:numPr>
                <w:ilvl w:val="0"/>
                <w:numId w:val="1"/>
              </w:numPr>
              <w:ind w:start="284" w:hanging="284"/>
              <w:contextualSpacing/>
              <w:jc w:val="both"/>
              <w:rPr>
                <w:rFonts w:ascii="Times New Roman" w:hAnsi="Times New Roman" w:eastAsia="Calibri" w:cs="Times New Roman"/>
                <w:sz w:val="23"/>
                <w:szCs w:val="23"/>
              </w:rPr>
            </w:pPr>
            <w:r w:rsidRPr="00F91EAB">
              <w:rPr>
                <w:rFonts w:ascii="Times New Roman" w:hAnsi="Times New Roman" w:eastAsia="Calibri" w:cs="Times New Roman"/>
                <w:sz w:val="23"/>
                <w:szCs w:val="23"/>
              </w:rPr>
              <w:t xml:space="preserve">Be careful and attentive during work. Do not put your hands on your face or put anything in your mouth while working. Do not make noise thinking that others are working in the laboratory. </w:t>
            </w:r>
          </w:p>
          <w:p>
            <w:pPr>
              <w:numPr>
                <w:ilvl w:val="0"/>
                <w:numId w:val="1"/>
              </w:numPr>
              <w:ind w:start="284" w:hanging="284"/>
              <w:contextualSpacing/>
              <w:jc w:val="both"/>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Do not take any substance and/or material out of the laboratory without the permission </w:t>
            </w:r>
            <w:r w:rsidR="00F91EAB">
              <w:rPr>
                <w:rFonts w:ascii="Times New Roman" w:hAnsi="Times New Roman" w:eastAsia="Calibri" w:cs="Times New Roman"/>
                <w:sz w:val="23"/>
                <w:szCs w:val="23"/>
              </w:rPr>
              <w:t xml:space="preserve">of the instructor in charge of </w:t>
            </w:r>
            <w:r w:rsidRPr="0079583A">
              <w:rPr>
                <w:rFonts w:ascii="Times New Roman" w:hAnsi="Times New Roman" w:eastAsia="Calibri" w:cs="Times New Roman"/>
                <w:sz w:val="23"/>
                <w:szCs w:val="23"/>
              </w:rPr>
              <w:t xml:space="preserve">the laboratory</w:t>
            </w:r>
            <w:r w:rsidRPr="0079583A">
              <w:rPr>
                <w:rFonts w:ascii="Times New Roman" w:hAnsi="Times New Roman" w:eastAsia="Calibri" w:cs="Times New Roman"/>
                <w:sz w:val="23"/>
                <w:szCs w:val="23"/>
              </w:rPr>
              <w:t xml:space="preserve">. </w:t>
            </w:r>
            <w:r w:rsidRPr="0079583A">
              <w:rPr>
                <w:rFonts w:ascii="Times New Roman" w:hAnsi="Times New Roman" w:eastAsia="Calibri" w:cs="Times New Roman"/>
                <w:sz w:val="23"/>
                <w:szCs w:val="23"/>
              </w:rPr>
              <w:t xml:space="preserve">Report </w:t>
            </w:r>
            <w:r w:rsidRPr="0079583A">
              <w:rPr>
                <w:rFonts w:ascii="Times New Roman" w:hAnsi="Times New Roman" w:eastAsia="Calibri" w:cs="Times New Roman"/>
                <w:sz w:val="23"/>
                <w:szCs w:val="23"/>
              </w:rPr>
              <w:t xml:space="preserve">the problems occurring in the laboratory </w:t>
            </w:r>
            <w:r w:rsidRPr="0079583A">
              <w:rPr>
                <w:rFonts w:ascii="Times New Roman" w:hAnsi="Times New Roman" w:eastAsia="Calibri" w:cs="Times New Roman"/>
                <w:sz w:val="23"/>
                <w:szCs w:val="23"/>
              </w:rPr>
              <w:t xml:space="preserve">to the </w:t>
            </w:r>
            <w:r w:rsidR="00F91EAB">
              <w:rPr>
                <w:rFonts w:ascii="Times New Roman" w:hAnsi="Times New Roman" w:eastAsia="Calibri" w:cs="Times New Roman"/>
                <w:sz w:val="23"/>
                <w:szCs w:val="23"/>
              </w:rPr>
              <w:t xml:space="preserve">course </w:t>
            </w:r>
            <w:r w:rsidRPr="0079583A">
              <w:rPr>
                <w:rFonts w:ascii="Times New Roman" w:hAnsi="Times New Roman" w:eastAsia="Calibri" w:cs="Times New Roman"/>
                <w:sz w:val="23"/>
                <w:szCs w:val="23"/>
              </w:rPr>
              <w:t xml:space="preserve">instructor. </w:t>
            </w:r>
          </w:p>
          <w:p>
            <w:pPr>
              <w:numPr>
                <w:ilvl w:val="0"/>
                <w:numId w:val="1"/>
              </w:numPr>
              <w:ind w:start="284" w:hanging="284"/>
              <w:contextualSpacing/>
              <w:jc w:val="both"/>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After use, properly close, clean and put away each article, tool or appliance. </w:t>
            </w:r>
          </w:p>
          <w:p>
            <w:pPr>
              <w:numPr>
                <w:ilvl w:val="0"/>
                <w:numId w:val="1"/>
              </w:numPr>
              <w:ind w:start="284" w:hanging="284"/>
              <w:contextualSpacing/>
              <w:jc w:val="both"/>
              <w:rPr>
                <w:rFonts w:ascii="Times New Roman" w:hAnsi="Times New Roman" w:eastAsia="Calibri" w:cs="Times New Roman"/>
                <w:sz w:val="23"/>
                <w:szCs w:val="23"/>
              </w:rPr>
            </w:pPr>
            <w:r w:rsidRPr="0079583A">
              <w:rPr>
                <w:rFonts w:ascii="Times New Roman" w:hAnsi="Times New Roman" w:eastAsia="Calibri" w:cs="Times New Roman"/>
                <w:sz w:val="23"/>
                <w:szCs w:val="23"/>
              </w:rPr>
              <w:t xml:space="preserve">Dispose of solid waste in the rubbish bin. Do not leave rubbish bins open. Wash your hands with soap and, if necessary, with an antiseptic liquid after work.</w:t>
            </w:r>
          </w:p>
          <w:p w:rsidRPr="0079583A" w:rsidR="0079583A" w:rsidP="0079583A" w:rsidRDefault="0079583A">
            <w:pPr>
              <w:ind w:start="284"/>
              <w:contextualSpacing/>
              <w:jc w:val="both"/>
              <w:rPr>
                <w:rFonts w:ascii="Calibri" w:hAnsi="Calibri" w:eastAsia="Calibri" w:cs="Calibri"/>
                <w:sz w:val="17"/>
                <w:szCs w:val="17"/>
              </w:rPr>
            </w:pPr>
          </w:p>
        </w:tc>
      </w:tr>
    </w:tbl>
    <w:p w:rsidR="0079583A" w:rsidRDefault="0079583A"/>
    <w:p w:rsidR="00F602E4" w:rsidRDefault="00F602E4"/>
    <w:p w:rsidR="00F602E4" w:rsidRDefault="00F602E4"/>
    <w:p w:rsidR="00F91EAB" w:rsidRDefault="00F91EAB"/>
    <w:p w:rsidR="00F602E4" w:rsidRDefault="00F602E4"/>
    <w:tbl>
      <w:tblPr>
        <w:tblStyle w:val="TabloKlavuzu1"/>
        <w:tblW w:w="10485" w:type="dxa"/>
        <w:tblLook w:val="04a0"/>
      </w:tblPr>
      <w:tblGrid>
        <w:gridCol w:w="5240"/>
        <w:gridCol w:w="5245"/>
      </w:tblGrid>
      <w:tr w:rsidRPr="00CA2773" w:rsidR="00CA2773" w:rsidTr="00734607">
        <w:trPr>
          <w:trHeight w:val="175"/>
        </w:trPr>
        <w:tc>
          <w:tcPr>
            <w:tcW w:w="10485" w:type="dxa"/>
            <w:gridSpan w:val="2"/>
            <w:shd w:val="clear" w:color="auto" w:fill="D9D9D9"/>
            <w:vAlign w:val="center"/>
          </w:tcPr>
          <w:p>
            <w:pPr>
              <w:rPr>
                <w:rFonts w:ascii="Calibri" w:hAnsi="Calibri" w:eastAsia="Calibri" w:cs="Times New Roman"/>
                <w:b/>
                <w:sz w:val="19"/>
                <w:szCs w:val="19"/>
              </w:rPr>
            </w:pPr>
            <w:r w:rsidRPr="00CA2773">
              <w:rPr>
                <w:rFonts w:ascii="Calibri" w:hAnsi="Calibri" w:eastAsia="Calibri" w:cs="Calibri"/>
                <w:b/>
                <w:sz w:val="19"/>
                <w:szCs w:val="19"/>
              </w:rPr>
              <w:lastRenderedPageBreak/>
              <w:t xml:space="preserve">SECTION 2: GENERAL RULES TO BE FOLLOWED WHEN WORKING WITH CHEMICALS</w:t>
            </w:r>
          </w:p>
        </w:tc>
      </w:tr>
      <w:tr w:rsidRPr="00CA2773" w:rsidR="00CA2773" w:rsidTr="00734607">
        <w:trPr>
          <w:trHeight w:val="3421"/>
        </w:trPr>
        <w:tc>
          <w:tcPr>
            <w:tcW w:w="5240" w:type="dxa"/>
          </w:tcPr>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lang w:val="en-US"/>
              </w:rPr>
              <w:t xml:space="preserve">13</w:t>
            </w:r>
            <w:r w:rsidRPr="00CA2773" w:rsidR="00CA2773">
              <w:rPr>
                <w:rFonts w:ascii="Times New Roman" w:hAnsi="Times New Roman" w:eastAsia="Calibri" w:cs="Times New Roman"/>
                <w:b/>
                <w:color w:val="000000"/>
                <w:sz w:val="23"/>
                <w:szCs w:val="23"/>
                <w:lang w:val="en-US"/>
              </w:rPr>
              <w:t xml:space="preserve">. </w:t>
            </w:r>
            <w:r w:rsidRPr="00CA2773" w:rsidR="00CA2773">
              <w:rPr>
                <w:rFonts w:ascii="Times New Roman" w:hAnsi="Times New Roman" w:eastAsia="Calibri" w:cs="Times New Roman"/>
                <w:color w:val="000000"/>
                <w:sz w:val="23"/>
                <w:szCs w:val="23"/>
                <w:lang w:val="en-US"/>
              </w:rPr>
              <w:t xml:space="preserve">All chemicals in the laboratory contain danger. Therefore, never touch, taste or smell chemicals with bare hands. Always take from solid bottles with a clean spoon. Do not use the same spoon to take another substance without cleaning it. </w:t>
            </w:r>
          </w:p>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lang w:val="en-US"/>
              </w:rPr>
              <w:t xml:space="preserve">14</w:t>
            </w:r>
            <w:r w:rsidRPr="00CA2773" w:rsidR="00CA2773">
              <w:rPr>
                <w:rFonts w:ascii="Times New Roman" w:hAnsi="Times New Roman" w:eastAsia="Calibri" w:cs="Times New Roman"/>
                <w:b/>
                <w:color w:val="000000"/>
                <w:sz w:val="23"/>
                <w:szCs w:val="23"/>
                <w:lang w:val="en-US"/>
              </w:rPr>
              <w:t xml:space="preserve">. </w:t>
            </w:r>
            <w:r w:rsidRPr="00CA2773" w:rsidR="00CA2773">
              <w:rPr>
                <w:rFonts w:ascii="Times New Roman" w:hAnsi="Times New Roman" w:eastAsia="Calibri" w:cs="Times New Roman"/>
                <w:color w:val="000000"/>
                <w:sz w:val="23"/>
                <w:szCs w:val="23"/>
                <w:lang w:val="en-US"/>
              </w:rPr>
              <w:t xml:space="preserve">Never place bottle caps with the bottom side touching the table (Otherwise, the cap will be contaminated with foreign matter, which may come into contact with the pure substance or solution in the bottle and spoil it when it is placed back into the bottle). </w:t>
            </w:r>
          </w:p>
          <w:p>
            <w:pPr>
              <w:autoSpaceDE w:val="0"/>
              <w:autoSpaceDN w:val="0"/>
              <w:adjustRightInd w:val="0"/>
              <w:jc w:val="both"/>
              <w:rPr>
                <w:rFonts w:ascii="Times New Roman" w:hAnsi="Times New Roman" w:eastAsia="Calibri" w:cs="Times New Roman"/>
                <w:color w:val="000000"/>
                <w:sz w:val="23"/>
                <w:szCs w:val="23"/>
                <w:lang w:val="en-US"/>
              </w:rPr>
            </w:pPr>
            <w:r>
              <w:rPr>
                <w:rFonts w:ascii="Times New Roman" w:hAnsi="Times New Roman" w:eastAsia="Calibri" w:cs="Times New Roman"/>
                <w:b/>
                <w:color w:val="000000"/>
                <w:sz w:val="23"/>
                <w:szCs w:val="23"/>
                <w:lang w:val="en-US"/>
              </w:rPr>
              <w:t xml:space="preserve">15</w:t>
            </w:r>
            <w:r w:rsidRPr="00CA2773" w:rsidR="00CA2773">
              <w:rPr>
                <w:rFonts w:ascii="Times New Roman" w:hAnsi="Times New Roman" w:eastAsia="Calibri" w:cs="Times New Roman"/>
                <w:b/>
                <w:color w:val="000000"/>
                <w:sz w:val="23"/>
                <w:szCs w:val="23"/>
                <w:lang w:val="en-US"/>
              </w:rPr>
              <w:t xml:space="preserve">. </w:t>
            </w:r>
            <w:r w:rsidRPr="00CA2773" w:rsidR="00CA2773">
              <w:rPr>
                <w:rFonts w:ascii="Times New Roman" w:hAnsi="Times New Roman" w:eastAsia="Calibri" w:cs="Times New Roman"/>
                <w:color w:val="000000"/>
                <w:sz w:val="23"/>
                <w:szCs w:val="23"/>
                <w:lang w:val="en-US"/>
              </w:rPr>
              <w:t xml:space="preserve">Do not change the caps or stoppers of the bottles. </w:t>
            </w:r>
          </w:p>
          <w:p>
            <w:pPr>
              <w:autoSpaceDE w:val="0"/>
              <w:autoSpaceDN w:val="0"/>
              <w:adjustRightInd w:val="0"/>
              <w:jc w:val="both"/>
              <w:rPr>
                <w:rFonts w:ascii="Times New Roman" w:hAnsi="Times New Roman" w:eastAsia="Calibri" w:cs="Times New Roman"/>
                <w:color w:val="000000"/>
                <w:sz w:val="23"/>
                <w:szCs w:val="23"/>
                <w:lang w:val="en-US"/>
              </w:rPr>
            </w:pPr>
            <w:r>
              <w:rPr>
                <w:rFonts w:ascii="Times New Roman" w:hAnsi="Times New Roman" w:eastAsia="Calibri" w:cs="Times New Roman"/>
                <w:b/>
                <w:color w:val="000000"/>
                <w:sz w:val="23"/>
                <w:szCs w:val="23"/>
                <w:lang w:val="en-US"/>
              </w:rPr>
              <w:t xml:space="preserve">16</w:t>
            </w:r>
            <w:r w:rsidRPr="00CA2773" w:rsidR="00CA2773">
              <w:rPr>
                <w:rFonts w:ascii="Times New Roman" w:hAnsi="Times New Roman" w:eastAsia="Calibri" w:cs="Times New Roman"/>
                <w:b/>
                <w:color w:val="000000"/>
                <w:sz w:val="23"/>
                <w:szCs w:val="23"/>
                <w:lang w:val="en-US"/>
              </w:rPr>
              <w:t xml:space="preserve">. </w:t>
            </w:r>
            <w:r w:rsidRPr="00CA2773" w:rsidR="00CA2773">
              <w:rPr>
                <w:rFonts w:ascii="Times New Roman" w:hAnsi="Times New Roman" w:eastAsia="Calibri" w:cs="Times New Roman"/>
                <w:color w:val="000000"/>
                <w:sz w:val="23"/>
                <w:szCs w:val="23"/>
                <w:lang w:val="en-US"/>
              </w:rPr>
              <w:t xml:space="preserve">Do not mix chemicals indiscriminately. Some chemicals react with each other to cause fires or violent explosions or to form toxic products. Such substances are called incompatible chemicals. Always keep them in separate containers.</w:t>
            </w:r>
          </w:p>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lang w:val="en-US"/>
              </w:rPr>
              <w:t xml:space="preserve">17</w:t>
            </w:r>
            <w:r w:rsidRPr="00CA2773" w:rsidR="00CA2773">
              <w:rPr>
                <w:rFonts w:ascii="Times New Roman" w:hAnsi="Times New Roman" w:eastAsia="Calibri" w:cs="Times New Roman"/>
                <w:b/>
                <w:color w:val="000000"/>
                <w:sz w:val="23"/>
                <w:szCs w:val="23"/>
                <w:lang w:val="en-US"/>
              </w:rPr>
              <w:t xml:space="preserve">. </w:t>
            </w:r>
            <w:r w:rsidRPr="00CA2773" w:rsidR="00CA2773">
              <w:rPr>
                <w:rFonts w:ascii="Times New Roman" w:hAnsi="Times New Roman" w:eastAsia="Calibri" w:cs="Times New Roman"/>
                <w:color w:val="000000"/>
                <w:sz w:val="23"/>
                <w:szCs w:val="23"/>
                <w:lang w:val="en-US"/>
              </w:rPr>
              <w:t xml:space="preserve">Do not pour organic solvents and volatile liquids into the sink. </w:t>
            </w:r>
          </w:p>
          <w:p>
            <w:pPr>
              <w:autoSpaceDE w:val="0"/>
              <w:autoSpaceDN w:val="0"/>
              <w:adjustRightInd w:val="0"/>
              <w:jc w:val="both"/>
              <w:rPr>
                <w:rFonts w:ascii="Times New Roman" w:hAnsi="Times New Roman" w:eastAsia="Calibri" w:cs="Times New Roman"/>
                <w:b/>
                <w:color w:val="000000"/>
                <w:sz w:val="23"/>
                <w:szCs w:val="23"/>
              </w:rPr>
            </w:pPr>
            <w:r>
              <w:rPr>
                <w:rFonts w:ascii="Times New Roman" w:hAnsi="Times New Roman" w:eastAsia="Calibri" w:cs="Times New Roman"/>
                <w:b/>
                <w:color w:val="000000"/>
                <w:sz w:val="23"/>
                <w:szCs w:val="23"/>
              </w:rPr>
              <w:t xml:space="preserve">18. </w:t>
            </w:r>
            <w:r w:rsidRPr="00F91EAB">
              <w:rPr>
                <w:rFonts w:ascii="Times New Roman" w:hAnsi="Times New Roman" w:eastAsia="Calibri" w:cs="Times New Roman"/>
                <w:color w:val="000000"/>
                <w:sz w:val="23"/>
                <w:szCs w:val="23"/>
              </w:rPr>
              <w:t xml:space="preserve">Do not use highly volatile substances such as gasoline, ether and carbon sulphide in a laboratory with an open flame, no matter how far away (ether vapours can burn from a flame 5 metres or more away and those burning vapours can carry fire)</w:t>
            </w:r>
            <w:r w:rsidRPr="00F91EAB">
              <w:rPr>
                <w:rFonts w:ascii="Times New Roman" w:hAnsi="Times New Roman" w:eastAsia="Calibri" w:cs="Times New Roman"/>
                <w:b/>
                <w:color w:val="000000"/>
                <w:sz w:val="23"/>
                <w:szCs w:val="23"/>
              </w:rPr>
              <w:t xml:space="preserve">. </w:t>
            </w:r>
          </w:p>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rPr>
              <w:t xml:space="preserve">19</w:t>
            </w:r>
            <w:r w:rsidRPr="00F91EAB">
              <w:rPr>
                <w:rFonts w:ascii="Times New Roman" w:hAnsi="Times New Roman" w:eastAsia="Calibri" w:cs="Times New Roman"/>
                <w:b/>
                <w:color w:val="000000"/>
                <w:sz w:val="23"/>
                <w:szCs w:val="23"/>
              </w:rPr>
              <w:t xml:space="preserve">. </w:t>
            </w:r>
            <w:r w:rsidRPr="00F91EAB">
              <w:rPr>
                <w:rFonts w:ascii="Times New Roman" w:hAnsi="Times New Roman" w:eastAsia="Calibri" w:cs="Times New Roman"/>
                <w:color w:val="000000"/>
                <w:sz w:val="23"/>
                <w:szCs w:val="23"/>
              </w:rPr>
              <w:t xml:space="preserve">Flammable liquids around hot surfaces that may cause ignition, do not touch these surfaces directly with your hands for any reason.</w:t>
            </w:r>
          </w:p>
          <w:p w:rsidRPr="00CA2773" w:rsidR="00CA2773" w:rsidP="00CA2773" w:rsidRDefault="00CA2773">
            <w:pPr>
              <w:autoSpaceDE w:val="0"/>
              <w:autoSpaceDN w:val="0"/>
              <w:adjustRightInd w:val="0"/>
              <w:jc w:val="both"/>
              <w:rPr>
                <w:rFonts w:ascii="Times New Roman" w:hAnsi="Times New Roman" w:eastAsia="Calibri" w:cs="Times New Roman"/>
                <w:color w:val="000000"/>
                <w:sz w:val="23"/>
                <w:szCs w:val="23"/>
              </w:rPr>
            </w:pPr>
          </w:p>
          <w:p w:rsidRPr="00CA2773" w:rsidR="00CA2773" w:rsidP="00CA2773" w:rsidRDefault="00CA2773">
            <w:pPr>
              <w:autoSpaceDE w:val="0"/>
              <w:autoSpaceDN w:val="0"/>
              <w:adjustRightInd w:val="0"/>
              <w:jc w:val="both"/>
              <w:rPr>
                <w:rFonts w:ascii="Times New Roman" w:hAnsi="Times New Roman" w:eastAsia="Calibri" w:cs="Times New Roman"/>
                <w:color w:val="000000"/>
                <w:sz w:val="23"/>
                <w:szCs w:val="23"/>
              </w:rPr>
            </w:pPr>
          </w:p>
          <w:p w:rsidRPr="00CA2773" w:rsidR="00CA2773" w:rsidP="00CA2773" w:rsidRDefault="00CA2773">
            <w:pPr>
              <w:autoSpaceDE w:val="0"/>
              <w:autoSpaceDN w:val="0"/>
              <w:adjustRightInd w:val="0"/>
              <w:jc w:val="both"/>
              <w:rPr>
                <w:rFonts w:ascii="Times New Roman" w:hAnsi="Times New Roman" w:eastAsia="Calibri" w:cs="Times New Roman"/>
              </w:rPr>
            </w:pPr>
          </w:p>
        </w:tc>
        <w:tc>
          <w:tcPr>
            <w:tcW w:w="5245" w:type="dxa"/>
          </w:tcPr>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rPr>
              <w:t xml:space="preserve">20</w:t>
            </w:r>
            <w:r w:rsidRPr="00CA2773" w:rsidR="00CA2773">
              <w:rPr>
                <w:rFonts w:ascii="Times New Roman" w:hAnsi="Times New Roman" w:eastAsia="Calibri" w:cs="Times New Roman"/>
                <w:b/>
                <w:color w:val="000000"/>
                <w:sz w:val="23"/>
                <w:szCs w:val="23"/>
              </w:rPr>
              <w:t xml:space="preserve">. </w:t>
            </w:r>
            <w:r w:rsidRPr="00CA2773" w:rsidR="00CA2773">
              <w:rPr>
                <w:rFonts w:ascii="Times New Roman" w:hAnsi="Times New Roman" w:eastAsia="Calibri" w:cs="Times New Roman"/>
                <w:color w:val="000000"/>
                <w:sz w:val="23"/>
                <w:szCs w:val="23"/>
              </w:rPr>
              <w:t xml:space="preserve">When transferring liquid from bottles, keep the label side up (Otherwise, the drops flowing from the mouth of the bottle will spoil the label and the writing on it. It is best to wipe the last drops remaining in the mouth of the bottle with the bottle's own cap). </w:t>
            </w:r>
          </w:p>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rPr>
              <w:t xml:space="preserve">21</w:t>
            </w:r>
            <w:r w:rsidRPr="00CA2773" w:rsidR="00CA2773">
              <w:rPr>
                <w:rFonts w:ascii="Times New Roman" w:hAnsi="Times New Roman" w:eastAsia="Calibri" w:cs="Times New Roman"/>
                <w:b/>
                <w:color w:val="000000"/>
                <w:sz w:val="23"/>
                <w:szCs w:val="23"/>
              </w:rPr>
              <w:t xml:space="preserve">. </w:t>
            </w:r>
            <w:r w:rsidRPr="00CA2773" w:rsidR="00CA2773">
              <w:rPr>
                <w:rFonts w:ascii="Times New Roman" w:hAnsi="Times New Roman" w:eastAsia="Calibri" w:cs="Times New Roman"/>
                <w:color w:val="000000"/>
                <w:sz w:val="23"/>
                <w:szCs w:val="23"/>
              </w:rPr>
              <w:t xml:space="preserve">Never dispose of the mercury and mercury residues from broken thermometers in the rubbish bin or sink or bury them in the ground. </w:t>
            </w:r>
          </w:p>
          <w:p>
            <w:pPr>
              <w:autoSpaceDE w:val="0"/>
              <w:autoSpaceDN w:val="0"/>
              <w:adjustRightInd w:val="0"/>
              <w:jc w:val="both"/>
              <w:rPr>
                <w:rFonts w:ascii="Times New Roman" w:hAnsi="Times New Roman" w:eastAsia="Calibri" w:cs="Times New Roman"/>
                <w:color w:val="000000"/>
                <w:sz w:val="23"/>
                <w:szCs w:val="23"/>
              </w:rPr>
            </w:pPr>
            <w:r w:rsidR="00F91EAB">
              <w:rPr>
                <w:rFonts w:ascii="Times New Roman" w:hAnsi="Times New Roman" w:eastAsia="Calibri" w:cs="Times New Roman"/>
                <w:b/>
                <w:color w:val="000000"/>
                <w:sz w:val="23"/>
                <w:szCs w:val="23"/>
              </w:rPr>
              <w:t xml:space="preserve"> 22</w:t>
            </w:r>
            <w:r w:rsidRPr="00CA2773" w:rsidR="00F602E4">
              <w:rPr>
                <w:rFonts w:ascii="Times New Roman" w:hAnsi="Times New Roman" w:eastAsia="Calibri" w:cs="Times New Roman"/>
                <w:b/>
                <w:color w:val="000000"/>
                <w:sz w:val="23"/>
                <w:szCs w:val="23"/>
              </w:rPr>
              <w:t xml:space="preserve">. </w:t>
            </w:r>
            <w:r w:rsidRPr="00CA2773" w:rsidR="00F602E4">
              <w:rPr>
                <w:rFonts w:ascii="Times New Roman" w:hAnsi="Times New Roman" w:eastAsia="Calibri" w:cs="Times New Roman"/>
                <w:color w:val="000000"/>
                <w:sz w:val="23"/>
                <w:szCs w:val="23"/>
              </w:rPr>
              <w:t xml:space="preserve">If chemicals and/or samples are spilled into the laboratory environment, clean up immediately and </w:t>
            </w:r>
            <w:r w:rsidRPr="00CA2773" w:rsidR="00F602E4">
              <w:rPr>
                <w:rFonts w:ascii="Times New Roman" w:hAnsi="Times New Roman" w:eastAsia="Calibri" w:cs="Times New Roman"/>
                <w:color w:val="000000"/>
                <w:sz w:val="23"/>
                <w:szCs w:val="23"/>
              </w:rPr>
              <w:t xml:space="preserve">notify </w:t>
            </w:r>
            <w:r w:rsidR="00D651A4">
              <w:rPr>
                <w:rFonts w:ascii="Times New Roman" w:hAnsi="Times New Roman" w:eastAsia="Calibri" w:cs="Times New Roman"/>
                <w:color w:val="000000"/>
                <w:sz w:val="23"/>
                <w:szCs w:val="23"/>
              </w:rPr>
              <w:t xml:space="preserve">the instructor in charge of the laboratory if necessary. </w:t>
            </w:r>
          </w:p>
          <w:p w:rsidRPr="00CA2773" w:rsidR="00CA2773" w:rsidP="00F91EAB" w:rsidRDefault="00CA2773">
            <w:pPr>
              <w:autoSpaceDE w:val="0"/>
              <w:autoSpaceDN w:val="0"/>
              <w:adjustRightInd w:val="0"/>
              <w:jc w:val="both"/>
              <w:rPr>
                <w:rFonts w:ascii="Times New Roman" w:hAnsi="Times New Roman" w:eastAsia="Calibri" w:cs="Times New Roman"/>
                <w:color w:val="000000"/>
                <w:sz w:val="23"/>
                <w:szCs w:val="23"/>
              </w:rPr>
            </w:pPr>
          </w:p>
        </w:tc>
      </w:tr>
    </w:tbl>
    <w:p w:rsidR="00CA2773" w:rsidRDefault="00CA2773"/>
    <w:p w:rsidR="00F602E4" w:rsidRDefault="00F602E4"/>
    <w:tbl>
      <w:tblPr>
        <w:tblStyle w:val="TabloKlavuzu2"/>
        <w:tblW w:w="10343" w:type="dxa"/>
        <w:tblLook w:val="04a0"/>
      </w:tblPr>
      <w:tblGrid>
        <w:gridCol w:w="4813"/>
        <w:gridCol w:w="5530"/>
      </w:tblGrid>
      <w:tr w:rsidRPr="00CA2773" w:rsidR="00CA2773" w:rsidTr="00F602E4">
        <w:trPr>
          <w:trHeight w:val="280"/>
        </w:trPr>
        <w:tc>
          <w:tcPr>
            <w:tcW w:w="10343" w:type="dxa"/>
            <w:gridSpan w:val="2"/>
            <w:shd w:val="clear" w:color="auto" w:fill="D9D9D9"/>
            <w:vAlign w:val="center"/>
          </w:tcPr>
          <w:p>
            <w:pPr>
              <w:rPr>
                <w:rFonts w:ascii="Times New Roman" w:hAnsi="Times New Roman" w:eastAsia="Calibri" w:cs="Times New Roman"/>
                <w:b/>
                <w:sz w:val="23"/>
                <w:szCs w:val="23"/>
              </w:rPr>
            </w:pPr>
            <w:r w:rsidRPr="00CA2773">
              <w:rPr>
                <w:rFonts w:ascii="Times New Roman" w:hAnsi="Times New Roman" w:eastAsia="Calibri" w:cs="Times New Roman"/>
                <w:b/>
                <w:sz w:val="23"/>
                <w:szCs w:val="23"/>
              </w:rPr>
              <w:t xml:space="preserve">SECTION 3: GENERAL RULES TO BE OBSERVED WHEN WORKING WITH ELECTRICAL EQUIPMENT</w:t>
            </w:r>
          </w:p>
        </w:tc>
      </w:tr>
      <w:tr w:rsidRPr="00CA2773" w:rsidR="00CA2773" w:rsidTr="00F602E4">
        <w:trPr>
          <w:trHeight w:val="3481"/>
        </w:trPr>
        <w:tc>
          <w:tcPr>
            <w:tcW w:w="4813" w:type="dxa"/>
          </w:tcPr>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rPr>
              <w:t xml:space="preserve">23</w:t>
            </w:r>
            <w:r w:rsidRPr="00CA2773" w:rsidR="00CA2773">
              <w:rPr>
                <w:rFonts w:ascii="Times New Roman" w:hAnsi="Times New Roman" w:eastAsia="Calibri" w:cs="Times New Roman"/>
                <w:b/>
                <w:color w:val="000000"/>
                <w:sz w:val="23"/>
                <w:szCs w:val="23"/>
              </w:rPr>
              <w:t xml:space="preserve">. </w:t>
            </w:r>
            <w:r w:rsidRPr="00CA2773" w:rsidR="00CA2773">
              <w:rPr>
                <w:rFonts w:ascii="Times New Roman" w:hAnsi="Times New Roman" w:eastAsia="Calibri" w:cs="Times New Roman"/>
                <w:color w:val="000000"/>
                <w:sz w:val="23"/>
                <w:szCs w:val="23"/>
              </w:rPr>
              <w:t xml:space="preserve">Hands, switches and sockets must be dry when handling electricity. Make sure that the power switch of electrical devices is switched off and the plug is not in the socket before working, except when necessary. </w:t>
            </w:r>
          </w:p>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rPr>
              <w:t xml:space="preserve">24</w:t>
            </w:r>
            <w:r w:rsidRPr="00CA2773" w:rsidR="00CA2773">
              <w:rPr>
                <w:rFonts w:ascii="Times New Roman" w:hAnsi="Times New Roman" w:eastAsia="Calibri" w:cs="Times New Roman"/>
                <w:b/>
                <w:color w:val="000000"/>
                <w:sz w:val="23"/>
                <w:szCs w:val="23"/>
              </w:rPr>
              <w:t xml:space="preserve">. </w:t>
            </w:r>
            <w:r w:rsidRPr="00CA2773" w:rsidR="00CA2773">
              <w:rPr>
                <w:rFonts w:ascii="Times New Roman" w:hAnsi="Times New Roman" w:eastAsia="Calibri" w:cs="Times New Roman"/>
                <w:color w:val="000000"/>
                <w:sz w:val="23"/>
                <w:szCs w:val="23"/>
              </w:rPr>
              <w:t xml:space="preserve">Do not unplug electrical plugs by pulling on the cord. Do not work with an electrical appliance in damp areas. </w:t>
            </w:r>
          </w:p>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rPr>
              <w:t xml:space="preserve">25</w:t>
            </w:r>
            <w:r w:rsidRPr="00CA2773" w:rsidR="00CA2773">
              <w:rPr>
                <w:rFonts w:ascii="Times New Roman" w:hAnsi="Times New Roman" w:eastAsia="Calibri" w:cs="Times New Roman"/>
                <w:b/>
                <w:color w:val="000000"/>
                <w:sz w:val="23"/>
                <w:szCs w:val="23"/>
              </w:rPr>
              <w:t xml:space="preserve">. </w:t>
            </w:r>
            <w:r w:rsidRPr="00CA2773" w:rsidR="00CA2773">
              <w:rPr>
                <w:rFonts w:ascii="Times New Roman" w:hAnsi="Times New Roman" w:eastAsia="Calibri" w:cs="Times New Roman"/>
                <w:color w:val="000000"/>
                <w:sz w:val="23"/>
                <w:szCs w:val="23"/>
              </w:rPr>
              <w:t xml:space="preserve">Never store containers of liquids where electrical systems are located. If a circuit element burns, do not inhale the resulting fumes. Remember that circuit elements may contain toxic materials. </w:t>
            </w:r>
          </w:p>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rPr>
              <w:t xml:space="preserve">26</w:t>
            </w:r>
            <w:r w:rsidRPr="00CA2773" w:rsidR="00CA2773">
              <w:rPr>
                <w:rFonts w:ascii="Times New Roman" w:hAnsi="Times New Roman" w:eastAsia="Calibri" w:cs="Times New Roman"/>
                <w:b/>
                <w:color w:val="000000"/>
                <w:sz w:val="23"/>
                <w:szCs w:val="23"/>
              </w:rPr>
              <w:t xml:space="preserve">. </w:t>
            </w:r>
            <w:r w:rsidRPr="00CA2773" w:rsidR="00CA2773">
              <w:rPr>
                <w:rFonts w:ascii="Times New Roman" w:hAnsi="Times New Roman" w:eastAsia="Calibri" w:cs="Times New Roman"/>
                <w:color w:val="000000"/>
                <w:sz w:val="23"/>
                <w:szCs w:val="23"/>
              </w:rPr>
              <w:t xml:space="preserve">If a piece of equipment breaks down during operation, </w:t>
            </w:r>
            <w:r w:rsidRPr="00CA2773" w:rsidR="00CA2773">
              <w:rPr>
                <w:rFonts w:ascii="Times New Roman" w:hAnsi="Times New Roman" w:eastAsia="Calibri" w:cs="Times New Roman"/>
                <w:color w:val="000000"/>
                <w:sz w:val="23"/>
                <w:szCs w:val="23"/>
              </w:rPr>
              <w:t xml:space="preserve">notify </w:t>
            </w:r>
            <w:r>
              <w:rPr>
                <w:rFonts w:ascii="Times New Roman" w:hAnsi="Times New Roman" w:eastAsia="Calibri" w:cs="Times New Roman"/>
                <w:color w:val="000000"/>
                <w:sz w:val="23"/>
                <w:szCs w:val="23"/>
              </w:rPr>
              <w:t xml:space="preserve">the instructor </w:t>
            </w:r>
            <w:r w:rsidRPr="00CA2773" w:rsidR="00CA2773">
              <w:rPr>
                <w:rFonts w:ascii="Times New Roman" w:hAnsi="Times New Roman" w:eastAsia="Calibri" w:cs="Times New Roman"/>
                <w:color w:val="000000"/>
                <w:sz w:val="23"/>
                <w:szCs w:val="23"/>
              </w:rPr>
              <w:t xml:space="preserve">immediately</w:t>
            </w:r>
            <w:r w:rsidRPr="00CA2773" w:rsidR="00CA2773">
              <w:rPr>
                <w:rFonts w:ascii="Times New Roman" w:hAnsi="Times New Roman" w:eastAsia="Calibri" w:cs="Times New Roman"/>
                <w:color w:val="000000"/>
                <w:sz w:val="23"/>
                <w:szCs w:val="23"/>
              </w:rPr>
              <w:t xml:space="preserve">. Never try to solve the problem yourself in order not to hurt yourself. </w:t>
            </w:r>
          </w:p>
        </w:tc>
        <w:tc>
          <w:tcPr>
            <w:tcW w:w="5530" w:type="dxa"/>
          </w:tcPr>
          <w:p>
            <w:pPr>
              <w:autoSpaceDE w:val="0"/>
              <w:autoSpaceDN w:val="0"/>
              <w:adjustRightInd w:val="0"/>
              <w:jc w:val="both"/>
              <w:rPr>
                <w:rFonts w:ascii="Times New Roman" w:hAnsi="Times New Roman" w:eastAsia="Calibri" w:cs="Times New Roman"/>
                <w:color w:val="000000"/>
                <w:sz w:val="23"/>
                <w:szCs w:val="23"/>
              </w:rPr>
            </w:pPr>
            <w:r>
              <w:rPr>
                <w:rFonts w:ascii="Times New Roman" w:hAnsi="Times New Roman" w:eastAsia="Calibri" w:cs="Times New Roman"/>
                <w:b/>
                <w:color w:val="000000"/>
                <w:sz w:val="23"/>
                <w:szCs w:val="23"/>
              </w:rPr>
              <w:t xml:space="preserve">27</w:t>
            </w:r>
            <w:r w:rsidRPr="00CA2773" w:rsidR="00CA2773">
              <w:rPr>
                <w:rFonts w:ascii="Times New Roman" w:hAnsi="Times New Roman" w:eastAsia="Calibri" w:cs="Times New Roman"/>
                <w:b/>
                <w:color w:val="000000"/>
                <w:sz w:val="23"/>
                <w:szCs w:val="23"/>
              </w:rPr>
              <w:t xml:space="preserve">. </w:t>
            </w:r>
            <w:r w:rsidRPr="00CA2773" w:rsidR="00CA2773">
              <w:rPr>
                <w:rFonts w:ascii="Times New Roman" w:hAnsi="Times New Roman" w:eastAsia="Calibri" w:cs="Times New Roman"/>
                <w:color w:val="000000"/>
                <w:sz w:val="23"/>
                <w:szCs w:val="23"/>
              </w:rPr>
              <w:t xml:space="preserve">Make sure that electrical appliances are earthed. Do not allow the use of appliances with two poles joined together instead of a three-pole plug.</w:t>
            </w:r>
          </w:p>
        </w:tc>
      </w:tr>
    </w:tbl>
    <w:tbl>
      <w:tblPr>
        <w:tblStyle w:val="TabloKlavuzu3"/>
        <w:tblW w:w="10343" w:type="dxa"/>
        <w:tblInd w:w="-5" w:type="dxa"/>
        <w:tblLook w:val="04a0"/>
      </w:tblPr>
      <w:tblGrid>
        <w:gridCol w:w="4822"/>
        <w:gridCol w:w="5521"/>
      </w:tblGrid>
      <w:tr w:rsidRPr="00CA2773" w:rsidR="00CA2773" w:rsidTr="00823635">
        <w:trPr>
          <w:trHeight w:val="175"/>
        </w:trPr>
        <w:tc>
          <w:tcPr>
            <w:tcW w:w="10343" w:type="dxa"/>
            <w:gridSpan w:val="2"/>
            <w:shd w:val="clear" w:color="auto" w:fill="D9D9D9"/>
            <w:vAlign w:val="center"/>
          </w:tcPr>
          <w:p>
            <w:pPr>
              <w:rPr>
                <w:rFonts w:ascii="Times New Roman" w:hAnsi="Times New Roman" w:eastAsia="Calibri" w:cs="Times New Roman"/>
                <w:b/>
                <w:sz w:val="23"/>
                <w:szCs w:val="23"/>
              </w:rPr>
            </w:pPr>
            <w:r>
              <w:lastRenderedPageBreak/>
              <w:br w:type="page"/>
            </w:r>
            <w:r w:rsidRPr="00CA2773">
              <w:rPr>
                <w:rFonts w:ascii="Times New Roman" w:hAnsi="Times New Roman" w:eastAsia="Calibri" w:cs="Times New Roman"/>
                <w:b/>
                <w:sz w:val="23"/>
                <w:szCs w:val="23"/>
              </w:rPr>
              <w:t xml:space="preserve">SECTION 4: FIRST AID</w:t>
            </w:r>
          </w:p>
        </w:tc>
      </w:tr>
      <w:tr w:rsidRPr="00CA2773" w:rsidR="00CA2773" w:rsidTr="00823635">
        <w:tc>
          <w:tcPr>
            <w:tcW w:w="4822" w:type="dxa"/>
          </w:tcPr>
          <w:p w:rsidRPr="00CA2773" w:rsidR="00CA2773" w:rsidP="00CA2773" w:rsidRDefault="00CA2773">
            <w:pPr>
              <w:jc w:val="both"/>
              <w:rPr>
                <w:rFonts w:ascii="Times New Roman" w:hAnsi="Times New Roman" w:eastAsia="Calibri" w:cs="Times New Roman"/>
                <w:b/>
                <w:sz w:val="23"/>
                <w:szCs w:val="23"/>
              </w:rPr>
            </w:pPr>
          </w:p>
          <w:p>
            <w:pPr>
              <w:contextualSpacing/>
              <w:jc w:val="both"/>
              <w:rPr>
                <w:rFonts w:ascii="Times New Roman" w:hAnsi="Times New Roman" w:eastAsia="Calibri" w:cs="Times New Roman"/>
                <w:sz w:val="23"/>
                <w:szCs w:val="23"/>
              </w:rPr>
            </w:pPr>
            <w:r>
              <w:rPr>
                <w:rFonts w:ascii="Times New Roman" w:hAnsi="Times New Roman" w:eastAsia="Calibri" w:cs="Times New Roman"/>
                <w:b/>
                <w:sz w:val="23"/>
                <w:szCs w:val="23"/>
              </w:rPr>
              <w:t xml:space="preserve">28. </w:t>
            </w:r>
            <w:r w:rsidRPr="00CA2773" w:rsidR="00CA2773">
              <w:rPr>
                <w:rFonts w:ascii="Times New Roman" w:hAnsi="Times New Roman" w:eastAsia="Calibri" w:cs="Times New Roman"/>
                <w:b/>
                <w:sz w:val="23"/>
                <w:szCs w:val="23"/>
              </w:rPr>
              <w:t xml:space="preserve">In cuts or haemorrhages</w:t>
            </w:r>
            <w:r w:rsidRPr="00CA2773" w:rsidR="00CA2773">
              <w:rPr>
                <w:rFonts w:ascii="Times New Roman" w:hAnsi="Times New Roman" w:eastAsia="Calibri" w:cs="Times New Roman"/>
                <w:sz w:val="23"/>
                <w:szCs w:val="23"/>
              </w:rPr>
              <w:t xml:space="preserve">; the wound and its surroundings are cleaned and covered with gauze. Depending on the severity of the bleeding, pressure is applied with a loose or tight tampon.</w:t>
            </w:r>
          </w:p>
          <w:p>
            <w:pPr>
              <w:contextualSpacing/>
              <w:jc w:val="both"/>
              <w:rPr>
                <w:rFonts w:ascii="Times New Roman" w:hAnsi="Times New Roman" w:eastAsia="Calibri" w:cs="Times New Roman"/>
                <w:sz w:val="23"/>
                <w:szCs w:val="23"/>
              </w:rPr>
            </w:pPr>
            <w:r w:rsidRPr="003959BF">
              <w:rPr>
                <w:rFonts w:ascii="Times New Roman" w:hAnsi="Times New Roman" w:eastAsia="Calibri" w:cs="Times New Roman"/>
                <w:b/>
                <w:sz w:val="23"/>
                <w:szCs w:val="23"/>
              </w:rPr>
              <w:t xml:space="preserve">29. </w:t>
            </w:r>
            <w:r w:rsidRPr="00CA2773" w:rsidR="00CA2773">
              <w:rPr>
                <w:rFonts w:ascii="Times New Roman" w:hAnsi="Times New Roman" w:eastAsia="Calibri" w:cs="Times New Roman"/>
                <w:b/>
                <w:sz w:val="23"/>
                <w:szCs w:val="23"/>
              </w:rPr>
              <w:t xml:space="preserve">In burns</w:t>
            </w:r>
            <w:r w:rsidRPr="00CA2773" w:rsidR="00CA2773">
              <w:rPr>
                <w:rFonts w:ascii="Times New Roman" w:hAnsi="Times New Roman" w:eastAsia="Calibri" w:cs="Times New Roman"/>
                <w:sz w:val="23"/>
                <w:szCs w:val="23"/>
              </w:rPr>
              <w:t xml:space="preserve">; the victim is prevented from going into shock and getting infected. The first thing to do in burns that are ignited is to prevent the burning part from contacting the air. When this cannot be done, water should be poured on the burning part. If the burn is under clothes, clothes should never be removed. The burn should never be touched by hand.</w:t>
            </w:r>
          </w:p>
          <w:p>
            <w:pPr>
              <w:contextualSpacing/>
              <w:jc w:val="both"/>
              <w:rPr>
                <w:rFonts w:ascii="Times New Roman" w:hAnsi="Times New Roman" w:eastAsia="Calibri" w:cs="Times New Roman"/>
                <w:sz w:val="23"/>
                <w:szCs w:val="23"/>
              </w:rPr>
            </w:pPr>
            <w:r w:rsidRPr="003959BF">
              <w:rPr>
                <w:rFonts w:ascii="Times New Roman" w:hAnsi="Times New Roman" w:eastAsia="Calibri" w:cs="Times New Roman"/>
                <w:b/>
                <w:sz w:val="23"/>
                <w:szCs w:val="23"/>
              </w:rPr>
              <w:t xml:space="preserve">30. </w:t>
            </w:r>
            <w:r w:rsidRPr="00CA2773" w:rsidR="00CA2773">
              <w:rPr>
                <w:rFonts w:ascii="Times New Roman" w:hAnsi="Times New Roman" w:eastAsia="Calibri" w:cs="Times New Roman"/>
                <w:b/>
                <w:sz w:val="23"/>
                <w:szCs w:val="23"/>
              </w:rPr>
              <w:t xml:space="preserve">In fractures; </w:t>
            </w:r>
            <w:r w:rsidRPr="00CA2773" w:rsidR="00CA2773">
              <w:rPr>
                <w:rFonts w:ascii="Times New Roman" w:hAnsi="Times New Roman" w:eastAsia="Calibri" w:cs="Times New Roman"/>
                <w:sz w:val="23"/>
                <w:szCs w:val="23"/>
              </w:rPr>
              <w:t xml:space="preserve">if the fracture is under the clothes, the clothes should be cut off. If there is a wound, it should be cleaned, if there is bleeding, it should be stopped and tampon should be applied. The fracture should be fixed with hard materials from both sides and wrapped in a way that it will not move. Different applications are made for fractures occurring in different parts of the body.</w:t>
            </w:r>
          </w:p>
          <w:p>
            <w:pPr>
              <w:contextualSpacing/>
              <w:jc w:val="both"/>
              <w:rPr>
                <w:rFonts w:ascii="Times New Roman" w:hAnsi="Times New Roman" w:eastAsia="Calibri" w:cs="Times New Roman"/>
                <w:sz w:val="23"/>
                <w:szCs w:val="23"/>
              </w:rPr>
            </w:pPr>
            <w:r w:rsidRPr="003959BF">
              <w:rPr>
                <w:rFonts w:ascii="Times New Roman" w:hAnsi="Times New Roman" w:eastAsia="Calibri" w:cs="Times New Roman"/>
                <w:b/>
                <w:sz w:val="23"/>
                <w:szCs w:val="23"/>
              </w:rPr>
              <w:t xml:space="preserve">31.</w:t>
            </w:r>
            <w:r w:rsidRPr="00CA2773" w:rsidR="00CA2773">
              <w:rPr>
                <w:rFonts w:ascii="Times New Roman" w:hAnsi="Times New Roman" w:eastAsia="Calibri" w:cs="Times New Roman"/>
                <w:b/>
                <w:sz w:val="23"/>
                <w:szCs w:val="23"/>
              </w:rPr>
              <w:t xml:space="preserve">Drowning </w:t>
            </w:r>
            <w:r w:rsidRPr="00CA2773" w:rsidR="00CA2773">
              <w:rPr>
                <w:rFonts w:ascii="Times New Roman" w:hAnsi="Times New Roman" w:eastAsia="Calibri" w:cs="Times New Roman"/>
                <w:sz w:val="23"/>
                <w:szCs w:val="23"/>
              </w:rPr>
              <w:t xml:space="preserve">occurs as a result of the inability to provide sufficient amount of oxygen by closing the mouth due to the chemicals used or as a result of electric shock. The tongue of the unconscious victim should be prevented from escaping to the back, if necessary, this should be done with a clamp. Artificial respiration should be started immediately. One of the methods of "Oral Artificial Respiration Application"; The patient is laid on his side. If there are chewing gum etc. in the mouth, they are removed. The area around the mouth is cleaned. The feet are slightly raised and the head is kept bent backwards. The lower jaw is pulled downwards. Cover the mouth with a handkerchief or a thin cloth. The mouth may be locked in electric shocks. In this case, the nose is treated instead of the mouth. Close the nostrils with two fingers (mouth in case of electric shock). This prevents air from escaping through the nostrils.</w:t>
            </w:r>
          </w:p>
        </w:tc>
        <w:tc>
          <w:tcPr>
            <w:tcW w:w="5521" w:type="dxa"/>
          </w:tcPr>
          <w:p>
            <w:pPr>
              <w:jc w:val="both"/>
              <w:rPr>
                <w:rFonts w:ascii="Times New Roman" w:hAnsi="Times New Roman" w:eastAsia="Calibri" w:cs="Times New Roman"/>
                <w:b/>
                <w:sz w:val="23"/>
                <w:szCs w:val="23"/>
              </w:rPr>
            </w:pPr>
            <w:r w:rsidRPr="00CA2773">
              <w:rPr>
                <w:rFonts w:ascii="Times New Roman" w:hAnsi="Times New Roman" w:eastAsia="Calibri" w:cs="Times New Roman"/>
                <w:b/>
                <w:sz w:val="23"/>
                <w:szCs w:val="23"/>
              </w:rPr>
              <w:t xml:space="preserve">SKIN BURNS</w:t>
            </w:r>
          </w:p>
          <w:p>
            <w:pPr>
              <w:jc w:val="both"/>
              <w:rPr>
                <w:rFonts w:ascii="Times New Roman" w:hAnsi="Times New Roman" w:eastAsia="Calibri" w:cs="Times New Roman"/>
                <w:sz w:val="23"/>
                <w:szCs w:val="23"/>
              </w:rPr>
            </w:pPr>
            <w:r>
              <w:rPr>
                <w:rFonts w:ascii="Times New Roman" w:hAnsi="Times New Roman" w:eastAsia="Calibri" w:cs="Times New Roman"/>
                <w:b/>
                <w:sz w:val="23"/>
                <w:szCs w:val="23"/>
              </w:rPr>
              <w:t xml:space="preserve">32. </w:t>
            </w:r>
            <w:r w:rsidRPr="003959BF" w:rsidR="00CA2773">
              <w:rPr>
                <w:rFonts w:ascii="Times New Roman" w:hAnsi="Times New Roman" w:eastAsia="Calibri" w:cs="Times New Roman"/>
                <w:sz w:val="23"/>
                <w:szCs w:val="23"/>
              </w:rPr>
              <w:t xml:space="preserve">Clothes should be unbuttoned, chemical-contaminated clothes and shoes should be removed immediately; skin should be washed with plenty of water for at least 15 minutes.</w:t>
            </w:r>
          </w:p>
          <w:p>
            <w:pPr>
              <w:jc w:val="both"/>
              <w:rPr>
                <w:rFonts w:ascii="Times New Roman" w:hAnsi="Times New Roman" w:eastAsia="Calibri" w:cs="Times New Roman"/>
                <w:sz w:val="23"/>
                <w:szCs w:val="23"/>
              </w:rPr>
            </w:pPr>
            <w:r w:rsidRPr="003959BF">
              <w:rPr>
                <w:rFonts w:ascii="Times New Roman" w:hAnsi="Times New Roman" w:eastAsia="Calibri" w:cs="Times New Roman"/>
                <w:b/>
                <w:sz w:val="23"/>
                <w:szCs w:val="23"/>
              </w:rPr>
              <w:t xml:space="preserve">33. </w:t>
            </w:r>
            <w:r w:rsidRPr="00CA2773" w:rsidR="00CA2773">
              <w:rPr>
                <w:rFonts w:ascii="Times New Roman" w:hAnsi="Times New Roman" w:eastAsia="Calibri" w:cs="Times New Roman"/>
                <w:sz w:val="23"/>
                <w:szCs w:val="23"/>
              </w:rPr>
              <w:t xml:space="preserve">No ointment / spray etc. should be applied to the wound. </w:t>
            </w:r>
          </w:p>
          <w:p>
            <w:pPr>
              <w:jc w:val="both"/>
              <w:rPr>
                <w:rFonts w:ascii="Times New Roman" w:hAnsi="Times New Roman" w:eastAsia="Calibri" w:cs="Times New Roman"/>
                <w:sz w:val="23"/>
                <w:szCs w:val="23"/>
              </w:rPr>
            </w:pPr>
            <w:r w:rsidRPr="003959BF">
              <w:rPr>
                <w:rFonts w:ascii="Times New Roman" w:hAnsi="Times New Roman" w:eastAsia="Calibri" w:cs="Times New Roman"/>
                <w:b/>
                <w:sz w:val="23"/>
                <w:szCs w:val="23"/>
              </w:rPr>
              <w:t xml:space="preserve">34. </w:t>
            </w:r>
            <w:r w:rsidRPr="00CA2773" w:rsidR="00CA2773">
              <w:rPr>
                <w:rFonts w:ascii="Times New Roman" w:hAnsi="Times New Roman" w:eastAsia="Calibri" w:cs="Times New Roman"/>
                <w:sz w:val="23"/>
                <w:szCs w:val="23"/>
              </w:rPr>
              <w:t xml:space="preserve">A sterile bandage (if not available, a clean cloth) should be covered over the burn without pressing too much.</w:t>
            </w:r>
          </w:p>
          <w:p>
            <w:pPr>
              <w:jc w:val="both"/>
              <w:rPr>
                <w:rFonts w:ascii="Times New Roman" w:hAnsi="Times New Roman" w:eastAsia="Calibri" w:cs="Times New Roman"/>
                <w:sz w:val="23"/>
                <w:szCs w:val="23"/>
              </w:rPr>
            </w:pPr>
            <w:r w:rsidRPr="003959BF">
              <w:rPr>
                <w:rFonts w:ascii="Times New Roman" w:hAnsi="Times New Roman" w:eastAsia="Calibri" w:cs="Times New Roman"/>
                <w:b/>
                <w:sz w:val="23"/>
                <w:szCs w:val="23"/>
              </w:rPr>
              <w:t xml:space="preserve">35. </w:t>
            </w:r>
            <w:r w:rsidRPr="00CA2773" w:rsidR="00CA2773">
              <w:rPr>
                <w:rFonts w:ascii="Times New Roman" w:hAnsi="Times New Roman" w:eastAsia="Calibri" w:cs="Times New Roman"/>
                <w:sz w:val="23"/>
                <w:szCs w:val="23"/>
              </w:rPr>
              <w:t xml:space="preserve">If the burn is extensive, emergency help should be called.</w:t>
            </w:r>
          </w:p>
          <w:p>
            <w:pPr>
              <w:rPr>
                <w:rFonts w:ascii="Times New Roman" w:hAnsi="Times New Roman" w:eastAsia="Calibri" w:cs="Times New Roman"/>
                <w:b/>
                <w:sz w:val="23"/>
                <w:szCs w:val="23"/>
              </w:rPr>
            </w:pPr>
            <w:r w:rsidRPr="00CA2773">
              <w:rPr>
                <w:rFonts w:ascii="Times New Roman" w:hAnsi="Times New Roman" w:eastAsia="Calibri" w:cs="Times New Roman"/>
                <w:b/>
                <w:sz w:val="23"/>
                <w:szCs w:val="23"/>
              </w:rPr>
              <w:t xml:space="preserve">EYE IRRITATION</w:t>
            </w:r>
          </w:p>
          <w:p>
            <w:pPr>
              <w:jc w:val="both"/>
              <w:rPr>
                <w:rFonts w:ascii="Times New Roman" w:hAnsi="Times New Roman" w:eastAsia="Calibri" w:cs="Times New Roman"/>
                <w:sz w:val="23"/>
                <w:szCs w:val="23"/>
              </w:rPr>
            </w:pPr>
            <w:r>
              <w:rPr>
                <w:rFonts w:ascii="Times New Roman" w:hAnsi="Times New Roman" w:eastAsia="Calibri" w:cs="Times New Roman"/>
                <w:b/>
                <w:sz w:val="23"/>
                <w:szCs w:val="23"/>
              </w:rPr>
              <w:t xml:space="preserve">36. </w:t>
            </w:r>
            <w:r w:rsidRPr="003959BF" w:rsidR="00CA2773">
              <w:rPr>
                <w:rFonts w:ascii="Times New Roman" w:hAnsi="Times New Roman" w:eastAsia="Calibri" w:cs="Times New Roman"/>
                <w:sz w:val="23"/>
                <w:szCs w:val="23"/>
              </w:rPr>
              <w:t xml:space="preserve">The unirritated eye should be protected immediately; the other eyelid should be forced open and flushed with water or eye cleansing liquid for at least 15 minutes.</w:t>
            </w:r>
          </w:p>
          <w:p>
            <w:pPr>
              <w:jc w:val="both"/>
              <w:rPr>
                <w:rFonts w:ascii="Times New Roman" w:hAnsi="Times New Roman" w:eastAsia="Calibri" w:cs="Times New Roman"/>
                <w:b/>
                <w:sz w:val="23"/>
                <w:szCs w:val="23"/>
              </w:rPr>
            </w:pPr>
            <w:r w:rsidRPr="003959BF">
              <w:rPr>
                <w:rFonts w:ascii="Times New Roman" w:hAnsi="Times New Roman" w:eastAsia="Calibri" w:cs="Times New Roman"/>
                <w:b/>
                <w:sz w:val="23"/>
                <w:szCs w:val="23"/>
              </w:rPr>
              <w:t xml:space="preserve">37. </w:t>
            </w:r>
            <w:r w:rsidRPr="00CA2773" w:rsidR="00CA2773">
              <w:rPr>
                <w:rFonts w:ascii="Times New Roman" w:hAnsi="Times New Roman" w:eastAsia="Calibri" w:cs="Times New Roman"/>
                <w:sz w:val="23"/>
                <w:szCs w:val="23"/>
              </w:rPr>
              <w:t xml:space="preserve">Care should be taken to ensure that the washing process is carried out from the upper level of the nose in the direction of the ears so that the other eye is not affected and the chemical does not get back into the eye.</w:t>
            </w:r>
          </w:p>
          <w:p>
            <w:pPr>
              <w:jc w:val="both"/>
              <w:rPr>
                <w:rFonts w:ascii="Times New Roman" w:hAnsi="Times New Roman" w:eastAsia="Calibri" w:cs="Times New Roman"/>
                <w:b/>
                <w:sz w:val="23"/>
                <w:szCs w:val="23"/>
              </w:rPr>
            </w:pPr>
            <w:r>
              <w:rPr>
                <w:rFonts w:ascii="Times New Roman" w:hAnsi="Times New Roman" w:eastAsia="Calibri" w:cs="Times New Roman"/>
                <w:b/>
                <w:sz w:val="23"/>
                <w:szCs w:val="23"/>
              </w:rPr>
              <w:t xml:space="preserve">38. </w:t>
            </w:r>
            <w:r w:rsidRPr="00CA2773" w:rsidR="00CA2773">
              <w:rPr>
                <w:rFonts w:ascii="Times New Roman" w:hAnsi="Times New Roman" w:eastAsia="Calibri" w:cs="Times New Roman"/>
                <w:sz w:val="23"/>
                <w:szCs w:val="23"/>
              </w:rPr>
              <w:t xml:space="preserve">Contact lenses, if any, should be removed immediately for the effectiveness of washing.</w:t>
            </w:r>
          </w:p>
          <w:p>
            <w:pPr>
              <w:jc w:val="both"/>
              <w:rPr>
                <w:rFonts w:ascii="Times New Roman" w:hAnsi="Times New Roman" w:eastAsia="Calibri" w:cs="Times New Roman"/>
                <w:b/>
                <w:sz w:val="23"/>
                <w:szCs w:val="23"/>
              </w:rPr>
            </w:pPr>
            <w:r>
              <w:rPr>
                <w:rFonts w:ascii="Times New Roman" w:hAnsi="Times New Roman" w:eastAsia="Calibri" w:cs="Times New Roman"/>
                <w:b/>
                <w:sz w:val="23"/>
                <w:szCs w:val="23"/>
              </w:rPr>
              <w:t xml:space="preserve">39. </w:t>
            </w:r>
            <w:r w:rsidRPr="00CA2773" w:rsidR="00CA2773">
              <w:rPr>
                <w:rFonts w:ascii="Times New Roman" w:hAnsi="Times New Roman" w:eastAsia="Calibri" w:cs="Times New Roman"/>
                <w:sz w:val="23"/>
                <w:szCs w:val="23"/>
              </w:rPr>
              <w:t xml:space="preserve">Both eyes should be covered with a sterile or clean wound dressing.</w:t>
            </w:r>
          </w:p>
          <w:p>
            <w:pPr>
              <w:jc w:val="both"/>
              <w:rPr>
                <w:rFonts w:ascii="Times New Roman" w:hAnsi="Times New Roman" w:eastAsia="Calibri" w:cs="Times New Roman"/>
                <w:b/>
                <w:sz w:val="23"/>
                <w:szCs w:val="23"/>
              </w:rPr>
            </w:pPr>
            <w:r>
              <w:rPr>
                <w:rFonts w:ascii="Times New Roman" w:hAnsi="Times New Roman" w:eastAsia="Calibri" w:cs="Times New Roman"/>
                <w:b/>
                <w:sz w:val="23"/>
                <w:szCs w:val="23"/>
              </w:rPr>
              <w:t xml:space="preserve">40. </w:t>
            </w:r>
            <w:r w:rsidRPr="00CA2773" w:rsidR="00CA2773">
              <w:rPr>
                <w:rFonts w:ascii="Times New Roman" w:hAnsi="Times New Roman" w:eastAsia="Calibri" w:cs="Times New Roman"/>
                <w:sz w:val="23"/>
                <w:szCs w:val="23"/>
              </w:rPr>
              <w:t xml:space="preserve">Health organisations should be contacted.</w:t>
            </w:r>
          </w:p>
          <w:p>
            <w:pPr>
              <w:rPr>
                <w:rFonts w:ascii="Times New Roman" w:hAnsi="Times New Roman" w:eastAsia="Calibri" w:cs="Times New Roman"/>
                <w:b/>
                <w:sz w:val="23"/>
                <w:szCs w:val="23"/>
              </w:rPr>
            </w:pPr>
            <w:r w:rsidRPr="00CA2773">
              <w:rPr>
                <w:rFonts w:ascii="Times New Roman" w:hAnsi="Times New Roman" w:eastAsia="Calibri" w:cs="Times New Roman"/>
                <w:b/>
                <w:sz w:val="23"/>
                <w:szCs w:val="23"/>
              </w:rPr>
              <w:t xml:space="preserve">CHEMICAL INGESTION</w:t>
            </w:r>
          </w:p>
          <w:p>
            <w:pPr>
              <w:rPr>
                <w:rFonts w:ascii="Times New Roman" w:hAnsi="Times New Roman" w:eastAsia="Calibri" w:cs="Times New Roman"/>
                <w:b/>
                <w:sz w:val="23"/>
                <w:szCs w:val="23"/>
              </w:rPr>
            </w:pPr>
            <w:r>
              <w:rPr>
                <w:rFonts w:ascii="Times New Roman" w:hAnsi="Times New Roman" w:eastAsia="Calibri" w:cs="Times New Roman"/>
                <w:b/>
                <w:sz w:val="23"/>
                <w:szCs w:val="23"/>
              </w:rPr>
              <w:t xml:space="preserve">41. </w:t>
            </w:r>
            <w:r w:rsidRPr="00CA2773" w:rsidR="00CA2773">
              <w:rPr>
                <w:rFonts w:ascii="Times New Roman" w:hAnsi="Times New Roman" w:eastAsia="Calibri" w:cs="Times New Roman"/>
                <w:sz w:val="23"/>
                <w:szCs w:val="23"/>
              </w:rPr>
              <w:t xml:space="preserve">If the person is conscious and can swallow, he/she should be given water or milk to drink (if he/she tends to vomit, do not continue giving fluids).</w:t>
            </w:r>
          </w:p>
          <w:p>
            <w:pPr>
              <w:rPr>
                <w:rFonts w:ascii="Times New Roman" w:hAnsi="Times New Roman" w:eastAsia="Calibri" w:cs="Times New Roman"/>
                <w:b/>
                <w:sz w:val="23"/>
                <w:szCs w:val="23"/>
              </w:rPr>
            </w:pPr>
            <w:r>
              <w:rPr>
                <w:rFonts w:ascii="Times New Roman" w:hAnsi="Times New Roman" w:eastAsia="Calibri" w:cs="Times New Roman"/>
                <w:b/>
                <w:sz w:val="23"/>
                <w:szCs w:val="23"/>
              </w:rPr>
              <w:t xml:space="preserve">42. </w:t>
            </w:r>
            <w:r w:rsidRPr="00CA2773" w:rsidR="00CA2773">
              <w:rPr>
                <w:rFonts w:ascii="Times New Roman" w:hAnsi="Times New Roman" w:eastAsia="Calibri" w:cs="Times New Roman"/>
                <w:sz w:val="23"/>
                <w:szCs w:val="23"/>
              </w:rPr>
              <w:t xml:space="preserve">If the casualty is unconscious, the head and body must be turned to the left side.</w:t>
            </w:r>
          </w:p>
          <w:p>
            <w:pPr>
              <w:rPr>
                <w:rFonts w:ascii="Times New Roman" w:hAnsi="Times New Roman" w:eastAsia="Calibri" w:cs="Times New Roman"/>
                <w:b/>
                <w:sz w:val="23"/>
                <w:szCs w:val="23"/>
              </w:rPr>
            </w:pPr>
            <w:r>
              <w:rPr>
                <w:rFonts w:ascii="Times New Roman" w:hAnsi="Times New Roman" w:eastAsia="Calibri" w:cs="Times New Roman"/>
                <w:b/>
                <w:sz w:val="23"/>
                <w:szCs w:val="23"/>
              </w:rPr>
              <w:t xml:space="preserve">43. </w:t>
            </w:r>
            <w:r w:rsidRPr="00CA2773" w:rsidR="00CA2773">
              <w:rPr>
                <w:rFonts w:ascii="Times New Roman" w:hAnsi="Times New Roman" w:eastAsia="Calibri" w:cs="Times New Roman"/>
                <w:sz w:val="23"/>
                <w:szCs w:val="23"/>
              </w:rPr>
              <w:t xml:space="preserve">The person exposed to the accident should be immediately transported to the nearest health institution.</w:t>
            </w:r>
          </w:p>
          <w:p>
            <w:pPr>
              <w:tabs>
                <w:tab w:val="left" w:pos="284"/>
              </w:tabs>
              <w:jc w:val="both"/>
              <w:rPr>
                <w:rFonts w:ascii="Times New Roman" w:hAnsi="Times New Roman" w:eastAsia="Calibri" w:cs="Times New Roman"/>
                <w:sz w:val="23"/>
                <w:szCs w:val="23"/>
              </w:rPr>
            </w:pPr>
            <w:r w:rsidRPr="00CA2773">
              <w:rPr>
                <w:rFonts w:ascii="Times New Roman" w:hAnsi="Times New Roman" w:eastAsia="Calibri" w:cs="Times New Roman"/>
                <w:b/>
                <w:sz w:val="23"/>
                <w:szCs w:val="23"/>
              </w:rPr>
              <w:t xml:space="preserve">INHALATION OF THE CHEMICAL;</w:t>
            </w:r>
          </w:p>
          <w:p>
            <w:pPr>
              <w:tabs>
                <w:tab w:val="left" w:pos="284"/>
              </w:tabs>
              <w:jc w:val="both"/>
              <w:rPr>
                <w:rFonts w:ascii="Times New Roman" w:hAnsi="Times New Roman" w:eastAsia="Calibri" w:cs="Times New Roman"/>
                <w:sz w:val="23"/>
                <w:szCs w:val="23"/>
              </w:rPr>
            </w:pPr>
            <w:r w:rsidRPr="003959BF">
              <w:rPr>
                <w:rFonts w:ascii="Times New Roman" w:hAnsi="Times New Roman" w:eastAsia="Calibri" w:cs="Times New Roman"/>
                <w:b/>
                <w:sz w:val="23"/>
                <w:szCs w:val="23"/>
              </w:rPr>
              <w:t xml:space="preserve">44. </w:t>
            </w:r>
            <w:r w:rsidRPr="00CA2773" w:rsidR="00CA2773">
              <w:rPr>
                <w:rFonts w:ascii="Times New Roman" w:hAnsi="Times New Roman" w:eastAsia="Calibri" w:cs="Times New Roman"/>
                <w:sz w:val="23"/>
                <w:szCs w:val="23"/>
              </w:rPr>
              <w:t xml:space="preserve">The area should be evacuated and the injured person should be provided with fresh air.</w:t>
            </w:r>
          </w:p>
          <w:p>
            <w:pPr>
              <w:tabs>
                <w:tab w:val="left" w:pos="284"/>
              </w:tabs>
              <w:jc w:val="both"/>
              <w:rPr>
                <w:rFonts w:ascii="Times New Roman" w:hAnsi="Times New Roman" w:eastAsia="Calibri" w:cs="Times New Roman"/>
                <w:sz w:val="23"/>
                <w:szCs w:val="23"/>
              </w:rPr>
            </w:pPr>
            <w:r w:rsidRPr="003959BF">
              <w:rPr>
                <w:rFonts w:ascii="Times New Roman" w:hAnsi="Times New Roman" w:eastAsia="Calibri" w:cs="Times New Roman"/>
                <w:b/>
                <w:sz w:val="23"/>
                <w:szCs w:val="23"/>
              </w:rPr>
              <w:t xml:space="preserve">45. </w:t>
            </w:r>
            <w:r w:rsidRPr="00CA2773" w:rsidR="00CA2773">
              <w:rPr>
                <w:rFonts w:ascii="Times New Roman" w:hAnsi="Times New Roman" w:eastAsia="Calibri" w:cs="Times New Roman"/>
                <w:sz w:val="23"/>
                <w:szCs w:val="23"/>
              </w:rPr>
              <w:t xml:space="preserve">The health institution should be contacted.</w:t>
            </w:r>
          </w:p>
        </w:tc>
      </w:tr>
    </w:tbl>
    <w:p w:rsidR="00CA2773" w:rsidRDefault="00CA2773"/>
    <w:p>
      <w:pPr>
        <w:spacing w:after="0" w:line="240" w:lineRule="auto"/>
        <w:jc w:val="center"/>
        <w:rPr>
          <w:b/>
        </w:rPr>
      </w:pPr>
      <w:r w:rsidRPr="00EE29F0">
        <w:rPr>
          <w:b/>
        </w:rPr>
        <w:t xml:space="preserve">***PLEASE </w:t>
      </w:r>
      <w:r w:rsidR="00275838">
        <w:rPr>
          <w:b/>
        </w:rPr>
        <w:t xml:space="preserve">CONFIRM</w:t>
      </w:r>
      <w:r w:rsidRPr="00EE29F0">
        <w:rPr>
          <w:b/>
        </w:rPr>
        <w:t xml:space="preserve"> THE </w:t>
      </w:r>
      <w:r>
        <w:rPr>
          <w:b/>
        </w:rPr>
        <w:t xml:space="preserve">LAST </w:t>
      </w:r>
      <w:r w:rsidRPr="00EE29F0">
        <w:rPr>
          <w:b/>
        </w:rPr>
        <w:t xml:space="preserve">PAGE </w:t>
      </w:r>
      <w:r w:rsidR="00275838">
        <w:rPr>
          <w:b/>
        </w:rPr>
        <w:t xml:space="preserve">AND </w:t>
      </w:r>
      <w:r w:rsidRPr="00EE29F0">
        <w:rPr>
          <w:b/>
        </w:rPr>
        <w:t xml:space="preserve">GIVE IT TO</w:t>
      </w:r>
      <w:r w:rsidR="00275838">
        <w:rPr>
          <w:b/>
        </w:rPr>
        <w:t xml:space="preserve"> THE INSTRUCTOR IN CHARGE OF THE LABORATORY</w:t>
      </w:r>
      <w:r w:rsidRPr="00EE29F0">
        <w:rPr>
          <w:b/>
        </w:rPr>
        <w:t xml:space="preserve">.</w:t>
      </w:r>
    </w:p>
    <w:p w:rsidR="00CA2773" w:rsidRDefault="00CA2773"/>
    <w:p w:rsidR="009C3338" w:rsidRDefault="009C3338"/>
    <w:p w:rsidR="009C3338" w:rsidRDefault="009C3338">
      <w:bookmarkStart w:name="_GoBack" w:id="0"/>
      <w:bookmarkEnd w:id="0"/>
    </w:p>
    <w:p w:rsidR="009C3338" w:rsidRDefault="009C3338"/>
    <w:p w:rsidR="009C3338" w:rsidRDefault="009C3338"/>
    <w:p w:rsidR="00F602E4" w:rsidP="009C3338" w:rsidRDefault="00F602E4">
      <w:pPr>
        <w:spacing w:after="0" w:line="240" w:lineRule="auto"/>
        <w:jc w:val="both"/>
        <w:rPr>
          <w:rFonts w:ascii="Times New Roman" w:hAnsi="Times New Roman" w:eastAsia="Times New Roman" w:cs="Times New Roman"/>
          <w:b/>
          <w:sz w:val="23"/>
          <w:szCs w:val="23"/>
        </w:rPr>
      </w:pPr>
    </w:p>
    <w:sectPr w:rsidR="00F602E4" w:rsidSect="002310F2">
      <w:pgSz w:w="11906" w:h="16838"/>
      <w:pgMar w:top="1418" w:right="424"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D45" w:rsidP="00CA2773" w:rsidRDefault="004D2D45">
      <w:pPr>
        <w:spacing w:after="0" w:line="240" w:lineRule="auto"/>
      </w:pPr>
      <w:r>
        <w:separator/>
      </w:r>
    </w:p>
  </w:endnote>
  <w:endnote w:type="continuationSeparator" w:id="0">
    <w:p w:rsidR="004D2D45" w:rsidP="00CA2773" w:rsidRDefault="004D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D45" w:rsidP="00CA2773" w:rsidRDefault="004D2D45">
      <w:pPr>
        <w:spacing w:after="0" w:line="240" w:lineRule="auto"/>
      </w:pPr>
      <w:r>
        <w:separator/>
      </w:r>
    </w:p>
  </w:footnote>
  <w:footnote w:type="continuationSeparator" w:id="0">
    <w:p w:rsidR="004D2D45" w:rsidP="00CA2773" w:rsidRDefault="004D2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98A"/>
    <w:multiLevelType w:val="hybridMultilevel"/>
    <w:tmpl w:val="94CE083A"/>
    <w:lvl w:ilvl="0" w:tplc="03041532">
      <w:start w:val="3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2926075"/>
    <w:multiLevelType w:val="hybridMultilevel"/>
    <w:tmpl w:val="406CCF4A"/>
    <w:lvl w:ilvl="0" w:tplc="F850D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A082D"/>
    <w:multiLevelType w:val="hybridMultilevel"/>
    <w:tmpl w:val="278216AC"/>
    <w:lvl w:ilvl="0" w:tplc="041F000F">
      <w:start w:val="3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A416F3"/>
    <w:multiLevelType w:val="hybridMultilevel"/>
    <w:tmpl w:val="15129218"/>
    <w:lvl w:ilvl="0" w:tplc="21C84DDE">
      <w:start w:val="47"/>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F9"/>
    <w:rsid w:val="000017F9"/>
    <w:rsid w:val="001F4CC5"/>
    <w:rsid w:val="002310F2"/>
    <w:rsid w:val="00275838"/>
    <w:rsid w:val="002D693A"/>
    <w:rsid w:val="00307A44"/>
    <w:rsid w:val="003959BF"/>
    <w:rsid w:val="004D2D45"/>
    <w:rsid w:val="005136EC"/>
    <w:rsid w:val="005761E8"/>
    <w:rsid w:val="005C0CF2"/>
    <w:rsid w:val="00730B43"/>
    <w:rsid w:val="00734607"/>
    <w:rsid w:val="00782DFE"/>
    <w:rsid w:val="0079583A"/>
    <w:rsid w:val="00823635"/>
    <w:rsid w:val="00847465"/>
    <w:rsid w:val="009C3338"/>
    <w:rsid w:val="00A33A94"/>
    <w:rsid w:val="00C54FD0"/>
    <w:rsid w:val="00CA2773"/>
    <w:rsid w:val="00D34F62"/>
    <w:rsid w:val="00D651A4"/>
    <w:rsid w:val="00F26FBD"/>
    <w:rsid w:val="00F41454"/>
    <w:rsid w:val="00F602E4"/>
    <w:rsid w:val="00F91EAB"/>
    <w:rsid w:val="00F964B2"/>
    <w:rsid w:val="00FA35D2"/>
    <w:rsid w:val="00FF3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CAA2"/>
  <w15:chartTrackingRefBased/>
  <w15:docId w15:val="{A49450AC-047C-44EB-B214-37B78FAA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1"/>
        <w:szCs w:val="21"/>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59"/>
    <w:rsid w:val="007958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Bilgi">
    <w:name w:val="header"/>
    <w:basedOn w:val="Normal"/>
    <w:link w:val="stBilgiChar"/>
    <w:uiPriority w:val="99"/>
    <w:unhideWhenUsed/>
    <w:rsid w:val="00CA2773"/>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CA2773"/>
  </w:style>
  <w:style w:type="paragraph" w:styleId="AltBilgi">
    <w:name w:val="footer"/>
    <w:basedOn w:val="Normal"/>
    <w:link w:val="AltBilgiChar"/>
    <w:uiPriority w:val="99"/>
    <w:unhideWhenUsed/>
    <w:rsid w:val="00CA2773"/>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CA2773"/>
  </w:style>
  <w:style w:type="table" w:styleId="TabloKlavuzu1" w:customStyle="1">
    <w:name w:val="Tablo Kılavuzu1"/>
    <w:basedOn w:val="NormalTablo"/>
    <w:next w:val="TabloKlavuzu"/>
    <w:uiPriority w:val="59"/>
    <w:rsid w:val="00CA27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 w:customStyle="1">
    <w:name w:val="Tablo Kılavuzu2"/>
    <w:basedOn w:val="NormalTablo"/>
    <w:next w:val="TabloKlavuzu"/>
    <w:uiPriority w:val="59"/>
    <w:rsid w:val="00CA27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3" w:customStyle="1">
    <w:name w:val="Tablo Kılavuzu3"/>
    <w:basedOn w:val="NormalTablo"/>
    <w:next w:val="TabloKlavuzu"/>
    <w:uiPriority w:val="59"/>
    <w:rsid w:val="00CA27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4" w:customStyle="1">
    <w:name w:val="Tablo Kılavuzu4"/>
    <w:basedOn w:val="NormalTablo"/>
    <w:next w:val="TabloKlavuzu"/>
    <w:uiPriority w:val="59"/>
    <w:rsid w:val="002D693A"/>
    <w:pPr>
      <w:spacing w:after="0" w:line="240" w:lineRule="auto"/>
    </w:pPr>
    <w:rPr>
      <w:rFonts w:ascii="Times New Roman" w:hAnsi="Times New Roman" w:cs="Times New Roman"/>
      <w:sz w:val="23"/>
      <w:szCs w:val="23"/>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customStyle="1">
    <w:name w:val="TableGrid"/>
    <w:rsid w:val="009C3338"/>
    <w:pPr>
      <w:spacing w:after="0" w:line="240" w:lineRule="auto"/>
    </w:pPr>
    <w:rPr>
      <w:rFonts w:eastAsia="Times New Roman"/>
      <w:lang w:eastAsia="tr-TR"/>
    </w:rPr>
    <w:tblPr>
      <w:tblCellMar>
        <w:top w:w="0" w:type="dxa"/>
        <w:left w:w="0" w:type="dxa"/>
        <w:bottom w:w="0" w:type="dxa"/>
        <w:right w:w="0" w:type="dxa"/>
      </w:tblCellMar>
    </w:tblPr>
  </w:style>
  <w:style w:type="paragraph" w:styleId="ListeParagraf">
    <w:name w:val="List Paragraph"/>
    <w:basedOn w:val="Normal"/>
    <w:uiPriority w:val="34"/>
    <w:qFormat/>
    <w:rsid w:val="00395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17</ap:TotalTime>
  <ap:Pages>3</ap:Pages>
  <ap:Words>1286</ap:Words>
  <ap:Characters>7335</ap:Characters>
  <ap:Application>Microsoft Office Word</ap:Application>
  <ap:DocSecurity>0</ap:DocSecurity>
  <ap:Lines>61</ap:Lines>
  <ap:Paragraphs>17</ap:Paragraphs>
  <ap:ScaleCrop>false</ap:ScaleCrop>
  <ap:HeadingPairs>
    <vt:vector baseType="variant" size="2">
      <vt:variant>
        <vt:lpstr>Konu Başlığı</vt:lpstr>
      </vt:variant>
      <vt:variant>
        <vt:i4>1</vt:i4>
      </vt:variant>
    </vt:vector>
  </ap:HeadingPairs>
  <ap:TitlesOfParts>
    <vt:vector baseType="lpstr" size="1">
      <vt:lpstr/>
    </vt:vector>
  </ap:TitlesOfParts>
  <ap:Company/>
  <ap:LinksUpToDate>false</ap:LinksUpToDate>
  <ap:CharactersWithSpaces>8604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TECHNOPC</dc:creator>
  <keywords>, docId:E5F587DDA90AECAFF50F3D1AB4C1025E</keywords>
  <dc:description/>
  <lastModifiedBy>YÖNSİS</lastModifiedBy>
  <revision>10</revision>
  <dcterms:created xsi:type="dcterms:W3CDTF">2022-06-07T12:39:00.0000000Z</dcterms:created>
  <dcterms:modified xsi:type="dcterms:W3CDTF">2022-06-07T12:56:00.0000000Z</dcterms:modified>
</coreProperties>
</file>