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5835"/>
        <w:gridCol w:w="2434"/>
      </w:tblGrid>
      <w:tr w:rsidR="0079583A" w:rsidRPr="0079583A" w:rsidTr="00734607">
        <w:trPr>
          <w:trHeight w:val="853"/>
          <w:tblHeader/>
          <w:jc w:val="center"/>
        </w:trPr>
        <w:tc>
          <w:tcPr>
            <w:tcW w:w="1985" w:type="dxa"/>
            <w:vMerge w:val="restart"/>
            <w:vAlign w:val="center"/>
          </w:tcPr>
          <w:p w:rsidR="0079583A" w:rsidRPr="0079583A" w:rsidRDefault="0079583A" w:rsidP="0079583A">
            <w:pPr>
              <w:spacing w:after="0" w:line="240" w:lineRule="auto"/>
              <w:rPr>
                <w:rFonts w:ascii="Times New Roman" w:eastAsia="Times New Roman" w:hAnsi="Times New Roman" w:cs="Times New Roman"/>
                <w:sz w:val="20"/>
                <w:szCs w:val="20"/>
              </w:rPr>
            </w:pPr>
            <w:r w:rsidRPr="0079583A">
              <w:rPr>
                <w:rFonts w:ascii="Times New Roman" w:eastAsia="Times New Roman" w:hAnsi="Times New Roman" w:cs="Times New Roman"/>
                <w:noProof/>
                <w:sz w:val="20"/>
                <w:szCs w:val="20"/>
                <w:lang w:eastAsia="tr-TR"/>
              </w:rPr>
              <w:drawing>
                <wp:inline distT="0" distB="0" distL="0" distR="0" wp14:anchorId="358C8A6C" wp14:editId="6BA71DCF">
                  <wp:extent cx="942975" cy="942975"/>
                  <wp:effectExtent l="0" t="0" r="0" b="0"/>
                  <wp:docPr id="1" name="Resim 1"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5835" w:type="dxa"/>
            <w:vAlign w:val="center"/>
          </w:tcPr>
          <w:p w:rsidR="0079583A" w:rsidRPr="0079583A" w:rsidRDefault="0079583A" w:rsidP="0079583A">
            <w:pPr>
              <w:spacing w:after="0" w:line="240" w:lineRule="auto"/>
              <w:jc w:val="center"/>
              <w:rPr>
                <w:rFonts w:ascii="Times New Roman" w:eastAsia="Times New Roman" w:hAnsi="Times New Roman" w:cs="Times New Roman"/>
                <w:b/>
                <w:sz w:val="24"/>
                <w:szCs w:val="24"/>
              </w:rPr>
            </w:pPr>
            <w:r w:rsidRPr="0079583A">
              <w:rPr>
                <w:rFonts w:ascii="Times New Roman" w:eastAsia="Times New Roman" w:hAnsi="Times New Roman" w:cs="Times New Roman"/>
                <w:b/>
                <w:sz w:val="24"/>
                <w:szCs w:val="24"/>
              </w:rPr>
              <w:t>BURSA ULUDAĞ ÜNİVERSİTESİ</w:t>
            </w:r>
          </w:p>
          <w:p w:rsidR="0079583A" w:rsidRPr="0079583A" w:rsidRDefault="0079583A" w:rsidP="0079583A">
            <w:pPr>
              <w:spacing w:after="0" w:line="240" w:lineRule="auto"/>
              <w:jc w:val="center"/>
              <w:rPr>
                <w:rFonts w:ascii="Times New Roman" w:eastAsia="Times New Roman" w:hAnsi="Times New Roman" w:cs="Times New Roman"/>
                <w:b/>
                <w:sz w:val="20"/>
                <w:szCs w:val="20"/>
              </w:rPr>
            </w:pPr>
            <w:r w:rsidRPr="0079583A">
              <w:rPr>
                <w:rFonts w:ascii="Times New Roman" w:eastAsia="Times New Roman" w:hAnsi="Times New Roman" w:cs="Times New Roman"/>
                <w:b/>
                <w:sz w:val="24"/>
                <w:szCs w:val="24"/>
              </w:rPr>
              <w:t>İŞ SAĞLIĞI VE GÜVENLİĞİ KOORDİNATÖRLÜĞÜ</w:t>
            </w:r>
          </w:p>
        </w:tc>
        <w:tc>
          <w:tcPr>
            <w:tcW w:w="2434" w:type="dxa"/>
            <w:vMerge w:val="restart"/>
            <w:vAlign w:val="center"/>
          </w:tcPr>
          <w:p w:rsidR="0079583A" w:rsidRPr="0079583A" w:rsidRDefault="0079583A" w:rsidP="0079583A">
            <w:pPr>
              <w:tabs>
                <w:tab w:val="left" w:pos="1243"/>
                <w:tab w:val="left" w:pos="1384"/>
                <w:tab w:val="left" w:pos="2329"/>
              </w:tabs>
              <w:spacing w:after="0" w:line="240" w:lineRule="auto"/>
              <w:jc w:val="center"/>
              <w:rPr>
                <w:rFonts w:ascii="Times New Roman" w:eastAsia="Times New Roman" w:hAnsi="Times New Roman" w:cs="Times New Roman"/>
                <w:noProof/>
                <w:position w:val="-28"/>
                <w:sz w:val="20"/>
                <w:szCs w:val="20"/>
              </w:rPr>
            </w:pPr>
            <w:r w:rsidRPr="0079583A">
              <w:rPr>
                <w:rFonts w:ascii="Times New Roman" w:eastAsia="Times New Roman" w:hAnsi="Times New Roman" w:cs="Times New Roman"/>
                <w:noProof/>
                <w:position w:val="-28"/>
                <w:sz w:val="20"/>
                <w:szCs w:val="20"/>
                <w:lang w:eastAsia="tr-TR"/>
              </w:rPr>
              <w:drawing>
                <wp:inline distT="0" distB="0" distL="0" distR="0" wp14:anchorId="052F8078" wp14:editId="0A602F39">
                  <wp:extent cx="1113790" cy="1028203"/>
                  <wp:effectExtent l="0" t="0" r="0" b="0"/>
                  <wp:docPr id="2" name="Resim 2"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79583A" w:rsidRPr="0079583A" w:rsidTr="00734607">
        <w:trPr>
          <w:trHeight w:val="690"/>
          <w:tblHeader/>
          <w:jc w:val="center"/>
        </w:trPr>
        <w:tc>
          <w:tcPr>
            <w:tcW w:w="1985" w:type="dxa"/>
            <w:vMerge/>
            <w:vAlign w:val="center"/>
          </w:tcPr>
          <w:p w:rsidR="0079583A" w:rsidRPr="0079583A" w:rsidRDefault="0079583A" w:rsidP="0079583A">
            <w:pPr>
              <w:spacing w:after="0" w:line="240" w:lineRule="auto"/>
              <w:jc w:val="right"/>
              <w:rPr>
                <w:rFonts w:ascii="Times New Roman" w:eastAsia="Times New Roman" w:hAnsi="Times New Roman" w:cs="Times New Roman"/>
                <w:sz w:val="20"/>
                <w:szCs w:val="20"/>
              </w:rPr>
            </w:pPr>
          </w:p>
        </w:tc>
        <w:tc>
          <w:tcPr>
            <w:tcW w:w="5835" w:type="dxa"/>
            <w:vAlign w:val="center"/>
          </w:tcPr>
          <w:p w:rsidR="0079583A" w:rsidRPr="0079583A" w:rsidRDefault="0079583A" w:rsidP="005761E8">
            <w:pPr>
              <w:keepNext/>
              <w:spacing w:before="185" w:after="0" w:line="240" w:lineRule="auto"/>
              <w:jc w:val="center"/>
              <w:outlineLvl w:val="0"/>
              <w:rPr>
                <w:rFonts w:ascii="Times New Roman" w:eastAsia="Times New Roman" w:hAnsi="Times New Roman" w:cs="Times New Roman"/>
                <w:b/>
                <w:sz w:val="24"/>
                <w:szCs w:val="24"/>
              </w:rPr>
            </w:pPr>
            <w:r w:rsidRPr="0079583A">
              <w:rPr>
                <w:rFonts w:ascii="Times New Roman" w:eastAsia="Times New Roman" w:hAnsi="Times New Roman" w:cs="Times New Roman"/>
                <w:b/>
                <w:sz w:val="24"/>
                <w:szCs w:val="24"/>
              </w:rPr>
              <w:t>LABORATUVAR GÜVENLİGİ VE ÇALIŞMA KURALLARI FORMU</w:t>
            </w:r>
            <w:r w:rsidR="00FA35D2">
              <w:rPr>
                <w:rFonts w:ascii="Times New Roman" w:eastAsia="Times New Roman" w:hAnsi="Times New Roman" w:cs="Times New Roman"/>
                <w:b/>
                <w:sz w:val="24"/>
                <w:szCs w:val="24"/>
              </w:rPr>
              <w:t xml:space="preserve">     </w:t>
            </w:r>
          </w:p>
        </w:tc>
        <w:tc>
          <w:tcPr>
            <w:tcW w:w="2434" w:type="dxa"/>
            <w:vMerge/>
            <w:vAlign w:val="center"/>
          </w:tcPr>
          <w:p w:rsidR="0079583A" w:rsidRPr="0079583A" w:rsidRDefault="0079583A" w:rsidP="0079583A">
            <w:pPr>
              <w:tabs>
                <w:tab w:val="left" w:pos="1243"/>
                <w:tab w:val="left" w:pos="1384"/>
                <w:tab w:val="left" w:pos="2329"/>
              </w:tabs>
              <w:spacing w:after="0" w:line="240" w:lineRule="auto"/>
              <w:rPr>
                <w:rFonts w:ascii="Times New Roman" w:eastAsia="Times New Roman" w:hAnsi="Times New Roman" w:cs="Times New Roman"/>
                <w:noProof/>
                <w:position w:val="-28"/>
                <w:sz w:val="20"/>
                <w:szCs w:val="20"/>
              </w:rPr>
            </w:pPr>
          </w:p>
        </w:tc>
      </w:tr>
    </w:tbl>
    <w:p w:rsidR="005C0CF2" w:rsidRDefault="005C0CF2"/>
    <w:p w:rsidR="0079583A" w:rsidRPr="0079583A" w:rsidRDefault="0079583A" w:rsidP="0079583A">
      <w:pPr>
        <w:spacing w:after="0" w:line="240" w:lineRule="auto"/>
        <w:rPr>
          <w:rFonts w:ascii="Times New Roman" w:eastAsia="Calibri" w:hAnsi="Times New Roman" w:cs="Times New Roman"/>
          <w:sz w:val="24"/>
          <w:szCs w:val="24"/>
        </w:rPr>
      </w:pPr>
      <w:r w:rsidRPr="0079583A">
        <w:rPr>
          <w:rFonts w:ascii="Times New Roman" w:eastAsia="Calibri" w:hAnsi="Times New Roman" w:cs="Times New Roman"/>
          <w:sz w:val="24"/>
          <w:szCs w:val="24"/>
        </w:rPr>
        <w:t>Değerli Öğrenciler;</w:t>
      </w:r>
    </w:p>
    <w:p w:rsidR="0079583A" w:rsidRDefault="005761E8" w:rsidP="0079583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Fakültemizde yer alan Beceri </w:t>
      </w:r>
      <w:r w:rsidR="0079583A" w:rsidRPr="0079583A">
        <w:rPr>
          <w:rFonts w:ascii="Times New Roman" w:eastAsia="Calibri" w:hAnsi="Times New Roman" w:cs="Times New Roman"/>
          <w:sz w:val="24"/>
          <w:szCs w:val="24"/>
        </w:rPr>
        <w:t>Laboratuvar</w:t>
      </w:r>
      <w:r>
        <w:rPr>
          <w:rFonts w:ascii="Times New Roman" w:eastAsia="Calibri" w:hAnsi="Times New Roman" w:cs="Times New Roman"/>
          <w:sz w:val="24"/>
          <w:szCs w:val="24"/>
        </w:rPr>
        <w:t>ın</w:t>
      </w:r>
      <w:r w:rsidR="0079583A" w:rsidRPr="0079583A">
        <w:rPr>
          <w:rFonts w:ascii="Times New Roman" w:eastAsia="Calibri" w:hAnsi="Times New Roman" w:cs="Times New Roman"/>
          <w:sz w:val="24"/>
          <w:szCs w:val="24"/>
        </w:rPr>
        <w:t>da güvenliği sağlamak kişinin hem kendi güvenliği, hem beraber çalıştığı insanların güvenliği hem de çevrenin güvenliği açısından oldukça önemlidir. Bu dokümanda yer alan uyarıları laboratuvar çalışmasının öncesinde ve sonrasında incelemek ve uygulamak laboratuvar güvenliğini ve kişi sağlığını tehlikelerden koruyacaktır. Laboratuvarda kullanılan kimyasal malzemeler oldukça tehlikeli olabilir bir araya geldiklerinde de büyük tehlike arz ederler. Bunun önüne geçebilmek için çalışılacak kimyasallar hakkında bilgi sahibi olunmalıdır. Bu bilgiler Güvenlik Bilgi Formlarında (GBF) mevcuttur. Laboratuvar çalışmalarında hızlı ve doğru bir analiz yapmak bunu yaparken güvenliği sağlamak esastır. Bunun sağlanması için ise bu dokümanda sözü edilen uyarılar dikkate alınmalı, yöntemler iyi bilinmeli ve laboratuvarda planlı ve programlı bir şekilde çalışılmalıdır.</w:t>
      </w:r>
    </w:p>
    <w:p w:rsidR="00D34F62" w:rsidRDefault="00D34F62" w:rsidP="0079583A">
      <w:pPr>
        <w:autoSpaceDE w:val="0"/>
        <w:autoSpaceDN w:val="0"/>
        <w:adjustRightInd w:val="0"/>
        <w:spacing w:after="0" w:line="240" w:lineRule="auto"/>
        <w:jc w:val="both"/>
        <w:rPr>
          <w:rFonts w:ascii="Times New Roman" w:eastAsia="Calibri" w:hAnsi="Times New Roman" w:cs="Times New Roman"/>
          <w:sz w:val="24"/>
          <w:szCs w:val="24"/>
        </w:rPr>
      </w:pPr>
    </w:p>
    <w:p w:rsidR="00D34F62" w:rsidRPr="0079583A" w:rsidRDefault="00D34F62" w:rsidP="0079583A">
      <w:pPr>
        <w:autoSpaceDE w:val="0"/>
        <w:autoSpaceDN w:val="0"/>
        <w:adjustRightInd w:val="0"/>
        <w:spacing w:after="0" w:line="240" w:lineRule="auto"/>
        <w:jc w:val="both"/>
        <w:rPr>
          <w:rFonts w:ascii="Times New Roman" w:eastAsia="Calibri" w:hAnsi="Times New Roman" w:cs="Times New Roman"/>
          <w:sz w:val="24"/>
          <w:szCs w:val="24"/>
        </w:rPr>
      </w:pPr>
    </w:p>
    <w:tbl>
      <w:tblPr>
        <w:tblStyle w:val="TabloKlavuzu"/>
        <w:tblW w:w="10201" w:type="dxa"/>
        <w:tblLook w:val="04A0" w:firstRow="1" w:lastRow="0" w:firstColumn="1" w:lastColumn="0" w:noHBand="0" w:noVBand="1"/>
      </w:tblPr>
      <w:tblGrid>
        <w:gridCol w:w="4815"/>
        <w:gridCol w:w="5386"/>
      </w:tblGrid>
      <w:tr w:rsidR="0079583A" w:rsidRPr="0079583A" w:rsidTr="00734607">
        <w:trPr>
          <w:trHeight w:val="136"/>
        </w:trPr>
        <w:tc>
          <w:tcPr>
            <w:tcW w:w="10201" w:type="dxa"/>
            <w:gridSpan w:val="2"/>
            <w:shd w:val="clear" w:color="auto" w:fill="D9D9D9"/>
            <w:vAlign w:val="center"/>
          </w:tcPr>
          <w:p w:rsidR="0079583A" w:rsidRPr="0079583A" w:rsidRDefault="0079583A" w:rsidP="0079583A">
            <w:pPr>
              <w:rPr>
                <w:rFonts w:ascii="Times New Roman" w:eastAsia="Calibri" w:hAnsi="Times New Roman" w:cs="Times New Roman"/>
                <w:b/>
                <w:sz w:val="24"/>
                <w:szCs w:val="24"/>
              </w:rPr>
            </w:pPr>
            <w:r w:rsidRPr="0079583A">
              <w:rPr>
                <w:rFonts w:ascii="Times New Roman" w:eastAsia="Calibri" w:hAnsi="Times New Roman" w:cs="Times New Roman"/>
                <w:b/>
                <w:sz w:val="24"/>
                <w:szCs w:val="24"/>
              </w:rPr>
              <w:t>BÖLÜM 1: LABORATUVARLARDA UYULMASI GEREKEN GENEL KURALLAR</w:t>
            </w:r>
          </w:p>
        </w:tc>
      </w:tr>
      <w:tr w:rsidR="0079583A" w:rsidRPr="0079583A" w:rsidTr="00734607">
        <w:trPr>
          <w:trHeight w:val="7602"/>
        </w:trPr>
        <w:tc>
          <w:tcPr>
            <w:tcW w:w="4815" w:type="dxa"/>
          </w:tcPr>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 güvenlik kuralları ve genel prensipleriyle ilgili eğitim alın ve gerekli yeterliliği kazanın. Acil durumlarda iletişim bilgileri, ilk yardım uygulamaları ve acil çıkış yerleri bilgilerine sahip olun. </w:t>
            </w:r>
          </w:p>
          <w:p w:rsidR="0079583A" w:rsidRPr="0079583A" w:rsidRDefault="00D651A4" w:rsidP="0079583A">
            <w:pPr>
              <w:numPr>
                <w:ilvl w:val="0"/>
                <w:numId w:val="1"/>
              </w:numPr>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Laboratuvar sorumlusu öğretim elemanının</w:t>
            </w:r>
            <w:r w:rsidR="0079583A" w:rsidRPr="0079583A">
              <w:rPr>
                <w:rFonts w:ascii="Times New Roman" w:eastAsia="Calibri" w:hAnsi="Times New Roman" w:cs="Times New Roman"/>
                <w:sz w:val="24"/>
                <w:szCs w:val="24"/>
              </w:rPr>
              <w:t xml:space="preserve"> izin almadan laboratuvara girmeyin. Laboratuvarda tek başınıza çalışmayın.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Ecza dolabının konumunu ve içeriğini ve yangın söndürme cihazının nasıl çalıştığını öğrenin. </w:t>
            </w:r>
          </w:p>
          <w:p w:rsidR="00F91EAB" w:rsidRDefault="0079583A" w:rsidP="002F30CB">
            <w:pPr>
              <w:numPr>
                <w:ilvl w:val="0"/>
                <w:numId w:val="1"/>
              </w:numPr>
              <w:ind w:left="284" w:hanging="284"/>
              <w:contextualSpacing/>
              <w:jc w:val="both"/>
              <w:rPr>
                <w:rFonts w:ascii="Times New Roman" w:eastAsia="Calibri" w:hAnsi="Times New Roman" w:cs="Times New Roman"/>
                <w:sz w:val="24"/>
                <w:szCs w:val="24"/>
              </w:rPr>
            </w:pPr>
            <w:r w:rsidRPr="00F91EAB">
              <w:rPr>
                <w:rFonts w:ascii="Times New Roman" w:eastAsia="Calibri" w:hAnsi="Times New Roman" w:cs="Times New Roman"/>
                <w:sz w:val="24"/>
                <w:szCs w:val="24"/>
              </w:rPr>
              <w:t xml:space="preserve">Laboratuvara çanta, palto, hırka, mont ve gereksiz malzeme getirmeyin. </w:t>
            </w:r>
          </w:p>
          <w:p w:rsidR="0079583A" w:rsidRPr="00F91EAB" w:rsidRDefault="0079583A" w:rsidP="002F30CB">
            <w:pPr>
              <w:numPr>
                <w:ilvl w:val="0"/>
                <w:numId w:val="1"/>
              </w:numPr>
              <w:ind w:left="284" w:hanging="284"/>
              <w:contextualSpacing/>
              <w:jc w:val="both"/>
              <w:rPr>
                <w:rFonts w:ascii="Times New Roman" w:eastAsia="Calibri" w:hAnsi="Times New Roman" w:cs="Times New Roman"/>
                <w:sz w:val="24"/>
                <w:szCs w:val="24"/>
              </w:rPr>
            </w:pPr>
            <w:r w:rsidRPr="00F91EAB">
              <w:rPr>
                <w:rFonts w:ascii="Times New Roman" w:eastAsia="Calibri" w:hAnsi="Times New Roman" w:cs="Times New Roman"/>
                <w:sz w:val="24"/>
                <w:szCs w:val="24"/>
              </w:rPr>
              <w:t xml:space="preserve">Laboratuvarda çalışırken </w:t>
            </w:r>
            <w:r w:rsidR="00F91EAB">
              <w:rPr>
                <w:rFonts w:ascii="Times New Roman" w:eastAsia="Calibri" w:hAnsi="Times New Roman" w:cs="Times New Roman"/>
                <w:sz w:val="24"/>
                <w:szCs w:val="24"/>
              </w:rPr>
              <w:t xml:space="preserve">gerekli durumlarda </w:t>
            </w:r>
            <w:r w:rsidRPr="00F91EAB">
              <w:rPr>
                <w:rFonts w:ascii="Times New Roman" w:eastAsia="Calibri" w:hAnsi="Times New Roman" w:cs="Times New Roman"/>
                <w:sz w:val="24"/>
                <w:szCs w:val="24"/>
              </w:rPr>
              <w:t>eldiven, koruyucu gözlük ve maske kullanın. Sa</w:t>
            </w:r>
            <w:r w:rsidR="00F91EAB">
              <w:rPr>
                <w:rFonts w:ascii="Times New Roman" w:eastAsia="Calibri" w:hAnsi="Times New Roman" w:cs="Times New Roman"/>
                <w:sz w:val="24"/>
                <w:szCs w:val="24"/>
              </w:rPr>
              <w:t xml:space="preserve">çınız uzun ise mutlaka toplayın.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 ortamında çalışırken elinizde kesik, yara ve benzeri durumlar varsa bunların üzerini su geçirmez bir bantla kapatın.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Laboratuvarda yiyecek/içecek tüketmeyin ve gıda malzemelerini bulundurmayın.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Laboratuvar</w:t>
            </w:r>
            <w:r w:rsidR="00F91EAB">
              <w:rPr>
                <w:rFonts w:ascii="Times New Roman" w:eastAsia="Calibri" w:hAnsi="Times New Roman" w:cs="Times New Roman"/>
                <w:sz w:val="24"/>
                <w:szCs w:val="24"/>
              </w:rPr>
              <w:t>dan</w:t>
            </w:r>
            <w:r w:rsidRPr="0079583A">
              <w:rPr>
                <w:rFonts w:ascii="Times New Roman" w:eastAsia="Calibri" w:hAnsi="Times New Roman" w:cs="Times New Roman"/>
                <w:sz w:val="24"/>
                <w:szCs w:val="24"/>
              </w:rPr>
              <w:t xml:space="preserve"> sorumlusu</w:t>
            </w:r>
            <w:r w:rsidR="00D651A4">
              <w:rPr>
                <w:rFonts w:ascii="Times New Roman" w:eastAsia="Calibri" w:hAnsi="Times New Roman" w:cs="Times New Roman"/>
                <w:sz w:val="24"/>
                <w:szCs w:val="24"/>
              </w:rPr>
              <w:t xml:space="preserve"> öğretim ele</w:t>
            </w:r>
            <w:r w:rsidR="00F91EAB">
              <w:rPr>
                <w:rFonts w:ascii="Times New Roman" w:eastAsia="Calibri" w:hAnsi="Times New Roman" w:cs="Times New Roman"/>
                <w:sz w:val="24"/>
                <w:szCs w:val="24"/>
              </w:rPr>
              <w:t>manını</w:t>
            </w:r>
            <w:r w:rsidRPr="0079583A">
              <w:rPr>
                <w:rFonts w:ascii="Times New Roman" w:eastAsia="Calibri" w:hAnsi="Times New Roman" w:cs="Times New Roman"/>
                <w:sz w:val="24"/>
                <w:szCs w:val="24"/>
              </w:rPr>
              <w:t xml:space="preserve"> öğrenin. </w:t>
            </w:r>
          </w:p>
          <w:p w:rsidR="0079583A" w:rsidRDefault="0079583A" w:rsidP="0079583A">
            <w:pPr>
              <w:ind w:left="284"/>
              <w:contextualSpacing/>
              <w:jc w:val="both"/>
              <w:rPr>
                <w:rFonts w:ascii="Calibri" w:eastAsia="Calibri" w:hAnsi="Calibri" w:cs="Calibri"/>
                <w:sz w:val="18"/>
                <w:szCs w:val="18"/>
              </w:rPr>
            </w:pPr>
          </w:p>
          <w:p w:rsidR="00D651A4" w:rsidRPr="0079583A" w:rsidRDefault="00D651A4" w:rsidP="0079583A">
            <w:pPr>
              <w:ind w:left="284"/>
              <w:contextualSpacing/>
              <w:jc w:val="both"/>
              <w:rPr>
                <w:rFonts w:ascii="Calibri" w:eastAsia="Calibri" w:hAnsi="Calibri" w:cs="Calibri"/>
                <w:sz w:val="18"/>
                <w:szCs w:val="18"/>
              </w:rPr>
            </w:pPr>
          </w:p>
        </w:tc>
        <w:tc>
          <w:tcPr>
            <w:tcW w:w="5386" w:type="dxa"/>
          </w:tcPr>
          <w:p w:rsidR="00F91EAB" w:rsidRDefault="0079583A" w:rsidP="00A71E93">
            <w:pPr>
              <w:numPr>
                <w:ilvl w:val="0"/>
                <w:numId w:val="1"/>
              </w:numPr>
              <w:ind w:left="284" w:hanging="284"/>
              <w:contextualSpacing/>
              <w:jc w:val="both"/>
              <w:rPr>
                <w:rFonts w:ascii="Times New Roman" w:eastAsia="Calibri" w:hAnsi="Times New Roman" w:cs="Times New Roman"/>
                <w:sz w:val="24"/>
                <w:szCs w:val="24"/>
              </w:rPr>
            </w:pPr>
            <w:r w:rsidRPr="00F91EAB">
              <w:rPr>
                <w:rFonts w:ascii="Times New Roman" w:eastAsia="Calibri" w:hAnsi="Times New Roman" w:cs="Times New Roman"/>
                <w:sz w:val="24"/>
                <w:szCs w:val="24"/>
              </w:rPr>
              <w:t xml:space="preserve">Çalışmalarda dikkatli ve itinalı olun. Çalışırken ellerinizi yüzünüze sürmeyin, ağzınıza herhangi bir şey almayın. Laboratuvarda başkalarının da çalıştığını düşünerek gürültü yapmayın.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 </w:t>
            </w:r>
            <w:r w:rsidR="00F91EAB">
              <w:rPr>
                <w:rFonts w:ascii="Times New Roman" w:eastAsia="Calibri" w:hAnsi="Times New Roman" w:cs="Times New Roman"/>
                <w:sz w:val="24"/>
                <w:szCs w:val="24"/>
              </w:rPr>
              <w:t>sorumlusu öğretim elemanının</w:t>
            </w:r>
            <w:r w:rsidRPr="0079583A">
              <w:rPr>
                <w:rFonts w:ascii="Times New Roman" w:eastAsia="Calibri" w:hAnsi="Times New Roman" w:cs="Times New Roman"/>
                <w:sz w:val="24"/>
                <w:szCs w:val="24"/>
              </w:rPr>
              <w:t xml:space="preserve"> izni olmadan hiçbir madde ve/veya malzemeyi laboratuvardan dışarı çıkarmayın. Laboratuvarda meydana gelen problemleri </w:t>
            </w:r>
            <w:r w:rsidR="00F91EAB">
              <w:rPr>
                <w:rFonts w:ascii="Times New Roman" w:eastAsia="Calibri" w:hAnsi="Times New Roman" w:cs="Times New Roman"/>
                <w:sz w:val="24"/>
                <w:szCs w:val="24"/>
              </w:rPr>
              <w:t xml:space="preserve">ders </w:t>
            </w:r>
            <w:r w:rsidRPr="0079583A">
              <w:rPr>
                <w:rFonts w:ascii="Times New Roman" w:eastAsia="Calibri" w:hAnsi="Times New Roman" w:cs="Times New Roman"/>
                <w:sz w:val="24"/>
                <w:szCs w:val="24"/>
              </w:rPr>
              <w:t xml:space="preserve">sorumlusuna bildirin.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Kullanıldıktan sonra her bir eşya, alet veya cihazı yöntemine uygun biçimde kapatın, temizleyin ve yerlerine kaldırın.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Atılacak katı maddeleri çöp kutusuna atın. Çöp kutularının ağzını açık bırakmayın. Çalışma bittikten sonra ellerinizi sabunla, gerektiğinde de antiseptik bir sıvı ile yıkayın.</w:t>
            </w:r>
          </w:p>
          <w:p w:rsidR="0079583A" w:rsidRPr="0079583A" w:rsidRDefault="0079583A" w:rsidP="0079583A">
            <w:pPr>
              <w:ind w:left="284"/>
              <w:contextualSpacing/>
              <w:jc w:val="both"/>
              <w:rPr>
                <w:rFonts w:ascii="Calibri" w:eastAsia="Calibri" w:hAnsi="Calibri" w:cs="Calibri"/>
                <w:sz w:val="18"/>
                <w:szCs w:val="18"/>
              </w:rPr>
            </w:pPr>
          </w:p>
        </w:tc>
      </w:tr>
    </w:tbl>
    <w:p w:rsidR="0079583A" w:rsidRDefault="0079583A"/>
    <w:p w:rsidR="00F602E4" w:rsidRDefault="00F602E4"/>
    <w:p w:rsidR="00F602E4" w:rsidRDefault="00F602E4"/>
    <w:p w:rsidR="00F91EAB" w:rsidRDefault="00F91EAB"/>
    <w:p w:rsidR="00F602E4" w:rsidRDefault="00F602E4"/>
    <w:tbl>
      <w:tblPr>
        <w:tblStyle w:val="TabloKlavuzu1"/>
        <w:tblW w:w="10485" w:type="dxa"/>
        <w:tblLook w:val="04A0" w:firstRow="1" w:lastRow="0" w:firstColumn="1" w:lastColumn="0" w:noHBand="0" w:noVBand="1"/>
      </w:tblPr>
      <w:tblGrid>
        <w:gridCol w:w="5240"/>
        <w:gridCol w:w="5245"/>
      </w:tblGrid>
      <w:tr w:rsidR="00CA2773" w:rsidRPr="00CA2773" w:rsidTr="00734607">
        <w:trPr>
          <w:trHeight w:val="175"/>
        </w:trPr>
        <w:tc>
          <w:tcPr>
            <w:tcW w:w="10485" w:type="dxa"/>
            <w:gridSpan w:val="2"/>
            <w:shd w:val="clear" w:color="auto" w:fill="D9D9D9"/>
            <w:vAlign w:val="center"/>
          </w:tcPr>
          <w:p w:rsidR="00CA2773" w:rsidRPr="00CA2773" w:rsidRDefault="00CA2773" w:rsidP="00CA2773">
            <w:pPr>
              <w:rPr>
                <w:rFonts w:ascii="Calibri" w:eastAsia="Calibri" w:hAnsi="Calibri" w:cs="Times New Roman"/>
                <w:b/>
                <w:sz w:val="20"/>
                <w:szCs w:val="20"/>
              </w:rPr>
            </w:pPr>
            <w:r w:rsidRPr="00CA2773">
              <w:rPr>
                <w:rFonts w:ascii="Calibri" w:eastAsia="Calibri" w:hAnsi="Calibri" w:cs="Calibri"/>
                <w:b/>
                <w:sz w:val="20"/>
                <w:szCs w:val="20"/>
              </w:rPr>
              <w:lastRenderedPageBreak/>
              <w:t>BÖLÜM 2: KİMYASAL MADDE İLE ÇALIŞIRKEN UYULMASI GEREKEN GENEL KURALLAR</w:t>
            </w:r>
          </w:p>
        </w:tc>
      </w:tr>
      <w:tr w:rsidR="00CA2773" w:rsidRPr="00CA2773" w:rsidTr="00734607">
        <w:trPr>
          <w:trHeight w:val="3421"/>
        </w:trPr>
        <w:tc>
          <w:tcPr>
            <w:tcW w:w="5240" w:type="dxa"/>
          </w:tcPr>
          <w:p w:rsidR="00CA2773" w:rsidRPr="00CA2773" w:rsidRDefault="00F91EAB" w:rsidP="00CA2773">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lang w:val="en-US"/>
              </w:rPr>
              <w:t>13</w:t>
            </w:r>
            <w:r w:rsidR="00CA2773" w:rsidRPr="00CA2773">
              <w:rPr>
                <w:rFonts w:ascii="Times New Roman" w:eastAsia="Calibri" w:hAnsi="Times New Roman" w:cs="Times New Roman"/>
                <w:b/>
                <w:color w:val="000000"/>
                <w:sz w:val="24"/>
                <w:szCs w:val="24"/>
                <w:lang w:val="en-US"/>
              </w:rPr>
              <w:t>.</w:t>
            </w:r>
            <w:r w:rsidR="00CA2773" w:rsidRPr="00CA2773">
              <w:rPr>
                <w:rFonts w:ascii="Times New Roman" w:eastAsia="Calibri" w:hAnsi="Times New Roman" w:cs="Times New Roman"/>
                <w:color w:val="000000"/>
                <w:sz w:val="24"/>
                <w:szCs w:val="24"/>
                <w:lang w:val="en-US"/>
              </w:rPr>
              <w:t xml:space="preserve"> Laboratuvarda bulunan bütün kimyasallar tehlike içerir. Bu nedenle kesinlikle kimyasallara çıplak elle dokunmayın, tadına bakmayın ve koklamayın. Katı haldeki şişelerden daima temiz bir kaşıkla alın. Aynı kaşığı temizlemeden başka bir madde almak için kullanmayın. </w:t>
            </w:r>
          </w:p>
          <w:p w:rsidR="00CA2773" w:rsidRPr="00CA2773" w:rsidRDefault="00F91EAB" w:rsidP="00CA2773">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lang w:val="en-US"/>
              </w:rPr>
              <w:t>14</w:t>
            </w:r>
            <w:r w:rsidR="00CA2773" w:rsidRPr="00CA2773">
              <w:rPr>
                <w:rFonts w:ascii="Times New Roman" w:eastAsia="Calibri" w:hAnsi="Times New Roman" w:cs="Times New Roman"/>
                <w:b/>
                <w:color w:val="000000"/>
                <w:sz w:val="24"/>
                <w:szCs w:val="24"/>
                <w:lang w:val="en-US"/>
              </w:rPr>
              <w:t>.</w:t>
            </w:r>
            <w:r w:rsidR="00CA2773" w:rsidRPr="00CA2773">
              <w:rPr>
                <w:rFonts w:ascii="Times New Roman" w:eastAsia="Calibri" w:hAnsi="Times New Roman" w:cs="Times New Roman"/>
                <w:color w:val="000000"/>
                <w:sz w:val="24"/>
                <w:szCs w:val="24"/>
                <w:lang w:val="en-US"/>
              </w:rPr>
              <w:t xml:space="preserve"> Şişe kapaklarını hiçbir zaman alt tarafları masaya temas edecek şekilde koymayın (Aksi takdirde, kapak yabancı maddelerle kirleneceği için tekrar şişeye yerleştirilince bu yabancı maddeler şişe içindeki saf madde veya çözelti ile temas edip, onu bozabilir). </w:t>
            </w:r>
          </w:p>
          <w:p w:rsidR="00CA2773" w:rsidRPr="00CA2773" w:rsidRDefault="00F91EAB" w:rsidP="00CA2773">
            <w:pPr>
              <w:autoSpaceDE w:val="0"/>
              <w:autoSpaceDN w:val="0"/>
              <w:adjustRightInd w:val="0"/>
              <w:jc w:val="both"/>
              <w:rPr>
                <w:rFonts w:ascii="Times New Roman" w:eastAsia="Calibri" w:hAnsi="Times New Roman" w:cs="Times New Roman"/>
                <w:color w:val="000000"/>
                <w:sz w:val="24"/>
                <w:szCs w:val="24"/>
                <w:lang w:val="en-US"/>
              </w:rPr>
            </w:pPr>
            <w:r w:rsidRPr="00F91EAB">
              <w:rPr>
                <w:rFonts w:ascii="Times New Roman" w:eastAsia="Calibri" w:hAnsi="Times New Roman" w:cs="Times New Roman"/>
                <w:b/>
                <w:color w:val="000000"/>
                <w:sz w:val="24"/>
                <w:szCs w:val="24"/>
                <w:lang w:val="en-US"/>
              </w:rPr>
              <w:t>1</w:t>
            </w:r>
            <w:r>
              <w:rPr>
                <w:rFonts w:ascii="Times New Roman" w:eastAsia="Calibri" w:hAnsi="Times New Roman" w:cs="Times New Roman"/>
                <w:b/>
                <w:color w:val="000000"/>
                <w:sz w:val="24"/>
                <w:szCs w:val="24"/>
                <w:lang w:val="en-US"/>
              </w:rPr>
              <w:t>5</w:t>
            </w:r>
            <w:r w:rsidR="00CA2773" w:rsidRPr="00CA2773">
              <w:rPr>
                <w:rFonts w:ascii="Times New Roman" w:eastAsia="Calibri" w:hAnsi="Times New Roman" w:cs="Times New Roman"/>
                <w:b/>
                <w:color w:val="000000"/>
                <w:sz w:val="24"/>
                <w:szCs w:val="24"/>
                <w:lang w:val="en-US"/>
              </w:rPr>
              <w:t>.</w:t>
            </w:r>
            <w:r w:rsidR="00CA2773" w:rsidRPr="00CA2773">
              <w:rPr>
                <w:rFonts w:ascii="Times New Roman" w:eastAsia="Calibri" w:hAnsi="Times New Roman" w:cs="Times New Roman"/>
                <w:color w:val="000000"/>
                <w:sz w:val="24"/>
                <w:szCs w:val="24"/>
                <w:lang w:val="en-US"/>
              </w:rPr>
              <w:t xml:space="preserve"> Şişelerin kapak veya tıpalarını değiştirmeyin. </w:t>
            </w:r>
          </w:p>
          <w:p w:rsidR="00CA2773" w:rsidRPr="00CA2773" w:rsidRDefault="00F91EAB" w:rsidP="00CA2773">
            <w:pPr>
              <w:autoSpaceDE w:val="0"/>
              <w:autoSpaceDN w:val="0"/>
              <w:adjustRightInd w:val="0"/>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lang w:val="en-US"/>
              </w:rPr>
              <w:t>16</w:t>
            </w:r>
            <w:r w:rsidR="00CA2773" w:rsidRPr="00CA2773">
              <w:rPr>
                <w:rFonts w:ascii="Times New Roman" w:eastAsia="Calibri" w:hAnsi="Times New Roman" w:cs="Times New Roman"/>
                <w:b/>
                <w:color w:val="000000"/>
                <w:sz w:val="24"/>
                <w:szCs w:val="24"/>
                <w:lang w:val="en-US"/>
              </w:rPr>
              <w:t>.</w:t>
            </w:r>
            <w:r w:rsidR="00CA2773" w:rsidRPr="00CA2773">
              <w:rPr>
                <w:rFonts w:ascii="Times New Roman" w:eastAsia="Calibri" w:hAnsi="Times New Roman" w:cs="Times New Roman"/>
                <w:color w:val="000000"/>
                <w:sz w:val="24"/>
                <w:szCs w:val="24"/>
                <w:lang w:val="en-US"/>
              </w:rPr>
              <w:t xml:space="preserve"> Kimyasal maddeler gelişi güzel birbirine karıştırmayın. Bazı kimyasal maddeler birbiriyle reaksiyona girerek yangına veya şiddetli patlamalara yol açarlar ya da toksik ürünler oluştururlar. Böyle maddelere geçimsiz kimyasal maddeler denir. Bunları her zaman ayrı ayrı yerlerde muhafaza edin.</w:t>
            </w:r>
          </w:p>
          <w:p w:rsidR="00CA2773" w:rsidRPr="00CA2773" w:rsidRDefault="00F91EAB" w:rsidP="00CA2773">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lang w:val="en-US"/>
              </w:rPr>
              <w:t>17</w:t>
            </w:r>
            <w:r w:rsidR="00CA2773" w:rsidRPr="00CA2773">
              <w:rPr>
                <w:rFonts w:ascii="Times New Roman" w:eastAsia="Calibri" w:hAnsi="Times New Roman" w:cs="Times New Roman"/>
                <w:b/>
                <w:color w:val="000000"/>
                <w:sz w:val="24"/>
                <w:szCs w:val="24"/>
                <w:lang w:val="en-US"/>
              </w:rPr>
              <w:t>.</w:t>
            </w:r>
            <w:r w:rsidR="00CA2773" w:rsidRPr="00CA2773">
              <w:rPr>
                <w:rFonts w:ascii="Times New Roman" w:eastAsia="Calibri" w:hAnsi="Times New Roman" w:cs="Times New Roman"/>
                <w:color w:val="000000"/>
                <w:sz w:val="24"/>
                <w:szCs w:val="24"/>
                <w:lang w:val="en-US"/>
              </w:rPr>
              <w:t xml:space="preserve"> Organik çözücüleri ve uçucu sıvıları lavaboya dökmeyin. </w:t>
            </w:r>
          </w:p>
          <w:p w:rsidR="00F91EAB" w:rsidRPr="00F91EAB" w:rsidRDefault="00F91EAB" w:rsidP="00F91EAB">
            <w:pPr>
              <w:autoSpaceDE w:val="0"/>
              <w:autoSpaceDN w:val="0"/>
              <w:adjustRightInd w:val="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18. </w:t>
            </w:r>
            <w:r w:rsidRPr="00F91EAB">
              <w:rPr>
                <w:rFonts w:ascii="Times New Roman" w:eastAsia="Calibri" w:hAnsi="Times New Roman" w:cs="Times New Roman"/>
                <w:b/>
                <w:color w:val="000000"/>
                <w:sz w:val="24"/>
                <w:szCs w:val="24"/>
              </w:rPr>
              <w:t xml:space="preserve"> </w:t>
            </w:r>
            <w:r w:rsidRPr="00F91EAB">
              <w:rPr>
                <w:rFonts w:ascii="Times New Roman" w:eastAsia="Calibri" w:hAnsi="Times New Roman" w:cs="Times New Roman"/>
                <w:color w:val="000000"/>
                <w:sz w:val="24"/>
                <w:szCs w:val="24"/>
              </w:rPr>
              <w:t>Benzin, eter ve karbon sülfür gibi çok uçucu maddeler ne kadar uzakta olursa olsun açık alev bulunan laboratuvarda kullanmayın (Eter buharları 5 metre ve hatta daha uzaktaki alevden yanabilir ve o yanan buharlar ateşi taşıyabilir).</w:t>
            </w:r>
            <w:r w:rsidRPr="00F91EAB">
              <w:rPr>
                <w:rFonts w:ascii="Times New Roman" w:eastAsia="Calibri" w:hAnsi="Times New Roman" w:cs="Times New Roman"/>
                <w:b/>
                <w:color w:val="000000"/>
                <w:sz w:val="24"/>
                <w:szCs w:val="24"/>
              </w:rPr>
              <w:t xml:space="preserve"> </w:t>
            </w:r>
          </w:p>
          <w:p w:rsidR="00F602E4" w:rsidRPr="00F91EAB" w:rsidRDefault="00F91EAB" w:rsidP="00F91EAB">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19</w:t>
            </w:r>
            <w:r w:rsidRPr="00F91EAB">
              <w:rPr>
                <w:rFonts w:ascii="Times New Roman" w:eastAsia="Calibri" w:hAnsi="Times New Roman" w:cs="Times New Roman"/>
                <w:b/>
                <w:color w:val="000000"/>
                <w:sz w:val="24"/>
                <w:szCs w:val="24"/>
              </w:rPr>
              <w:t xml:space="preserve">. </w:t>
            </w:r>
            <w:r w:rsidRPr="00F91EAB">
              <w:rPr>
                <w:rFonts w:ascii="Times New Roman" w:eastAsia="Calibri" w:hAnsi="Times New Roman" w:cs="Times New Roman"/>
                <w:color w:val="000000"/>
                <w:sz w:val="24"/>
                <w:szCs w:val="24"/>
              </w:rPr>
              <w:t>Tutuşmaya neden olabilecek sıcak yüzeylerin çevresinde yanıcı sıvılar, hiç bir nedenle bu yüzeylere doğrudan elinizle temas etmeyin.</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p>
          <w:p w:rsidR="00CA2773" w:rsidRPr="00CA2773" w:rsidRDefault="00CA2773" w:rsidP="00CA2773">
            <w:pPr>
              <w:autoSpaceDE w:val="0"/>
              <w:autoSpaceDN w:val="0"/>
              <w:adjustRightInd w:val="0"/>
              <w:jc w:val="both"/>
              <w:rPr>
                <w:rFonts w:ascii="Times New Roman" w:eastAsia="Calibri" w:hAnsi="Times New Roman" w:cs="Times New Roman"/>
              </w:rPr>
            </w:pPr>
          </w:p>
        </w:tc>
        <w:tc>
          <w:tcPr>
            <w:tcW w:w="5245" w:type="dxa"/>
          </w:tcPr>
          <w:p w:rsidR="00CA2773" w:rsidRPr="00CA2773" w:rsidRDefault="00F91EAB" w:rsidP="00F91EAB">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20</w:t>
            </w:r>
            <w:r w:rsidR="00CA2773" w:rsidRPr="00CA2773">
              <w:rPr>
                <w:rFonts w:ascii="Times New Roman" w:eastAsia="Calibri" w:hAnsi="Times New Roman" w:cs="Times New Roman"/>
                <w:b/>
                <w:color w:val="000000"/>
                <w:sz w:val="24"/>
                <w:szCs w:val="24"/>
              </w:rPr>
              <w:t>.</w:t>
            </w:r>
            <w:r w:rsidR="00CA2773" w:rsidRPr="00CA2773">
              <w:rPr>
                <w:rFonts w:ascii="Times New Roman" w:eastAsia="Calibri" w:hAnsi="Times New Roman" w:cs="Times New Roman"/>
                <w:color w:val="000000"/>
                <w:sz w:val="24"/>
                <w:szCs w:val="24"/>
              </w:rPr>
              <w:t xml:space="preserve"> Şişelerden sıvı aktarılırken etiket tarafı yukarı gelecek şekilde tutun (Aksi halde şişenin ağzından akan damlalar etiketi ve üzerindeki yazıyı bozar. Şişenin ağzında kalan son damlaların da şişenin kendi kapağı ile silinmesi en uygun şekildir). </w:t>
            </w:r>
          </w:p>
          <w:p w:rsidR="00CA2773" w:rsidRPr="00CA2773" w:rsidRDefault="00F91EAB" w:rsidP="00CA2773">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21</w:t>
            </w:r>
            <w:r w:rsidR="00CA2773" w:rsidRPr="00CA2773">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00CA2773" w:rsidRPr="00CA2773">
              <w:rPr>
                <w:rFonts w:ascii="Times New Roman" w:eastAsia="Calibri" w:hAnsi="Times New Roman" w:cs="Times New Roman"/>
                <w:color w:val="000000"/>
                <w:sz w:val="24"/>
                <w:szCs w:val="24"/>
              </w:rPr>
              <w:t xml:space="preserve">Termometre kırıklarının civalı kısımlarını ve civa artıklarını asla çöpe ya da lavaboya atmayın, toprağa gömmeyin. </w:t>
            </w:r>
          </w:p>
          <w:p w:rsidR="00F602E4" w:rsidRPr="00CA2773" w:rsidRDefault="00CA2773" w:rsidP="00F602E4">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color w:val="000000"/>
                <w:sz w:val="24"/>
                <w:szCs w:val="24"/>
              </w:rPr>
              <w:t xml:space="preserve"> </w:t>
            </w:r>
            <w:r w:rsidR="00F91EAB">
              <w:rPr>
                <w:rFonts w:ascii="Times New Roman" w:eastAsia="Calibri" w:hAnsi="Times New Roman" w:cs="Times New Roman"/>
                <w:b/>
                <w:color w:val="000000"/>
                <w:sz w:val="24"/>
                <w:szCs w:val="24"/>
              </w:rPr>
              <w:t>22</w:t>
            </w:r>
            <w:r w:rsidR="00F602E4" w:rsidRPr="00CA2773">
              <w:rPr>
                <w:rFonts w:ascii="Times New Roman" w:eastAsia="Calibri" w:hAnsi="Times New Roman" w:cs="Times New Roman"/>
                <w:b/>
                <w:color w:val="000000"/>
                <w:sz w:val="24"/>
                <w:szCs w:val="24"/>
              </w:rPr>
              <w:t>.</w:t>
            </w:r>
            <w:r w:rsidR="00F91EAB">
              <w:rPr>
                <w:rFonts w:ascii="Times New Roman" w:eastAsia="Calibri" w:hAnsi="Times New Roman" w:cs="Times New Roman"/>
                <w:b/>
                <w:color w:val="000000"/>
                <w:sz w:val="24"/>
                <w:szCs w:val="24"/>
              </w:rPr>
              <w:t xml:space="preserve"> </w:t>
            </w:r>
            <w:r w:rsidR="00F602E4" w:rsidRPr="00CA2773">
              <w:rPr>
                <w:rFonts w:ascii="Times New Roman" w:eastAsia="Calibri" w:hAnsi="Times New Roman" w:cs="Times New Roman"/>
                <w:color w:val="000000"/>
                <w:sz w:val="24"/>
                <w:szCs w:val="24"/>
              </w:rPr>
              <w:t>Laboratuvar ortamına kimyasal madde ve/veya numune döküldüğü takdirde derhal temizleyin, gere</w:t>
            </w:r>
            <w:r w:rsidR="00D651A4">
              <w:rPr>
                <w:rFonts w:ascii="Times New Roman" w:eastAsia="Calibri" w:hAnsi="Times New Roman" w:cs="Times New Roman"/>
                <w:color w:val="000000"/>
                <w:sz w:val="24"/>
                <w:szCs w:val="24"/>
              </w:rPr>
              <w:t>ktiğinde laboratuvar sorumlusu öğretim elemanına</w:t>
            </w:r>
            <w:r w:rsidR="00F602E4" w:rsidRPr="00CA2773">
              <w:rPr>
                <w:rFonts w:ascii="Times New Roman" w:eastAsia="Calibri" w:hAnsi="Times New Roman" w:cs="Times New Roman"/>
                <w:color w:val="000000"/>
                <w:sz w:val="24"/>
                <w:szCs w:val="24"/>
              </w:rPr>
              <w:t xml:space="preserve"> durumu bildirin. </w:t>
            </w:r>
          </w:p>
          <w:p w:rsidR="00CA2773" w:rsidRPr="00CA2773" w:rsidRDefault="00CA2773" w:rsidP="00F91EAB">
            <w:pPr>
              <w:autoSpaceDE w:val="0"/>
              <w:autoSpaceDN w:val="0"/>
              <w:adjustRightInd w:val="0"/>
              <w:jc w:val="both"/>
              <w:rPr>
                <w:rFonts w:ascii="Times New Roman" w:eastAsia="Calibri" w:hAnsi="Times New Roman" w:cs="Times New Roman"/>
                <w:color w:val="000000"/>
                <w:sz w:val="24"/>
                <w:szCs w:val="24"/>
              </w:rPr>
            </w:pPr>
          </w:p>
        </w:tc>
      </w:tr>
    </w:tbl>
    <w:p w:rsidR="00CA2773" w:rsidRDefault="00CA2773"/>
    <w:p w:rsidR="00F602E4" w:rsidRDefault="00F602E4"/>
    <w:tbl>
      <w:tblPr>
        <w:tblStyle w:val="TabloKlavuzu2"/>
        <w:tblW w:w="10343" w:type="dxa"/>
        <w:tblLook w:val="04A0" w:firstRow="1" w:lastRow="0" w:firstColumn="1" w:lastColumn="0" w:noHBand="0" w:noVBand="1"/>
      </w:tblPr>
      <w:tblGrid>
        <w:gridCol w:w="4813"/>
        <w:gridCol w:w="5530"/>
      </w:tblGrid>
      <w:tr w:rsidR="00CA2773" w:rsidRPr="00CA2773" w:rsidTr="00F602E4">
        <w:trPr>
          <w:trHeight w:val="280"/>
        </w:trPr>
        <w:tc>
          <w:tcPr>
            <w:tcW w:w="10343" w:type="dxa"/>
            <w:gridSpan w:val="2"/>
            <w:shd w:val="clear" w:color="auto" w:fill="D9D9D9"/>
            <w:vAlign w:val="center"/>
          </w:tcPr>
          <w:p w:rsidR="00CA2773" w:rsidRPr="00CA2773" w:rsidRDefault="00CA2773" w:rsidP="004759E5">
            <w:pPr>
              <w:rPr>
                <w:rFonts w:ascii="Times New Roman" w:eastAsia="Calibri" w:hAnsi="Times New Roman" w:cs="Times New Roman"/>
                <w:b/>
                <w:sz w:val="24"/>
                <w:szCs w:val="24"/>
              </w:rPr>
            </w:pPr>
            <w:r w:rsidRPr="00CA2773">
              <w:rPr>
                <w:rFonts w:ascii="Times New Roman" w:eastAsia="Calibri" w:hAnsi="Times New Roman" w:cs="Times New Roman"/>
                <w:b/>
                <w:sz w:val="24"/>
                <w:szCs w:val="24"/>
              </w:rPr>
              <w:t>BÖLÜM 3: ELEKTRİKLİ CİHAZLARLA ÇALIŞIRKEN UYULMASI GEREKEN GENEL KURALLAR</w:t>
            </w:r>
          </w:p>
        </w:tc>
      </w:tr>
      <w:tr w:rsidR="00CA2773" w:rsidRPr="00CA2773" w:rsidTr="00F602E4">
        <w:trPr>
          <w:trHeight w:val="3481"/>
        </w:trPr>
        <w:tc>
          <w:tcPr>
            <w:tcW w:w="4813" w:type="dxa"/>
          </w:tcPr>
          <w:p w:rsidR="00CA2773" w:rsidRPr="00CA2773" w:rsidRDefault="00F91EAB" w:rsidP="004759E5">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23</w:t>
            </w:r>
            <w:r w:rsidR="00CA2773" w:rsidRPr="00CA2773">
              <w:rPr>
                <w:rFonts w:ascii="Times New Roman" w:eastAsia="Calibri" w:hAnsi="Times New Roman" w:cs="Times New Roman"/>
                <w:b/>
                <w:color w:val="000000"/>
                <w:sz w:val="24"/>
                <w:szCs w:val="24"/>
              </w:rPr>
              <w:t>.</w:t>
            </w:r>
            <w:r w:rsidR="00CA2773" w:rsidRPr="00CA2773">
              <w:rPr>
                <w:rFonts w:ascii="Times New Roman" w:eastAsia="Calibri" w:hAnsi="Times New Roman" w:cs="Times New Roman"/>
                <w:color w:val="000000"/>
                <w:sz w:val="24"/>
                <w:szCs w:val="24"/>
              </w:rPr>
              <w:t xml:space="preserve"> Elektrikle uğraşırken eller, elektrik düğmeleri ve prizleri kuru olmalıdır. Gerektiği durumlar hariç çalışma öncesi elektriksel cihazların güç düğmesinin kapalı ve fişinin prizde olmamasına dikkat edin. </w:t>
            </w:r>
          </w:p>
          <w:p w:rsidR="00CA2773" w:rsidRPr="00CA2773" w:rsidRDefault="00F91EAB" w:rsidP="004759E5">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24</w:t>
            </w:r>
            <w:r w:rsidR="00CA2773" w:rsidRPr="00CA2773">
              <w:rPr>
                <w:rFonts w:ascii="Times New Roman" w:eastAsia="Calibri" w:hAnsi="Times New Roman" w:cs="Times New Roman"/>
                <w:b/>
                <w:color w:val="000000"/>
                <w:sz w:val="24"/>
                <w:szCs w:val="24"/>
              </w:rPr>
              <w:t>.</w:t>
            </w:r>
            <w:r w:rsidR="00CA2773" w:rsidRPr="00CA2773">
              <w:rPr>
                <w:rFonts w:ascii="Times New Roman" w:eastAsia="Calibri" w:hAnsi="Times New Roman" w:cs="Times New Roman"/>
                <w:color w:val="000000"/>
                <w:sz w:val="24"/>
                <w:szCs w:val="24"/>
              </w:rPr>
              <w:t xml:space="preserve"> Elektrik fişlerini kordonundan çekerek çıkarmayın. Rutubetli alanlarda elektrikli bir cihazla çalışmayın. </w:t>
            </w:r>
          </w:p>
          <w:p w:rsidR="00CA2773" w:rsidRPr="00CA2773" w:rsidRDefault="00F91EAB" w:rsidP="004759E5">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25</w:t>
            </w:r>
            <w:r w:rsidR="00CA2773" w:rsidRPr="00CA2773">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00CA2773" w:rsidRPr="00CA2773">
              <w:rPr>
                <w:rFonts w:ascii="Times New Roman" w:eastAsia="Calibri" w:hAnsi="Times New Roman" w:cs="Times New Roman"/>
                <w:color w:val="000000"/>
                <w:sz w:val="24"/>
                <w:szCs w:val="24"/>
              </w:rPr>
              <w:t xml:space="preserve">Elektrik sistemlerinin bulunduğu yerlerde sıvı kaplarını asla bulundurmayın. Eğer bir devre elemanı yanarsa ortaya çıkan dumanı teneffüs etmeyin. Devre elemanlarının toksik malzemeler içerebileceğini unutmayın. </w:t>
            </w:r>
          </w:p>
          <w:p w:rsidR="00CA2773" w:rsidRPr="003959BF" w:rsidRDefault="00F91EAB" w:rsidP="003959BF">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26</w:t>
            </w:r>
            <w:r w:rsidR="00CA2773" w:rsidRPr="00CA2773">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00CA2773" w:rsidRPr="00CA2773">
              <w:rPr>
                <w:rFonts w:ascii="Times New Roman" w:eastAsia="Calibri" w:hAnsi="Times New Roman" w:cs="Times New Roman"/>
                <w:color w:val="000000"/>
                <w:sz w:val="24"/>
                <w:szCs w:val="24"/>
              </w:rPr>
              <w:t xml:space="preserve">Eğer bir ekipman çalışırken bozulursa, hemen öğretim </w:t>
            </w:r>
            <w:r>
              <w:rPr>
                <w:rFonts w:ascii="Times New Roman" w:eastAsia="Calibri" w:hAnsi="Times New Roman" w:cs="Times New Roman"/>
                <w:color w:val="000000"/>
                <w:sz w:val="24"/>
                <w:szCs w:val="24"/>
              </w:rPr>
              <w:t>elemanına</w:t>
            </w:r>
            <w:r w:rsidR="00CA2773" w:rsidRPr="00CA2773">
              <w:rPr>
                <w:rFonts w:ascii="Times New Roman" w:eastAsia="Calibri" w:hAnsi="Times New Roman" w:cs="Times New Roman"/>
                <w:color w:val="000000"/>
                <w:sz w:val="24"/>
                <w:szCs w:val="24"/>
              </w:rPr>
              <w:t xml:space="preserve"> haber verin. Kendinize zarar vermemek için sorunu asla kendiniz çözmeye çalışmayın. </w:t>
            </w:r>
          </w:p>
        </w:tc>
        <w:tc>
          <w:tcPr>
            <w:tcW w:w="5530" w:type="dxa"/>
          </w:tcPr>
          <w:p w:rsidR="00CA2773" w:rsidRPr="00CA2773" w:rsidRDefault="00F91EAB" w:rsidP="004759E5">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27</w:t>
            </w:r>
            <w:r w:rsidR="00CA2773" w:rsidRPr="00CA2773">
              <w:rPr>
                <w:rFonts w:ascii="Times New Roman" w:eastAsia="Calibri" w:hAnsi="Times New Roman" w:cs="Times New Roman"/>
                <w:b/>
                <w:color w:val="000000"/>
                <w:sz w:val="24"/>
                <w:szCs w:val="24"/>
              </w:rPr>
              <w:t xml:space="preserve">. </w:t>
            </w:r>
            <w:r w:rsidR="00CA2773" w:rsidRPr="00CA2773">
              <w:rPr>
                <w:rFonts w:ascii="Times New Roman" w:eastAsia="Calibri" w:hAnsi="Times New Roman" w:cs="Times New Roman"/>
                <w:color w:val="000000"/>
                <w:sz w:val="24"/>
                <w:szCs w:val="24"/>
              </w:rPr>
              <w:t>Elektrikli cihazların topraklanmış olduğundan emin olun. Üç kutuplu fiş yerine iki kutbu birleştirilmiş cihazların kullanımına izin vermeyin.</w:t>
            </w:r>
          </w:p>
        </w:tc>
      </w:tr>
    </w:tbl>
    <w:tbl>
      <w:tblPr>
        <w:tblStyle w:val="TabloKlavuzu3"/>
        <w:tblW w:w="10343" w:type="dxa"/>
        <w:tblInd w:w="-5" w:type="dxa"/>
        <w:tblLook w:val="04A0" w:firstRow="1" w:lastRow="0" w:firstColumn="1" w:lastColumn="0" w:noHBand="0" w:noVBand="1"/>
      </w:tblPr>
      <w:tblGrid>
        <w:gridCol w:w="4822"/>
        <w:gridCol w:w="5521"/>
      </w:tblGrid>
      <w:tr w:rsidR="00CA2773" w:rsidRPr="00CA2773" w:rsidTr="00823635">
        <w:trPr>
          <w:trHeight w:val="175"/>
        </w:trPr>
        <w:tc>
          <w:tcPr>
            <w:tcW w:w="10343" w:type="dxa"/>
            <w:gridSpan w:val="2"/>
            <w:shd w:val="clear" w:color="auto" w:fill="D9D9D9"/>
            <w:vAlign w:val="center"/>
          </w:tcPr>
          <w:p w:rsidR="00CA2773" w:rsidRPr="00CA2773" w:rsidRDefault="00CA2773" w:rsidP="00CA2773">
            <w:pPr>
              <w:rPr>
                <w:rFonts w:ascii="Times New Roman" w:eastAsia="Calibri" w:hAnsi="Times New Roman" w:cs="Times New Roman"/>
                <w:b/>
                <w:sz w:val="24"/>
                <w:szCs w:val="24"/>
              </w:rPr>
            </w:pPr>
            <w:r>
              <w:lastRenderedPageBreak/>
              <w:br w:type="page"/>
            </w:r>
            <w:r w:rsidRPr="00CA2773">
              <w:rPr>
                <w:rFonts w:ascii="Times New Roman" w:eastAsia="Calibri" w:hAnsi="Times New Roman" w:cs="Times New Roman"/>
                <w:b/>
                <w:sz w:val="24"/>
                <w:szCs w:val="24"/>
              </w:rPr>
              <w:t>BÖLÜM 4: İLK YARDIM</w:t>
            </w:r>
          </w:p>
        </w:tc>
      </w:tr>
      <w:tr w:rsidR="00CA2773" w:rsidRPr="00CA2773" w:rsidTr="00823635">
        <w:tc>
          <w:tcPr>
            <w:tcW w:w="4822" w:type="dxa"/>
          </w:tcPr>
          <w:p w:rsidR="00CA2773" w:rsidRPr="00CA2773" w:rsidRDefault="00CA2773" w:rsidP="00CA2773">
            <w:pPr>
              <w:jc w:val="both"/>
              <w:rPr>
                <w:rFonts w:ascii="Times New Roman" w:eastAsia="Calibri" w:hAnsi="Times New Roman" w:cs="Times New Roman"/>
                <w:b/>
                <w:sz w:val="24"/>
                <w:szCs w:val="24"/>
              </w:rPr>
            </w:pPr>
          </w:p>
          <w:p w:rsidR="00CA2773" w:rsidRDefault="003959BF" w:rsidP="003959BF">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28. </w:t>
            </w:r>
            <w:r w:rsidR="00CA2773" w:rsidRPr="00CA2773">
              <w:rPr>
                <w:rFonts w:ascii="Times New Roman" w:eastAsia="Calibri" w:hAnsi="Times New Roman" w:cs="Times New Roman"/>
                <w:b/>
                <w:sz w:val="24"/>
                <w:szCs w:val="24"/>
              </w:rPr>
              <w:t>Kesik veya kanamalarda</w:t>
            </w:r>
            <w:r w:rsidR="00CA2773" w:rsidRPr="00CA2773">
              <w:rPr>
                <w:rFonts w:ascii="Times New Roman" w:eastAsia="Calibri" w:hAnsi="Times New Roman" w:cs="Times New Roman"/>
                <w:sz w:val="24"/>
                <w:szCs w:val="24"/>
              </w:rPr>
              <w:t>; yara ve etrafı temizlenip üzeri gazlı bezle kapatılır. Kanamanın şiddetine göre gevşek ya da sıkı bir tamponla basınç uygulama yoluna gidilir.</w:t>
            </w:r>
          </w:p>
          <w:p w:rsidR="00CA2773" w:rsidRDefault="003959BF" w:rsidP="003959BF">
            <w:pPr>
              <w:contextualSpacing/>
              <w:jc w:val="both"/>
              <w:rPr>
                <w:rFonts w:ascii="Times New Roman" w:eastAsia="Calibri" w:hAnsi="Times New Roman" w:cs="Times New Roman"/>
                <w:sz w:val="24"/>
                <w:szCs w:val="24"/>
              </w:rPr>
            </w:pPr>
            <w:r w:rsidRPr="003959BF">
              <w:rPr>
                <w:rFonts w:ascii="Times New Roman" w:eastAsia="Calibri" w:hAnsi="Times New Roman" w:cs="Times New Roman"/>
                <w:b/>
                <w:sz w:val="24"/>
                <w:szCs w:val="24"/>
              </w:rPr>
              <w:t>29.</w:t>
            </w:r>
            <w:r>
              <w:rPr>
                <w:rFonts w:ascii="Times New Roman" w:eastAsia="Calibri" w:hAnsi="Times New Roman" w:cs="Times New Roman"/>
                <w:sz w:val="24"/>
                <w:szCs w:val="24"/>
              </w:rPr>
              <w:t xml:space="preserve"> </w:t>
            </w:r>
            <w:r w:rsidR="00CA2773" w:rsidRPr="00CA2773">
              <w:rPr>
                <w:rFonts w:ascii="Times New Roman" w:eastAsia="Calibri" w:hAnsi="Times New Roman" w:cs="Times New Roman"/>
                <w:b/>
                <w:sz w:val="24"/>
                <w:szCs w:val="24"/>
              </w:rPr>
              <w:t>Yanıklarda</w:t>
            </w:r>
            <w:r w:rsidR="00CA2773" w:rsidRPr="00CA2773">
              <w:rPr>
                <w:rFonts w:ascii="Times New Roman" w:eastAsia="Calibri" w:hAnsi="Times New Roman" w:cs="Times New Roman"/>
                <w:sz w:val="24"/>
                <w:szCs w:val="24"/>
              </w:rPr>
              <w:t>; kazazedenin şoka girmesi, mikrop kapması önlenir. Tutuşmuş durumda olan yanmalarda yapılacak ilk iş yanan kısmın havayla temasının önlenmesidir. Bu yapılamadığında yanan kısma su dökülmelidir. Yanık elbise altında ise, elbiseler kesinlikle çıkartılmaya çalışılmamalıdır. Yanığa kesinlikle elle dokunulmamalıdır.</w:t>
            </w:r>
          </w:p>
          <w:p w:rsidR="00CA2773" w:rsidRDefault="003959BF" w:rsidP="003959BF">
            <w:pPr>
              <w:contextualSpacing/>
              <w:jc w:val="both"/>
              <w:rPr>
                <w:rFonts w:ascii="Times New Roman" w:eastAsia="Calibri" w:hAnsi="Times New Roman" w:cs="Times New Roman"/>
                <w:sz w:val="24"/>
                <w:szCs w:val="24"/>
              </w:rPr>
            </w:pPr>
            <w:r w:rsidRPr="003959BF">
              <w:rPr>
                <w:rFonts w:ascii="Times New Roman" w:eastAsia="Calibri" w:hAnsi="Times New Roman" w:cs="Times New Roman"/>
                <w:b/>
                <w:sz w:val="24"/>
                <w:szCs w:val="24"/>
              </w:rPr>
              <w:t>30.</w:t>
            </w:r>
            <w:r>
              <w:rPr>
                <w:rFonts w:ascii="Times New Roman" w:eastAsia="Calibri" w:hAnsi="Times New Roman" w:cs="Times New Roman"/>
                <w:sz w:val="24"/>
                <w:szCs w:val="24"/>
              </w:rPr>
              <w:t xml:space="preserve"> </w:t>
            </w:r>
            <w:r w:rsidR="00CA2773" w:rsidRPr="00CA2773">
              <w:rPr>
                <w:rFonts w:ascii="Times New Roman" w:eastAsia="Calibri" w:hAnsi="Times New Roman" w:cs="Times New Roman"/>
                <w:b/>
                <w:sz w:val="24"/>
                <w:szCs w:val="24"/>
              </w:rPr>
              <w:t>Kırıklarda;</w:t>
            </w:r>
            <w:r w:rsidR="00CA2773" w:rsidRPr="00CA2773">
              <w:rPr>
                <w:rFonts w:ascii="Times New Roman" w:eastAsia="Calibri" w:hAnsi="Times New Roman" w:cs="Times New Roman"/>
                <w:sz w:val="24"/>
                <w:szCs w:val="24"/>
              </w:rPr>
              <w:t xml:space="preserve"> kırık elbise altında ise elbiseler keserek çıkartılmalıdır. Yara varsa temizlenmeli, kanama varsa durdurulup tampon yapılmalıdır. Kırık iki taraftan sert malzemelerle tespit altına alınıp hareket etmeyecek bir şekilde sarılmalıdır. Vücudun farklı bölgelerinde meydana gelen kırıklara farklı uygulamalar yapılmaktadır.</w:t>
            </w:r>
          </w:p>
          <w:p w:rsidR="00CA2773" w:rsidRPr="00CA2773" w:rsidRDefault="003959BF" w:rsidP="003959BF">
            <w:pPr>
              <w:contextualSpacing/>
              <w:jc w:val="both"/>
              <w:rPr>
                <w:rFonts w:ascii="Times New Roman" w:eastAsia="Calibri" w:hAnsi="Times New Roman" w:cs="Times New Roman"/>
                <w:sz w:val="24"/>
                <w:szCs w:val="24"/>
              </w:rPr>
            </w:pPr>
            <w:r w:rsidRPr="003959BF">
              <w:rPr>
                <w:rFonts w:ascii="Times New Roman" w:eastAsia="Calibri" w:hAnsi="Times New Roman" w:cs="Times New Roman"/>
                <w:b/>
                <w:sz w:val="24"/>
                <w:szCs w:val="24"/>
              </w:rPr>
              <w:t>31.</w:t>
            </w:r>
            <w:r w:rsidR="00CA2773" w:rsidRPr="00CA2773">
              <w:rPr>
                <w:rFonts w:ascii="Times New Roman" w:eastAsia="Calibri" w:hAnsi="Times New Roman" w:cs="Times New Roman"/>
                <w:b/>
                <w:sz w:val="24"/>
                <w:szCs w:val="24"/>
              </w:rPr>
              <w:t>Boğulmalar;</w:t>
            </w:r>
            <w:r w:rsidR="00CA2773" w:rsidRPr="00CA2773">
              <w:rPr>
                <w:rFonts w:ascii="Times New Roman" w:eastAsia="Calibri" w:hAnsi="Times New Roman" w:cs="Times New Roman"/>
                <w:sz w:val="24"/>
                <w:szCs w:val="24"/>
              </w:rPr>
              <w:t xml:space="preserve"> kullanılan kimyasal maddelerden dolayı veya elektrik çarpması sonucu ağız kapanarak yeterli miktarda oksijen sağlanamaması sonucu ortaya çıkar. Bilinci bozulmuş kazazedenin dilinin arkaya kaçması önlenmeli, gerekirse bu işlem bir pensle yapılmalıdır. Hemen suni solunuma başlanmalıdır. “Ağızdan Suni Solunum Uygulama” yöntemlerinden biri; Hasta yan yatırılır. Ağzında çiklet vb. maddeler varsa çıkartılır. Ağzın etrafı temizlenir. Ayaklar biraz yükseltilir ve baş geriye doğru bükük olarak tutulur. Alt çene aşağıya doğru çekilir. Ağza mendil veya ince bir bez örtülür. Elektrik çarpmalarında ağız kilitlenmiş olabilir. Bu durumda ağız yerine buruna işlem yapılır. Burun delikleri iki parmakla kapatılır (elektrik çarpmasında ağız). Bu, havanın burun deliklerinden kaçmasını önler.</w:t>
            </w:r>
          </w:p>
        </w:tc>
        <w:tc>
          <w:tcPr>
            <w:tcW w:w="5521" w:type="dxa"/>
          </w:tcPr>
          <w:p w:rsidR="003959BF" w:rsidRDefault="00CA2773" w:rsidP="003959BF">
            <w:pPr>
              <w:jc w:val="both"/>
              <w:rPr>
                <w:rFonts w:ascii="Times New Roman" w:eastAsia="Calibri" w:hAnsi="Times New Roman" w:cs="Times New Roman"/>
                <w:b/>
                <w:sz w:val="24"/>
                <w:szCs w:val="24"/>
              </w:rPr>
            </w:pPr>
            <w:r w:rsidRPr="00CA2773">
              <w:rPr>
                <w:rFonts w:ascii="Times New Roman" w:eastAsia="Calibri" w:hAnsi="Times New Roman" w:cs="Times New Roman"/>
                <w:b/>
                <w:sz w:val="24"/>
                <w:szCs w:val="24"/>
              </w:rPr>
              <w:t>CİLT YANIKLARI;</w:t>
            </w:r>
          </w:p>
          <w:p w:rsidR="003959BF" w:rsidRDefault="003959BF" w:rsidP="003959BF">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32. </w:t>
            </w:r>
            <w:r w:rsidR="00CA2773" w:rsidRPr="003959BF">
              <w:rPr>
                <w:rFonts w:ascii="Times New Roman" w:eastAsia="Calibri" w:hAnsi="Times New Roman" w:cs="Times New Roman"/>
                <w:sz w:val="24"/>
                <w:szCs w:val="24"/>
              </w:rPr>
              <w:t>Elbise düğmeleri çözülmeli, kimyasal bulaşmış giysiler, ayakkabılar derhal çıkarılmalı; cilt bol suyla en az 15 dakika yıkanmalıdır.</w:t>
            </w:r>
          </w:p>
          <w:p w:rsidR="003959BF" w:rsidRDefault="003959BF" w:rsidP="003959BF">
            <w:pPr>
              <w:jc w:val="both"/>
              <w:rPr>
                <w:rFonts w:ascii="Times New Roman" w:eastAsia="Calibri" w:hAnsi="Times New Roman" w:cs="Times New Roman"/>
                <w:sz w:val="24"/>
                <w:szCs w:val="24"/>
              </w:rPr>
            </w:pPr>
            <w:r w:rsidRPr="003959BF">
              <w:rPr>
                <w:rFonts w:ascii="Times New Roman" w:eastAsia="Calibri" w:hAnsi="Times New Roman" w:cs="Times New Roman"/>
                <w:b/>
                <w:sz w:val="24"/>
                <w:szCs w:val="24"/>
              </w:rPr>
              <w:t>33.</w:t>
            </w:r>
            <w:r>
              <w:rPr>
                <w:rFonts w:ascii="Times New Roman" w:eastAsia="Calibri" w:hAnsi="Times New Roman" w:cs="Times New Roman"/>
                <w:sz w:val="24"/>
                <w:szCs w:val="24"/>
              </w:rPr>
              <w:t xml:space="preserve"> </w:t>
            </w:r>
            <w:r w:rsidR="00CA2773" w:rsidRPr="00CA2773">
              <w:rPr>
                <w:rFonts w:ascii="Times New Roman" w:eastAsia="Calibri" w:hAnsi="Times New Roman" w:cs="Times New Roman"/>
                <w:sz w:val="24"/>
                <w:szCs w:val="24"/>
              </w:rPr>
              <w:t xml:space="preserve">Yaraya merhem / sprey vb. bir uygulama yapılmamalıdır. </w:t>
            </w:r>
          </w:p>
          <w:p w:rsidR="003959BF" w:rsidRDefault="003959BF" w:rsidP="003959BF">
            <w:pPr>
              <w:jc w:val="both"/>
              <w:rPr>
                <w:rFonts w:ascii="Times New Roman" w:eastAsia="Calibri" w:hAnsi="Times New Roman" w:cs="Times New Roman"/>
                <w:sz w:val="24"/>
                <w:szCs w:val="24"/>
              </w:rPr>
            </w:pPr>
            <w:r w:rsidRPr="003959BF">
              <w:rPr>
                <w:rFonts w:ascii="Times New Roman" w:eastAsia="Calibri" w:hAnsi="Times New Roman" w:cs="Times New Roman"/>
                <w:b/>
                <w:sz w:val="24"/>
                <w:szCs w:val="24"/>
              </w:rPr>
              <w:t>34.</w:t>
            </w:r>
            <w:r>
              <w:rPr>
                <w:rFonts w:ascii="Times New Roman" w:eastAsia="Calibri" w:hAnsi="Times New Roman" w:cs="Times New Roman"/>
                <w:sz w:val="24"/>
                <w:szCs w:val="24"/>
              </w:rPr>
              <w:t xml:space="preserve"> </w:t>
            </w:r>
            <w:r w:rsidR="00CA2773" w:rsidRPr="00CA2773">
              <w:rPr>
                <w:rFonts w:ascii="Times New Roman" w:eastAsia="Calibri" w:hAnsi="Times New Roman" w:cs="Times New Roman"/>
                <w:sz w:val="24"/>
                <w:szCs w:val="24"/>
              </w:rPr>
              <w:t>Yanığın üzerine fazla bastırılmadan steril bandaj (bulunmuyorsa temiz bir bez) örtülmelidir.</w:t>
            </w:r>
          </w:p>
          <w:p w:rsidR="00CA2773" w:rsidRPr="00CA2773" w:rsidRDefault="003959BF" w:rsidP="003959BF">
            <w:pPr>
              <w:jc w:val="both"/>
              <w:rPr>
                <w:rFonts w:ascii="Times New Roman" w:eastAsia="Calibri" w:hAnsi="Times New Roman" w:cs="Times New Roman"/>
                <w:sz w:val="24"/>
                <w:szCs w:val="24"/>
              </w:rPr>
            </w:pPr>
            <w:r w:rsidRPr="003959BF">
              <w:rPr>
                <w:rFonts w:ascii="Times New Roman" w:eastAsia="Calibri" w:hAnsi="Times New Roman" w:cs="Times New Roman"/>
                <w:b/>
                <w:sz w:val="24"/>
                <w:szCs w:val="24"/>
              </w:rPr>
              <w:t>35.</w:t>
            </w:r>
            <w:r>
              <w:rPr>
                <w:rFonts w:ascii="Times New Roman" w:eastAsia="Calibri" w:hAnsi="Times New Roman" w:cs="Times New Roman"/>
                <w:sz w:val="24"/>
                <w:szCs w:val="24"/>
              </w:rPr>
              <w:t xml:space="preserve"> </w:t>
            </w:r>
            <w:r w:rsidR="00CA2773" w:rsidRPr="00CA2773">
              <w:rPr>
                <w:rFonts w:ascii="Times New Roman" w:eastAsia="Calibri" w:hAnsi="Times New Roman" w:cs="Times New Roman"/>
                <w:sz w:val="24"/>
                <w:szCs w:val="24"/>
              </w:rPr>
              <w:t>Yanığın boyutları büyükse acil yardım çağrılmalıdır.</w:t>
            </w:r>
          </w:p>
          <w:p w:rsidR="003959BF" w:rsidRDefault="00CA2773" w:rsidP="003959BF">
            <w:pPr>
              <w:rPr>
                <w:rFonts w:ascii="Times New Roman" w:eastAsia="Calibri" w:hAnsi="Times New Roman" w:cs="Times New Roman"/>
                <w:b/>
                <w:sz w:val="24"/>
                <w:szCs w:val="24"/>
              </w:rPr>
            </w:pPr>
            <w:r w:rsidRPr="00CA2773">
              <w:rPr>
                <w:rFonts w:ascii="Times New Roman" w:eastAsia="Calibri" w:hAnsi="Times New Roman" w:cs="Times New Roman"/>
                <w:b/>
                <w:sz w:val="24"/>
                <w:szCs w:val="24"/>
              </w:rPr>
              <w:t>GÖZLERDE TAHRİŞ;</w:t>
            </w:r>
          </w:p>
          <w:p w:rsidR="00CA2773" w:rsidRDefault="003959BF" w:rsidP="003959BF">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36. </w:t>
            </w:r>
            <w:r w:rsidR="00CA2773" w:rsidRPr="003959BF">
              <w:rPr>
                <w:rFonts w:ascii="Times New Roman" w:eastAsia="Calibri" w:hAnsi="Times New Roman" w:cs="Times New Roman"/>
                <w:sz w:val="24"/>
                <w:szCs w:val="24"/>
              </w:rPr>
              <w:t>Tahriş olmamış göz derhal korunmalı; diğer göz kapağı zorla açılarak su veya göz temizleyici sıvı ile en az 15 dakika yıkama işlemi uygulanmalıdır.</w:t>
            </w:r>
          </w:p>
          <w:p w:rsidR="003959BF" w:rsidRDefault="003959BF" w:rsidP="003959BF">
            <w:pPr>
              <w:jc w:val="both"/>
              <w:rPr>
                <w:rFonts w:ascii="Times New Roman" w:eastAsia="Calibri" w:hAnsi="Times New Roman" w:cs="Times New Roman"/>
                <w:b/>
                <w:sz w:val="24"/>
                <w:szCs w:val="24"/>
              </w:rPr>
            </w:pPr>
            <w:r w:rsidRPr="003959BF">
              <w:rPr>
                <w:rFonts w:ascii="Times New Roman" w:eastAsia="Calibri" w:hAnsi="Times New Roman" w:cs="Times New Roman"/>
                <w:b/>
                <w:sz w:val="24"/>
                <w:szCs w:val="24"/>
              </w:rPr>
              <w:t>37.</w:t>
            </w:r>
            <w:r>
              <w:rPr>
                <w:rFonts w:ascii="Times New Roman" w:eastAsia="Calibri" w:hAnsi="Times New Roman" w:cs="Times New Roman"/>
                <w:sz w:val="24"/>
                <w:szCs w:val="24"/>
              </w:rPr>
              <w:t xml:space="preserve"> </w:t>
            </w:r>
            <w:r w:rsidR="00CA2773" w:rsidRPr="00CA2773">
              <w:rPr>
                <w:rFonts w:ascii="Times New Roman" w:eastAsia="Calibri" w:hAnsi="Times New Roman" w:cs="Times New Roman"/>
                <w:sz w:val="24"/>
                <w:szCs w:val="24"/>
              </w:rPr>
              <w:t>Yıkama işleminin burnun üst hizasından kulaklar yönüne yapılmasına özen gösterilerek diğer gözün etkilenmemesi ve kimyasalın tekrar göze gelmemesi sağlanmalıdır.</w:t>
            </w:r>
          </w:p>
          <w:p w:rsidR="003959BF" w:rsidRDefault="003959BF" w:rsidP="003959B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38. </w:t>
            </w:r>
            <w:r w:rsidR="00CA2773" w:rsidRPr="00CA2773">
              <w:rPr>
                <w:rFonts w:ascii="Times New Roman" w:eastAsia="Calibri" w:hAnsi="Times New Roman" w:cs="Times New Roman"/>
                <w:sz w:val="24"/>
                <w:szCs w:val="24"/>
              </w:rPr>
              <w:t>Yıkamanın etkinliği açısından varsa kontak lensler hemen çıkarılmalıdır.</w:t>
            </w:r>
          </w:p>
          <w:p w:rsidR="003959BF" w:rsidRDefault="003959BF" w:rsidP="003959B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39. </w:t>
            </w:r>
            <w:r w:rsidR="00CA2773" w:rsidRPr="00CA2773">
              <w:rPr>
                <w:rFonts w:ascii="Times New Roman" w:eastAsia="Calibri" w:hAnsi="Times New Roman" w:cs="Times New Roman"/>
                <w:sz w:val="24"/>
                <w:szCs w:val="24"/>
              </w:rPr>
              <w:t>Her iki göz steril veya temiz bir yara bezi ile kapatılmalıdır.</w:t>
            </w:r>
          </w:p>
          <w:p w:rsidR="00CA2773" w:rsidRPr="003959BF" w:rsidRDefault="003959BF" w:rsidP="003959B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40. </w:t>
            </w:r>
            <w:r w:rsidR="00CA2773" w:rsidRPr="00CA2773">
              <w:rPr>
                <w:rFonts w:ascii="Times New Roman" w:eastAsia="Calibri" w:hAnsi="Times New Roman" w:cs="Times New Roman"/>
                <w:sz w:val="24"/>
                <w:szCs w:val="24"/>
              </w:rPr>
              <w:t>Sağlık kuruluşları ile temasa geçilmelidir.</w:t>
            </w:r>
          </w:p>
          <w:p w:rsidR="003959BF" w:rsidRDefault="00CA2773" w:rsidP="003959BF">
            <w:pPr>
              <w:rPr>
                <w:rFonts w:ascii="Times New Roman" w:eastAsia="Calibri" w:hAnsi="Times New Roman" w:cs="Times New Roman"/>
                <w:b/>
                <w:sz w:val="24"/>
                <w:szCs w:val="24"/>
              </w:rPr>
            </w:pPr>
            <w:r w:rsidRPr="00CA2773">
              <w:rPr>
                <w:rFonts w:ascii="Times New Roman" w:eastAsia="Calibri" w:hAnsi="Times New Roman" w:cs="Times New Roman"/>
                <w:b/>
                <w:sz w:val="24"/>
                <w:szCs w:val="24"/>
              </w:rPr>
              <w:t>KİMYASAL YUTMA;</w:t>
            </w:r>
          </w:p>
          <w:p w:rsidR="003959BF" w:rsidRDefault="003959BF" w:rsidP="003959B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 </w:t>
            </w:r>
            <w:r w:rsidR="00CA2773" w:rsidRPr="00CA2773">
              <w:rPr>
                <w:rFonts w:ascii="Times New Roman" w:eastAsia="Calibri" w:hAnsi="Times New Roman" w:cs="Times New Roman"/>
                <w:sz w:val="24"/>
                <w:szCs w:val="24"/>
              </w:rPr>
              <w:t>Kişinin şuuru yerindeyse ve yutabiliyorsa su veya süt içirilmelidir (kusma eğilimindeyse sıvı verilmesine devam edilmez).</w:t>
            </w:r>
          </w:p>
          <w:p w:rsidR="003959BF" w:rsidRDefault="003959BF" w:rsidP="003959B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42. </w:t>
            </w:r>
            <w:r w:rsidR="00CA2773" w:rsidRPr="00CA2773">
              <w:rPr>
                <w:rFonts w:ascii="Times New Roman" w:eastAsia="Calibri" w:hAnsi="Times New Roman" w:cs="Times New Roman"/>
                <w:sz w:val="24"/>
                <w:szCs w:val="24"/>
              </w:rPr>
              <w:t>Şuuru yerinde değilse yaralının başı ve vücudu mutlaka sol tarafa döndürülmelidir.</w:t>
            </w:r>
          </w:p>
          <w:p w:rsidR="00CA2773" w:rsidRPr="003959BF" w:rsidRDefault="003959BF" w:rsidP="003959B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43. </w:t>
            </w:r>
            <w:r w:rsidR="00CA2773" w:rsidRPr="00CA2773">
              <w:rPr>
                <w:rFonts w:ascii="Times New Roman" w:eastAsia="Calibri" w:hAnsi="Times New Roman" w:cs="Times New Roman"/>
                <w:sz w:val="24"/>
                <w:szCs w:val="24"/>
              </w:rPr>
              <w:t>Kazaya maruz kalan kişi derhal en yakın sağlık kuruluşuna ulaştırılmalıdır.</w:t>
            </w:r>
          </w:p>
          <w:p w:rsidR="003959BF" w:rsidRDefault="00CA2773" w:rsidP="003959BF">
            <w:pPr>
              <w:tabs>
                <w:tab w:val="left" w:pos="284"/>
              </w:tabs>
              <w:jc w:val="both"/>
              <w:rPr>
                <w:rFonts w:ascii="Times New Roman" w:eastAsia="Calibri" w:hAnsi="Times New Roman" w:cs="Times New Roman"/>
                <w:sz w:val="24"/>
                <w:szCs w:val="24"/>
              </w:rPr>
            </w:pPr>
            <w:r w:rsidRPr="00CA2773">
              <w:rPr>
                <w:rFonts w:ascii="Times New Roman" w:eastAsia="Calibri" w:hAnsi="Times New Roman" w:cs="Times New Roman"/>
                <w:b/>
                <w:sz w:val="24"/>
                <w:szCs w:val="24"/>
              </w:rPr>
              <w:t>KİMYASALIN SOLUNUM YOLU İLE ALINMASI;</w:t>
            </w:r>
          </w:p>
          <w:p w:rsidR="003959BF" w:rsidRDefault="003959BF" w:rsidP="003959BF">
            <w:pPr>
              <w:tabs>
                <w:tab w:val="left" w:pos="284"/>
              </w:tabs>
              <w:jc w:val="both"/>
              <w:rPr>
                <w:rFonts w:ascii="Times New Roman" w:eastAsia="Calibri" w:hAnsi="Times New Roman" w:cs="Times New Roman"/>
                <w:sz w:val="24"/>
                <w:szCs w:val="24"/>
              </w:rPr>
            </w:pPr>
            <w:r w:rsidRPr="003959BF">
              <w:rPr>
                <w:rFonts w:ascii="Times New Roman" w:eastAsia="Calibri" w:hAnsi="Times New Roman" w:cs="Times New Roman"/>
                <w:b/>
                <w:sz w:val="24"/>
                <w:szCs w:val="24"/>
              </w:rPr>
              <w:t>44.</w:t>
            </w:r>
            <w:r>
              <w:rPr>
                <w:rFonts w:ascii="Times New Roman" w:eastAsia="Calibri" w:hAnsi="Times New Roman" w:cs="Times New Roman"/>
                <w:sz w:val="24"/>
                <w:szCs w:val="24"/>
              </w:rPr>
              <w:t xml:space="preserve"> </w:t>
            </w:r>
            <w:r w:rsidR="00CA2773" w:rsidRPr="00CA2773">
              <w:rPr>
                <w:rFonts w:ascii="Times New Roman" w:eastAsia="Calibri" w:hAnsi="Times New Roman" w:cs="Times New Roman"/>
                <w:sz w:val="24"/>
                <w:szCs w:val="24"/>
              </w:rPr>
              <w:t>Bulunulan alan boşaltılıp, yaralının temiz hava alması sağlanmalıdır.</w:t>
            </w:r>
          </w:p>
          <w:p w:rsidR="00CA2773" w:rsidRPr="00CA2773" w:rsidRDefault="003959BF" w:rsidP="003959BF">
            <w:pPr>
              <w:tabs>
                <w:tab w:val="left" w:pos="284"/>
              </w:tabs>
              <w:jc w:val="both"/>
              <w:rPr>
                <w:rFonts w:ascii="Times New Roman" w:eastAsia="Calibri" w:hAnsi="Times New Roman" w:cs="Times New Roman"/>
                <w:sz w:val="24"/>
                <w:szCs w:val="24"/>
              </w:rPr>
            </w:pPr>
            <w:r w:rsidRPr="003959BF">
              <w:rPr>
                <w:rFonts w:ascii="Times New Roman" w:eastAsia="Calibri" w:hAnsi="Times New Roman" w:cs="Times New Roman"/>
                <w:b/>
                <w:sz w:val="24"/>
                <w:szCs w:val="24"/>
              </w:rPr>
              <w:t>45.</w:t>
            </w:r>
            <w:r>
              <w:rPr>
                <w:rFonts w:ascii="Times New Roman" w:eastAsia="Calibri" w:hAnsi="Times New Roman" w:cs="Times New Roman"/>
                <w:sz w:val="24"/>
                <w:szCs w:val="24"/>
              </w:rPr>
              <w:t xml:space="preserve"> </w:t>
            </w:r>
            <w:r w:rsidR="00CA2773" w:rsidRPr="00CA2773">
              <w:rPr>
                <w:rFonts w:ascii="Times New Roman" w:eastAsia="Calibri" w:hAnsi="Times New Roman" w:cs="Times New Roman"/>
                <w:sz w:val="24"/>
                <w:szCs w:val="24"/>
              </w:rPr>
              <w:t>Sağlık kuruluşu ile temasa geçilmelidir.</w:t>
            </w:r>
          </w:p>
        </w:tc>
      </w:tr>
    </w:tbl>
    <w:p w:rsidR="00CA2773" w:rsidRDefault="00CA2773"/>
    <w:p w:rsidR="00D34F62" w:rsidRPr="00EE29F0" w:rsidRDefault="00D34F62" w:rsidP="00D34F62">
      <w:pPr>
        <w:spacing w:after="0" w:line="240" w:lineRule="auto"/>
        <w:jc w:val="center"/>
        <w:rPr>
          <w:b/>
        </w:rPr>
      </w:pPr>
      <w:r w:rsidRPr="00EE29F0">
        <w:rPr>
          <w:b/>
        </w:rPr>
        <w:t xml:space="preserve">***LÜTFEN </w:t>
      </w:r>
      <w:r>
        <w:rPr>
          <w:b/>
        </w:rPr>
        <w:t>SON</w:t>
      </w:r>
      <w:r w:rsidRPr="00EE29F0">
        <w:rPr>
          <w:b/>
        </w:rPr>
        <w:t xml:space="preserve"> SAYFAYI ONA</w:t>
      </w:r>
      <w:r w:rsidR="00275838">
        <w:rPr>
          <w:b/>
        </w:rPr>
        <w:t>YLAYARAK LABORATUVAR SORUMLUSU ÖĞRETİM ELEMANINA</w:t>
      </w:r>
      <w:r w:rsidRPr="00EE29F0">
        <w:rPr>
          <w:b/>
        </w:rPr>
        <w:t xml:space="preserve"> VERİNİZ.***</w:t>
      </w:r>
    </w:p>
    <w:p w:rsidR="00CA2773" w:rsidRDefault="00CA2773"/>
    <w:p w:rsidR="009C3338" w:rsidRDefault="009C3338"/>
    <w:p w:rsidR="009C3338" w:rsidRDefault="009C3338">
      <w:bookmarkStart w:id="0" w:name="_GoBack"/>
      <w:bookmarkEnd w:id="0"/>
    </w:p>
    <w:p w:rsidR="009C3338" w:rsidRDefault="009C3338"/>
    <w:p w:rsidR="009C3338" w:rsidRDefault="009C3338"/>
    <w:p w:rsidR="00F602E4" w:rsidRDefault="00F602E4" w:rsidP="009C3338">
      <w:pPr>
        <w:spacing w:after="0" w:line="240" w:lineRule="auto"/>
        <w:jc w:val="both"/>
        <w:rPr>
          <w:rFonts w:ascii="Times New Roman" w:eastAsia="Times New Roman" w:hAnsi="Times New Roman" w:cs="Times New Roman"/>
          <w:b/>
          <w:sz w:val="24"/>
          <w:szCs w:val="24"/>
        </w:rPr>
      </w:pPr>
    </w:p>
    <w:sectPr w:rsidR="00F602E4" w:rsidSect="002310F2">
      <w:pgSz w:w="11906" w:h="16838"/>
      <w:pgMar w:top="1418" w:right="424"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D45" w:rsidRDefault="004D2D45" w:rsidP="00CA2773">
      <w:pPr>
        <w:spacing w:after="0" w:line="240" w:lineRule="auto"/>
      </w:pPr>
      <w:r>
        <w:separator/>
      </w:r>
    </w:p>
  </w:endnote>
  <w:endnote w:type="continuationSeparator" w:id="0">
    <w:p w:rsidR="004D2D45" w:rsidRDefault="004D2D45" w:rsidP="00CA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D45" w:rsidRDefault="004D2D45" w:rsidP="00CA2773">
      <w:pPr>
        <w:spacing w:after="0" w:line="240" w:lineRule="auto"/>
      </w:pPr>
      <w:r>
        <w:separator/>
      </w:r>
    </w:p>
  </w:footnote>
  <w:footnote w:type="continuationSeparator" w:id="0">
    <w:p w:rsidR="004D2D45" w:rsidRDefault="004D2D45" w:rsidP="00CA2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98A"/>
    <w:multiLevelType w:val="hybridMultilevel"/>
    <w:tmpl w:val="94CE083A"/>
    <w:lvl w:ilvl="0" w:tplc="03041532">
      <w:start w:val="3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2926075"/>
    <w:multiLevelType w:val="hybridMultilevel"/>
    <w:tmpl w:val="406CCF4A"/>
    <w:lvl w:ilvl="0" w:tplc="F850D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A082D"/>
    <w:multiLevelType w:val="hybridMultilevel"/>
    <w:tmpl w:val="278216AC"/>
    <w:lvl w:ilvl="0" w:tplc="041F000F">
      <w:start w:val="3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A416F3"/>
    <w:multiLevelType w:val="hybridMultilevel"/>
    <w:tmpl w:val="15129218"/>
    <w:lvl w:ilvl="0" w:tplc="21C84DDE">
      <w:start w:val="47"/>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F9"/>
    <w:rsid w:val="000017F9"/>
    <w:rsid w:val="001F4CC5"/>
    <w:rsid w:val="002310F2"/>
    <w:rsid w:val="00275838"/>
    <w:rsid w:val="002D693A"/>
    <w:rsid w:val="00307A44"/>
    <w:rsid w:val="003959BF"/>
    <w:rsid w:val="004D2D45"/>
    <w:rsid w:val="005136EC"/>
    <w:rsid w:val="005761E8"/>
    <w:rsid w:val="005C0CF2"/>
    <w:rsid w:val="00730B43"/>
    <w:rsid w:val="00734607"/>
    <w:rsid w:val="00782DFE"/>
    <w:rsid w:val="0079583A"/>
    <w:rsid w:val="00823635"/>
    <w:rsid w:val="00847465"/>
    <w:rsid w:val="009C3338"/>
    <w:rsid w:val="00A33A94"/>
    <w:rsid w:val="00C54FD0"/>
    <w:rsid w:val="00CA2773"/>
    <w:rsid w:val="00D34F62"/>
    <w:rsid w:val="00D651A4"/>
    <w:rsid w:val="00F26FBD"/>
    <w:rsid w:val="00F41454"/>
    <w:rsid w:val="00F602E4"/>
    <w:rsid w:val="00F91EAB"/>
    <w:rsid w:val="00F964B2"/>
    <w:rsid w:val="00FA35D2"/>
    <w:rsid w:val="00FF3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CAA2"/>
  <w15:chartTrackingRefBased/>
  <w15:docId w15:val="{A49450AC-047C-44EB-B214-37B78FAA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27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2773"/>
  </w:style>
  <w:style w:type="paragraph" w:styleId="AltBilgi">
    <w:name w:val="footer"/>
    <w:basedOn w:val="Normal"/>
    <w:link w:val="AltBilgiChar"/>
    <w:uiPriority w:val="99"/>
    <w:unhideWhenUsed/>
    <w:rsid w:val="00CA27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2773"/>
  </w:style>
  <w:style w:type="table" w:customStyle="1" w:styleId="TabloKlavuzu1">
    <w:name w:val="Tablo Kılavuzu1"/>
    <w:basedOn w:val="NormalTablo"/>
    <w:next w:val="TabloKlavuzu"/>
    <w:uiPriority w:val="59"/>
    <w:rsid w:val="00CA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CA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CA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2D693A"/>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C3338"/>
    <w:pPr>
      <w:spacing w:after="0" w:line="240" w:lineRule="auto"/>
    </w:pPr>
    <w:rPr>
      <w:rFonts w:eastAsia="Times New Roman"/>
      <w:lang w:eastAsia="tr-TR"/>
    </w:rPr>
    <w:tblPr>
      <w:tblCellMar>
        <w:top w:w="0" w:type="dxa"/>
        <w:left w:w="0" w:type="dxa"/>
        <w:bottom w:w="0" w:type="dxa"/>
        <w:right w:w="0" w:type="dxa"/>
      </w:tblCellMar>
    </w:tblPr>
  </w:style>
  <w:style w:type="paragraph" w:styleId="ListeParagraf">
    <w:name w:val="List Paragraph"/>
    <w:basedOn w:val="Normal"/>
    <w:uiPriority w:val="34"/>
    <w:qFormat/>
    <w:rsid w:val="00395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1286</Words>
  <Characters>7335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TECHNOPC</dc:creator>
  <cp:keywords/>
  <dc:description/>
  <cp:lastModifiedBy>YÖNSİS</cp:lastModifiedBy>
  <cp:revision>10</cp:revision>
  <dcterms:created xsi:type="dcterms:W3CDTF">2022-06-07T12:39:00Z</dcterms:created>
  <dcterms:modified xsi:type="dcterms:W3CDTF">2022-06-07T12:56:00Z</dcterms:modified>
</cp:coreProperties>
</file>