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6" w:rsidRDefault="00EA02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5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38"/>
        <w:gridCol w:w="1984"/>
        <w:gridCol w:w="2593"/>
        <w:gridCol w:w="1093"/>
        <w:gridCol w:w="1412"/>
        <w:gridCol w:w="1365"/>
        <w:gridCol w:w="2430"/>
        <w:gridCol w:w="1155"/>
      </w:tblGrid>
      <w:tr w:rsidR="00EA0296" w:rsidRPr="00622C91">
        <w:trPr>
          <w:trHeight w:val="233"/>
          <w:jc w:val="center"/>
        </w:trPr>
        <w:tc>
          <w:tcPr>
            <w:tcW w:w="8400" w:type="dxa"/>
            <w:gridSpan w:val="4"/>
            <w:shd w:val="clear" w:color="auto" w:fill="auto"/>
            <w:vAlign w:val="center"/>
          </w:tcPr>
          <w:p w:rsidR="00EA0296" w:rsidRPr="00622C91" w:rsidRDefault="00D97363" w:rsidP="006F4612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Ait Olduğu Birim:  </w:t>
            </w:r>
            <w:r w:rsidR="006F4612"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Fen Bilimleri Enstitüsü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:rsidR="00EA0296" w:rsidRPr="00622C91" w:rsidRDefault="00D97363" w:rsidP="00237FA9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Takip Dönemi: </w:t>
            </w:r>
            <w:r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20</w:t>
            </w:r>
            <w:r w:rsidR="00237FA9"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20</w:t>
            </w:r>
            <w:r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-20</w:t>
            </w:r>
            <w:r w:rsidR="00237FA9"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21</w:t>
            </w:r>
            <w:proofErr w:type="gramStart"/>
            <w:r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..</w:t>
            </w:r>
            <w:proofErr w:type="gramEnd"/>
            <w:r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Eğitim ve Öğretim Yılı </w:t>
            </w:r>
            <w:r w:rsidR="00237FA9"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Güz</w:t>
            </w:r>
            <w:r w:rsidRPr="00622C9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Dönemi</w:t>
            </w:r>
          </w:p>
        </w:tc>
      </w:tr>
      <w:tr w:rsidR="00EA0296" w:rsidRPr="00622C91" w:rsidTr="00AF2F95">
        <w:trPr>
          <w:trHeight w:val="1134"/>
          <w:jc w:val="center"/>
        </w:trPr>
        <w:tc>
          <w:tcPr>
            <w:tcW w:w="585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S.No</w:t>
            </w:r>
          </w:p>
        </w:tc>
        <w:tc>
          <w:tcPr>
            <w:tcW w:w="3238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Uygunsuzluğun Tanımı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Uygunsuzluk Kaynağı</w:t>
            </w:r>
          </w:p>
          <w:p w:rsidR="00EA0296" w:rsidRPr="00622C91" w:rsidRDefault="00D97363">
            <w:pPr>
              <w:spacing w:line="240" w:lineRule="auto"/>
              <w:jc w:val="left"/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 xml:space="preserve">* Öğrenci/ Çalışan/ Birim /Paydaş Geri Bildirimi </w:t>
            </w:r>
          </w:p>
          <w:p w:rsidR="00EA0296" w:rsidRPr="00622C91" w:rsidRDefault="00D97363">
            <w:pPr>
              <w:spacing w:line="240" w:lineRule="auto"/>
              <w:jc w:val="left"/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 xml:space="preserve">* Dış Tetkik / * İç Tetkik </w:t>
            </w:r>
          </w:p>
          <w:p w:rsidR="00EA0296" w:rsidRPr="00622C91" w:rsidRDefault="00D97363">
            <w:pPr>
              <w:spacing w:line="240" w:lineRule="auto"/>
              <w:jc w:val="left"/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 xml:space="preserve">* Performans Ölçümü    </w:t>
            </w:r>
          </w:p>
          <w:p w:rsidR="00EA0296" w:rsidRPr="00622C91" w:rsidRDefault="00D97363">
            <w:pPr>
              <w:spacing w:line="240" w:lineRule="auto"/>
              <w:jc w:val="left"/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 xml:space="preserve">* Memnuniyet Analizi </w:t>
            </w:r>
          </w:p>
          <w:p w:rsidR="00EA0296" w:rsidRPr="00622C91" w:rsidRDefault="00D97363">
            <w:pPr>
              <w:spacing w:line="240" w:lineRule="auto"/>
              <w:jc w:val="left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>* Diğer</w:t>
            </w:r>
          </w:p>
        </w:tc>
        <w:tc>
          <w:tcPr>
            <w:tcW w:w="2593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Uygunsuzluğun Giderilmesi Kapsamında Yapılacaklar</w:t>
            </w:r>
          </w:p>
        </w:tc>
        <w:tc>
          <w:tcPr>
            <w:tcW w:w="1093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right="113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412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Gerçekleştirme Sorumlusu </w:t>
            </w: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>(Kişi/Birim/Komisyon /Kurul vb.)</w:t>
            </w:r>
          </w:p>
        </w:tc>
        <w:tc>
          <w:tcPr>
            <w:tcW w:w="1365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Takip Sorumlusu </w:t>
            </w: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12"/>
                <w:szCs w:val="12"/>
              </w:rPr>
              <w:t>(Kişi/Birim/Komisyon/Kurul vb.)</w:t>
            </w:r>
          </w:p>
        </w:tc>
        <w:tc>
          <w:tcPr>
            <w:tcW w:w="2430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Açıklama / Gözden Geçirme</w:t>
            </w:r>
          </w:p>
        </w:tc>
        <w:tc>
          <w:tcPr>
            <w:tcW w:w="1155" w:type="dxa"/>
            <w:shd w:val="clear" w:color="auto" w:fill="A6A6A6"/>
            <w:vAlign w:val="center"/>
          </w:tcPr>
          <w:p w:rsidR="00EA0296" w:rsidRPr="00622C91" w:rsidRDefault="00D97363">
            <w:pPr>
              <w:spacing w:line="240" w:lineRule="auto"/>
              <w:ind w:left="0" w:right="113" w:hanging="2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22C9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Giderildi mi? (Evet/Hayır)</w:t>
            </w:r>
          </w:p>
        </w:tc>
      </w:tr>
      <w:tr w:rsidR="00EA0296" w:rsidRPr="00622C91" w:rsidTr="00AF2F95">
        <w:trPr>
          <w:trHeight w:val="945"/>
          <w:jc w:val="center"/>
        </w:trPr>
        <w:tc>
          <w:tcPr>
            <w:tcW w:w="585" w:type="dxa"/>
          </w:tcPr>
          <w:p w:rsidR="00EA0296" w:rsidRPr="00B1168A" w:rsidRDefault="00D97363" w:rsidP="00AF2F95">
            <w:pPr>
              <w:spacing w:line="240" w:lineRule="auto"/>
              <w:ind w:left="0" w:hanging="2"/>
              <w:jc w:val="lef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20"/>
              </w:rPr>
            </w:pPr>
            <w:r w:rsidRPr="00B1168A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3238" w:type="dxa"/>
          </w:tcPr>
          <w:p w:rsidR="004C5DDE" w:rsidRPr="004C5DDE" w:rsidRDefault="004C5DDE" w:rsidP="004C5DDE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20"/>
              </w:rPr>
            </w:pPr>
            <w:r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Pandemi sürecinde öğrencilerin tezlerinin kontrolü yüz yüze yapılamamıştır. Tez kontrolü için yeni bir yöntemin geliştirilmesi gerekliliği ortaya çıkmıştır. </w:t>
            </w:r>
          </w:p>
          <w:p w:rsidR="00EA0296" w:rsidRPr="004C5DDE" w:rsidRDefault="00EA0296" w:rsidP="00622C91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984" w:type="dxa"/>
          </w:tcPr>
          <w:p w:rsidR="00EA0296" w:rsidRPr="004C5DDE" w:rsidRDefault="00622C91" w:rsidP="00237FA9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C5DDE">
              <w:rPr>
                <w:rFonts w:asciiTheme="majorHAnsi" w:hAnsiTheme="majorHAnsi" w:cstheme="majorHAnsi"/>
                <w:sz w:val="18"/>
                <w:szCs w:val="20"/>
              </w:rPr>
              <w:t>Enstitü Yönetimleri/</w:t>
            </w:r>
            <w:r w:rsidR="00237FA9" w:rsidRPr="004C5DDE">
              <w:rPr>
                <w:rFonts w:asciiTheme="majorHAnsi" w:hAnsiTheme="majorHAnsi" w:cstheme="majorHAnsi"/>
                <w:sz w:val="18"/>
                <w:szCs w:val="20"/>
              </w:rPr>
              <w:t>Öğrenci/Öğretim</w:t>
            </w:r>
            <w:bookmarkStart w:id="0" w:name="_GoBack"/>
            <w:bookmarkEnd w:id="0"/>
            <w:r w:rsidR="00237FA9"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 üyeleri</w:t>
            </w:r>
          </w:p>
        </w:tc>
        <w:tc>
          <w:tcPr>
            <w:tcW w:w="2593" w:type="dxa"/>
          </w:tcPr>
          <w:p w:rsidR="004C5DDE" w:rsidRPr="004C5DDE" w:rsidRDefault="004C5DDE" w:rsidP="004C5DDE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UKEY sistemi ile ilgili olarak yapılması planlanan tez kontrol sistemi yeni yazılım ile birlikte gerçekleştirilebilecektir. Bu nedenle e-posta adresi ile tezlerin </w:t>
            </w:r>
            <w:proofErr w:type="gramStart"/>
            <w:r w:rsidRPr="004C5DDE">
              <w:rPr>
                <w:rFonts w:asciiTheme="majorHAnsi" w:hAnsiTheme="majorHAnsi" w:cstheme="majorHAnsi"/>
                <w:sz w:val="18"/>
                <w:szCs w:val="20"/>
              </w:rPr>
              <w:t>online</w:t>
            </w:r>
            <w:proofErr w:type="gramEnd"/>
            <w:r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 olarak kontrolünün yapılması planlanmıştır. </w:t>
            </w:r>
          </w:p>
          <w:p w:rsidR="00EA0296" w:rsidRPr="004C5DDE" w:rsidRDefault="00EA0296" w:rsidP="004C5DDE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93" w:type="dxa"/>
          </w:tcPr>
          <w:p w:rsidR="00EA0296" w:rsidRPr="004C5DDE" w:rsidRDefault="004C5DDE" w:rsidP="004C5DDE">
            <w:pPr>
              <w:spacing w:line="240" w:lineRule="auto"/>
              <w:ind w:left="0" w:right="113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15</w:t>
            </w:r>
            <w:r w:rsidR="00237FA9"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 gün</w:t>
            </w:r>
          </w:p>
        </w:tc>
        <w:tc>
          <w:tcPr>
            <w:tcW w:w="1412" w:type="dxa"/>
          </w:tcPr>
          <w:p w:rsidR="00EA0296" w:rsidRPr="004C5DDE" w:rsidRDefault="00237FA9" w:rsidP="004C5DDE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bookmarkStart w:id="1" w:name="_heading=h.30j0zll" w:colFirst="0" w:colLast="0"/>
            <w:bookmarkEnd w:id="1"/>
            <w:r w:rsidRPr="004C5DDE">
              <w:rPr>
                <w:rFonts w:asciiTheme="majorHAnsi" w:hAnsiTheme="majorHAnsi" w:cstheme="majorHAnsi"/>
                <w:sz w:val="18"/>
                <w:szCs w:val="20"/>
              </w:rPr>
              <w:t>Enstitü Yönetim</w:t>
            </w:r>
            <w:r w:rsidR="004C5DDE">
              <w:rPr>
                <w:rFonts w:asciiTheme="majorHAnsi" w:hAnsiTheme="majorHAnsi" w:cstheme="majorHAnsi"/>
                <w:sz w:val="18"/>
                <w:szCs w:val="20"/>
              </w:rPr>
              <w:t>i</w:t>
            </w:r>
          </w:p>
        </w:tc>
        <w:tc>
          <w:tcPr>
            <w:tcW w:w="1365" w:type="dxa"/>
          </w:tcPr>
          <w:p w:rsidR="00EA0296" w:rsidRPr="004C5DDE" w:rsidRDefault="00237FA9" w:rsidP="004C5DDE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C5DDE">
              <w:rPr>
                <w:rFonts w:asciiTheme="majorHAnsi" w:hAnsiTheme="majorHAnsi" w:cstheme="majorHAnsi"/>
                <w:sz w:val="18"/>
                <w:szCs w:val="20"/>
              </w:rPr>
              <w:t>Enstitü Sekreteri</w:t>
            </w:r>
          </w:p>
        </w:tc>
        <w:tc>
          <w:tcPr>
            <w:tcW w:w="2430" w:type="dxa"/>
          </w:tcPr>
          <w:p w:rsidR="004C5DDE" w:rsidRPr="004C5DDE" w:rsidRDefault="004C5DDE" w:rsidP="004C5DDE">
            <w:pPr>
              <w:tabs>
                <w:tab w:val="left" w:pos="13740"/>
              </w:tabs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Tez kontrolleri için </w:t>
            </w:r>
            <w:hyperlink r:id="rId7" w:history="1">
              <w:r w:rsidRPr="004C5DDE">
                <w:rPr>
                  <w:rFonts w:asciiTheme="majorHAnsi" w:hAnsiTheme="majorHAnsi" w:cstheme="majorHAnsi"/>
                  <w:sz w:val="18"/>
                </w:rPr>
                <w:t>fentezkontrol@uludag.edu.tr</w:t>
              </w:r>
            </w:hyperlink>
            <w:r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 e-posta adresi talep edilmiş, e-posta adresi ile tez kontrollerinin yapılacağı web sayfasında duyurulmuş ve tezlerin </w:t>
            </w:r>
            <w:proofErr w:type="gramStart"/>
            <w:r w:rsidRPr="004C5DDE">
              <w:rPr>
                <w:rFonts w:asciiTheme="majorHAnsi" w:hAnsiTheme="majorHAnsi" w:cstheme="majorHAnsi"/>
                <w:sz w:val="18"/>
                <w:szCs w:val="20"/>
              </w:rPr>
              <w:t>online</w:t>
            </w:r>
            <w:proofErr w:type="gramEnd"/>
            <w:r w:rsidRPr="004C5DDE">
              <w:rPr>
                <w:rFonts w:asciiTheme="majorHAnsi" w:hAnsiTheme="majorHAnsi" w:cstheme="majorHAnsi"/>
                <w:sz w:val="18"/>
                <w:szCs w:val="20"/>
              </w:rPr>
              <w:t xml:space="preserve"> kontrolleri için gerekli evrakların e-posta ile alınması uygulamasına geçilmiştir. Rektörlük tarafından düzenlenen ve değerlendirilmekte olan anket formları ile geri dönüşler alınmaktadır.</w:t>
            </w:r>
          </w:p>
          <w:p w:rsidR="00EA0296" w:rsidRPr="00B1168A" w:rsidRDefault="00EA0296" w:rsidP="004C5DDE">
            <w:pPr>
              <w:tabs>
                <w:tab w:val="left" w:pos="13740"/>
              </w:tabs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155" w:type="dxa"/>
          </w:tcPr>
          <w:p w:rsidR="00EA0296" w:rsidRPr="004C5DDE" w:rsidRDefault="00237FA9" w:rsidP="004C5DDE">
            <w:pPr>
              <w:spacing w:line="240" w:lineRule="auto"/>
              <w:ind w:left="0" w:hanging="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C5DDE">
              <w:rPr>
                <w:rFonts w:asciiTheme="majorHAnsi" w:hAnsiTheme="majorHAnsi" w:cstheme="majorHAnsi"/>
                <w:sz w:val="18"/>
                <w:szCs w:val="20"/>
              </w:rPr>
              <w:t>Evet</w:t>
            </w:r>
          </w:p>
        </w:tc>
      </w:tr>
    </w:tbl>
    <w:p w:rsidR="00EA0296" w:rsidRDefault="00EA0296">
      <w:pPr>
        <w:tabs>
          <w:tab w:val="left" w:pos="10245"/>
        </w:tabs>
        <w:ind w:left="0" w:hanging="2"/>
        <w:rPr>
          <w:sz w:val="16"/>
          <w:szCs w:val="16"/>
        </w:rPr>
      </w:pPr>
    </w:p>
    <w:sectPr w:rsidR="00EA0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0" w:right="482" w:bottom="851" w:left="482" w:header="426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BC" w:rsidRDefault="00435BBC">
      <w:pPr>
        <w:spacing w:line="240" w:lineRule="auto"/>
        <w:ind w:left="0" w:hanging="2"/>
      </w:pPr>
      <w:r>
        <w:separator/>
      </w:r>
    </w:p>
  </w:endnote>
  <w:endnote w:type="continuationSeparator" w:id="0">
    <w:p w:rsidR="00435BBC" w:rsidRDefault="00435B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7"/>
      <w:tblW w:w="15450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5"/>
      <w:gridCol w:w="6041"/>
      <w:gridCol w:w="3034"/>
    </w:tblGrid>
    <w:tr w:rsidR="00EA0296">
      <w:tc>
        <w:tcPr>
          <w:tcW w:w="6375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6041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 / 0</w:t>
          </w:r>
          <w:r>
            <w:rPr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>.12.2021</w:t>
          </w:r>
        </w:p>
      </w:tc>
      <w:tc>
        <w:tcPr>
          <w:tcW w:w="3034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0295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0295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0296">
      <w:tc>
        <w:tcPr>
          <w:tcW w:w="15450" w:type="dxa"/>
          <w:gridSpan w:val="3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513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BC" w:rsidRDefault="00435BBC">
      <w:pPr>
        <w:spacing w:line="240" w:lineRule="auto"/>
        <w:ind w:left="0" w:hanging="2"/>
      </w:pPr>
      <w:r>
        <w:separator/>
      </w:r>
    </w:p>
  </w:footnote>
  <w:footnote w:type="continuationSeparator" w:id="0">
    <w:p w:rsidR="00435BBC" w:rsidRDefault="00435B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6"/>
      <w:tblW w:w="157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85"/>
      <w:gridCol w:w="12315"/>
      <w:gridCol w:w="1605"/>
    </w:tblGrid>
    <w:tr w:rsidR="00EA0296">
      <w:trPr>
        <w:trHeight w:val="699"/>
        <w:jc w:val="center"/>
      </w:trPr>
      <w:tc>
        <w:tcPr>
          <w:tcW w:w="1785" w:type="dxa"/>
          <w:tcBorders>
            <w:right w:val="nil"/>
          </w:tcBorders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-1268</wp:posOffset>
                </wp:positionH>
                <wp:positionV relativeFrom="paragraph">
                  <wp:posOffset>-3808</wp:posOffset>
                </wp:positionV>
                <wp:extent cx="447675" cy="447040"/>
                <wp:effectExtent l="0" t="0" r="0" b="0"/>
                <wp:wrapSquare wrapText="bothSides" distT="0" distB="0" distL="114300" distR="11430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315" w:type="dxa"/>
          <w:tcBorders>
            <w:left w:val="nil"/>
            <w:right w:val="nil"/>
          </w:tcBorders>
          <w:vAlign w:val="center"/>
        </w:tcPr>
        <w:p w:rsidR="00EA0296" w:rsidRDefault="00D97363">
          <w:pPr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EA0296" w:rsidRDefault="00D97363">
          <w:pPr>
            <w:ind w:left="0" w:hanging="2"/>
            <w:jc w:val="center"/>
            <w:rPr>
              <w:color w:val="000000"/>
            </w:rPr>
          </w:pPr>
          <w:r>
            <w:rPr>
              <w:b/>
            </w:rPr>
            <w:t>SÜREKLİ İYİLEŞTİRME FORMU</w:t>
          </w:r>
        </w:p>
      </w:tc>
      <w:tc>
        <w:tcPr>
          <w:tcW w:w="1605" w:type="dxa"/>
          <w:tcBorders>
            <w:left w:val="nil"/>
          </w:tcBorders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5.4.3</w:t>
          </w:r>
          <w:r>
            <w:rPr>
              <w:b/>
            </w:rPr>
            <w:t>_</w:t>
          </w:r>
          <w:r>
            <w:rPr>
              <w:b/>
              <w:color w:val="000000"/>
            </w:rPr>
            <w:t>0</w:t>
          </w:r>
          <w:r>
            <w:rPr>
              <w:b/>
            </w:rPr>
            <w:t>2</w:t>
          </w:r>
        </w:p>
      </w:tc>
    </w:tr>
  </w:tbl>
  <w:p w:rsidR="00EA0296" w:rsidRDefault="00EA0296">
    <w:pPr>
      <w:spacing w:line="240" w:lineRule="auto"/>
      <w:ind w:left="0" w:hanging="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96"/>
    <w:rsid w:val="00102951"/>
    <w:rsid w:val="00237FA9"/>
    <w:rsid w:val="002756D7"/>
    <w:rsid w:val="00435BBC"/>
    <w:rsid w:val="00482E06"/>
    <w:rsid w:val="004C5DDE"/>
    <w:rsid w:val="0051795C"/>
    <w:rsid w:val="00575588"/>
    <w:rsid w:val="00622C91"/>
    <w:rsid w:val="006F4612"/>
    <w:rsid w:val="00923CB3"/>
    <w:rsid w:val="00AF2F95"/>
    <w:rsid w:val="00AF5820"/>
    <w:rsid w:val="00B1168A"/>
    <w:rsid w:val="00D97363"/>
    <w:rsid w:val="00E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6B5"/>
  <w15:docId w15:val="{020C70C2-A8F8-4FCD-B7F8-3AE8FA2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  <w:lang w:val="tr-TR" w:eastAsia="tr-TR" w:bidi="ar-SA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ltBilgiChar0">
    <w:name w:val="Alt Bilgi Cha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5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ntezkontrol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FIn7yGTTwBP1SiTclT09yuO/g==">AMUW2mX85uuaYxCzoq7caS8fWZ40q2k0V6MZA8Ir3dgCOXnFb8nsfL25UTvxCWowdeZaHnyCFxMoXrLYqZ0c1hkHW4i7OrmgYpjb4cqQGd4NYcZK8GyW9/qFscm9BIUL2Qi8gibjYSJ7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Celenk</cp:lastModifiedBy>
  <cp:revision>2</cp:revision>
  <dcterms:created xsi:type="dcterms:W3CDTF">2022-12-12T13:33:00Z</dcterms:created>
  <dcterms:modified xsi:type="dcterms:W3CDTF">2022-12-12T13:33:00Z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592b348721683051683567db850413f92f5afc512dd41562b453e05559bab0aa</vt:lpwstr>
  </property>
</Properties>
</file>