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06"/>
      </w:tblGrid>
      <w:tr w:rsidR="00345DC0" w:rsidTr="002A7D92">
        <w:tc>
          <w:tcPr>
            <w:tcW w:w="10606" w:type="dxa"/>
          </w:tcPr>
          <w:p w:rsidR="00345DC0" w:rsidRDefault="00345DC0" w:rsidP="002A7D92">
            <w:pPr>
              <w:spacing w:before="120"/>
              <w:rPr>
                <w:rFonts w:ascii="Times New Roman" w:hAnsi="Times New Roman" w:cs="Times New Roman"/>
                <w:b/>
              </w:rPr>
            </w:pPr>
            <w:r w:rsidRPr="002A7D92">
              <w:rPr>
                <w:rFonts w:ascii="Times New Roman" w:hAnsi="Times New Roman" w:cs="Times New Roman"/>
                <w:b/>
              </w:rPr>
              <w:t>Öğrencinin Adı Soyadı:</w:t>
            </w:r>
          </w:p>
          <w:p w:rsidR="002A7D92" w:rsidRDefault="00345DC0" w:rsidP="002A7D92">
            <w:pPr>
              <w:spacing w:before="120"/>
              <w:rPr>
                <w:rFonts w:ascii="Times New Roman" w:hAnsi="Times New Roman" w:cs="Times New Roman"/>
              </w:rPr>
            </w:pPr>
            <w:r w:rsidRPr="002A7D92">
              <w:rPr>
                <w:rFonts w:ascii="Times New Roman" w:hAnsi="Times New Roman" w:cs="Times New Roman"/>
                <w:b/>
              </w:rPr>
              <w:t xml:space="preserve">Anabilim/Anasanat Dalı: </w:t>
            </w:r>
          </w:p>
          <w:p w:rsidR="00345DC0" w:rsidRPr="00345DC0" w:rsidRDefault="00345DC0" w:rsidP="002A7D92">
            <w:pPr>
              <w:spacing w:before="120"/>
              <w:jc w:val="right"/>
              <w:rPr>
                <w:rFonts w:ascii="Times New Roman" w:hAnsi="Times New Roman" w:cs="Times New Roman"/>
              </w:rPr>
            </w:pPr>
            <w:r w:rsidRPr="00345DC0">
              <w:rPr>
                <w:rFonts w:ascii="Times New Roman" w:hAnsi="Times New Roman" w:cs="Times New Roman"/>
              </w:rPr>
              <w:t>Tarih/İmza</w:t>
            </w:r>
          </w:p>
          <w:p w:rsidR="00345DC0" w:rsidRPr="00345DC0" w:rsidRDefault="00345DC0" w:rsidP="00345DC0">
            <w:pPr>
              <w:jc w:val="right"/>
              <w:rPr>
                <w:rFonts w:ascii="Times New Roman" w:hAnsi="Times New Roman" w:cs="Times New Roman"/>
              </w:rPr>
            </w:pPr>
          </w:p>
        </w:tc>
      </w:tr>
      <w:tr w:rsidR="00345DC0" w:rsidTr="002A7D92">
        <w:tc>
          <w:tcPr>
            <w:tcW w:w="10606" w:type="dxa"/>
          </w:tcPr>
          <w:p w:rsidR="00345DC0" w:rsidRDefault="002A7D92" w:rsidP="002A7D92">
            <w:pPr>
              <w:tabs>
                <w:tab w:val="left" w:pos="6720"/>
                <w:tab w:val="right" w:pos="10390"/>
              </w:tabs>
              <w:rPr>
                <w:rFonts w:ascii="Raleigh Lt BT" w:hAnsi="Raleigh Lt BT"/>
                <w:b/>
              </w:rPr>
            </w:pPr>
            <w:r>
              <w:rPr>
                <w:rFonts w:ascii="Raleigh Lt BT" w:hAnsi="Raleigh Lt BT"/>
                <w:b/>
              </w:rPr>
              <w:tab/>
            </w:r>
            <w:r>
              <w:rPr>
                <w:rFonts w:ascii="Raleigh Lt BT" w:hAnsi="Raleigh Lt BT"/>
                <w:b/>
              </w:rPr>
              <w:tab/>
            </w:r>
            <w:proofErr w:type="gramStart"/>
            <w:r w:rsidR="00345DC0">
              <w:rPr>
                <w:rFonts w:ascii="Raleigh Lt BT" w:hAnsi="Raleigh Lt BT"/>
                <w:b/>
              </w:rPr>
              <w:t>….</w:t>
            </w:r>
            <w:proofErr w:type="gramEnd"/>
            <w:r w:rsidR="00345DC0">
              <w:rPr>
                <w:rFonts w:ascii="Raleigh Lt BT" w:hAnsi="Raleigh Lt BT"/>
                <w:b/>
              </w:rPr>
              <w:t>/…/20...</w:t>
            </w:r>
          </w:p>
          <w:p w:rsidR="00345DC0" w:rsidRDefault="00345DC0" w:rsidP="00345DC0">
            <w:pPr>
              <w:jc w:val="center"/>
              <w:rPr>
                <w:rFonts w:ascii="Raleigh Lt BT" w:hAnsi="Raleigh Lt BT"/>
                <w:b/>
              </w:rPr>
            </w:pPr>
            <w:proofErr w:type="gramStart"/>
            <w:r>
              <w:rPr>
                <w:rFonts w:ascii="Raleigh Lt BT" w:hAnsi="Raleigh Lt BT"/>
                <w:b/>
              </w:rPr>
              <w:t>…………………..</w:t>
            </w:r>
            <w:proofErr w:type="gramEnd"/>
            <w:r>
              <w:rPr>
                <w:rFonts w:ascii="Raleigh Lt BT" w:hAnsi="Raleigh Lt BT"/>
                <w:b/>
              </w:rPr>
              <w:t xml:space="preserve"> ANABİLİM/ANASANAT DALI BAŞKANLIĞINA,</w:t>
            </w:r>
          </w:p>
          <w:p w:rsidR="00345DC0" w:rsidRDefault="00345DC0" w:rsidP="00345DC0">
            <w:pPr>
              <w:jc w:val="center"/>
              <w:rPr>
                <w:rFonts w:ascii="Raleigh Lt BT" w:hAnsi="Raleigh Lt BT"/>
                <w:b/>
              </w:rPr>
            </w:pPr>
          </w:p>
          <w:p w:rsidR="00345DC0" w:rsidRPr="002A7D92" w:rsidRDefault="00345DC0" w:rsidP="00345DC0">
            <w:pPr>
              <w:ind w:firstLine="413"/>
              <w:rPr>
                <w:rFonts w:ascii="Raleigh Lt BT" w:hAnsi="Raleigh Lt BT"/>
              </w:rPr>
            </w:pPr>
            <w:r>
              <w:rPr>
                <w:rFonts w:ascii="Raleigh Lt BT" w:hAnsi="Raleigh Lt BT"/>
              </w:rPr>
              <w:t>Y</w:t>
            </w:r>
            <w:r w:rsidRPr="00A34AF9">
              <w:rPr>
                <w:rFonts w:ascii="Raleigh Lt BT" w:hAnsi="Raleigh Lt BT"/>
              </w:rPr>
              <w:t>ukarıda bilgileri verilen Anabilim</w:t>
            </w:r>
            <w:r>
              <w:rPr>
                <w:rFonts w:ascii="Raleigh Lt BT" w:hAnsi="Raleigh Lt BT"/>
              </w:rPr>
              <w:t>/Anasanat</w:t>
            </w:r>
            <w:r w:rsidRPr="00A34AF9">
              <w:rPr>
                <w:rFonts w:ascii="Raleigh Lt BT" w:hAnsi="Raleigh Lt BT"/>
              </w:rPr>
              <w:t xml:space="preserve"> Dalımız </w:t>
            </w:r>
            <w:r>
              <w:rPr>
                <w:rFonts w:ascii="Raleigh Lt BT" w:hAnsi="Raleigh Lt BT"/>
              </w:rPr>
              <w:t>Üniversite Sanayi İşbirliği çerçevesinde Tezli Yüksek Lisans Programına başvuruda bulunan öğrencinin</w:t>
            </w:r>
            <w:r w:rsidRPr="00A34AF9">
              <w:rPr>
                <w:rFonts w:ascii="Raleigh Lt BT" w:hAnsi="Raleigh Lt BT"/>
              </w:rPr>
              <w:t xml:space="preserve"> </w:t>
            </w:r>
            <w:r>
              <w:rPr>
                <w:rFonts w:ascii="Raleigh Lt BT" w:hAnsi="Raleigh Lt BT"/>
              </w:rPr>
              <w:t>proje önerisi</w:t>
            </w:r>
            <w:r w:rsidRPr="00A34AF9">
              <w:rPr>
                <w:rFonts w:ascii="Raleigh Lt BT" w:hAnsi="Raleigh Lt BT"/>
              </w:rPr>
              <w:t xml:space="preserve"> aşağıda verilmiş</w:t>
            </w:r>
            <w:r>
              <w:rPr>
                <w:rFonts w:ascii="Raleigh Lt BT" w:hAnsi="Raleigh Lt BT"/>
              </w:rPr>
              <w:t xml:space="preserve"> olup; değerlendirme notu </w:t>
            </w:r>
            <w:proofErr w:type="gramStart"/>
            <w:r>
              <w:rPr>
                <w:rFonts w:ascii="Raleigh Lt BT" w:hAnsi="Raleigh Lt BT"/>
              </w:rPr>
              <w:t>…………….</w:t>
            </w:r>
            <w:proofErr w:type="gramEnd"/>
            <w:r>
              <w:rPr>
                <w:rFonts w:ascii="Raleigh Lt BT" w:hAnsi="Raleigh Lt BT"/>
              </w:rPr>
              <w:t xml:space="preserve"> </w:t>
            </w:r>
            <w:proofErr w:type="spellStart"/>
            <w:r>
              <w:rPr>
                <w:rFonts w:ascii="Raleigh Lt BT" w:hAnsi="Raleigh Lt BT"/>
              </w:rPr>
              <w:t>dir</w:t>
            </w:r>
            <w:proofErr w:type="spellEnd"/>
            <w:r>
              <w:rPr>
                <w:rFonts w:ascii="Raleigh Lt BT" w:hAnsi="Raleigh Lt BT"/>
              </w:rPr>
              <w:t>.</w:t>
            </w:r>
          </w:p>
          <w:p w:rsidR="00345DC0" w:rsidRDefault="00345DC0" w:rsidP="00345DC0">
            <w:pPr>
              <w:ind w:firstLine="851"/>
              <w:rPr>
                <w:rFonts w:ascii="Raleigh Lt BT" w:hAnsi="Raleigh Lt BT"/>
              </w:rPr>
            </w:pPr>
            <w:r w:rsidRPr="00A34AF9">
              <w:rPr>
                <w:rFonts w:ascii="Raleigh Lt BT" w:hAnsi="Raleigh Lt BT"/>
              </w:rPr>
              <w:t>Bilgilerinizi ve gereğini arz ederim</w:t>
            </w:r>
            <w:r>
              <w:rPr>
                <w:rFonts w:ascii="Raleigh Lt BT" w:hAnsi="Raleigh Lt BT"/>
              </w:rPr>
              <w:t>.</w:t>
            </w:r>
          </w:p>
          <w:p w:rsidR="002A7D92" w:rsidRDefault="002A7D92" w:rsidP="00345DC0">
            <w:pPr>
              <w:ind w:right="694" w:firstLine="709"/>
              <w:jc w:val="center"/>
              <w:rPr>
                <w:rFonts w:ascii="Raleigh Lt BT" w:hAnsi="Raleigh Lt BT"/>
              </w:rPr>
            </w:pPr>
          </w:p>
          <w:p w:rsidR="00345DC0" w:rsidRDefault="00345DC0" w:rsidP="00345DC0">
            <w:pPr>
              <w:ind w:right="694" w:firstLine="709"/>
              <w:jc w:val="center"/>
              <w:rPr>
                <w:rFonts w:ascii="Raleigh Lt BT" w:hAnsi="Raleigh Lt BT"/>
              </w:rPr>
            </w:pPr>
            <w:proofErr w:type="gramStart"/>
            <w:r>
              <w:rPr>
                <w:rFonts w:ascii="Raleigh Lt BT" w:hAnsi="Raleigh Lt BT"/>
              </w:rPr>
              <w:t>…………………………….</w:t>
            </w:r>
            <w:proofErr w:type="gramEnd"/>
          </w:p>
          <w:p w:rsidR="00345DC0" w:rsidRDefault="00345DC0" w:rsidP="00345DC0">
            <w:pPr>
              <w:ind w:right="694" w:firstLine="709"/>
              <w:jc w:val="center"/>
              <w:rPr>
                <w:rFonts w:ascii="Raleigh BT" w:hAnsi="Raleigh BT"/>
              </w:rPr>
            </w:pPr>
            <w:r>
              <w:rPr>
                <w:rFonts w:ascii="Raleigh BT" w:hAnsi="Raleigh BT"/>
              </w:rPr>
              <w:t>JÜRİ BAŞKANI</w:t>
            </w:r>
          </w:p>
          <w:p w:rsidR="00345DC0" w:rsidRDefault="00345DC0" w:rsidP="00345DC0">
            <w:pPr>
              <w:ind w:right="694" w:firstLine="709"/>
              <w:jc w:val="center"/>
              <w:rPr>
                <w:rFonts w:ascii="Raleigh BT" w:hAnsi="Raleigh BT"/>
              </w:rPr>
            </w:pPr>
          </w:p>
          <w:p w:rsidR="00345DC0" w:rsidRDefault="00345DC0" w:rsidP="00345DC0">
            <w:pPr>
              <w:ind w:right="694" w:firstLine="709"/>
              <w:jc w:val="center"/>
              <w:rPr>
                <w:rFonts w:ascii="Raleigh BT" w:hAnsi="Raleigh BT"/>
              </w:rPr>
            </w:pPr>
          </w:p>
          <w:p w:rsidR="00345DC0" w:rsidRDefault="00345DC0" w:rsidP="00345DC0">
            <w:pPr>
              <w:ind w:right="694" w:firstLine="709"/>
              <w:jc w:val="center"/>
              <w:rPr>
                <w:rFonts w:ascii="Raleigh BT" w:hAnsi="Raleigh BT"/>
              </w:rPr>
            </w:pPr>
            <w:proofErr w:type="gramStart"/>
            <w:r>
              <w:rPr>
                <w:rFonts w:ascii="Raleigh BT" w:hAnsi="Raleigh BT"/>
              </w:rPr>
              <w:t>……………….</w:t>
            </w:r>
            <w:proofErr w:type="gramEnd"/>
            <w:r>
              <w:rPr>
                <w:rFonts w:ascii="Raleigh BT" w:hAnsi="Raleigh BT"/>
              </w:rPr>
              <w:t xml:space="preserve">                                                    </w:t>
            </w:r>
            <w:proofErr w:type="gramStart"/>
            <w:r>
              <w:rPr>
                <w:rFonts w:ascii="Raleigh BT" w:hAnsi="Raleigh BT"/>
              </w:rPr>
              <w:t>………………</w:t>
            </w:r>
            <w:proofErr w:type="gramEnd"/>
            <w:r>
              <w:rPr>
                <w:rFonts w:ascii="Raleigh BT" w:hAnsi="Raleigh BT"/>
              </w:rPr>
              <w:t xml:space="preserve">                                                      </w:t>
            </w:r>
            <w:proofErr w:type="gramStart"/>
            <w:r>
              <w:rPr>
                <w:rFonts w:ascii="Raleigh BT" w:hAnsi="Raleigh BT"/>
              </w:rPr>
              <w:t>………………</w:t>
            </w:r>
            <w:proofErr w:type="gramEnd"/>
          </w:p>
          <w:p w:rsidR="00345DC0" w:rsidRDefault="002A7D92" w:rsidP="00345DC0">
            <w:pPr>
              <w:ind w:firstLine="851"/>
              <w:rPr>
                <w:rFonts w:ascii="Raleigh BT" w:hAnsi="Raleigh BT"/>
              </w:rPr>
            </w:pPr>
            <w:r>
              <w:rPr>
                <w:rFonts w:ascii="Raleigh BT" w:hAnsi="Raleigh BT"/>
              </w:rPr>
              <w:t xml:space="preserve">            </w:t>
            </w:r>
            <w:r w:rsidR="00345DC0">
              <w:rPr>
                <w:rFonts w:ascii="Raleigh BT" w:hAnsi="Raleigh BT"/>
              </w:rPr>
              <w:t xml:space="preserve">Üye                         </w:t>
            </w:r>
            <w:r>
              <w:rPr>
                <w:rFonts w:ascii="Raleigh BT" w:hAnsi="Raleigh BT"/>
              </w:rPr>
              <w:t xml:space="preserve"> </w:t>
            </w:r>
            <w:r w:rsidR="00345DC0">
              <w:rPr>
                <w:rFonts w:ascii="Raleigh BT" w:hAnsi="Raleigh BT"/>
              </w:rPr>
              <w:t xml:space="preserve">                                       </w:t>
            </w:r>
            <w:proofErr w:type="spellStart"/>
            <w:r w:rsidR="00345DC0">
              <w:rPr>
                <w:rFonts w:ascii="Raleigh BT" w:hAnsi="Raleigh BT"/>
              </w:rPr>
              <w:t>Üye</w:t>
            </w:r>
            <w:proofErr w:type="spellEnd"/>
            <w:r w:rsidR="00345DC0">
              <w:rPr>
                <w:rFonts w:ascii="Raleigh BT" w:hAnsi="Raleigh BT"/>
              </w:rPr>
              <w:t xml:space="preserve">                                                                   </w:t>
            </w:r>
            <w:proofErr w:type="spellStart"/>
            <w:r w:rsidR="00345DC0">
              <w:rPr>
                <w:rFonts w:ascii="Raleigh BT" w:hAnsi="Raleigh BT"/>
              </w:rPr>
              <w:t>Üye</w:t>
            </w:r>
            <w:proofErr w:type="spellEnd"/>
          </w:p>
          <w:p w:rsidR="00345DC0" w:rsidRPr="00345DC0" w:rsidRDefault="00345DC0" w:rsidP="00345DC0">
            <w:pPr>
              <w:ind w:firstLine="851"/>
              <w:rPr>
                <w:rFonts w:ascii="Times New Roman" w:hAnsi="Times New Roman" w:cs="Times New Roman"/>
              </w:rPr>
            </w:pPr>
          </w:p>
        </w:tc>
      </w:tr>
      <w:tr w:rsidR="00345DC0" w:rsidTr="002A7D92">
        <w:tc>
          <w:tcPr>
            <w:tcW w:w="10606" w:type="dxa"/>
          </w:tcPr>
          <w:p w:rsidR="00345DC0" w:rsidRDefault="00345DC0" w:rsidP="00345DC0">
            <w:pPr>
              <w:jc w:val="both"/>
              <w:rPr>
                <w:rFonts w:ascii="Raleigh Lt BT" w:hAnsi="Raleigh Lt BT"/>
                <w:b/>
                <w:color w:val="000000"/>
              </w:rPr>
            </w:pPr>
            <w:r>
              <w:rPr>
                <w:rFonts w:ascii="Raleigh Lt BT" w:hAnsi="Raleigh Lt BT"/>
                <w:b/>
                <w:color w:val="000000"/>
              </w:rPr>
              <w:t>Proje Başlığı:</w:t>
            </w:r>
          </w:p>
          <w:p w:rsidR="00345DC0" w:rsidRDefault="00345DC0" w:rsidP="00345DC0">
            <w:pPr>
              <w:jc w:val="both"/>
              <w:rPr>
                <w:rFonts w:ascii="Raleigh Lt BT" w:hAnsi="Raleigh Lt BT"/>
                <w:b/>
                <w:color w:val="000000"/>
              </w:rPr>
            </w:pPr>
          </w:p>
          <w:p w:rsidR="00345DC0" w:rsidRDefault="00345DC0" w:rsidP="00345DC0">
            <w:pPr>
              <w:rPr>
                <w:rFonts w:ascii="Raleigh Lt BT" w:hAnsi="Raleigh Lt BT"/>
                <w:b/>
              </w:rPr>
            </w:pPr>
            <w:r>
              <w:rPr>
                <w:rFonts w:ascii="Raleigh Lt BT" w:hAnsi="Raleigh Lt BT"/>
                <w:b/>
              </w:rPr>
              <w:t xml:space="preserve">Projenin </w:t>
            </w:r>
            <w:r w:rsidRPr="00C615DB">
              <w:rPr>
                <w:rFonts w:ascii="Raleigh Lt BT" w:hAnsi="Raleigh Lt BT"/>
                <w:b/>
              </w:rPr>
              <w:t>Konusu</w:t>
            </w:r>
            <w:r>
              <w:rPr>
                <w:rFonts w:ascii="Raleigh Lt BT" w:hAnsi="Raleigh Lt BT"/>
                <w:b/>
              </w:rPr>
              <w:t xml:space="preserve">: </w:t>
            </w:r>
          </w:p>
          <w:p w:rsidR="00345DC0" w:rsidRDefault="00345DC0" w:rsidP="00345DC0">
            <w:pPr>
              <w:rPr>
                <w:rFonts w:ascii="Raleigh Lt BT" w:hAnsi="Raleigh Lt BT"/>
                <w:b/>
              </w:rPr>
            </w:pPr>
          </w:p>
          <w:p w:rsidR="002A7D92" w:rsidRDefault="002A7D92" w:rsidP="00345DC0">
            <w:pPr>
              <w:rPr>
                <w:rFonts w:ascii="Raleigh Lt BT" w:hAnsi="Raleigh Lt BT"/>
                <w:b/>
              </w:rPr>
            </w:pPr>
          </w:p>
          <w:p w:rsidR="002A7D92" w:rsidRPr="00C615DB" w:rsidRDefault="002A7D92" w:rsidP="00345DC0">
            <w:pPr>
              <w:rPr>
                <w:rFonts w:ascii="Raleigh Lt BT" w:hAnsi="Raleigh Lt BT"/>
                <w:b/>
              </w:rPr>
            </w:pPr>
          </w:p>
          <w:p w:rsidR="00345DC0" w:rsidRPr="00C615DB" w:rsidRDefault="00345DC0" w:rsidP="00345DC0">
            <w:pPr>
              <w:rPr>
                <w:rFonts w:ascii="Raleigh Lt BT" w:hAnsi="Raleigh Lt BT"/>
                <w:b/>
              </w:rPr>
            </w:pPr>
            <w:r w:rsidRPr="00C615DB">
              <w:rPr>
                <w:rFonts w:ascii="Raleigh Lt BT" w:hAnsi="Raleigh Lt BT"/>
                <w:b/>
              </w:rPr>
              <w:t xml:space="preserve">a)  Amaç ve </w:t>
            </w:r>
            <w:r>
              <w:rPr>
                <w:rFonts w:ascii="Raleigh Lt BT" w:hAnsi="Raleigh Lt BT"/>
                <w:b/>
              </w:rPr>
              <w:t>K</w:t>
            </w:r>
            <w:r w:rsidRPr="00C615DB">
              <w:rPr>
                <w:rFonts w:ascii="Raleigh Lt BT" w:hAnsi="Raleigh Lt BT"/>
                <w:b/>
              </w:rPr>
              <w:t>apsam: (</w:t>
            </w:r>
            <w:r>
              <w:rPr>
                <w:rFonts w:ascii="Raleigh Lt BT" w:hAnsi="Raleigh Lt BT"/>
                <w:b/>
              </w:rPr>
              <w:t>Projenin</w:t>
            </w:r>
            <w:r w:rsidRPr="00C615DB">
              <w:rPr>
                <w:rFonts w:ascii="Raleigh Lt BT" w:hAnsi="Raleigh Lt BT"/>
                <w:b/>
              </w:rPr>
              <w:t xml:space="preserve"> amacı ve kapsamı kısaca belirtilecektir)</w:t>
            </w:r>
          </w:p>
          <w:p w:rsidR="00345DC0" w:rsidRDefault="00345DC0" w:rsidP="00345DC0">
            <w:pPr>
              <w:rPr>
                <w:rFonts w:ascii="Raleigh Lt BT" w:hAnsi="Raleigh Lt BT"/>
                <w:b/>
              </w:rPr>
            </w:pPr>
          </w:p>
          <w:p w:rsidR="002A7D92" w:rsidRDefault="002A7D92" w:rsidP="00345DC0">
            <w:pPr>
              <w:rPr>
                <w:rFonts w:ascii="Raleigh Lt BT" w:hAnsi="Raleigh Lt BT"/>
                <w:b/>
              </w:rPr>
            </w:pPr>
          </w:p>
          <w:p w:rsidR="002A7D92" w:rsidRDefault="002A7D92" w:rsidP="00345DC0">
            <w:pPr>
              <w:rPr>
                <w:rFonts w:ascii="Raleigh Lt BT" w:hAnsi="Raleigh Lt BT"/>
                <w:b/>
              </w:rPr>
            </w:pPr>
          </w:p>
          <w:p w:rsidR="00345DC0" w:rsidRDefault="00345DC0" w:rsidP="00345DC0">
            <w:pPr>
              <w:rPr>
                <w:rFonts w:ascii="Raleigh Lt BT" w:hAnsi="Raleigh Lt BT"/>
                <w:b/>
              </w:rPr>
            </w:pPr>
          </w:p>
          <w:p w:rsidR="00345DC0" w:rsidRPr="00C615DB" w:rsidRDefault="00345DC0" w:rsidP="00345DC0">
            <w:pPr>
              <w:rPr>
                <w:rFonts w:ascii="Raleigh Lt BT" w:hAnsi="Raleigh Lt BT"/>
                <w:b/>
              </w:rPr>
            </w:pPr>
          </w:p>
          <w:p w:rsidR="002A7D92" w:rsidRDefault="00345DC0" w:rsidP="00345DC0">
            <w:pPr>
              <w:jc w:val="both"/>
              <w:rPr>
                <w:rFonts w:ascii="Raleigh Lt BT" w:hAnsi="Raleigh Lt BT"/>
                <w:b/>
              </w:rPr>
            </w:pPr>
            <w:r w:rsidRPr="00C615DB">
              <w:rPr>
                <w:rFonts w:ascii="Raleigh Lt BT" w:hAnsi="Raleigh Lt BT"/>
                <w:b/>
              </w:rPr>
              <w:t xml:space="preserve">b)  </w:t>
            </w:r>
            <w:r>
              <w:rPr>
                <w:rFonts w:ascii="Raleigh Lt BT" w:hAnsi="Raleigh Lt BT"/>
                <w:b/>
              </w:rPr>
              <w:t>Malzeme</w:t>
            </w:r>
            <w:r w:rsidRPr="00C615DB">
              <w:rPr>
                <w:rFonts w:ascii="Raleigh Lt BT" w:hAnsi="Raleigh Lt BT"/>
                <w:b/>
              </w:rPr>
              <w:t>-</w:t>
            </w:r>
            <w:r>
              <w:rPr>
                <w:rFonts w:ascii="Raleigh Lt BT" w:hAnsi="Raleigh Lt BT"/>
                <w:b/>
              </w:rPr>
              <w:t>Yöntem</w:t>
            </w:r>
            <w:r w:rsidRPr="00C615DB">
              <w:rPr>
                <w:rFonts w:ascii="Raleigh Lt BT" w:hAnsi="Raleigh Lt BT"/>
                <w:b/>
              </w:rPr>
              <w:t xml:space="preserve"> (</w:t>
            </w:r>
            <w:r>
              <w:rPr>
                <w:rFonts w:ascii="Raleigh Lt BT" w:hAnsi="Raleigh Lt BT"/>
                <w:b/>
              </w:rPr>
              <w:t>Projenin yürütülmesi ile ilgi</w:t>
            </w:r>
            <w:r w:rsidRPr="00C615DB">
              <w:rPr>
                <w:rFonts w:ascii="Raleigh Lt BT" w:hAnsi="Raleigh Lt BT"/>
                <w:b/>
              </w:rPr>
              <w:t xml:space="preserve">li öngörülen yer, zaman, </w:t>
            </w:r>
            <w:r>
              <w:rPr>
                <w:rFonts w:ascii="Raleigh Lt BT" w:hAnsi="Raleigh Lt BT"/>
                <w:b/>
              </w:rPr>
              <w:t>malzeme</w:t>
            </w:r>
            <w:r w:rsidRPr="00C615DB">
              <w:rPr>
                <w:rFonts w:ascii="Raleigh Lt BT" w:hAnsi="Raleigh Lt BT"/>
                <w:b/>
              </w:rPr>
              <w:t xml:space="preserve"> ve yöntem kısaca belirtilecektir).</w:t>
            </w:r>
          </w:p>
          <w:p w:rsidR="002A7D92" w:rsidRDefault="002A7D92" w:rsidP="00345DC0">
            <w:pPr>
              <w:jc w:val="both"/>
              <w:rPr>
                <w:rFonts w:ascii="Raleigh Lt BT" w:hAnsi="Raleigh Lt BT"/>
                <w:b/>
              </w:rPr>
            </w:pPr>
          </w:p>
          <w:p w:rsidR="002A7D92" w:rsidRDefault="002A7D92" w:rsidP="00345DC0">
            <w:pPr>
              <w:jc w:val="both"/>
              <w:rPr>
                <w:rFonts w:ascii="Raleigh Lt BT" w:hAnsi="Raleigh Lt BT"/>
                <w:b/>
              </w:rPr>
            </w:pPr>
          </w:p>
          <w:p w:rsidR="00345DC0" w:rsidRDefault="00345DC0" w:rsidP="00345DC0">
            <w:pPr>
              <w:jc w:val="both"/>
              <w:rPr>
                <w:rFonts w:ascii="Raleigh Lt BT" w:hAnsi="Raleigh Lt BT"/>
                <w:b/>
              </w:rPr>
            </w:pPr>
          </w:p>
        </w:tc>
      </w:tr>
      <w:tr w:rsidR="00345DC0" w:rsidTr="002A7D92">
        <w:tc>
          <w:tcPr>
            <w:tcW w:w="10606" w:type="dxa"/>
            <w:vAlign w:val="center"/>
          </w:tcPr>
          <w:p w:rsidR="00345DC0" w:rsidRPr="007242C6" w:rsidRDefault="00345DC0" w:rsidP="00A033C6">
            <w:pPr>
              <w:spacing w:line="240" w:lineRule="atLeast"/>
              <w:jc w:val="both"/>
              <w:rPr>
                <w:rFonts w:ascii="Times New Roman" w:eastAsia="Times New Roman" w:hAnsi="Times New Roman" w:cs="Times New Roman"/>
                <w:b/>
                <w:bCs/>
                <w:sz w:val="18"/>
                <w:szCs w:val="20"/>
                <w:lang w:eastAsia="tr-TR"/>
              </w:rPr>
            </w:pPr>
            <w:bookmarkStart w:id="0" w:name="_GoBack"/>
            <w:r w:rsidRPr="007242C6">
              <w:rPr>
                <w:rFonts w:ascii="Times New Roman" w:eastAsia="Times New Roman" w:hAnsi="Times New Roman" w:cs="Times New Roman"/>
                <w:b/>
                <w:bCs/>
                <w:sz w:val="18"/>
                <w:szCs w:val="20"/>
                <w:lang w:eastAsia="tr-TR"/>
              </w:rPr>
              <w:t>Bursa Uludağ Üniversitesi Lisansüstü Eğitim ve Öğretim Yönetmeliği Uygulama Esaslarının İlgili Maddeleri:</w:t>
            </w:r>
          </w:p>
          <w:p w:rsidR="002A7D92" w:rsidRPr="002A7D92" w:rsidRDefault="00345DC0" w:rsidP="00A033C6">
            <w:pPr>
              <w:spacing w:line="240" w:lineRule="atLeast"/>
              <w:jc w:val="both"/>
              <w:rPr>
                <w:sz w:val="18"/>
                <w:szCs w:val="20"/>
              </w:rPr>
            </w:pPr>
            <w:r w:rsidRPr="007242C6">
              <w:rPr>
                <w:rFonts w:ascii="Times New Roman" w:hAnsi="Times New Roman" w:cs="Times New Roman"/>
                <w:sz w:val="18"/>
                <w:szCs w:val="20"/>
              </w:rPr>
              <w:t>MADDE 10 – (1) Üniversite-sanayi işbirliğini artırmak üzere kamu veya özel sektörde çalışmakta olan adaylar, programın asgari şartlarını sağlamaları kaydı ile enstitü anabilim/anasanat dalı kurul kararı ve enstitü yönetim kurulu onayı ile tezli yüksek lisans programlarına kontenjan dışı kabul edilebilir. (2) İş deneyimli öğrenci başvuruları, başvuru takviminde belirlenen süre içinde alınır. (3) İş deneyimli öğrenci kontenjanları tezli yüksek lisans programları için en fazla 3 (üç) olacak şekilde Enstitü anabilim/anasanat dalı kurul kararı ile belirlenir. (4) Adayların alanında lisans mezuniyetinden sonra en az iki yıllık iş tecrübesine sahip olması gerekir. (5) Adayların programa başvuruda çalıştığı sektörle ilgili üniversite-sanayi işbirliğine katkı sağlayacak tez konusu ile ilgili bir proje fikrini enstitü yönetim kurulunca ilan edilen formata uygun şekilde mülakat esnasında jüriye sunması gerekir, projenin değerlendirilmesi jüri tarafından yapılır ve mülakat notunun %50’si proje önerisine göre verilir. (6) Kayıt öncesi ilgili kurum ve ilgili enstitü müdürlüğü arasında çalışmanın yürütülmesi ve kurumun iş deneyimli öğrencinin programa katılım onayına ve katkısına ilişkin bir çerçeve protokol imzalanmalı ve enstitü yönetim kurulu kararı ile onaylanmalıdır. (7) İş deneyimli öğrenci ve danışmanının, en geç ikinci yarıyılın sonuna kadar tez konusu ile ilgili dış kaynaklı bir proje başvurusunda bulunması gerekir. Dış kaynaklı proje başvurusunda bulunmayan öğrenci tez aşamasına geçemez. (8) Dış kaynaklı proje başvurusunun desteklenmemesi veya değerlendirme sürecinin uzaması durumunda revize edilen proje, öğrencinin çalıştığı kurum/kuruluş tarafından bütçesinin tamamı maddi olarak desteklenir. Revize edilen projenin bütçesi, Bursa Uludağ Üniversitesi Bilimsel Araştırma Projeleri Koordinatörlüğü tarafından belirlenen lisansüstü tez projesi (yüksek lisans ya da doktora) bütçesinden düşük olamaz. (9) Projenin desteklenmemesi durumunda öğrenci tezini teslim edemez.</w:t>
            </w:r>
            <w:r w:rsidR="002A7D92" w:rsidRPr="007242C6">
              <w:rPr>
                <w:rFonts w:ascii="Times New Roman" w:hAnsi="Times New Roman" w:cs="Times New Roman"/>
                <w:sz w:val="18"/>
                <w:szCs w:val="20"/>
              </w:rPr>
              <w:t xml:space="preserve"> </w:t>
            </w:r>
            <w:r w:rsidR="002A7D92" w:rsidRPr="007242C6">
              <w:rPr>
                <w:rFonts w:ascii="Times New Roman" w:hAnsi="Times New Roman" w:cs="Times New Roman"/>
                <w:b/>
                <w:i/>
                <w:sz w:val="18"/>
                <w:szCs w:val="20"/>
              </w:rPr>
              <w:t xml:space="preserve">Formun sayfa sayısını arttırmak mümkündür. </w:t>
            </w:r>
            <w:bookmarkEnd w:id="0"/>
          </w:p>
        </w:tc>
      </w:tr>
    </w:tbl>
    <w:p w:rsidR="00C850AF" w:rsidRDefault="00C850AF" w:rsidP="002A7D92"/>
    <w:sectPr w:rsidR="00C850AF" w:rsidSect="00345DC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B7" w:rsidRDefault="00E608B7" w:rsidP="00345DC0">
      <w:pPr>
        <w:spacing w:after="0" w:line="240" w:lineRule="auto"/>
      </w:pPr>
      <w:r>
        <w:separator/>
      </w:r>
    </w:p>
  </w:endnote>
  <w:endnote w:type="continuationSeparator" w:id="0">
    <w:p w:rsidR="00E608B7" w:rsidRDefault="00E608B7" w:rsidP="0034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aleigh Lt BT">
    <w:altName w:val="Cambria"/>
    <w:charset w:val="A2"/>
    <w:family w:val="roman"/>
    <w:pitch w:val="variable"/>
    <w:sig w:usb0="800000AF" w:usb1="1000204A" w:usb2="00000000" w:usb3="00000000" w:csb0="00000011" w:csb1="00000000"/>
  </w:font>
  <w:font w:name="Raleigh BT">
    <w:altName w:val="Cambria"/>
    <w:charset w:val="00"/>
    <w:family w:val="roman"/>
    <w:pitch w:val="variable"/>
    <w:sig w:usb0="00000087"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B7" w:rsidRDefault="00E608B7" w:rsidP="00345DC0">
      <w:pPr>
        <w:spacing w:after="0" w:line="240" w:lineRule="auto"/>
      </w:pPr>
      <w:r>
        <w:separator/>
      </w:r>
    </w:p>
  </w:footnote>
  <w:footnote w:type="continuationSeparator" w:id="0">
    <w:p w:rsidR="00E608B7" w:rsidRDefault="00E608B7" w:rsidP="00345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C0" w:rsidRPr="00345DC0" w:rsidRDefault="002A7D92" w:rsidP="002A7D92">
    <w:pPr>
      <w:tabs>
        <w:tab w:val="left" w:pos="4200"/>
        <w:tab w:val="center" w:pos="4655"/>
        <w:tab w:val="left" w:pos="4890"/>
        <w:tab w:val="center" w:pos="5233"/>
      </w:tabs>
      <w:spacing w:after="0" w:line="240" w:lineRule="auto"/>
      <w:jc w:val="center"/>
      <w:rPr>
        <w:rFonts w:ascii="Times New Roman" w:eastAsia="Times New Roman" w:hAnsi="Times New Roman" w:cs="Times New Roman"/>
        <w:b/>
        <w:lang w:eastAsia="tr-TR"/>
      </w:rPr>
    </w:pPr>
    <w:r w:rsidRPr="00345DC0">
      <w:rPr>
        <w:rFonts w:ascii="Times New Roman" w:hAnsi="Times New Roman" w:cs="Times New Roman"/>
        <w:noProof/>
        <w:lang w:eastAsia="tr-TR"/>
      </w:rPr>
      <w:drawing>
        <wp:anchor distT="0" distB="0" distL="114300" distR="114300" simplePos="0" relativeHeight="251659264" behindDoc="1" locked="0" layoutInCell="1" allowOverlap="1" wp14:anchorId="2D3EF59E" wp14:editId="636168B1">
          <wp:simplePos x="0" y="0"/>
          <wp:positionH relativeFrom="margin">
            <wp:posOffset>67945</wp:posOffset>
          </wp:positionH>
          <wp:positionV relativeFrom="margin">
            <wp:posOffset>-727075</wp:posOffset>
          </wp:positionV>
          <wp:extent cx="571500" cy="571500"/>
          <wp:effectExtent l="0" t="0" r="0" b="0"/>
          <wp:wrapSquare wrapText="bothSides"/>
          <wp:docPr id="1" name="Resim 1" descr="bursa uludağ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bursa uludağ üniversitesi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C0" w:rsidRPr="00345DC0">
      <w:rPr>
        <w:rFonts w:ascii="Times New Roman" w:eastAsia="Times New Roman" w:hAnsi="Times New Roman" w:cs="Times New Roman"/>
        <w:b/>
        <w:lang w:eastAsia="tr-TR"/>
      </w:rPr>
      <w:t>T.C.</w:t>
    </w:r>
  </w:p>
  <w:p w:rsidR="00345DC0" w:rsidRPr="00345DC0" w:rsidRDefault="006A5D7E" w:rsidP="006A5D7E">
    <w:pPr>
      <w:tabs>
        <w:tab w:val="left" w:pos="225"/>
        <w:tab w:val="center" w:pos="5233"/>
      </w:tabs>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sidR="00345DC0" w:rsidRPr="00345DC0">
      <w:rPr>
        <w:rFonts w:ascii="Times New Roman" w:eastAsia="Times New Roman" w:hAnsi="Times New Roman" w:cs="Times New Roman"/>
        <w:b/>
        <w:lang w:eastAsia="tr-TR"/>
      </w:rPr>
      <w:t>BURSA ULUDAĞ ÜNİVERSİTESİ</w:t>
    </w:r>
  </w:p>
  <w:p w:rsidR="00345DC0" w:rsidRPr="00345DC0" w:rsidRDefault="00345DC0" w:rsidP="002A7D92">
    <w:pPr>
      <w:spacing w:after="0" w:line="240" w:lineRule="auto"/>
      <w:jc w:val="center"/>
      <w:rPr>
        <w:rFonts w:ascii="Times New Roman" w:eastAsia="Times New Roman" w:hAnsi="Times New Roman" w:cs="Times New Roman"/>
        <w:b/>
        <w:lang w:eastAsia="tr-TR"/>
      </w:rPr>
    </w:pPr>
    <w:proofErr w:type="gramStart"/>
    <w:r w:rsidRPr="00345DC0">
      <w:rPr>
        <w:rFonts w:ascii="Times New Roman" w:eastAsia="Times New Roman" w:hAnsi="Times New Roman" w:cs="Times New Roman"/>
        <w:b/>
        <w:lang w:eastAsia="tr-TR"/>
      </w:rPr>
      <w:t>……………………………</w:t>
    </w:r>
    <w:proofErr w:type="gramEnd"/>
    <w:r w:rsidRPr="00345DC0">
      <w:rPr>
        <w:rFonts w:ascii="Times New Roman" w:eastAsia="Times New Roman" w:hAnsi="Times New Roman" w:cs="Times New Roman"/>
        <w:b/>
        <w:lang w:eastAsia="tr-TR"/>
      </w:rPr>
      <w:t xml:space="preserve"> ENSTİTÜSÜ</w:t>
    </w:r>
  </w:p>
  <w:p w:rsidR="00345DC0" w:rsidRDefault="00345DC0" w:rsidP="002A7D92">
    <w:pPr>
      <w:pStyle w:val="stbilgi"/>
      <w:jc w:val="center"/>
    </w:pPr>
    <w:r w:rsidRPr="00345DC0">
      <w:rPr>
        <w:rFonts w:ascii="Times New Roman" w:eastAsia="Times New Roman" w:hAnsi="Times New Roman" w:cs="Times New Roman"/>
        <w:b/>
        <w:bCs/>
        <w:lang w:eastAsia="tr-TR"/>
      </w:rPr>
      <w:t>İŞ DENEYİMLİ ÖĞRENCİ PROJE ÖNERİ FORMU</w:t>
    </w:r>
  </w:p>
  <w:p w:rsidR="00345DC0" w:rsidRDefault="00345DC0" w:rsidP="002A7D92">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C0"/>
    <w:rsid w:val="000A0325"/>
    <w:rsid w:val="002A7D92"/>
    <w:rsid w:val="00345DC0"/>
    <w:rsid w:val="00475591"/>
    <w:rsid w:val="006A5D7E"/>
    <w:rsid w:val="00704525"/>
    <w:rsid w:val="007242C6"/>
    <w:rsid w:val="00B1120D"/>
    <w:rsid w:val="00C850AF"/>
    <w:rsid w:val="00E1537B"/>
    <w:rsid w:val="00E60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C5E5C-439C-4739-B97D-A8EF015B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4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45D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DC0"/>
  </w:style>
  <w:style w:type="paragraph" w:styleId="Altbilgi">
    <w:name w:val="footer"/>
    <w:basedOn w:val="Normal"/>
    <w:link w:val="AltbilgiChar"/>
    <w:uiPriority w:val="99"/>
    <w:unhideWhenUsed/>
    <w:rsid w:val="00345D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DC0"/>
  </w:style>
  <w:style w:type="paragraph" w:styleId="BalonMetni">
    <w:name w:val="Balloon Text"/>
    <w:basedOn w:val="Normal"/>
    <w:link w:val="BalonMetniChar"/>
    <w:uiPriority w:val="99"/>
    <w:semiHidden/>
    <w:unhideWhenUsed/>
    <w:rsid w:val="00345D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Sevcan</cp:lastModifiedBy>
  <cp:revision>4</cp:revision>
  <dcterms:created xsi:type="dcterms:W3CDTF">2020-08-19T20:35:00Z</dcterms:created>
  <dcterms:modified xsi:type="dcterms:W3CDTF">2020-08-21T10:28:00Z</dcterms:modified>
</cp:coreProperties>
</file>