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DBA" w:rsidRDefault="00A360F8">
      <w:pPr>
        <w:spacing w:before="61"/>
        <w:ind w:left="1952" w:right="2247"/>
        <w:jc w:val="center"/>
        <w:rPr>
          <w:b/>
          <w:color w:val="000000"/>
          <w:sz w:val="24"/>
          <w:szCs w:val="24"/>
        </w:rPr>
      </w:pPr>
      <w:bookmarkStart w:id="0" w:name="_GoBack"/>
      <w:bookmarkEnd w:id="0"/>
      <w:r>
        <w:rPr>
          <w:b/>
          <w:color w:val="000000"/>
          <w:sz w:val="24"/>
          <w:szCs w:val="24"/>
        </w:rPr>
        <w:t>ELEKTRİK-ELEKTRONİK MÜHENDİSLİĞİ BÖLÜMÜ</w:t>
      </w:r>
    </w:p>
    <w:p w:rsidR="00346DBA" w:rsidRDefault="00A360F8">
      <w:pPr>
        <w:spacing w:before="159"/>
        <w:ind w:left="1950" w:right="2247"/>
        <w:jc w:val="center"/>
        <w:rPr>
          <w:b/>
          <w:color w:val="000000"/>
          <w:sz w:val="24"/>
          <w:szCs w:val="24"/>
        </w:rPr>
      </w:pPr>
      <w:r>
        <w:rPr>
          <w:b/>
          <w:color w:val="000000"/>
          <w:sz w:val="24"/>
          <w:szCs w:val="24"/>
        </w:rPr>
        <w:t>UYGULAMALI EĞİTİM KILAVUZU</w:t>
      </w:r>
    </w:p>
    <w:p w:rsidR="00346DBA" w:rsidRDefault="00346DBA">
      <w:pPr>
        <w:rPr>
          <w:b/>
          <w:color w:val="000000"/>
        </w:rPr>
      </w:pPr>
    </w:p>
    <w:p w:rsidR="00346DBA" w:rsidRDefault="00346DBA">
      <w:pPr>
        <w:rPr>
          <w:b/>
          <w:color w:val="000000"/>
          <w:sz w:val="22"/>
          <w:szCs w:val="22"/>
        </w:rPr>
      </w:pPr>
    </w:p>
    <w:p w:rsidR="00346DBA" w:rsidRDefault="00A360F8">
      <w:pPr>
        <w:spacing w:before="90"/>
        <w:ind w:left="2246" w:right="2246"/>
        <w:jc w:val="center"/>
        <w:rPr>
          <w:b/>
          <w:color w:val="000000"/>
          <w:sz w:val="24"/>
          <w:szCs w:val="24"/>
        </w:rPr>
      </w:pPr>
      <w:r>
        <w:rPr>
          <w:b/>
          <w:color w:val="000000"/>
          <w:sz w:val="24"/>
          <w:szCs w:val="24"/>
        </w:rPr>
        <w:t>BİRİNCİ BÖLÜM</w:t>
      </w:r>
    </w:p>
    <w:p w:rsidR="00346DBA" w:rsidRDefault="00A360F8">
      <w:pPr>
        <w:spacing w:before="137"/>
        <w:ind w:left="2246" w:right="2247"/>
        <w:jc w:val="center"/>
        <w:rPr>
          <w:b/>
          <w:color w:val="000000"/>
          <w:sz w:val="24"/>
          <w:szCs w:val="24"/>
        </w:rPr>
      </w:pPr>
      <w:r>
        <w:rPr>
          <w:b/>
          <w:color w:val="000000"/>
          <w:sz w:val="24"/>
          <w:szCs w:val="24"/>
        </w:rPr>
        <w:t>Amaç, Kapsam, Dayanak ve Tanımlar</w:t>
      </w:r>
    </w:p>
    <w:p w:rsidR="00346DBA" w:rsidRDefault="00A360F8">
      <w:pPr>
        <w:spacing w:before="139" w:after="200"/>
        <w:ind w:left="838"/>
        <w:rPr>
          <w:b/>
          <w:color w:val="000000"/>
          <w:sz w:val="24"/>
          <w:szCs w:val="24"/>
        </w:rPr>
      </w:pPr>
      <w:r>
        <w:rPr>
          <w:b/>
          <w:color w:val="000000"/>
          <w:sz w:val="24"/>
          <w:szCs w:val="24"/>
        </w:rPr>
        <w:t>Amaç</w:t>
      </w:r>
    </w:p>
    <w:p w:rsidR="00346DBA" w:rsidRDefault="00A360F8">
      <w:pPr>
        <w:spacing w:before="132" w:line="360" w:lineRule="auto"/>
        <w:ind w:left="118" w:right="114" w:firstLine="720"/>
        <w:jc w:val="both"/>
        <w:rPr>
          <w:color w:val="000000"/>
          <w:sz w:val="24"/>
          <w:szCs w:val="24"/>
        </w:rPr>
      </w:pPr>
      <w:r>
        <w:rPr>
          <w:b/>
          <w:color w:val="000000"/>
          <w:sz w:val="24"/>
          <w:szCs w:val="24"/>
        </w:rPr>
        <w:t xml:space="preserve">MADDE 1 - </w:t>
      </w:r>
      <w:r>
        <w:rPr>
          <w:color w:val="000000"/>
          <w:sz w:val="24"/>
          <w:szCs w:val="24"/>
        </w:rPr>
        <w:t>(1) Bu Uygulamalı Eğitim Kılavuzunun amacı; Bursa Uludağ Üniversitesi Uygulamalı Eğitimler Yönergesi çerçevesinde Elektrik-</w:t>
      </w:r>
      <w:r w:rsidR="00F5530B">
        <w:rPr>
          <w:color w:val="000000"/>
          <w:sz w:val="24"/>
          <w:szCs w:val="24"/>
        </w:rPr>
        <w:t>Elektronik Mühendisliği</w:t>
      </w:r>
      <w:r>
        <w:rPr>
          <w:color w:val="000000"/>
          <w:sz w:val="24"/>
          <w:szCs w:val="24"/>
        </w:rPr>
        <w:t xml:space="preserve"> Bölümü’nden mezun olabilmek için yapılması zorunlu olan dönem dışı ve/veya dönem içi uygulamalı eğitimlere (stajlara) ilişkin usul ve esasları, uygulama ve değerlendirme kurallarını tanımlamaktır.</w:t>
      </w:r>
    </w:p>
    <w:p w:rsidR="00346DBA" w:rsidRDefault="00A360F8">
      <w:pPr>
        <w:spacing w:before="1" w:after="200" w:line="274" w:lineRule="auto"/>
        <w:ind w:left="838"/>
        <w:rPr>
          <w:b/>
          <w:color w:val="000000"/>
          <w:sz w:val="24"/>
          <w:szCs w:val="24"/>
        </w:rPr>
      </w:pPr>
      <w:r>
        <w:rPr>
          <w:b/>
          <w:color w:val="000000"/>
          <w:sz w:val="24"/>
          <w:szCs w:val="24"/>
        </w:rPr>
        <w:t>Kapsam</w:t>
      </w:r>
    </w:p>
    <w:p w:rsidR="00346DBA" w:rsidRDefault="00A360F8">
      <w:pPr>
        <w:spacing w:line="360" w:lineRule="auto"/>
        <w:ind w:left="118" w:right="113" w:firstLine="720"/>
        <w:jc w:val="both"/>
        <w:rPr>
          <w:color w:val="000000"/>
          <w:sz w:val="24"/>
          <w:szCs w:val="24"/>
        </w:rPr>
      </w:pPr>
      <w:r>
        <w:rPr>
          <w:b/>
          <w:color w:val="000000"/>
          <w:sz w:val="24"/>
          <w:szCs w:val="24"/>
        </w:rPr>
        <w:t xml:space="preserve">MADDE 2 </w:t>
      </w:r>
      <w:r>
        <w:rPr>
          <w:color w:val="000000"/>
          <w:sz w:val="24"/>
          <w:szCs w:val="24"/>
        </w:rPr>
        <w:t>- (1) Bu Uygulamalı Eğitim Kılavuzu, Bursa Uludağ Üniversitesi Mühendislik Fakültesi Elektrik-Elektronik Mühendisliği Bölümü öğrencilerinin gerçekleştirecekleri zorunlu uygulamalı eğitimlerinde/stajlarında uyacakları usul ve esaslar ile bu uygulama eğitimlerinin yapılışına, uygulanışına ve değerlendirilmesine ilişkin bütün kuralları kapsar.</w:t>
      </w:r>
    </w:p>
    <w:p w:rsidR="00346DBA" w:rsidRDefault="00A360F8">
      <w:pPr>
        <w:spacing w:after="200"/>
        <w:ind w:left="838"/>
        <w:rPr>
          <w:b/>
          <w:color w:val="000000"/>
          <w:sz w:val="24"/>
          <w:szCs w:val="24"/>
        </w:rPr>
      </w:pPr>
      <w:r>
        <w:rPr>
          <w:b/>
          <w:color w:val="000000"/>
          <w:sz w:val="24"/>
          <w:szCs w:val="24"/>
        </w:rPr>
        <w:t>Dayanak</w:t>
      </w:r>
    </w:p>
    <w:p w:rsidR="00346DBA" w:rsidRDefault="00A360F8">
      <w:pPr>
        <w:spacing w:before="134" w:line="360" w:lineRule="auto"/>
        <w:ind w:left="118" w:right="115" w:firstLine="720"/>
        <w:jc w:val="both"/>
        <w:rPr>
          <w:color w:val="000000"/>
          <w:sz w:val="24"/>
          <w:szCs w:val="24"/>
        </w:rPr>
      </w:pPr>
      <w:r>
        <w:rPr>
          <w:b/>
          <w:color w:val="000000"/>
          <w:sz w:val="24"/>
          <w:szCs w:val="24"/>
        </w:rPr>
        <w:t xml:space="preserve">MADDE 3 - </w:t>
      </w:r>
      <w:r>
        <w:rPr>
          <w:color w:val="000000"/>
          <w:sz w:val="24"/>
          <w:szCs w:val="24"/>
        </w:rPr>
        <w:t>(1) Bu Uygulamalı Eğitim Kılavuzu, 16/6/2021 tarihli ve 31514 sayılı Resmî Gazetede yayımlanan Yükseköğretimde Uygulamalı Eğitimler Çerçeve Yönetmeliğinin 20. Maddesi ile Bursa Uludağ Üniversitesi Uygulamalı Eğitimler Yönergesinin 25. Maddesine dayandırılarak hazırlanmıştır.</w:t>
      </w:r>
    </w:p>
    <w:p w:rsidR="00346DBA" w:rsidRDefault="00A360F8">
      <w:pPr>
        <w:spacing w:after="200"/>
        <w:ind w:left="838"/>
        <w:rPr>
          <w:b/>
          <w:color w:val="000000"/>
          <w:sz w:val="24"/>
          <w:szCs w:val="24"/>
        </w:rPr>
      </w:pPr>
      <w:r>
        <w:rPr>
          <w:b/>
          <w:color w:val="000000"/>
          <w:sz w:val="24"/>
          <w:szCs w:val="24"/>
        </w:rPr>
        <w:t>Tanımlar</w:t>
      </w:r>
    </w:p>
    <w:p w:rsidR="00346DBA" w:rsidRDefault="00A360F8">
      <w:pPr>
        <w:spacing w:before="132"/>
        <w:ind w:left="838"/>
        <w:rPr>
          <w:color w:val="000000"/>
          <w:sz w:val="24"/>
          <w:szCs w:val="24"/>
        </w:rPr>
      </w:pPr>
      <w:r>
        <w:rPr>
          <w:b/>
          <w:color w:val="000000"/>
          <w:sz w:val="24"/>
          <w:szCs w:val="24"/>
        </w:rPr>
        <w:t xml:space="preserve">MADDE 4 </w:t>
      </w:r>
      <w:r>
        <w:rPr>
          <w:color w:val="000000"/>
          <w:sz w:val="24"/>
          <w:szCs w:val="24"/>
        </w:rPr>
        <w:t>- (1) Bu Kılavuzun uygulanmasında;</w:t>
      </w:r>
    </w:p>
    <w:p w:rsidR="00346DBA" w:rsidRDefault="00A360F8" w:rsidP="00AA4FDE">
      <w:pPr>
        <w:numPr>
          <w:ilvl w:val="0"/>
          <w:numId w:val="4"/>
        </w:numPr>
        <w:tabs>
          <w:tab w:val="left" w:pos="1084"/>
        </w:tabs>
        <w:spacing w:before="139" w:line="360" w:lineRule="auto"/>
        <w:ind w:left="1434" w:hanging="357"/>
        <w:rPr>
          <w:color w:val="000000"/>
          <w:sz w:val="24"/>
          <w:szCs w:val="24"/>
        </w:rPr>
      </w:pPr>
      <w:r>
        <w:rPr>
          <w:color w:val="000000"/>
          <w:sz w:val="24"/>
          <w:szCs w:val="24"/>
        </w:rPr>
        <w:t>Dönem Dışı Staj: Eğitim-öğretim ve sınav dönemleri dışında kalan sürede yapılan stajı,</w:t>
      </w:r>
    </w:p>
    <w:p w:rsidR="00346DBA" w:rsidRDefault="00A360F8" w:rsidP="00AA4FDE">
      <w:pPr>
        <w:numPr>
          <w:ilvl w:val="0"/>
          <w:numId w:val="4"/>
        </w:numPr>
        <w:tabs>
          <w:tab w:val="left" w:pos="1098"/>
        </w:tabs>
        <w:spacing w:line="360" w:lineRule="auto"/>
        <w:ind w:left="1434" w:hanging="357"/>
        <w:rPr>
          <w:color w:val="000000"/>
          <w:sz w:val="24"/>
          <w:szCs w:val="24"/>
        </w:rPr>
      </w:pPr>
      <w:r>
        <w:rPr>
          <w:color w:val="000000"/>
          <w:sz w:val="24"/>
          <w:szCs w:val="24"/>
        </w:rPr>
        <w:t>Dönem İçi Staj: Güz ve bahar yarıyılları boyunca, haftada üç gün süreyle yapılan stajı,</w:t>
      </w:r>
    </w:p>
    <w:p w:rsidR="00346DBA" w:rsidRDefault="00A360F8" w:rsidP="00AA4FDE">
      <w:pPr>
        <w:numPr>
          <w:ilvl w:val="0"/>
          <w:numId w:val="4"/>
        </w:numPr>
        <w:tabs>
          <w:tab w:val="left" w:pos="1136"/>
        </w:tabs>
        <w:spacing w:line="360" w:lineRule="auto"/>
        <w:ind w:left="1434" w:hanging="357"/>
        <w:rPr>
          <w:color w:val="000000"/>
          <w:sz w:val="24"/>
          <w:szCs w:val="24"/>
        </w:rPr>
      </w:pPr>
      <w:r>
        <w:rPr>
          <w:color w:val="000000"/>
          <w:sz w:val="24"/>
          <w:szCs w:val="24"/>
        </w:rPr>
        <w:t>İş yeri: Elektrik, Elektronik, Haberleşme Mühendisliği alanında hizmet veren kamu ve özel sektör kurum ve kuruluşları,</w:t>
      </w:r>
    </w:p>
    <w:p w:rsidR="00346DBA" w:rsidRDefault="00A360F8" w:rsidP="00AA4FDE">
      <w:pPr>
        <w:numPr>
          <w:ilvl w:val="0"/>
          <w:numId w:val="4"/>
        </w:numPr>
        <w:spacing w:line="360" w:lineRule="auto"/>
        <w:ind w:left="1434" w:hanging="357"/>
        <w:rPr>
          <w:color w:val="000000"/>
          <w:sz w:val="24"/>
          <w:szCs w:val="24"/>
        </w:rPr>
      </w:pPr>
      <w:r>
        <w:rPr>
          <w:color w:val="000000"/>
          <w:sz w:val="24"/>
          <w:szCs w:val="24"/>
        </w:rPr>
        <w:lastRenderedPageBreak/>
        <w:t>Komisyon: Bölüm uygulamalı eğitim/staj komisyonunu,</w:t>
      </w:r>
    </w:p>
    <w:p w:rsidR="00346DBA" w:rsidRDefault="00A360F8" w:rsidP="00AA4FDE">
      <w:pPr>
        <w:numPr>
          <w:ilvl w:val="0"/>
          <w:numId w:val="4"/>
        </w:numPr>
        <w:tabs>
          <w:tab w:val="left" w:pos="1098"/>
        </w:tabs>
        <w:spacing w:line="360" w:lineRule="auto"/>
        <w:ind w:left="1434" w:hanging="357"/>
        <w:rPr>
          <w:color w:val="000000"/>
          <w:sz w:val="24"/>
          <w:szCs w:val="24"/>
        </w:rPr>
      </w:pPr>
      <w:r>
        <w:rPr>
          <w:color w:val="000000"/>
          <w:sz w:val="24"/>
          <w:szCs w:val="24"/>
        </w:rPr>
        <w:t>Öğrenciler: Staj yapacak Elektrik-Elektronik Mühendisliği Bölümü öğrencilerini,</w:t>
      </w:r>
    </w:p>
    <w:p w:rsidR="00346DBA" w:rsidRDefault="00A360F8" w:rsidP="00AA4FDE">
      <w:pPr>
        <w:numPr>
          <w:ilvl w:val="0"/>
          <w:numId w:val="4"/>
        </w:numPr>
        <w:tabs>
          <w:tab w:val="left" w:pos="1208"/>
        </w:tabs>
        <w:spacing w:line="360" w:lineRule="auto"/>
        <w:ind w:left="1434" w:right="358" w:hanging="357"/>
        <w:jc w:val="both"/>
        <w:rPr>
          <w:color w:val="000000"/>
          <w:sz w:val="24"/>
          <w:szCs w:val="24"/>
        </w:rPr>
      </w:pPr>
      <w:r>
        <w:rPr>
          <w:color w:val="000000"/>
          <w:sz w:val="24"/>
          <w:szCs w:val="24"/>
        </w:rPr>
        <w:t>Staj: Elektrik-Elektronik Mühendisliği Bölümü’nde, teorik ve uygulamalı dersler dışında, öğrencilerin öğretim programlarıyla kazandırılması öngörülen mesleki bilgi, beceri, tutum ve davranışlarını geliştirmeleri, sektörü tanımaları, iş hayatına uyum sağlamaları, tecrübe edinmeleri ve gerçek üretim ve hizmet ortamında yetişmeleri amacıyla iş yerlerinde yaptıkları dönem içi ya da dönem dışı mesleki çalışmayı,</w:t>
      </w:r>
    </w:p>
    <w:p w:rsidR="00346DBA" w:rsidRDefault="00A360F8" w:rsidP="00AA4FDE">
      <w:pPr>
        <w:numPr>
          <w:ilvl w:val="0"/>
          <w:numId w:val="4"/>
        </w:numPr>
        <w:tabs>
          <w:tab w:val="left" w:pos="1127"/>
        </w:tabs>
        <w:spacing w:line="360" w:lineRule="auto"/>
        <w:ind w:left="1434" w:right="119" w:hanging="357"/>
        <w:jc w:val="both"/>
        <w:rPr>
          <w:color w:val="000000"/>
          <w:sz w:val="24"/>
          <w:szCs w:val="24"/>
        </w:rPr>
      </w:pPr>
      <w:r>
        <w:rPr>
          <w:color w:val="000000"/>
          <w:sz w:val="24"/>
          <w:szCs w:val="24"/>
        </w:rPr>
        <w:t>Staj dosyası: Öğrencilerin uygulamalı eğitimler kapsamında hazırlamaları gereken defteri/raporu,</w:t>
      </w:r>
    </w:p>
    <w:p w:rsidR="00346DBA" w:rsidRDefault="00A360F8" w:rsidP="00AA4FDE">
      <w:pPr>
        <w:numPr>
          <w:ilvl w:val="0"/>
          <w:numId w:val="4"/>
        </w:numPr>
        <w:tabs>
          <w:tab w:val="left" w:pos="1108"/>
        </w:tabs>
        <w:spacing w:line="360" w:lineRule="auto"/>
        <w:ind w:left="1434" w:right="112" w:hanging="357"/>
        <w:jc w:val="both"/>
        <w:rPr>
          <w:color w:val="000000"/>
          <w:sz w:val="24"/>
          <w:szCs w:val="24"/>
        </w:rPr>
      </w:pPr>
      <w:r>
        <w:rPr>
          <w:color w:val="000000"/>
          <w:sz w:val="24"/>
          <w:szCs w:val="24"/>
        </w:rPr>
        <w:t>Uygulamalı Eğitim Öğrenciyi Değerlendirme Formu: İş yeri tarafından her bir öğrenci için doldurulan; uygulamalı eğitim süreçleri ile ilgili bilgileri, gözlemleri ve işletmenin öğrencilerin uygulamalı eğitim faaliyetlerine ilişkin değerlendirmelerini içeren formu ifade eder.</w:t>
      </w:r>
    </w:p>
    <w:p w:rsidR="00346DBA" w:rsidRDefault="00346DBA" w:rsidP="00AA4FDE">
      <w:pPr>
        <w:tabs>
          <w:tab w:val="left" w:pos="1108"/>
        </w:tabs>
        <w:spacing w:line="360" w:lineRule="auto"/>
        <w:ind w:leftChars="839" w:left="1678" w:right="112"/>
        <w:jc w:val="both"/>
        <w:rPr>
          <w:sz w:val="24"/>
          <w:szCs w:val="24"/>
        </w:rPr>
      </w:pPr>
    </w:p>
    <w:p w:rsidR="00346DBA" w:rsidRDefault="00A360F8">
      <w:pPr>
        <w:tabs>
          <w:tab w:val="left" w:pos="1125"/>
        </w:tabs>
        <w:spacing w:line="360" w:lineRule="auto"/>
        <w:ind w:right="112"/>
        <w:jc w:val="both"/>
      </w:pPr>
      <w:r>
        <w:rPr>
          <w:sz w:val="24"/>
          <w:szCs w:val="24"/>
        </w:rPr>
        <w:t xml:space="preserve">          </w:t>
      </w:r>
    </w:p>
    <w:p w:rsidR="00346DBA" w:rsidRDefault="00A360F8">
      <w:pPr>
        <w:pStyle w:val="Balk1"/>
        <w:keepNext w:val="0"/>
        <w:keepLines w:val="0"/>
        <w:widowControl w:val="0"/>
        <w:spacing w:before="90" w:after="0"/>
        <w:ind w:left="2253" w:right="2254"/>
        <w:jc w:val="center"/>
        <w:rPr>
          <w:sz w:val="24"/>
          <w:szCs w:val="24"/>
        </w:rPr>
      </w:pPr>
      <w:r>
        <w:rPr>
          <w:sz w:val="24"/>
          <w:szCs w:val="24"/>
        </w:rPr>
        <w:t>İKİNCİ BÖLÜM</w:t>
      </w:r>
    </w:p>
    <w:p w:rsidR="00346DBA" w:rsidRDefault="00A360F8">
      <w:pPr>
        <w:widowControl w:val="0"/>
        <w:spacing w:before="139"/>
        <w:ind w:left="2253" w:right="2254"/>
        <w:jc w:val="center"/>
        <w:rPr>
          <w:b/>
          <w:sz w:val="24"/>
          <w:szCs w:val="24"/>
        </w:rPr>
      </w:pPr>
      <w:r>
        <w:rPr>
          <w:b/>
          <w:sz w:val="24"/>
          <w:szCs w:val="24"/>
        </w:rPr>
        <w:t>Uygulamalı Eğitimin Amaçları, Görev ve Yetkiler</w:t>
      </w:r>
    </w:p>
    <w:p w:rsidR="00346DBA" w:rsidRDefault="00A360F8">
      <w:pPr>
        <w:pStyle w:val="Balk1"/>
        <w:keepNext w:val="0"/>
        <w:keepLines w:val="0"/>
        <w:widowControl w:val="0"/>
        <w:spacing w:before="137" w:after="0"/>
        <w:ind w:left="838"/>
        <w:rPr>
          <w:sz w:val="24"/>
          <w:szCs w:val="24"/>
        </w:rPr>
      </w:pPr>
      <w:r>
        <w:rPr>
          <w:sz w:val="24"/>
          <w:szCs w:val="24"/>
        </w:rPr>
        <w:t>Amaç</w:t>
      </w:r>
    </w:p>
    <w:p w:rsidR="00346DBA" w:rsidRDefault="00A360F8">
      <w:pPr>
        <w:widowControl w:val="0"/>
        <w:spacing w:before="158" w:line="360" w:lineRule="auto"/>
        <w:ind w:left="118" w:right="208" w:firstLine="720"/>
        <w:jc w:val="both"/>
        <w:rPr>
          <w:sz w:val="24"/>
          <w:szCs w:val="24"/>
        </w:rPr>
      </w:pPr>
      <w:r>
        <w:rPr>
          <w:b/>
          <w:sz w:val="24"/>
          <w:szCs w:val="24"/>
        </w:rPr>
        <w:t xml:space="preserve">MADDE 5 - </w:t>
      </w:r>
      <w:r>
        <w:rPr>
          <w:sz w:val="24"/>
          <w:szCs w:val="24"/>
        </w:rPr>
        <w:t xml:space="preserve">(1) Uygulamalı eğitimin amacı; öğrencilerin, öğrenim süreleri içinde kazandıkları bilgi, beceri ve deneyimlerini geliştirmek, Elektrik-Elektronik Mühendisliği faaliyet çalışmalarını, faaliyetler </w:t>
      </w:r>
      <w:r w:rsidR="00F5530B">
        <w:rPr>
          <w:sz w:val="24"/>
          <w:szCs w:val="24"/>
        </w:rPr>
        <w:t>arasındaki ilişkileri</w:t>
      </w:r>
      <w:r>
        <w:rPr>
          <w:sz w:val="24"/>
          <w:szCs w:val="24"/>
        </w:rPr>
        <w:t>, organizasyonu, ve teknolojileri tanımalarını sağlamaktır.</w:t>
      </w:r>
    </w:p>
    <w:p w:rsidR="00346DBA" w:rsidRDefault="00A360F8" w:rsidP="00F5530B">
      <w:pPr>
        <w:pStyle w:val="Balk1"/>
        <w:keepNext w:val="0"/>
        <w:keepLines w:val="0"/>
        <w:widowControl w:val="0"/>
        <w:spacing w:before="200" w:after="200"/>
        <w:ind w:left="839"/>
        <w:jc w:val="both"/>
        <w:rPr>
          <w:sz w:val="24"/>
          <w:szCs w:val="24"/>
        </w:rPr>
      </w:pPr>
      <w:r>
        <w:rPr>
          <w:sz w:val="24"/>
          <w:szCs w:val="24"/>
        </w:rPr>
        <w:t>Uygulamalı eğitimler komisyonu, görev ve yetkisi</w:t>
      </w:r>
    </w:p>
    <w:p w:rsidR="00346DBA" w:rsidRDefault="00A360F8">
      <w:pPr>
        <w:widowControl w:val="0"/>
        <w:spacing w:before="156" w:line="360" w:lineRule="auto"/>
        <w:ind w:left="118" w:right="208" w:firstLine="720"/>
        <w:jc w:val="both"/>
        <w:rPr>
          <w:sz w:val="24"/>
          <w:szCs w:val="24"/>
        </w:rPr>
      </w:pPr>
      <w:r>
        <w:rPr>
          <w:b/>
          <w:sz w:val="24"/>
          <w:szCs w:val="24"/>
        </w:rPr>
        <w:t xml:space="preserve">MADDE 6 - </w:t>
      </w:r>
      <w:r>
        <w:rPr>
          <w:sz w:val="24"/>
          <w:szCs w:val="24"/>
        </w:rPr>
        <w:t>(1) Bursa Uludağ Üniversitesi Mühendislik Fakültesi Elektrik-Elektronik Mühendisliği Bölümü öğrencilerinin yapmakla yükümlü oldukları uygulamalı eğitimleri ile ilgili başvuru, uygulama ve değerlendirmeye yönelik bütün işleri yürütmek üzere Bölüm Başkanlığı tarafından biri koordinatör olmak üzere en az 3 öğretim elemanından oluşan Uygulamalı Eğitim Komisyonu görevlendirilir.</w:t>
      </w:r>
    </w:p>
    <w:p w:rsidR="00F5530B" w:rsidRDefault="00F5530B">
      <w:pPr>
        <w:widowControl w:val="0"/>
        <w:spacing w:before="156" w:line="360" w:lineRule="auto"/>
        <w:ind w:left="118" w:right="208" w:firstLine="720"/>
        <w:jc w:val="both"/>
        <w:rPr>
          <w:sz w:val="24"/>
          <w:szCs w:val="24"/>
        </w:rPr>
      </w:pPr>
    </w:p>
    <w:p w:rsidR="00346DBA" w:rsidRDefault="00A360F8" w:rsidP="00F5530B">
      <w:pPr>
        <w:widowControl w:val="0"/>
        <w:spacing w:before="23"/>
        <w:ind w:left="839"/>
        <w:jc w:val="both"/>
        <w:rPr>
          <w:sz w:val="24"/>
          <w:szCs w:val="24"/>
        </w:rPr>
      </w:pPr>
      <w:r>
        <w:rPr>
          <w:sz w:val="24"/>
          <w:szCs w:val="24"/>
        </w:rPr>
        <w:t>(2) Elektrik-</w:t>
      </w:r>
      <w:r w:rsidR="00F5530B">
        <w:rPr>
          <w:sz w:val="24"/>
          <w:szCs w:val="24"/>
        </w:rPr>
        <w:t>Elektronik Mühendisliği</w:t>
      </w:r>
      <w:r>
        <w:rPr>
          <w:sz w:val="24"/>
          <w:szCs w:val="24"/>
        </w:rPr>
        <w:t xml:space="preserve"> Bölümü Uygulamalı Eğitimler Komisyonu uygulamalı eğitim yapacak öğrenciler için staj yeri bulmakla yükümlü değildir.</w:t>
      </w:r>
    </w:p>
    <w:p w:rsidR="00346DBA" w:rsidRDefault="00F5530B" w:rsidP="00F5530B">
      <w:pPr>
        <w:pStyle w:val="Balk1"/>
        <w:keepNext w:val="0"/>
        <w:keepLines w:val="0"/>
        <w:widowControl w:val="0"/>
        <w:spacing w:before="200" w:after="200"/>
        <w:ind w:left="839"/>
        <w:jc w:val="both"/>
        <w:rPr>
          <w:sz w:val="24"/>
          <w:szCs w:val="24"/>
        </w:rPr>
      </w:pPr>
      <w:bookmarkStart w:id="1" w:name="_zemmgzpcmhc3" w:colFirst="0" w:colLast="0"/>
      <w:bookmarkStart w:id="2" w:name="_v5ni5erfwqku" w:colFirst="0" w:colLast="0"/>
      <w:bookmarkEnd w:id="1"/>
      <w:bookmarkEnd w:id="2"/>
      <w:r>
        <w:rPr>
          <w:sz w:val="24"/>
          <w:szCs w:val="24"/>
        </w:rPr>
        <w:t>İşyerinin Görev ve Y</w:t>
      </w:r>
      <w:r w:rsidR="00A360F8">
        <w:rPr>
          <w:sz w:val="24"/>
          <w:szCs w:val="24"/>
        </w:rPr>
        <w:t>etkisi</w:t>
      </w:r>
    </w:p>
    <w:p w:rsidR="00346DBA" w:rsidRDefault="00A360F8">
      <w:pPr>
        <w:widowControl w:val="0"/>
        <w:spacing w:before="153" w:line="360" w:lineRule="auto"/>
        <w:ind w:left="118" w:right="209" w:firstLine="720"/>
        <w:jc w:val="both"/>
        <w:rPr>
          <w:sz w:val="24"/>
          <w:szCs w:val="24"/>
        </w:rPr>
      </w:pPr>
      <w:r>
        <w:rPr>
          <w:b/>
          <w:sz w:val="24"/>
          <w:szCs w:val="24"/>
        </w:rPr>
        <w:t xml:space="preserve">MADDE 7 - </w:t>
      </w:r>
      <w:r>
        <w:rPr>
          <w:sz w:val="24"/>
          <w:szCs w:val="24"/>
        </w:rPr>
        <w:t>(1) Elektrik-</w:t>
      </w:r>
      <w:r w:rsidR="00F5530B">
        <w:rPr>
          <w:sz w:val="24"/>
          <w:szCs w:val="24"/>
        </w:rPr>
        <w:t>Elektronik Mühendisliği</w:t>
      </w:r>
      <w:r>
        <w:rPr>
          <w:sz w:val="24"/>
          <w:szCs w:val="24"/>
        </w:rPr>
        <w:t xml:space="preserve"> Bölümü öğrencilerinin staj yaptıkları iş yeri, Bursa Uludağ Üniversitesi Uygulamalı Eğitimler Yönergesi Madde 11’de belirtilen görev ve yetkilere sahiptir.</w:t>
      </w:r>
    </w:p>
    <w:p w:rsidR="00346DBA" w:rsidRDefault="00A360F8">
      <w:pPr>
        <w:widowControl w:val="0"/>
        <w:spacing w:before="23" w:line="360" w:lineRule="auto"/>
        <w:ind w:left="118" w:right="208" w:firstLine="720"/>
        <w:jc w:val="both"/>
        <w:rPr>
          <w:sz w:val="24"/>
          <w:szCs w:val="24"/>
        </w:rPr>
      </w:pPr>
      <w:r>
        <w:rPr>
          <w:sz w:val="24"/>
          <w:szCs w:val="24"/>
        </w:rPr>
        <w:t>(2) Elektrik-</w:t>
      </w:r>
      <w:r w:rsidR="00F5530B">
        <w:rPr>
          <w:sz w:val="24"/>
          <w:szCs w:val="24"/>
        </w:rPr>
        <w:t>Elektronik Mühendisliği</w:t>
      </w:r>
      <w:r>
        <w:rPr>
          <w:sz w:val="24"/>
          <w:szCs w:val="24"/>
        </w:rPr>
        <w:t xml:space="preserve"> Bölümü öğrencilerinin staj yaptıkları iş yerinin ilgili yetkilisi </w:t>
      </w:r>
      <w:hyperlink r:id="rId7">
        <w:r w:rsidRPr="00F5530B">
          <w:rPr>
            <w:sz w:val="24"/>
            <w:szCs w:val="24"/>
            <w:highlight w:val="green"/>
          </w:rPr>
          <w:t>FR</w:t>
        </w:r>
      </w:hyperlink>
      <w:r w:rsidRPr="00F5530B">
        <w:rPr>
          <w:sz w:val="24"/>
          <w:szCs w:val="24"/>
          <w:highlight w:val="green"/>
        </w:rPr>
        <w:t xml:space="preserve"> </w:t>
      </w:r>
      <w:hyperlink r:id="rId8">
        <w:r w:rsidRPr="00F5530B">
          <w:rPr>
            <w:sz w:val="24"/>
            <w:szCs w:val="24"/>
            <w:highlight w:val="green"/>
          </w:rPr>
          <w:t>1.2.3_06 Uygulamalı Eğitim İşverenin Öğrenciyi Değerlendirme Formu</w:t>
        </w:r>
      </w:hyperlink>
      <w:r w:rsidRPr="00F5530B">
        <w:rPr>
          <w:sz w:val="24"/>
          <w:szCs w:val="24"/>
          <w:highlight w:val="green"/>
        </w:rPr>
        <w:t>nu</w:t>
      </w:r>
      <w:r>
        <w:rPr>
          <w:sz w:val="24"/>
          <w:szCs w:val="24"/>
        </w:rPr>
        <w:t xml:space="preserve"> doldurarak kapalı zarf içerisinde Elektrik-</w:t>
      </w:r>
      <w:r w:rsidR="00F5530B">
        <w:rPr>
          <w:sz w:val="24"/>
          <w:szCs w:val="24"/>
        </w:rPr>
        <w:t>Elektronik Mühendisliği</w:t>
      </w:r>
      <w:r>
        <w:rPr>
          <w:sz w:val="24"/>
          <w:szCs w:val="24"/>
        </w:rPr>
        <w:t xml:space="preserve"> Bölüm Başkanlığı’na gönderir.</w:t>
      </w:r>
    </w:p>
    <w:p w:rsidR="00346DBA" w:rsidRDefault="00F5530B" w:rsidP="00F5530B">
      <w:pPr>
        <w:pStyle w:val="Balk1"/>
        <w:keepNext w:val="0"/>
        <w:keepLines w:val="0"/>
        <w:widowControl w:val="0"/>
        <w:spacing w:before="200" w:after="200"/>
        <w:ind w:left="839"/>
        <w:jc w:val="both"/>
        <w:rPr>
          <w:sz w:val="24"/>
          <w:szCs w:val="24"/>
        </w:rPr>
      </w:pPr>
      <w:bookmarkStart w:id="3" w:name="_9gi30afx50r8" w:colFirst="0" w:colLast="0"/>
      <w:bookmarkEnd w:id="3"/>
      <w:r>
        <w:rPr>
          <w:sz w:val="24"/>
          <w:szCs w:val="24"/>
        </w:rPr>
        <w:t>Öğrencilerin S</w:t>
      </w:r>
      <w:r w:rsidR="00A360F8">
        <w:rPr>
          <w:sz w:val="24"/>
          <w:szCs w:val="24"/>
        </w:rPr>
        <w:t>orumlulukları</w:t>
      </w:r>
    </w:p>
    <w:p w:rsidR="00346DBA" w:rsidRDefault="00A360F8" w:rsidP="00F5530B">
      <w:pPr>
        <w:widowControl w:val="0"/>
        <w:spacing w:before="156" w:line="360" w:lineRule="auto"/>
        <w:ind w:left="118" w:right="209" w:firstLine="720"/>
        <w:jc w:val="both"/>
        <w:rPr>
          <w:sz w:val="24"/>
          <w:szCs w:val="24"/>
        </w:rPr>
      </w:pPr>
      <w:r>
        <w:rPr>
          <w:b/>
          <w:sz w:val="24"/>
          <w:szCs w:val="24"/>
        </w:rPr>
        <w:t xml:space="preserve">MADDE 8 - </w:t>
      </w:r>
      <w:r>
        <w:rPr>
          <w:sz w:val="24"/>
          <w:szCs w:val="24"/>
        </w:rPr>
        <w:t>(1) Öğrenciler, staj yeri bulunması aşamasından staj defterinin teslim edilmesi aşamasına kadar olan tüm süreçlerde yapacakları staj tipi ile ilgili Dönem Dışı (EK 1) veya Dönem İçi (EK 2) Staj İşlem Akış Diyagramlarına uygun olarak hareket etmekle yükümlüdür.</w:t>
      </w:r>
    </w:p>
    <w:p w:rsidR="00346DBA" w:rsidRDefault="00A360F8" w:rsidP="00F5530B">
      <w:pPr>
        <w:widowControl w:val="0"/>
        <w:numPr>
          <w:ilvl w:val="0"/>
          <w:numId w:val="1"/>
        </w:numPr>
        <w:tabs>
          <w:tab w:val="left" w:pos="1177"/>
        </w:tabs>
        <w:spacing w:before="22" w:line="360" w:lineRule="auto"/>
        <w:ind w:left="839"/>
        <w:jc w:val="both"/>
      </w:pPr>
      <w:r>
        <w:rPr>
          <w:sz w:val="24"/>
          <w:szCs w:val="24"/>
        </w:rPr>
        <w:t>Öğrenciler, staj yapacakları iş yerini bulmakla yükümlüdür.</w:t>
      </w:r>
    </w:p>
    <w:p w:rsidR="00346DBA" w:rsidRDefault="00A360F8" w:rsidP="00F5530B">
      <w:pPr>
        <w:widowControl w:val="0"/>
        <w:numPr>
          <w:ilvl w:val="0"/>
          <w:numId w:val="1"/>
        </w:numPr>
        <w:tabs>
          <w:tab w:val="left" w:pos="1187"/>
        </w:tabs>
        <w:spacing w:before="161" w:line="360" w:lineRule="auto"/>
        <w:ind w:left="839" w:hanging="349"/>
        <w:jc w:val="both"/>
      </w:pPr>
      <w:r>
        <w:rPr>
          <w:sz w:val="24"/>
          <w:szCs w:val="24"/>
        </w:rPr>
        <w:t xml:space="preserve">Öğrenciler, staj yapmak için buldukları iş yerinin ve </w:t>
      </w:r>
      <w:r w:rsidR="00F5530B">
        <w:rPr>
          <w:sz w:val="24"/>
          <w:szCs w:val="24"/>
        </w:rPr>
        <w:t>işyerinde yürütülen</w:t>
      </w:r>
      <w:r>
        <w:rPr>
          <w:sz w:val="24"/>
          <w:szCs w:val="24"/>
        </w:rPr>
        <w:t xml:space="preserve"> faaliyetlerin Elektrik-</w:t>
      </w:r>
      <w:r w:rsidR="00F5530B">
        <w:rPr>
          <w:sz w:val="24"/>
          <w:szCs w:val="24"/>
        </w:rPr>
        <w:t>Elektronik Mühendisliği</w:t>
      </w:r>
      <w:r>
        <w:rPr>
          <w:sz w:val="24"/>
          <w:szCs w:val="24"/>
        </w:rPr>
        <w:t xml:space="preserve"> Stajı açısından yeterli olmasından sorumludur.</w:t>
      </w:r>
    </w:p>
    <w:p w:rsidR="00346DBA" w:rsidRDefault="00A360F8" w:rsidP="00F5530B">
      <w:pPr>
        <w:widowControl w:val="0"/>
        <w:numPr>
          <w:ilvl w:val="0"/>
          <w:numId w:val="1"/>
        </w:numPr>
        <w:tabs>
          <w:tab w:val="left" w:pos="1208"/>
        </w:tabs>
        <w:spacing w:before="164" w:line="360" w:lineRule="auto"/>
        <w:ind w:left="839" w:hanging="370"/>
        <w:jc w:val="both"/>
      </w:pPr>
      <w:r>
        <w:rPr>
          <w:sz w:val="24"/>
          <w:szCs w:val="24"/>
        </w:rPr>
        <w:t>Öğrenciler, staj yapacakları iş yerinin çalışma esaslarına, yasal ve idari kurallarına</w:t>
      </w:r>
    </w:p>
    <w:p w:rsidR="00346DBA" w:rsidRDefault="00F5530B" w:rsidP="00F5530B">
      <w:pPr>
        <w:widowControl w:val="0"/>
        <w:spacing w:before="134" w:line="360" w:lineRule="auto"/>
        <w:ind w:left="839"/>
        <w:jc w:val="both"/>
        <w:rPr>
          <w:sz w:val="24"/>
          <w:szCs w:val="24"/>
        </w:rPr>
      </w:pPr>
      <w:r>
        <w:rPr>
          <w:sz w:val="24"/>
          <w:szCs w:val="24"/>
        </w:rPr>
        <w:t>Uymak</w:t>
      </w:r>
      <w:r w:rsidR="00A360F8">
        <w:rPr>
          <w:sz w:val="24"/>
          <w:szCs w:val="24"/>
        </w:rPr>
        <w:t xml:space="preserve"> zorundadır.</w:t>
      </w:r>
    </w:p>
    <w:p w:rsidR="00346DBA" w:rsidRDefault="00A360F8" w:rsidP="00F5530B">
      <w:pPr>
        <w:widowControl w:val="0"/>
        <w:numPr>
          <w:ilvl w:val="0"/>
          <w:numId w:val="1"/>
        </w:numPr>
        <w:tabs>
          <w:tab w:val="left" w:pos="1177"/>
        </w:tabs>
        <w:spacing w:before="163" w:line="360" w:lineRule="auto"/>
        <w:ind w:left="839"/>
        <w:jc w:val="both"/>
      </w:pPr>
      <w:r>
        <w:rPr>
          <w:sz w:val="24"/>
          <w:szCs w:val="24"/>
        </w:rPr>
        <w:t>Öğrenciler, staja fiilen devam etmek zorundadır.</w:t>
      </w:r>
    </w:p>
    <w:p w:rsidR="00346DBA" w:rsidRPr="00F5530B" w:rsidRDefault="00A360F8" w:rsidP="00F5530B">
      <w:pPr>
        <w:widowControl w:val="0"/>
        <w:numPr>
          <w:ilvl w:val="0"/>
          <w:numId w:val="1"/>
        </w:numPr>
        <w:tabs>
          <w:tab w:val="left" w:pos="1278"/>
        </w:tabs>
        <w:spacing w:before="161" w:line="360" w:lineRule="auto"/>
        <w:ind w:left="839" w:hanging="442"/>
        <w:jc w:val="both"/>
        <w:sectPr w:rsidR="00346DBA" w:rsidRPr="00F5530B">
          <w:pgSz w:w="12240" w:h="15840"/>
          <w:pgMar w:top="1440" w:right="1440" w:bottom="1440" w:left="1440" w:header="360" w:footer="360" w:gutter="0"/>
          <w:pgNumType w:start="1"/>
          <w:cols w:space="708"/>
        </w:sectPr>
      </w:pPr>
      <w:r>
        <w:rPr>
          <w:sz w:val="24"/>
          <w:szCs w:val="24"/>
        </w:rPr>
        <w:t>Öğrenciler, staj süresince staj konusu ile ilgili yetkililer tarafından verilecek</w:t>
      </w:r>
      <w:r w:rsidR="00F5530B">
        <w:t xml:space="preserve"> </w:t>
      </w:r>
      <w:r w:rsidRPr="00F5530B">
        <w:rPr>
          <w:sz w:val="24"/>
          <w:szCs w:val="24"/>
        </w:rPr>
        <w:t>çalışmaları yapmak ve bu çalışmalara katılmak zorundadır.</w:t>
      </w:r>
    </w:p>
    <w:p w:rsidR="00346DBA" w:rsidRDefault="00346DBA">
      <w:pPr>
        <w:tabs>
          <w:tab w:val="left" w:pos="1108"/>
        </w:tabs>
        <w:spacing w:line="360" w:lineRule="auto"/>
        <w:ind w:right="112"/>
        <w:jc w:val="both"/>
        <w:rPr>
          <w:sz w:val="24"/>
          <w:szCs w:val="24"/>
        </w:rPr>
      </w:pPr>
    </w:p>
    <w:p w:rsidR="00F5530B" w:rsidRDefault="00F5530B">
      <w:pPr>
        <w:tabs>
          <w:tab w:val="left" w:pos="1108"/>
        </w:tabs>
        <w:spacing w:line="360" w:lineRule="auto"/>
        <w:ind w:right="112"/>
        <w:jc w:val="both"/>
        <w:rPr>
          <w:sz w:val="24"/>
          <w:szCs w:val="24"/>
        </w:rPr>
      </w:pPr>
    </w:p>
    <w:p w:rsidR="00F5530B" w:rsidRDefault="00F5530B">
      <w:pPr>
        <w:tabs>
          <w:tab w:val="left" w:pos="1108"/>
        </w:tabs>
        <w:spacing w:line="360" w:lineRule="auto"/>
        <w:ind w:right="112"/>
        <w:jc w:val="both"/>
        <w:rPr>
          <w:sz w:val="24"/>
          <w:szCs w:val="24"/>
        </w:rPr>
      </w:pPr>
    </w:p>
    <w:p w:rsidR="00F5530B" w:rsidRDefault="00F5530B">
      <w:pPr>
        <w:tabs>
          <w:tab w:val="left" w:pos="1108"/>
        </w:tabs>
        <w:spacing w:line="360" w:lineRule="auto"/>
        <w:ind w:right="112"/>
        <w:jc w:val="both"/>
        <w:rPr>
          <w:sz w:val="24"/>
          <w:szCs w:val="24"/>
        </w:rPr>
      </w:pPr>
    </w:p>
    <w:p w:rsidR="00346DBA" w:rsidRDefault="00346DBA">
      <w:pPr>
        <w:rPr>
          <w:color w:val="000000"/>
        </w:rPr>
      </w:pPr>
    </w:p>
    <w:p w:rsidR="00346DBA" w:rsidRDefault="00A360F8">
      <w:pPr>
        <w:spacing w:before="90"/>
        <w:ind w:left="2246" w:right="2247"/>
        <w:jc w:val="center"/>
        <w:rPr>
          <w:b/>
          <w:color w:val="000000"/>
          <w:sz w:val="24"/>
          <w:szCs w:val="24"/>
        </w:rPr>
      </w:pPr>
      <w:r>
        <w:rPr>
          <w:b/>
          <w:color w:val="000000"/>
          <w:sz w:val="24"/>
          <w:szCs w:val="24"/>
        </w:rPr>
        <w:lastRenderedPageBreak/>
        <w:t>ÜÇÜNCÜ BÖLÜM</w:t>
      </w:r>
    </w:p>
    <w:p w:rsidR="00346DBA" w:rsidRDefault="00A360F8">
      <w:pPr>
        <w:spacing w:before="137"/>
        <w:ind w:left="2246" w:right="2246"/>
        <w:jc w:val="center"/>
        <w:rPr>
          <w:b/>
          <w:color w:val="000000"/>
          <w:sz w:val="24"/>
          <w:szCs w:val="24"/>
        </w:rPr>
      </w:pPr>
      <w:r>
        <w:rPr>
          <w:b/>
          <w:color w:val="000000"/>
          <w:sz w:val="24"/>
          <w:szCs w:val="24"/>
        </w:rPr>
        <w:t>Uygulamalı Eğitim</w:t>
      </w:r>
    </w:p>
    <w:p w:rsidR="00346DBA" w:rsidRDefault="00A360F8">
      <w:pPr>
        <w:spacing w:before="139"/>
        <w:ind w:left="838"/>
        <w:rPr>
          <w:b/>
          <w:color w:val="000000"/>
          <w:sz w:val="24"/>
          <w:szCs w:val="24"/>
        </w:rPr>
      </w:pPr>
      <w:r>
        <w:rPr>
          <w:b/>
          <w:color w:val="000000"/>
          <w:sz w:val="24"/>
          <w:szCs w:val="24"/>
        </w:rPr>
        <w:t>Zorunlu Staj</w:t>
      </w:r>
    </w:p>
    <w:p w:rsidR="00346DBA" w:rsidRDefault="00A360F8">
      <w:pPr>
        <w:spacing w:before="156" w:after="200" w:line="360" w:lineRule="auto"/>
        <w:ind w:left="118" w:right="207" w:firstLine="720"/>
        <w:jc w:val="both"/>
        <w:rPr>
          <w:color w:val="000000"/>
          <w:sz w:val="24"/>
          <w:szCs w:val="24"/>
        </w:rPr>
      </w:pPr>
      <w:r>
        <w:rPr>
          <w:b/>
          <w:color w:val="000000"/>
          <w:sz w:val="24"/>
          <w:szCs w:val="24"/>
        </w:rPr>
        <w:t xml:space="preserve">MADDE 9 - </w:t>
      </w:r>
      <w:r>
        <w:rPr>
          <w:color w:val="000000"/>
          <w:sz w:val="24"/>
          <w:szCs w:val="24"/>
        </w:rPr>
        <w:t>(1) Elektrik-</w:t>
      </w:r>
      <w:r w:rsidR="00F5530B">
        <w:rPr>
          <w:color w:val="000000"/>
          <w:sz w:val="24"/>
          <w:szCs w:val="24"/>
        </w:rPr>
        <w:t>Elektronik</w:t>
      </w:r>
      <w:r>
        <w:rPr>
          <w:color w:val="000000"/>
          <w:sz w:val="24"/>
          <w:szCs w:val="24"/>
        </w:rPr>
        <w:t xml:space="preserve"> Mühendisliği Bölümü öğrencilerinin yapmakla yükümlü oldukları zorunlu stajları, Bursa Uludağ Üniversitesi Uygulamalı Eğitimler Yönergesi 14. Maddede belirtilen esaslar doğrultusunda yürütülür. Zorunlu stajlar, dönem dışı veya dönem içi olarak yapılabilir.</w:t>
      </w:r>
    </w:p>
    <w:p w:rsidR="00346DBA" w:rsidRDefault="00A360F8">
      <w:pPr>
        <w:tabs>
          <w:tab w:val="left" w:pos="1220"/>
        </w:tabs>
        <w:spacing w:before="22" w:line="360" w:lineRule="auto"/>
        <w:ind w:left="720"/>
        <w:jc w:val="both"/>
        <w:rPr>
          <w:color w:val="000000"/>
          <w:sz w:val="24"/>
          <w:szCs w:val="24"/>
        </w:rPr>
      </w:pPr>
      <w:r w:rsidRPr="00F5530B">
        <w:rPr>
          <w:sz w:val="24"/>
          <w:szCs w:val="24"/>
          <w:highlight w:val="green"/>
        </w:rPr>
        <w:t xml:space="preserve">(2) </w:t>
      </w:r>
      <w:r w:rsidRPr="00F5530B">
        <w:rPr>
          <w:color w:val="000000"/>
          <w:sz w:val="24"/>
          <w:szCs w:val="24"/>
          <w:highlight w:val="green"/>
        </w:rPr>
        <w:t>Staj; Elektrik-Elektronik Mühendisliği ile ilgili bir alanda faaliyet gösteren ve en az bir Elektrik-Elektronik, Elektronik, Elektrik, Elektronik-Haberleşme Mühendisi bulunan kamu veya özel kurum, kuruluş veya işletmelerde yapılır.</w:t>
      </w:r>
    </w:p>
    <w:p w:rsidR="00346DBA" w:rsidRDefault="00F5530B">
      <w:pPr>
        <w:spacing w:before="200" w:after="200"/>
        <w:ind w:left="838"/>
        <w:jc w:val="both"/>
        <w:rPr>
          <w:b/>
          <w:color w:val="000000"/>
          <w:sz w:val="24"/>
          <w:szCs w:val="24"/>
        </w:rPr>
      </w:pPr>
      <w:r>
        <w:rPr>
          <w:b/>
          <w:color w:val="000000"/>
          <w:sz w:val="24"/>
          <w:szCs w:val="24"/>
        </w:rPr>
        <w:t>Yurt D</w:t>
      </w:r>
      <w:r w:rsidR="00A360F8">
        <w:rPr>
          <w:b/>
          <w:color w:val="000000"/>
          <w:sz w:val="24"/>
          <w:szCs w:val="24"/>
        </w:rPr>
        <w:t>ışında Uygulamalı Eğitim</w:t>
      </w:r>
    </w:p>
    <w:p w:rsidR="00346DBA" w:rsidRDefault="00A360F8">
      <w:pPr>
        <w:spacing w:before="158" w:line="360" w:lineRule="auto"/>
        <w:ind w:left="118" w:right="207" w:firstLine="720"/>
        <w:jc w:val="both"/>
        <w:rPr>
          <w:color w:val="000000"/>
          <w:sz w:val="24"/>
          <w:szCs w:val="24"/>
        </w:rPr>
      </w:pPr>
      <w:r>
        <w:rPr>
          <w:b/>
          <w:color w:val="000000"/>
          <w:sz w:val="24"/>
          <w:szCs w:val="24"/>
        </w:rPr>
        <w:t xml:space="preserve">MADDE 10 - </w:t>
      </w:r>
      <w:r>
        <w:rPr>
          <w:color w:val="000000"/>
          <w:sz w:val="24"/>
          <w:szCs w:val="24"/>
        </w:rPr>
        <w:t>(1) Elektrik-Elektronik Mühendisliği Bölümü öğrencilerinin yapmakla yükümlü oldukları zorunlu stajları, Bursa Uludağ Üniversitesi Uygulamalı Eğitimler Yönergesi 19. Madde kapsamında yurt dışında yapabilirler.</w:t>
      </w:r>
    </w:p>
    <w:p w:rsidR="00346DBA" w:rsidRDefault="00A360F8">
      <w:pPr>
        <w:tabs>
          <w:tab w:val="left" w:pos="1285"/>
        </w:tabs>
        <w:spacing w:before="20" w:after="200" w:line="360" w:lineRule="auto"/>
        <w:ind w:left="720" w:right="210"/>
        <w:jc w:val="both"/>
        <w:rPr>
          <w:color w:val="000000"/>
          <w:sz w:val="24"/>
          <w:szCs w:val="24"/>
        </w:rPr>
      </w:pPr>
      <w:r>
        <w:rPr>
          <w:sz w:val="24"/>
          <w:szCs w:val="24"/>
        </w:rPr>
        <w:t>(2)</w:t>
      </w:r>
      <w:r>
        <w:rPr>
          <w:color w:val="000000"/>
          <w:sz w:val="24"/>
          <w:szCs w:val="24"/>
        </w:rPr>
        <w:t>Yurt dışında yapılan uygulamalı eğitimlerin eşdeğer olup olmadığına Elektrik-Elektronik Mühendisliği Bölümü Uygulamalı Eğitim Komisyonu önerisi doğrultusunda Elektrik-Elektronik Mühendisliği Bölüm Başkanlığınca karar verilir.</w:t>
      </w:r>
    </w:p>
    <w:p w:rsidR="00346DBA" w:rsidRDefault="00A360F8">
      <w:pPr>
        <w:tabs>
          <w:tab w:val="left" w:pos="1175"/>
        </w:tabs>
        <w:spacing w:before="23" w:line="360" w:lineRule="auto"/>
        <w:ind w:left="720" w:right="209"/>
        <w:jc w:val="both"/>
        <w:rPr>
          <w:color w:val="000000"/>
          <w:sz w:val="24"/>
          <w:szCs w:val="24"/>
        </w:rPr>
      </w:pPr>
      <w:r w:rsidRPr="00F5530B">
        <w:rPr>
          <w:sz w:val="24"/>
          <w:szCs w:val="24"/>
          <w:highlight w:val="green"/>
        </w:rPr>
        <w:t>(3)</w:t>
      </w:r>
      <w:r w:rsidRPr="00F5530B">
        <w:rPr>
          <w:color w:val="000000"/>
          <w:sz w:val="24"/>
          <w:szCs w:val="24"/>
          <w:highlight w:val="green"/>
        </w:rPr>
        <w:t xml:space="preserve">Yurt dışında yapılan stajlar için hazırlanan staj dosyaları onaylı olarak yabancı dilde olabilir. Ancak, bu dosyaların Türkçesi de onaylı </w:t>
      </w:r>
      <w:r w:rsidRPr="00F5530B">
        <w:rPr>
          <w:sz w:val="24"/>
          <w:szCs w:val="24"/>
          <w:highlight w:val="green"/>
        </w:rPr>
        <w:t>olarak</w:t>
      </w:r>
      <w:r w:rsidRPr="00F5530B">
        <w:rPr>
          <w:color w:val="000000"/>
          <w:sz w:val="24"/>
          <w:szCs w:val="24"/>
          <w:highlight w:val="green"/>
        </w:rPr>
        <w:t xml:space="preserve"> ayrı bir uygulamalı eğitim dosyası olarak sunulmak zorundadır.</w:t>
      </w:r>
    </w:p>
    <w:p w:rsidR="00346DBA" w:rsidRDefault="00A360F8" w:rsidP="00F5530B">
      <w:pPr>
        <w:spacing w:before="200" w:after="200"/>
        <w:ind w:left="839"/>
        <w:jc w:val="both"/>
        <w:rPr>
          <w:b/>
          <w:color w:val="000000"/>
          <w:sz w:val="24"/>
          <w:szCs w:val="24"/>
        </w:rPr>
      </w:pPr>
      <w:r>
        <w:rPr>
          <w:b/>
          <w:color w:val="000000"/>
          <w:sz w:val="24"/>
          <w:szCs w:val="24"/>
        </w:rPr>
        <w:t>Uygulamalı Eğitimin Süresi</w:t>
      </w:r>
    </w:p>
    <w:p w:rsidR="00346DBA" w:rsidRDefault="00A360F8">
      <w:pPr>
        <w:spacing w:before="158" w:line="360" w:lineRule="auto"/>
        <w:ind w:left="118" w:right="209" w:firstLine="720"/>
        <w:jc w:val="both"/>
        <w:rPr>
          <w:color w:val="000000"/>
          <w:sz w:val="24"/>
          <w:szCs w:val="24"/>
        </w:rPr>
      </w:pPr>
      <w:r>
        <w:rPr>
          <w:b/>
          <w:color w:val="000000"/>
          <w:sz w:val="24"/>
          <w:szCs w:val="24"/>
        </w:rPr>
        <w:t xml:space="preserve">MADDE 11 - </w:t>
      </w:r>
      <w:r>
        <w:rPr>
          <w:color w:val="000000"/>
          <w:sz w:val="24"/>
          <w:szCs w:val="24"/>
        </w:rPr>
        <w:t>(1) Öğrenciler, Bölüm mezuniyet koşullarını sağlayabilmek için iki farklı dönemde 30’ar gün olmak üzere toplamda 60 iş günü staj yapmak ve başarılı olmak zorundadır.</w:t>
      </w:r>
    </w:p>
    <w:p w:rsidR="00346DBA" w:rsidRDefault="00346DBA">
      <w:pPr>
        <w:spacing w:before="158" w:line="360" w:lineRule="auto"/>
        <w:ind w:left="118" w:right="209" w:firstLine="720"/>
        <w:jc w:val="both"/>
        <w:rPr>
          <w:sz w:val="24"/>
          <w:szCs w:val="24"/>
        </w:rPr>
      </w:pPr>
    </w:p>
    <w:p w:rsidR="00346DBA" w:rsidRDefault="00346DBA">
      <w:pPr>
        <w:spacing w:before="158" w:line="360" w:lineRule="auto"/>
        <w:ind w:left="118" w:right="209" w:firstLine="720"/>
        <w:jc w:val="both"/>
        <w:rPr>
          <w:sz w:val="24"/>
          <w:szCs w:val="24"/>
        </w:rPr>
      </w:pPr>
    </w:p>
    <w:p w:rsidR="00346DBA" w:rsidRDefault="00346DBA">
      <w:pPr>
        <w:spacing w:before="158" w:line="360" w:lineRule="auto"/>
        <w:ind w:left="118" w:right="209" w:firstLine="720"/>
        <w:jc w:val="both"/>
        <w:rPr>
          <w:sz w:val="24"/>
          <w:szCs w:val="24"/>
        </w:rPr>
      </w:pPr>
    </w:p>
    <w:p w:rsidR="00346DBA" w:rsidRDefault="00A360F8" w:rsidP="00F5530B">
      <w:pPr>
        <w:tabs>
          <w:tab w:val="left" w:pos="1129"/>
        </w:tabs>
        <w:spacing w:before="20" w:line="360" w:lineRule="auto"/>
        <w:ind w:left="720"/>
        <w:jc w:val="both"/>
        <w:rPr>
          <w:color w:val="000000"/>
          <w:sz w:val="24"/>
          <w:szCs w:val="24"/>
          <w:shd w:val="clear" w:color="auto" w:fill="FF9900"/>
        </w:rPr>
      </w:pPr>
      <w:r w:rsidRPr="00F5530B">
        <w:rPr>
          <w:sz w:val="24"/>
          <w:szCs w:val="24"/>
          <w:highlight w:val="green"/>
        </w:rPr>
        <w:t>(2)</w:t>
      </w:r>
      <w:r w:rsidRPr="00F5530B">
        <w:rPr>
          <w:color w:val="000000"/>
          <w:sz w:val="24"/>
          <w:szCs w:val="24"/>
          <w:highlight w:val="green"/>
        </w:rPr>
        <w:t>Staj süresi, dönem içi ve/veya dönem dışı staj kapsamında tamamlanabilir.</w:t>
      </w:r>
      <w:r w:rsidRPr="00F5530B">
        <w:rPr>
          <w:sz w:val="24"/>
          <w:szCs w:val="24"/>
          <w:highlight w:val="green"/>
          <w:shd w:val="clear" w:color="auto" w:fill="FF9900"/>
        </w:rPr>
        <w:t xml:space="preserve"> </w:t>
      </w:r>
      <w:r w:rsidRPr="00F5530B">
        <w:rPr>
          <w:color w:val="000000"/>
          <w:sz w:val="24"/>
          <w:szCs w:val="24"/>
          <w:highlight w:val="green"/>
          <w:shd w:val="clear" w:color="auto" w:fill="FF9900"/>
        </w:rPr>
        <w:t>Yapılan stajın en az 20 iş günü olması zorunludur.</w:t>
      </w:r>
    </w:p>
    <w:p w:rsidR="00346DBA" w:rsidRDefault="00A360F8" w:rsidP="00F5530B">
      <w:pPr>
        <w:tabs>
          <w:tab w:val="left" w:pos="1244"/>
        </w:tabs>
        <w:spacing w:before="23" w:line="360" w:lineRule="auto"/>
        <w:ind w:left="720"/>
        <w:jc w:val="both"/>
        <w:rPr>
          <w:color w:val="000000"/>
          <w:sz w:val="24"/>
          <w:szCs w:val="24"/>
        </w:rPr>
      </w:pPr>
      <w:r>
        <w:rPr>
          <w:sz w:val="24"/>
          <w:szCs w:val="24"/>
        </w:rPr>
        <w:lastRenderedPageBreak/>
        <w:t>(3)</w:t>
      </w:r>
      <w:r>
        <w:rPr>
          <w:color w:val="000000"/>
          <w:sz w:val="24"/>
          <w:szCs w:val="24"/>
        </w:rPr>
        <w:t xml:space="preserve">Staj,  IV.  </w:t>
      </w:r>
      <w:r w:rsidR="00F5530B">
        <w:rPr>
          <w:color w:val="000000"/>
          <w:sz w:val="24"/>
          <w:szCs w:val="24"/>
        </w:rPr>
        <w:t>Yarıyılın sonundan</w:t>
      </w:r>
      <w:r>
        <w:rPr>
          <w:color w:val="000000"/>
          <w:sz w:val="24"/>
          <w:szCs w:val="24"/>
        </w:rPr>
        <w:t xml:space="preserve">  itibaren  başlayabilir.  Ancak,  </w:t>
      </w:r>
      <w:r w:rsidR="00F5530B">
        <w:rPr>
          <w:color w:val="000000"/>
          <w:sz w:val="24"/>
          <w:szCs w:val="24"/>
        </w:rPr>
        <w:t>dönem içi staja</w:t>
      </w:r>
      <w:r>
        <w:rPr>
          <w:color w:val="000000"/>
          <w:sz w:val="24"/>
          <w:szCs w:val="24"/>
        </w:rPr>
        <w:t>,  VII. Yarıyılda başlanabilir.</w:t>
      </w:r>
    </w:p>
    <w:p w:rsidR="00017B8A" w:rsidRDefault="00A360F8" w:rsidP="00017B8A">
      <w:pPr>
        <w:tabs>
          <w:tab w:val="left" w:pos="1216"/>
        </w:tabs>
        <w:spacing w:before="163" w:line="360" w:lineRule="auto"/>
        <w:ind w:left="720" w:right="210"/>
        <w:jc w:val="both"/>
        <w:rPr>
          <w:color w:val="000000"/>
          <w:sz w:val="24"/>
          <w:szCs w:val="24"/>
          <w:shd w:val="clear" w:color="auto" w:fill="FF9900"/>
        </w:rPr>
      </w:pPr>
      <w:r w:rsidRPr="00F5530B">
        <w:rPr>
          <w:sz w:val="24"/>
          <w:szCs w:val="24"/>
        </w:rPr>
        <w:t>(4)</w:t>
      </w:r>
      <w:r w:rsidRPr="00F5530B">
        <w:rPr>
          <w:color w:val="000000"/>
          <w:sz w:val="24"/>
          <w:szCs w:val="24"/>
        </w:rPr>
        <w:t xml:space="preserve">Staj, haftada 5 iş günü üzerinden (Pazartesi, Salı, Çarşamba, Perşembe ve Cuma) yapılır. Hafta sonu (Cumartesi ve Pazar) ile resmi tatil günlerinde staj yapılamaz. </w:t>
      </w:r>
      <w:r w:rsidRPr="00F5530B">
        <w:rPr>
          <w:color w:val="000000"/>
          <w:sz w:val="24"/>
          <w:szCs w:val="24"/>
          <w:highlight w:val="green"/>
        </w:rPr>
        <w:t xml:space="preserve">Ancak, staj yapılan iş yerinde </w:t>
      </w:r>
      <w:r w:rsidRPr="00F5530B">
        <w:rPr>
          <w:color w:val="000000"/>
          <w:sz w:val="24"/>
          <w:szCs w:val="24"/>
          <w:highlight w:val="green"/>
          <w:shd w:val="clear" w:color="auto" w:fill="FF9900"/>
        </w:rPr>
        <w:t xml:space="preserve">Cumartesi günleri </w:t>
      </w:r>
      <w:r w:rsidRPr="00F5530B">
        <w:rPr>
          <w:sz w:val="24"/>
          <w:szCs w:val="24"/>
          <w:highlight w:val="green"/>
          <w:shd w:val="clear" w:color="auto" w:fill="FF9900"/>
        </w:rPr>
        <w:t xml:space="preserve">tam gün </w:t>
      </w:r>
      <w:r w:rsidRPr="00F5530B">
        <w:rPr>
          <w:color w:val="000000"/>
          <w:sz w:val="24"/>
          <w:szCs w:val="24"/>
          <w:highlight w:val="green"/>
          <w:shd w:val="clear" w:color="auto" w:fill="FF9900"/>
        </w:rPr>
        <w:t>mesai yapılıyorsa bu günlerde de staj yapılabilir. Bu durumun belgelendirilmesi gerekir (EK 3).</w:t>
      </w:r>
    </w:p>
    <w:p w:rsidR="00346DBA" w:rsidRDefault="00A360F8" w:rsidP="00F5530B">
      <w:pPr>
        <w:tabs>
          <w:tab w:val="left" w:pos="1208"/>
        </w:tabs>
        <w:spacing w:line="360" w:lineRule="auto"/>
        <w:ind w:left="720" w:right="209"/>
        <w:jc w:val="both"/>
        <w:rPr>
          <w:color w:val="000000"/>
          <w:sz w:val="24"/>
          <w:szCs w:val="24"/>
        </w:rPr>
      </w:pPr>
      <w:r w:rsidRPr="00017B8A">
        <w:rPr>
          <w:sz w:val="24"/>
          <w:szCs w:val="24"/>
          <w:highlight w:val="yellow"/>
        </w:rPr>
        <w:t>(5)</w:t>
      </w:r>
      <w:r w:rsidRPr="00017B8A">
        <w:rPr>
          <w:color w:val="000000"/>
          <w:sz w:val="24"/>
          <w:szCs w:val="24"/>
          <w:highlight w:val="yellow"/>
        </w:rPr>
        <w:t xml:space="preserve">Dönem içi staj, Bursa Uludağ Üniversitesi Uygulamalı Eğitimler Yönergesinin 14. Maddesinin 2. Fıkrası uyarınca </w:t>
      </w:r>
      <w:r w:rsidR="00017B8A" w:rsidRPr="00017B8A">
        <w:rPr>
          <w:color w:val="000000"/>
          <w:sz w:val="24"/>
          <w:szCs w:val="24"/>
          <w:highlight w:val="yellow"/>
        </w:rPr>
        <w:t>haftanın herhangi bir 3 gününde hiç dersi olmayan öğrenciler tarafından yapılır. Ayrıca yönetmelik gereği devam zorunluluğu olmayan dersleri bulunan öğrenciler durumlarını belgelendirmeleri halinde dönem içi staj yapabilir.</w:t>
      </w:r>
    </w:p>
    <w:p w:rsidR="00346DBA" w:rsidRDefault="00A360F8" w:rsidP="00F5530B">
      <w:pPr>
        <w:tabs>
          <w:tab w:val="left" w:pos="1247"/>
        </w:tabs>
        <w:spacing w:line="360" w:lineRule="auto"/>
        <w:ind w:left="720" w:right="210"/>
        <w:jc w:val="both"/>
        <w:rPr>
          <w:color w:val="000000"/>
          <w:sz w:val="24"/>
          <w:szCs w:val="24"/>
        </w:rPr>
      </w:pPr>
      <w:r>
        <w:rPr>
          <w:sz w:val="24"/>
          <w:szCs w:val="24"/>
        </w:rPr>
        <w:t>(</w:t>
      </w:r>
      <w:r w:rsidRPr="00017B8A">
        <w:rPr>
          <w:sz w:val="24"/>
          <w:szCs w:val="24"/>
          <w:highlight w:val="yellow"/>
        </w:rPr>
        <w:t>6)</w:t>
      </w:r>
      <w:r w:rsidRPr="00017B8A">
        <w:rPr>
          <w:color w:val="000000"/>
          <w:sz w:val="24"/>
          <w:szCs w:val="24"/>
          <w:highlight w:val="yellow"/>
        </w:rPr>
        <w:t>Dönem içi staj çalışması, güz ve bahar yarıyıllarında (tüm eğitim öğretim yılı süresince) bütün olarak yapılır.</w:t>
      </w:r>
      <w:r>
        <w:rPr>
          <w:color w:val="000000"/>
          <w:sz w:val="24"/>
          <w:szCs w:val="24"/>
        </w:rPr>
        <w:t xml:space="preserve"> </w:t>
      </w:r>
    </w:p>
    <w:p w:rsidR="00346DBA" w:rsidRDefault="00A360F8" w:rsidP="00F5530B">
      <w:pPr>
        <w:spacing w:before="200" w:after="200"/>
        <w:ind w:left="839"/>
        <w:jc w:val="both"/>
        <w:rPr>
          <w:b/>
          <w:color w:val="000000"/>
          <w:sz w:val="24"/>
          <w:szCs w:val="24"/>
        </w:rPr>
      </w:pPr>
      <w:r>
        <w:rPr>
          <w:b/>
          <w:color w:val="000000"/>
          <w:sz w:val="24"/>
          <w:szCs w:val="24"/>
        </w:rPr>
        <w:t>Önceki Uygulamalı Eğitimlerin Tanınması</w:t>
      </w:r>
    </w:p>
    <w:p w:rsidR="00346DBA" w:rsidRDefault="00A360F8" w:rsidP="00F5530B">
      <w:pPr>
        <w:spacing w:before="158" w:after="200" w:line="360" w:lineRule="auto"/>
        <w:ind w:left="119" w:right="210" w:firstLine="720"/>
        <w:jc w:val="both"/>
        <w:rPr>
          <w:color w:val="000000"/>
          <w:sz w:val="24"/>
          <w:szCs w:val="24"/>
        </w:rPr>
      </w:pPr>
      <w:r>
        <w:rPr>
          <w:b/>
          <w:color w:val="000000"/>
          <w:sz w:val="24"/>
          <w:szCs w:val="24"/>
        </w:rPr>
        <w:t xml:space="preserve">MADDE 12 - </w:t>
      </w:r>
      <w:r>
        <w:rPr>
          <w:color w:val="000000"/>
          <w:sz w:val="24"/>
          <w:szCs w:val="24"/>
        </w:rPr>
        <w:t>(1) Yatay geçişle kayıt yaptıran ya da çift dal yapan öğrencilerin daha önceki bölümlerinde yaptıkları stajlarını veya Meslek Yüksek Okullarının teknik programlarından mezun olmuş ve dikey geçişle kayıt yaptıran öğrencilerin ön lisans öğrenimleri sırasında yapmış oldukları uygulamalı eğitimlerini belgelendirmeleri durumunda ilgili belgeler Bölüm Uygulamalı Eğitim Komisyonuna değerlendirilmek üzere sunulur.</w:t>
      </w:r>
    </w:p>
    <w:p w:rsidR="00346DBA" w:rsidRDefault="00A360F8" w:rsidP="00F5530B">
      <w:pPr>
        <w:tabs>
          <w:tab w:val="left" w:pos="1163"/>
        </w:tabs>
        <w:spacing w:before="23" w:line="360" w:lineRule="auto"/>
        <w:ind w:left="720"/>
        <w:jc w:val="both"/>
        <w:rPr>
          <w:color w:val="000000"/>
          <w:sz w:val="24"/>
          <w:szCs w:val="24"/>
          <w:shd w:val="clear" w:color="auto" w:fill="FF9900"/>
        </w:rPr>
      </w:pPr>
      <w:r>
        <w:rPr>
          <w:sz w:val="24"/>
          <w:szCs w:val="24"/>
        </w:rPr>
        <w:t>(2)</w:t>
      </w:r>
      <w:r>
        <w:rPr>
          <w:color w:val="000000"/>
          <w:sz w:val="24"/>
          <w:szCs w:val="24"/>
        </w:rPr>
        <w:t xml:space="preserve">Komisyonun yapacağı değerlendirme sonucu ve 07/10/2020 tarihli Fakülte Yönetim </w:t>
      </w:r>
      <w:r w:rsidRPr="00AA4FDE">
        <w:rPr>
          <w:color w:val="000000"/>
          <w:sz w:val="24"/>
          <w:szCs w:val="24"/>
          <w:highlight w:val="green"/>
        </w:rPr>
        <w:t xml:space="preserve">Kurulu kararı ile bir öğrenci </w:t>
      </w:r>
      <w:r w:rsidRPr="00AA4FDE">
        <w:rPr>
          <w:color w:val="000000"/>
          <w:sz w:val="24"/>
          <w:szCs w:val="24"/>
          <w:highlight w:val="green"/>
          <w:shd w:val="clear" w:color="auto" w:fill="FF9900"/>
        </w:rPr>
        <w:t>bu şekilde en fazla 30 iş günü staj çalışmalarından muaf tutulabilir.</w:t>
      </w:r>
    </w:p>
    <w:p w:rsidR="00346DBA" w:rsidRDefault="00A360F8" w:rsidP="00F5530B">
      <w:pPr>
        <w:tabs>
          <w:tab w:val="left" w:pos="1182"/>
        </w:tabs>
        <w:spacing w:before="163" w:line="360" w:lineRule="auto"/>
        <w:ind w:left="720" w:right="212"/>
        <w:jc w:val="both"/>
        <w:rPr>
          <w:color w:val="000000"/>
          <w:sz w:val="24"/>
          <w:szCs w:val="24"/>
        </w:rPr>
      </w:pPr>
      <w:r>
        <w:rPr>
          <w:sz w:val="24"/>
          <w:szCs w:val="24"/>
        </w:rPr>
        <w:t>(3)</w:t>
      </w:r>
      <w:r>
        <w:rPr>
          <w:color w:val="000000"/>
          <w:sz w:val="24"/>
          <w:szCs w:val="24"/>
        </w:rPr>
        <w:t>Yapılmış olan uygulamalı eğitimin kabulüne Elektrik-Elektronik Mühendisliği Uygulamalı Eğitim Komisyonu önerisi doğrultusunda Elektrik-Elektronik  Mühendisliği Bölüm Başkanlığınca karar verilir.</w:t>
      </w:r>
    </w:p>
    <w:p w:rsidR="00346DBA" w:rsidRDefault="00346DBA">
      <w:pPr>
        <w:tabs>
          <w:tab w:val="left" w:pos="1182"/>
        </w:tabs>
        <w:spacing w:before="163" w:line="357" w:lineRule="auto"/>
        <w:ind w:left="720" w:right="212"/>
        <w:jc w:val="both"/>
        <w:rPr>
          <w:sz w:val="24"/>
          <w:szCs w:val="24"/>
        </w:rPr>
      </w:pPr>
    </w:p>
    <w:p w:rsidR="00346DBA" w:rsidRDefault="00A360F8" w:rsidP="00F5530B">
      <w:pPr>
        <w:spacing w:before="200" w:after="200"/>
        <w:ind w:left="839"/>
        <w:jc w:val="both"/>
        <w:rPr>
          <w:b/>
          <w:color w:val="000000"/>
          <w:sz w:val="24"/>
          <w:szCs w:val="24"/>
        </w:rPr>
      </w:pPr>
      <w:r>
        <w:rPr>
          <w:b/>
          <w:color w:val="000000"/>
          <w:sz w:val="24"/>
          <w:szCs w:val="24"/>
        </w:rPr>
        <w:t>Uygulamalı Eğitime Başlama ve Sonuçlandırma</w:t>
      </w:r>
    </w:p>
    <w:p w:rsidR="00346DBA" w:rsidRDefault="00A360F8">
      <w:pPr>
        <w:spacing w:before="159" w:line="360" w:lineRule="auto"/>
        <w:ind w:left="118" w:right="209" w:firstLine="720"/>
        <w:jc w:val="both"/>
        <w:rPr>
          <w:color w:val="000000"/>
          <w:sz w:val="24"/>
          <w:szCs w:val="24"/>
        </w:rPr>
      </w:pPr>
      <w:r>
        <w:rPr>
          <w:b/>
          <w:color w:val="000000"/>
          <w:sz w:val="24"/>
          <w:szCs w:val="24"/>
        </w:rPr>
        <w:lastRenderedPageBreak/>
        <w:t xml:space="preserve">MADDE 13 - </w:t>
      </w:r>
      <w:r>
        <w:rPr>
          <w:color w:val="000000"/>
          <w:sz w:val="24"/>
          <w:szCs w:val="24"/>
        </w:rPr>
        <w:t>(1) Öğrenciler, uygulamalı eğitimin sonunda, uygulamalı eğitimleri süresince öğrendiklerini Bölüm Başkanlığının önceden ilan ettiği yazım kurallarına uygun bir şekilde rapor haline getirerek staj dosyalarını hazırlarlar.</w:t>
      </w:r>
    </w:p>
    <w:p w:rsidR="00346DBA" w:rsidRDefault="00A360F8" w:rsidP="00F5530B">
      <w:pPr>
        <w:tabs>
          <w:tab w:val="left" w:pos="1177"/>
        </w:tabs>
        <w:spacing w:before="23" w:line="360" w:lineRule="auto"/>
        <w:ind w:left="720"/>
        <w:jc w:val="both"/>
        <w:rPr>
          <w:color w:val="000000"/>
          <w:sz w:val="24"/>
          <w:szCs w:val="24"/>
        </w:rPr>
      </w:pPr>
      <w:r>
        <w:rPr>
          <w:sz w:val="24"/>
          <w:szCs w:val="24"/>
        </w:rPr>
        <w:t>(2)</w:t>
      </w:r>
      <w:r>
        <w:rPr>
          <w:color w:val="000000"/>
          <w:sz w:val="24"/>
          <w:szCs w:val="24"/>
        </w:rPr>
        <w:t>Yurt içinde yapılan stajlar için hazırlanan staj dosyasının yazım dili Türkçedir.</w:t>
      </w:r>
    </w:p>
    <w:p w:rsidR="00346DBA" w:rsidRDefault="00A360F8" w:rsidP="00F5530B">
      <w:pPr>
        <w:tabs>
          <w:tab w:val="left" w:pos="1199"/>
        </w:tabs>
        <w:spacing w:before="158" w:line="360" w:lineRule="auto"/>
        <w:ind w:left="720"/>
        <w:jc w:val="both"/>
        <w:rPr>
          <w:color w:val="000000"/>
          <w:sz w:val="24"/>
          <w:szCs w:val="24"/>
        </w:rPr>
      </w:pPr>
      <w:r>
        <w:rPr>
          <w:sz w:val="24"/>
          <w:szCs w:val="24"/>
        </w:rPr>
        <w:t>(3)</w:t>
      </w:r>
      <w:r>
        <w:rPr>
          <w:color w:val="000000"/>
          <w:sz w:val="24"/>
          <w:szCs w:val="24"/>
        </w:rPr>
        <w:t xml:space="preserve">Staj dosyasının </w:t>
      </w:r>
      <w:r w:rsidR="00AA4FDE">
        <w:rPr>
          <w:color w:val="000000"/>
          <w:sz w:val="24"/>
          <w:szCs w:val="24"/>
        </w:rPr>
        <w:t>her sayfası</w:t>
      </w:r>
      <w:r>
        <w:rPr>
          <w:color w:val="000000"/>
          <w:sz w:val="24"/>
          <w:szCs w:val="24"/>
        </w:rPr>
        <w:t>, uygulamalı eğitim  yapılan  kurum/kuruluştaki yetkili bir Elektrik-Elektronik Mühendisi tarafından onaylanmış olmak zorundadır.</w:t>
      </w:r>
    </w:p>
    <w:p w:rsidR="00346DBA" w:rsidRDefault="00A360F8" w:rsidP="00F5530B">
      <w:pPr>
        <w:tabs>
          <w:tab w:val="left" w:pos="1194"/>
        </w:tabs>
        <w:spacing w:before="161" w:line="360" w:lineRule="auto"/>
        <w:ind w:left="720" w:right="209"/>
        <w:jc w:val="both"/>
        <w:rPr>
          <w:color w:val="000000"/>
          <w:sz w:val="24"/>
          <w:szCs w:val="24"/>
        </w:rPr>
      </w:pPr>
      <w:r>
        <w:rPr>
          <w:sz w:val="24"/>
          <w:szCs w:val="24"/>
        </w:rPr>
        <w:t>(4)</w:t>
      </w:r>
      <w:r>
        <w:rPr>
          <w:color w:val="000000"/>
          <w:sz w:val="24"/>
          <w:szCs w:val="24"/>
        </w:rPr>
        <w:t>Hazırlanan staj dosyası, uygulamalı eğitimin bitimini izleyen ilk otuz  iş günü içinde veya uygulamalı eğitim komisyonunca ilan edilen tarihte ilgili Uygulamalı Eğitim Komisyonu üyesine teslim edilir.</w:t>
      </w:r>
    </w:p>
    <w:p w:rsidR="00346DBA" w:rsidRDefault="00A360F8" w:rsidP="00F5530B">
      <w:pPr>
        <w:tabs>
          <w:tab w:val="left" w:pos="1470"/>
        </w:tabs>
        <w:spacing w:before="23" w:line="360" w:lineRule="auto"/>
        <w:ind w:left="720" w:right="211"/>
        <w:jc w:val="both"/>
        <w:rPr>
          <w:color w:val="000000"/>
          <w:sz w:val="24"/>
          <w:szCs w:val="24"/>
        </w:rPr>
      </w:pPr>
      <w:r>
        <w:rPr>
          <w:sz w:val="24"/>
          <w:szCs w:val="24"/>
        </w:rPr>
        <w:t>(5)</w:t>
      </w:r>
      <w:r>
        <w:rPr>
          <w:color w:val="000000"/>
          <w:sz w:val="24"/>
          <w:szCs w:val="24"/>
        </w:rPr>
        <w:t>Staj sonuçları, Bölüm Uygulamalı Eğitim Komisyonu tarafından başarılı/eksik/başarısız olarak ilan edilir.</w:t>
      </w:r>
    </w:p>
    <w:p w:rsidR="00346DBA" w:rsidRDefault="00A360F8" w:rsidP="00F5530B">
      <w:pPr>
        <w:tabs>
          <w:tab w:val="left" w:pos="1213"/>
        </w:tabs>
        <w:spacing w:before="21" w:line="360" w:lineRule="auto"/>
        <w:ind w:left="720"/>
        <w:jc w:val="both"/>
        <w:rPr>
          <w:color w:val="000000"/>
          <w:sz w:val="24"/>
          <w:szCs w:val="24"/>
        </w:rPr>
      </w:pPr>
      <w:r>
        <w:rPr>
          <w:sz w:val="24"/>
          <w:szCs w:val="24"/>
        </w:rPr>
        <w:t>(6)</w:t>
      </w:r>
      <w:r>
        <w:rPr>
          <w:color w:val="000000"/>
          <w:sz w:val="24"/>
          <w:szCs w:val="24"/>
        </w:rPr>
        <w:t>Uygulamalı Eğitim sonucu başarısız olan öğrenciler uygulamalı eğitimlerini tekrar yapmak zorundadır.</w:t>
      </w:r>
    </w:p>
    <w:p w:rsidR="00346DBA" w:rsidRDefault="00A360F8" w:rsidP="00F5530B">
      <w:pPr>
        <w:tabs>
          <w:tab w:val="left" w:pos="1189"/>
        </w:tabs>
        <w:spacing w:before="161" w:line="360" w:lineRule="auto"/>
        <w:ind w:left="720"/>
        <w:jc w:val="both"/>
        <w:rPr>
          <w:color w:val="000000"/>
          <w:sz w:val="24"/>
          <w:szCs w:val="24"/>
        </w:rPr>
      </w:pPr>
      <w:r>
        <w:rPr>
          <w:sz w:val="24"/>
          <w:szCs w:val="24"/>
        </w:rPr>
        <w:t>(7)</w:t>
      </w:r>
      <w:r>
        <w:rPr>
          <w:color w:val="000000"/>
          <w:sz w:val="24"/>
          <w:szCs w:val="24"/>
        </w:rPr>
        <w:t>Değerlendirme sonucu uygulamalı eğitimleri eksik olarak değerlendirilen öğrenciler, başarılı olabilmek için komisyonun vereceği ek süre içinde eksikliklerini tamamlamak zorundadır.</w:t>
      </w:r>
    </w:p>
    <w:p w:rsidR="00346DBA" w:rsidRDefault="00A360F8" w:rsidP="00F5530B">
      <w:pPr>
        <w:tabs>
          <w:tab w:val="left" w:pos="1206"/>
        </w:tabs>
        <w:spacing w:before="161" w:line="360" w:lineRule="auto"/>
        <w:ind w:left="720" w:right="208"/>
        <w:jc w:val="both"/>
        <w:rPr>
          <w:color w:val="000000"/>
          <w:sz w:val="24"/>
          <w:szCs w:val="24"/>
        </w:rPr>
      </w:pPr>
      <w:r>
        <w:rPr>
          <w:sz w:val="24"/>
          <w:szCs w:val="24"/>
        </w:rPr>
        <w:t>(8)</w:t>
      </w:r>
      <w:r>
        <w:rPr>
          <w:color w:val="000000"/>
          <w:sz w:val="24"/>
          <w:szCs w:val="24"/>
        </w:rPr>
        <w:t>Eksikliklerini verilen süre içinde tamamlamayan öğrencilerin uygulamalı eğitimleri başarısız olarak değerlendirilir.</w:t>
      </w:r>
    </w:p>
    <w:p w:rsidR="00346DBA" w:rsidRDefault="00A360F8" w:rsidP="00F5530B">
      <w:pPr>
        <w:tabs>
          <w:tab w:val="left" w:pos="1232"/>
        </w:tabs>
        <w:spacing w:before="22" w:line="360" w:lineRule="auto"/>
        <w:ind w:left="720" w:right="210"/>
        <w:jc w:val="both"/>
        <w:rPr>
          <w:color w:val="000000"/>
          <w:sz w:val="24"/>
          <w:szCs w:val="24"/>
        </w:rPr>
      </w:pPr>
      <w:r>
        <w:rPr>
          <w:sz w:val="24"/>
          <w:szCs w:val="24"/>
        </w:rPr>
        <w:t>(9)</w:t>
      </w:r>
      <w:r>
        <w:rPr>
          <w:color w:val="000000"/>
          <w:sz w:val="24"/>
          <w:szCs w:val="24"/>
        </w:rPr>
        <w:t>Uygulamalı Eğitim Öğrenciyi Değerlendirme Formunda, öğrenci için verilen not 50’nin altında ise öğrencinin staj dosyası değerlendirmeye alınmaz ve bu öğrencilerin stajları başarısız olarak kabul edilir.</w:t>
      </w:r>
    </w:p>
    <w:p w:rsidR="00346DBA" w:rsidRDefault="00346DBA">
      <w:pPr>
        <w:rPr>
          <w:sz w:val="26"/>
          <w:szCs w:val="26"/>
        </w:rPr>
      </w:pPr>
    </w:p>
    <w:p w:rsidR="00346DBA" w:rsidRDefault="00A360F8">
      <w:pPr>
        <w:pStyle w:val="Balk1"/>
        <w:keepNext w:val="0"/>
        <w:keepLines w:val="0"/>
        <w:widowControl w:val="0"/>
        <w:spacing w:before="0" w:after="0"/>
        <w:ind w:left="2253" w:right="2254"/>
        <w:jc w:val="center"/>
        <w:rPr>
          <w:sz w:val="24"/>
          <w:szCs w:val="24"/>
        </w:rPr>
      </w:pPr>
      <w:r>
        <w:rPr>
          <w:sz w:val="24"/>
          <w:szCs w:val="24"/>
        </w:rPr>
        <w:t>DÖRDÜNCÜ BÖLÜM</w:t>
      </w:r>
    </w:p>
    <w:p w:rsidR="00346DBA" w:rsidRDefault="00A360F8">
      <w:pPr>
        <w:widowControl w:val="0"/>
        <w:spacing w:before="139"/>
        <w:ind w:left="2253" w:right="2254"/>
        <w:jc w:val="center"/>
        <w:rPr>
          <w:b/>
          <w:sz w:val="24"/>
          <w:szCs w:val="24"/>
        </w:rPr>
      </w:pPr>
      <w:r>
        <w:rPr>
          <w:b/>
          <w:sz w:val="24"/>
          <w:szCs w:val="24"/>
        </w:rPr>
        <w:t>Uygulamalı Eğitimde Ölçme ve Değerlendirme</w:t>
      </w:r>
    </w:p>
    <w:p w:rsidR="00346DBA" w:rsidRDefault="00A360F8">
      <w:pPr>
        <w:pStyle w:val="Balk1"/>
        <w:keepNext w:val="0"/>
        <w:keepLines w:val="0"/>
        <w:widowControl w:val="0"/>
        <w:spacing w:before="137" w:after="0"/>
        <w:ind w:left="838"/>
        <w:rPr>
          <w:sz w:val="24"/>
          <w:szCs w:val="24"/>
        </w:rPr>
      </w:pPr>
      <w:r>
        <w:rPr>
          <w:sz w:val="24"/>
          <w:szCs w:val="24"/>
        </w:rPr>
        <w:t>Staj başarı oranları</w:t>
      </w:r>
    </w:p>
    <w:p w:rsidR="00346DBA" w:rsidRDefault="00A360F8">
      <w:pPr>
        <w:widowControl w:val="0"/>
        <w:spacing w:before="158"/>
        <w:ind w:left="838"/>
        <w:rPr>
          <w:sz w:val="24"/>
          <w:szCs w:val="24"/>
        </w:rPr>
      </w:pPr>
      <w:r>
        <w:rPr>
          <w:b/>
          <w:sz w:val="24"/>
          <w:szCs w:val="24"/>
        </w:rPr>
        <w:t xml:space="preserve">MADDE 14 - </w:t>
      </w:r>
      <w:r>
        <w:rPr>
          <w:sz w:val="24"/>
          <w:szCs w:val="24"/>
        </w:rPr>
        <w:t>(1) Uygulamalı eğitimin başarısını ölçme ve değerlendirmede aşağıda</w:t>
      </w:r>
    </w:p>
    <w:p w:rsidR="00346DBA" w:rsidRDefault="00A360F8">
      <w:pPr>
        <w:widowControl w:val="0"/>
        <w:spacing w:before="135"/>
        <w:ind w:left="118"/>
        <w:jc w:val="both"/>
        <w:rPr>
          <w:sz w:val="24"/>
          <w:szCs w:val="24"/>
        </w:rPr>
      </w:pPr>
      <w:r>
        <w:rPr>
          <w:sz w:val="24"/>
          <w:szCs w:val="24"/>
        </w:rPr>
        <w:t>belirtilen oranlar kullanılır:</w:t>
      </w:r>
    </w:p>
    <w:p w:rsidR="00AA4FDE" w:rsidRDefault="00AA57EC">
      <w:pPr>
        <w:widowControl w:val="0"/>
        <w:spacing w:before="135"/>
        <w:ind w:left="118"/>
        <w:jc w:val="both"/>
        <w:rPr>
          <w:sz w:val="24"/>
          <w:szCs w:val="24"/>
        </w:rPr>
      </w:pPr>
      <w:hyperlink r:id="rId9">
        <w:r w:rsidR="00B96628">
          <w:rPr>
            <w:sz w:val="24"/>
            <w:szCs w:val="24"/>
          </w:rPr>
          <w:t>FR</w:t>
        </w:r>
      </w:hyperlink>
      <w:r w:rsidR="00B96628">
        <w:rPr>
          <w:sz w:val="24"/>
          <w:szCs w:val="24"/>
        </w:rPr>
        <w:t xml:space="preserve"> </w:t>
      </w:r>
      <w:hyperlink r:id="rId10">
        <w:r w:rsidR="00B96628">
          <w:rPr>
            <w:sz w:val="24"/>
            <w:szCs w:val="24"/>
          </w:rPr>
          <w:t>1.2.3_06 Uygulamalı Eğitim İşverenin Öğrenciyi Değerlendirme Formu</w:t>
        </w:r>
      </w:hyperlink>
      <w:hyperlink r:id="rId11">
        <w:r w:rsidR="00B96628">
          <w:rPr>
            <w:sz w:val="24"/>
            <w:szCs w:val="24"/>
          </w:rPr>
          <w:t>FR</w:t>
        </w:r>
      </w:hyperlink>
      <w:r w:rsidR="00B96628">
        <w:rPr>
          <w:sz w:val="24"/>
          <w:szCs w:val="24"/>
        </w:rPr>
        <w:t xml:space="preserve"> </w:t>
      </w:r>
      <w:hyperlink r:id="rId12">
        <w:r w:rsidR="00B96628">
          <w:rPr>
            <w:sz w:val="24"/>
            <w:szCs w:val="24"/>
          </w:rPr>
          <w:t>1.2.3_06 Uygulamalı Eğitim İşverenin Öğrenciyi Değerlendirme Formu</w:t>
        </w:r>
      </w:hyperlink>
    </w:p>
    <w:p w:rsidR="00346DBA" w:rsidRDefault="00A360F8">
      <w:pPr>
        <w:widowControl w:val="0"/>
        <w:tabs>
          <w:tab w:val="left" w:pos="8631"/>
        </w:tabs>
        <w:spacing w:before="163"/>
        <w:ind w:left="838"/>
        <w:rPr>
          <w:sz w:val="24"/>
          <w:szCs w:val="24"/>
        </w:rPr>
      </w:pPr>
      <w:r>
        <w:rPr>
          <w:sz w:val="24"/>
          <w:szCs w:val="24"/>
        </w:rPr>
        <w:t>Öğrencinin hazırladığı staj dosyası ve raporu</w:t>
      </w:r>
      <w:r>
        <w:rPr>
          <w:sz w:val="24"/>
          <w:szCs w:val="24"/>
        </w:rPr>
        <w:tab/>
        <w:t>%40</w:t>
      </w:r>
    </w:p>
    <w:p w:rsidR="00346DBA" w:rsidRDefault="00A360F8">
      <w:pPr>
        <w:widowControl w:val="0"/>
        <w:tabs>
          <w:tab w:val="left" w:pos="8590"/>
        </w:tabs>
        <w:spacing w:before="161"/>
        <w:ind w:left="838"/>
        <w:rPr>
          <w:sz w:val="24"/>
          <w:szCs w:val="24"/>
        </w:rPr>
      </w:pPr>
      <w:r>
        <w:rPr>
          <w:sz w:val="24"/>
          <w:szCs w:val="24"/>
        </w:rPr>
        <w:lastRenderedPageBreak/>
        <w:t>İşveren raporu</w:t>
      </w:r>
      <w:r>
        <w:rPr>
          <w:sz w:val="24"/>
          <w:szCs w:val="24"/>
        </w:rPr>
        <w:tab/>
        <w:t>%20</w:t>
      </w:r>
    </w:p>
    <w:p w:rsidR="00346DBA" w:rsidRDefault="00A360F8">
      <w:pPr>
        <w:widowControl w:val="0"/>
        <w:tabs>
          <w:tab w:val="left" w:pos="8710"/>
        </w:tabs>
        <w:spacing w:before="158"/>
        <w:ind w:left="838"/>
        <w:rPr>
          <w:sz w:val="24"/>
          <w:szCs w:val="24"/>
        </w:rPr>
      </w:pPr>
      <w:r>
        <w:rPr>
          <w:sz w:val="24"/>
          <w:szCs w:val="24"/>
        </w:rPr>
        <w:t>Uygulamalı Eğit</w:t>
      </w:r>
      <w:r w:rsidR="00F5530B">
        <w:rPr>
          <w:sz w:val="24"/>
          <w:szCs w:val="24"/>
        </w:rPr>
        <w:t xml:space="preserve">im Komisyonunun değerlendirmesi                                               </w:t>
      </w:r>
      <w:r>
        <w:rPr>
          <w:sz w:val="24"/>
          <w:szCs w:val="24"/>
        </w:rPr>
        <w:t>%40</w:t>
      </w:r>
    </w:p>
    <w:p w:rsidR="00346DBA" w:rsidRDefault="00346DBA">
      <w:pPr>
        <w:pStyle w:val="Balk1"/>
        <w:keepNext w:val="0"/>
        <w:keepLines w:val="0"/>
        <w:widowControl w:val="0"/>
        <w:spacing w:before="0" w:after="0"/>
        <w:ind w:left="838"/>
        <w:rPr>
          <w:sz w:val="24"/>
          <w:szCs w:val="24"/>
        </w:rPr>
      </w:pPr>
      <w:bookmarkStart w:id="4" w:name="_hmo64p3sktmd" w:colFirst="0" w:colLast="0"/>
      <w:bookmarkStart w:id="5" w:name="_jrsmqa48ueqg" w:colFirst="0" w:colLast="0"/>
      <w:bookmarkStart w:id="6" w:name="_fwqgwiqu55ud" w:colFirst="0" w:colLast="0"/>
      <w:bookmarkEnd w:id="4"/>
      <w:bookmarkEnd w:id="5"/>
      <w:bookmarkEnd w:id="6"/>
    </w:p>
    <w:p w:rsidR="00346DBA" w:rsidRDefault="00F5530B" w:rsidP="00F5530B">
      <w:pPr>
        <w:pStyle w:val="Balk1"/>
        <w:keepNext w:val="0"/>
        <w:keepLines w:val="0"/>
        <w:widowControl w:val="0"/>
        <w:spacing w:before="0" w:after="200"/>
        <w:ind w:left="839"/>
        <w:rPr>
          <w:sz w:val="24"/>
          <w:szCs w:val="24"/>
        </w:rPr>
      </w:pPr>
      <w:bookmarkStart w:id="7" w:name="_ce0c7t2lfqa1" w:colFirst="0" w:colLast="0"/>
      <w:bookmarkEnd w:id="7"/>
      <w:r>
        <w:rPr>
          <w:sz w:val="24"/>
          <w:szCs w:val="24"/>
        </w:rPr>
        <w:t>Staj Dosyasının D</w:t>
      </w:r>
      <w:r w:rsidR="00A360F8">
        <w:rPr>
          <w:sz w:val="24"/>
          <w:szCs w:val="24"/>
        </w:rPr>
        <w:t>eğerlendirilmesi</w:t>
      </w:r>
    </w:p>
    <w:p w:rsidR="00346DBA" w:rsidRDefault="00A360F8">
      <w:pPr>
        <w:widowControl w:val="0"/>
        <w:spacing w:before="158"/>
        <w:ind w:left="838"/>
        <w:rPr>
          <w:sz w:val="24"/>
          <w:szCs w:val="24"/>
        </w:rPr>
      </w:pPr>
      <w:r>
        <w:rPr>
          <w:b/>
          <w:sz w:val="24"/>
          <w:szCs w:val="24"/>
        </w:rPr>
        <w:t xml:space="preserve">MADDE 15 - </w:t>
      </w:r>
      <w:r>
        <w:rPr>
          <w:sz w:val="24"/>
          <w:szCs w:val="24"/>
        </w:rPr>
        <w:t>(1) Staj dosyasının değerlendirilmesinde aşağıdaki hususlar dikkate alınır:</w:t>
      </w:r>
    </w:p>
    <w:p w:rsidR="00346DBA" w:rsidRDefault="00A360F8" w:rsidP="00AA4FDE">
      <w:pPr>
        <w:pStyle w:val="ListeParagraf"/>
        <w:widowControl w:val="0"/>
        <w:numPr>
          <w:ilvl w:val="0"/>
          <w:numId w:val="5"/>
        </w:numPr>
        <w:tabs>
          <w:tab w:val="left" w:pos="1211"/>
        </w:tabs>
        <w:spacing w:before="161" w:line="360" w:lineRule="auto"/>
        <w:ind w:left="1434" w:right="210" w:hanging="357"/>
        <w:contextualSpacing w:val="0"/>
        <w:jc w:val="both"/>
      </w:pPr>
      <w:r w:rsidRPr="00AA4FDE">
        <w:rPr>
          <w:sz w:val="24"/>
          <w:szCs w:val="24"/>
        </w:rPr>
        <w:t>Staj yapılan kurum/kuruluş hakkında teknik bilgiler ve uygulamalı eğitim yerinin tanıtımının yeterliliğinin değerlendirilmesi,</w:t>
      </w:r>
    </w:p>
    <w:p w:rsidR="00346DBA" w:rsidRDefault="00A360F8" w:rsidP="00AA4FDE">
      <w:pPr>
        <w:pStyle w:val="ListeParagraf"/>
        <w:widowControl w:val="0"/>
        <w:numPr>
          <w:ilvl w:val="0"/>
          <w:numId w:val="5"/>
        </w:numPr>
        <w:tabs>
          <w:tab w:val="left" w:pos="1273"/>
        </w:tabs>
        <w:spacing w:before="21" w:line="360" w:lineRule="auto"/>
        <w:ind w:left="1434" w:hanging="357"/>
        <w:contextualSpacing w:val="0"/>
        <w:jc w:val="both"/>
      </w:pPr>
      <w:r w:rsidRPr="00AA4FDE">
        <w:rPr>
          <w:sz w:val="24"/>
          <w:szCs w:val="24"/>
        </w:rPr>
        <w:t xml:space="preserve">Öğrencilerin </w:t>
      </w:r>
      <w:r w:rsidR="00AA4FDE" w:rsidRPr="00AA4FDE">
        <w:rPr>
          <w:sz w:val="24"/>
          <w:szCs w:val="24"/>
        </w:rPr>
        <w:t>lisans eğitiminde</w:t>
      </w:r>
      <w:r w:rsidRPr="00AA4FDE">
        <w:rPr>
          <w:sz w:val="24"/>
          <w:szCs w:val="24"/>
        </w:rPr>
        <w:t xml:space="preserve">   almış   olduğu   bilgilerle,   uygulamada   yapılan  çalışmaları ilişkilendirmesinin değerlendirilmesi,</w:t>
      </w:r>
    </w:p>
    <w:p w:rsidR="00346DBA" w:rsidRDefault="00A360F8" w:rsidP="00AA4FDE">
      <w:pPr>
        <w:pStyle w:val="ListeParagraf"/>
        <w:widowControl w:val="0"/>
        <w:numPr>
          <w:ilvl w:val="0"/>
          <w:numId w:val="5"/>
        </w:numPr>
        <w:tabs>
          <w:tab w:val="left" w:pos="1218"/>
        </w:tabs>
        <w:spacing w:before="161" w:line="360" w:lineRule="auto"/>
        <w:ind w:left="1434" w:right="206" w:hanging="357"/>
        <w:contextualSpacing w:val="0"/>
        <w:jc w:val="both"/>
      </w:pPr>
      <w:r w:rsidRPr="00AA4FDE">
        <w:rPr>
          <w:sz w:val="24"/>
          <w:szCs w:val="24"/>
        </w:rPr>
        <w:t>Yapılan çalışmaların/gözlemlerin staj dosyasına aktarılma şeklinin (yazım ve imla kurallarına uygunluğu, şekil, tablo ve fotoğraf dizinleri vb.) uygunluğunun değerlendirilmesi,</w:t>
      </w:r>
    </w:p>
    <w:p w:rsidR="00346DBA" w:rsidRDefault="00A360F8" w:rsidP="00AA4FDE">
      <w:pPr>
        <w:pStyle w:val="ListeParagraf"/>
        <w:widowControl w:val="0"/>
        <w:numPr>
          <w:ilvl w:val="0"/>
          <w:numId w:val="5"/>
        </w:numPr>
        <w:tabs>
          <w:tab w:val="left" w:pos="1228"/>
        </w:tabs>
        <w:spacing w:before="22" w:line="360" w:lineRule="auto"/>
        <w:ind w:left="1434" w:right="206" w:hanging="357"/>
        <w:contextualSpacing w:val="0"/>
        <w:jc w:val="both"/>
      </w:pPr>
      <w:r w:rsidRPr="00AA4FDE">
        <w:rPr>
          <w:sz w:val="24"/>
          <w:szCs w:val="24"/>
        </w:rPr>
        <w:t>Staj yapılan kurumda ve/veya kuruluşta diğer meslek gruplarının söz konusu işe katkılarının ve Elektrik Elektronik Mühendisliği ile ilgili ortak konulardaki katkılarının gözlemlenmesi ve raporlanması,</w:t>
      </w:r>
    </w:p>
    <w:p w:rsidR="00346DBA" w:rsidRDefault="00A360F8" w:rsidP="00AA4FDE">
      <w:pPr>
        <w:pStyle w:val="ListeParagraf"/>
        <w:widowControl w:val="0"/>
        <w:numPr>
          <w:ilvl w:val="0"/>
          <w:numId w:val="5"/>
        </w:numPr>
        <w:tabs>
          <w:tab w:val="left" w:pos="1273"/>
        </w:tabs>
        <w:spacing w:before="20" w:line="360" w:lineRule="auto"/>
        <w:ind w:left="1434" w:hanging="357"/>
        <w:contextualSpacing w:val="0"/>
        <w:jc w:val="both"/>
      </w:pPr>
      <w:r w:rsidRPr="00AA4FDE">
        <w:rPr>
          <w:sz w:val="24"/>
          <w:szCs w:val="24"/>
        </w:rPr>
        <w:t>Staj dosyasındaki anlatımların ne derece çalışma ve gözlemleri yansıttığının; gözlemlere dayanan bu anlatımların teknik terminolojiye uygunluğunun değerlendirilmesi,</w:t>
      </w:r>
    </w:p>
    <w:p w:rsidR="00346DBA" w:rsidRPr="00AA4FDE" w:rsidRDefault="00A360F8" w:rsidP="00AA4FDE">
      <w:pPr>
        <w:pStyle w:val="ListeParagraf"/>
        <w:widowControl w:val="0"/>
        <w:numPr>
          <w:ilvl w:val="0"/>
          <w:numId w:val="5"/>
        </w:numPr>
        <w:tabs>
          <w:tab w:val="left" w:pos="1273"/>
        </w:tabs>
        <w:spacing w:before="21" w:line="360" w:lineRule="auto"/>
        <w:ind w:left="1434" w:hanging="357"/>
        <w:contextualSpacing w:val="0"/>
        <w:jc w:val="both"/>
        <w:rPr>
          <w:sz w:val="26"/>
          <w:szCs w:val="26"/>
        </w:rPr>
      </w:pPr>
      <w:r w:rsidRPr="00AA4FDE">
        <w:rPr>
          <w:sz w:val="24"/>
          <w:szCs w:val="24"/>
        </w:rPr>
        <w:t>Staj dosyasında yapılan çalışmalar/gözlemlerle ilgili verilen dokümanların yeterliliğinin değerlendirilmesi.</w:t>
      </w:r>
    </w:p>
    <w:p w:rsidR="00346DBA" w:rsidRDefault="00AA4FDE" w:rsidP="00AA4FDE">
      <w:pPr>
        <w:widowControl w:val="0"/>
        <w:tabs>
          <w:tab w:val="left" w:pos="1273"/>
        </w:tabs>
        <w:spacing w:before="200" w:after="200"/>
        <w:ind w:left="720"/>
        <w:rPr>
          <w:b/>
          <w:sz w:val="24"/>
          <w:szCs w:val="24"/>
        </w:rPr>
      </w:pPr>
      <w:r>
        <w:rPr>
          <w:b/>
          <w:sz w:val="24"/>
          <w:szCs w:val="24"/>
        </w:rPr>
        <w:t>Staj Sunumunun D</w:t>
      </w:r>
      <w:r w:rsidR="00A360F8">
        <w:rPr>
          <w:b/>
          <w:sz w:val="24"/>
          <w:szCs w:val="24"/>
        </w:rPr>
        <w:t>eğerlendirilmesi</w:t>
      </w:r>
    </w:p>
    <w:p w:rsidR="00346DBA" w:rsidRDefault="00A360F8">
      <w:pPr>
        <w:widowControl w:val="0"/>
        <w:tabs>
          <w:tab w:val="left" w:pos="1273"/>
        </w:tabs>
        <w:spacing w:before="21"/>
        <w:ind w:left="720"/>
        <w:rPr>
          <w:sz w:val="24"/>
          <w:szCs w:val="24"/>
        </w:rPr>
      </w:pPr>
      <w:r>
        <w:rPr>
          <w:b/>
          <w:sz w:val="24"/>
          <w:szCs w:val="24"/>
        </w:rPr>
        <w:t>MADDE 16 -</w:t>
      </w:r>
      <w:r>
        <w:rPr>
          <w:sz w:val="24"/>
          <w:szCs w:val="24"/>
        </w:rPr>
        <w:t xml:space="preserve"> (1) Staj sunumunun değerlendirilmesinde aşağıdaki hususlar dikkate   alınır:</w:t>
      </w:r>
    </w:p>
    <w:p w:rsidR="00346DBA" w:rsidRDefault="00346DBA">
      <w:pPr>
        <w:widowControl w:val="0"/>
        <w:tabs>
          <w:tab w:val="left" w:pos="1273"/>
        </w:tabs>
        <w:spacing w:before="21"/>
        <w:ind w:left="720"/>
        <w:rPr>
          <w:sz w:val="24"/>
          <w:szCs w:val="24"/>
        </w:rPr>
      </w:pPr>
    </w:p>
    <w:p w:rsidR="00346DBA" w:rsidRPr="00AA4FDE" w:rsidRDefault="00A360F8" w:rsidP="00AA4FDE">
      <w:pPr>
        <w:pStyle w:val="ListeParagraf"/>
        <w:widowControl w:val="0"/>
        <w:numPr>
          <w:ilvl w:val="0"/>
          <w:numId w:val="6"/>
        </w:numPr>
        <w:tabs>
          <w:tab w:val="left" w:pos="1273"/>
        </w:tabs>
        <w:spacing w:line="360" w:lineRule="auto"/>
        <w:ind w:left="1434" w:hanging="357"/>
        <w:jc w:val="both"/>
        <w:rPr>
          <w:sz w:val="24"/>
          <w:szCs w:val="24"/>
        </w:rPr>
      </w:pPr>
      <w:r w:rsidRPr="00AA4FDE">
        <w:rPr>
          <w:sz w:val="24"/>
          <w:szCs w:val="24"/>
        </w:rPr>
        <w:t>Öğrencinin kendisinin, kurum/kuruluşun, işin tanıtımına ve diğer meslek gruplarıyla olan ilişkinin değerlendirmesi hakkında yapmış olduğu sunumun değerlendirilmesi,</w:t>
      </w:r>
    </w:p>
    <w:p w:rsidR="00346DBA" w:rsidRPr="00AA4FDE" w:rsidRDefault="00A360F8" w:rsidP="00AA4FDE">
      <w:pPr>
        <w:pStyle w:val="ListeParagraf"/>
        <w:widowControl w:val="0"/>
        <w:numPr>
          <w:ilvl w:val="0"/>
          <w:numId w:val="6"/>
        </w:numPr>
        <w:tabs>
          <w:tab w:val="left" w:pos="1273"/>
        </w:tabs>
        <w:spacing w:before="160" w:line="360" w:lineRule="auto"/>
        <w:jc w:val="both"/>
        <w:rPr>
          <w:sz w:val="24"/>
          <w:szCs w:val="24"/>
        </w:rPr>
      </w:pPr>
      <w:r w:rsidRPr="00AA4FDE">
        <w:rPr>
          <w:sz w:val="24"/>
          <w:szCs w:val="24"/>
        </w:rPr>
        <w:t xml:space="preserve">Öğrencinin stajda gördüğü projelendirme ve </w:t>
      </w:r>
      <w:r w:rsidR="00AA4FDE" w:rsidRPr="00AA4FDE">
        <w:rPr>
          <w:sz w:val="24"/>
          <w:szCs w:val="24"/>
        </w:rPr>
        <w:t>bunların irdelenmesine</w:t>
      </w:r>
      <w:r w:rsidRPr="00AA4FDE">
        <w:rPr>
          <w:sz w:val="24"/>
          <w:szCs w:val="24"/>
        </w:rPr>
        <w:t xml:space="preserve"> ilişkin yapmış ol</w:t>
      </w:r>
      <w:r w:rsidR="00AA4FDE" w:rsidRPr="00AA4FDE">
        <w:rPr>
          <w:sz w:val="24"/>
          <w:szCs w:val="24"/>
        </w:rPr>
        <w:t xml:space="preserve">duğu sunumun </w:t>
      </w:r>
      <w:r w:rsidRPr="00AA4FDE">
        <w:rPr>
          <w:sz w:val="24"/>
          <w:szCs w:val="24"/>
        </w:rPr>
        <w:t>değerlendirilmesi,</w:t>
      </w:r>
    </w:p>
    <w:p w:rsidR="00346DBA" w:rsidRPr="00AA4FDE" w:rsidRDefault="00A360F8" w:rsidP="00AA4FDE">
      <w:pPr>
        <w:pStyle w:val="ListeParagraf"/>
        <w:widowControl w:val="0"/>
        <w:numPr>
          <w:ilvl w:val="0"/>
          <w:numId w:val="6"/>
        </w:numPr>
        <w:tabs>
          <w:tab w:val="left" w:pos="1273"/>
        </w:tabs>
        <w:spacing w:before="160" w:line="360" w:lineRule="auto"/>
        <w:ind w:right="220"/>
        <w:jc w:val="both"/>
        <w:rPr>
          <w:sz w:val="24"/>
          <w:szCs w:val="24"/>
        </w:rPr>
      </w:pPr>
      <w:r w:rsidRPr="00AA4FDE">
        <w:rPr>
          <w:sz w:val="24"/>
          <w:szCs w:val="24"/>
        </w:rPr>
        <w:t>Öğrencinin stajda gördüğü uygulamalardaki hatalara, eksikliklere ve bunların iyileştirilmesine ilişkin yapmış olduğu yorumların değerlendirilmesi</w:t>
      </w:r>
    </w:p>
    <w:p w:rsidR="00346DBA" w:rsidRPr="00AA4FDE" w:rsidRDefault="00A360F8" w:rsidP="00AA4FDE">
      <w:pPr>
        <w:pStyle w:val="ListeParagraf"/>
        <w:widowControl w:val="0"/>
        <w:numPr>
          <w:ilvl w:val="0"/>
          <w:numId w:val="6"/>
        </w:numPr>
        <w:tabs>
          <w:tab w:val="left" w:pos="840"/>
        </w:tabs>
        <w:spacing w:before="20" w:line="360" w:lineRule="auto"/>
        <w:jc w:val="both"/>
        <w:rPr>
          <w:sz w:val="24"/>
          <w:szCs w:val="24"/>
        </w:rPr>
      </w:pPr>
      <w:r w:rsidRPr="00AA4FDE">
        <w:rPr>
          <w:sz w:val="24"/>
          <w:szCs w:val="24"/>
        </w:rPr>
        <w:t>Lisans eğitim</w:t>
      </w:r>
      <w:r w:rsidRPr="00AA4FDE">
        <w:rPr>
          <w:rFonts w:ascii="Cambria Math" w:hAnsi="Cambria Math" w:cs="Cambria Math"/>
          <w:sz w:val="24"/>
          <w:szCs w:val="24"/>
        </w:rPr>
        <w:t>‐</w:t>
      </w:r>
      <w:r w:rsidRPr="00AA4FDE">
        <w:rPr>
          <w:sz w:val="24"/>
          <w:szCs w:val="24"/>
        </w:rPr>
        <w:t xml:space="preserve">öğretiminde edindiği bilgi ve becerinin uygulamada ne </w:t>
      </w:r>
      <w:r w:rsidR="00AA4FDE" w:rsidRPr="00AA4FDE">
        <w:rPr>
          <w:sz w:val="24"/>
          <w:szCs w:val="24"/>
        </w:rPr>
        <w:t>derece kullanabildiğine</w:t>
      </w:r>
      <w:r w:rsidRPr="00AA4FDE">
        <w:rPr>
          <w:sz w:val="24"/>
          <w:szCs w:val="24"/>
        </w:rPr>
        <w:t xml:space="preserve"> ilişkin vermiş olduğu bilgilerin ve yapmış olduğu yorumların değerlendirilmesi,</w:t>
      </w:r>
    </w:p>
    <w:p w:rsidR="00346DBA" w:rsidRPr="00AA4FDE" w:rsidRDefault="00A360F8" w:rsidP="00AA4FDE">
      <w:pPr>
        <w:pStyle w:val="ListeParagraf"/>
        <w:widowControl w:val="0"/>
        <w:numPr>
          <w:ilvl w:val="0"/>
          <w:numId w:val="6"/>
        </w:numPr>
        <w:tabs>
          <w:tab w:val="left" w:pos="1273"/>
        </w:tabs>
        <w:spacing w:before="160" w:line="360" w:lineRule="auto"/>
        <w:jc w:val="both"/>
        <w:rPr>
          <w:sz w:val="24"/>
          <w:szCs w:val="24"/>
        </w:rPr>
      </w:pPr>
      <w:r w:rsidRPr="00AA4FDE">
        <w:rPr>
          <w:sz w:val="24"/>
          <w:szCs w:val="24"/>
        </w:rPr>
        <w:t>Yapılan staj sunumunun hazırlanma düzeninin ve slaytların içeriğinin genel olarak</w:t>
      </w:r>
      <w:r w:rsidR="00AA4FDE">
        <w:rPr>
          <w:sz w:val="24"/>
          <w:szCs w:val="24"/>
        </w:rPr>
        <w:t xml:space="preserve"> </w:t>
      </w:r>
      <w:r w:rsidR="00AA4FDE" w:rsidRPr="00AA4FDE">
        <w:rPr>
          <w:sz w:val="24"/>
          <w:szCs w:val="24"/>
        </w:rPr>
        <w:t>değerlendirilmesi</w:t>
      </w:r>
      <w:r w:rsidRPr="00AA4FDE">
        <w:rPr>
          <w:sz w:val="24"/>
          <w:szCs w:val="24"/>
        </w:rPr>
        <w:t>,</w:t>
      </w:r>
    </w:p>
    <w:p w:rsidR="00346DBA" w:rsidRPr="00AA4FDE" w:rsidRDefault="00A360F8" w:rsidP="00AA4FDE">
      <w:pPr>
        <w:pStyle w:val="ListeParagraf"/>
        <w:widowControl w:val="0"/>
        <w:numPr>
          <w:ilvl w:val="0"/>
          <w:numId w:val="6"/>
        </w:numPr>
        <w:tabs>
          <w:tab w:val="left" w:pos="1273"/>
        </w:tabs>
        <w:spacing w:before="140" w:after="240" w:line="360" w:lineRule="auto"/>
        <w:jc w:val="both"/>
        <w:rPr>
          <w:sz w:val="24"/>
          <w:szCs w:val="24"/>
        </w:rPr>
      </w:pPr>
      <w:r w:rsidRPr="00AA4FDE">
        <w:rPr>
          <w:sz w:val="24"/>
          <w:szCs w:val="24"/>
        </w:rPr>
        <w:t>Öğrencinin staj sunumu sırasında anlatımının ve hitabının uygunluğunun ve genel olarak uygulamalı eğitim sunum etkinliğinin değerlendirilmesi.</w:t>
      </w:r>
    </w:p>
    <w:p w:rsidR="00346DBA" w:rsidRDefault="00AA4FDE" w:rsidP="00AA4FDE">
      <w:pPr>
        <w:pStyle w:val="Balk1"/>
        <w:keepNext w:val="0"/>
        <w:keepLines w:val="0"/>
        <w:widowControl w:val="0"/>
        <w:spacing w:before="200" w:after="200"/>
        <w:jc w:val="both"/>
        <w:rPr>
          <w:sz w:val="24"/>
          <w:szCs w:val="24"/>
        </w:rPr>
      </w:pPr>
      <w:bookmarkStart w:id="8" w:name="_dcaa7qieaqyf" w:colFirst="0" w:colLast="0"/>
      <w:bookmarkEnd w:id="8"/>
      <w:r>
        <w:rPr>
          <w:sz w:val="24"/>
          <w:szCs w:val="24"/>
        </w:rPr>
        <w:t>Genel Staj D</w:t>
      </w:r>
      <w:r w:rsidR="00A360F8">
        <w:rPr>
          <w:sz w:val="24"/>
          <w:szCs w:val="24"/>
        </w:rPr>
        <w:t>eğerlendirmesi</w:t>
      </w:r>
    </w:p>
    <w:p w:rsidR="00346DBA" w:rsidRDefault="00A360F8">
      <w:pPr>
        <w:widowControl w:val="0"/>
        <w:spacing w:before="159" w:line="360" w:lineRule="auto"/>
        <w:ind w:left="118" w:right="210" w:firstLine="720"/>
        <w:jc w:val="both"/>
        <w:rPr>
          <w:sz w:val="24"/>
          <w:szCs w:val="24"/>
        </w:rPr>
      </w:pPr>
      <w:r>
        <w:rPr>
          <w:b/>
          <w:sz w:val="24"/>
          <w:szCs w:val="24"/>
        </w:rPr>
        <w:t xml:space="preserve">MADDE 17 - </w:t>
      </w:r>
      <w:r>
        <w:rPr>
          <w:sz w:val="24"/>
          <w:szCs w:val="24"/>
        </w:rPr>
        <w:t>(1) Yapılan tüm değerlendirme aşamaları sonucunda, her bir öğrencinin staj genel başarı puanı hesaplanır ve aşağıdaki puan aralıklarına dayanarak staj derecesi belirlenir.</w:t>
      </w:r>
    </w:p>
    <w:p w:rsidR="00346DBA" w:rsidRDefault="00346DBA">
      <w:pPr>
        <w:widowControl w:val="0"/>
        <w:spacing w:before="3"/>
        <w:rPr>
          <w:sz w:val="11"/>
          <w:szCs w:val="11"/>
        </w:rPr>
      </w:pPr>
    </w:p>
    <w:tbl>
      <w:tblPr>
        <w:tblStyle w:val="a"/>
        <w:tblW w:w="8406" w:type="dxa"/>
        <w:tblInd w:w="795" w:type="dxa"/>
        <w:tblBorders>
          <w:top w:val="nil"/>
          <w:left w:val="nil"/>
          <w:bottom w:val="nil"/>
          <w:right w:val="nil"/>
          <w:insideH w:val="nil"/>
          <w:insideV w:val="nil"/>
        </w:tblBorders>
        <w:tblLayout w:type="fixed"/>
        <w:tblLook w:val="0000" w:firstRow="0" w:lastRow="0" w:firstColumn="0" w:lastColumn="0" w:noHBand="0" w:noVBand="0"/>
      </w:tblPr>
      <w:tblGrid>
        <w:gridCol w:w="2777"/>
        <w:gridCol w:w="2943"/>
        <w:gridCol w:w="2686"/>
      </w:tblGrid>
      <w:tr w:rsidR="00346DBA" w:rsidRPr="00017B8A">
        <w:trPr>
          <w:trHeight w:val="351"/>
        </w:trPr>
        <w:tc>
          <w:tcPr>
            <w:tcW w:w="2777" w:type="dxa"/>
          </w:tcPr>
          <w:p w:rsidR="00346DBA" w:rsidRPr="00017B8A" w:rsidRDefault="00A360F8">
            <w:pPr>
              <w:widowControl w:val="0"/>
              <w:spacing w:line="266" w:lineRule="auto"/>
              <w:ind w:left="50"/>
              <w:rPr>
                <w:sz w:val="24"/>
                <w:szCs w:val="24"/>
                <w:highlight w:val="yellow"/>
              </w:rPr>
            </w:pPr>
            <w:r w:rsidRPr="00017B8A">
              <w:rPr>
                <w:sz w:val="24"/>
                <w:szCs w:val="24"/>
                <w:highlight w:val="yellow"/>
              </w:rPr>
              <w:t>Başarı durumu</w:t>
            </w:r>
          </w:p>
        </w:tc>
        <w:tc>
          <w:tcPr>
            <w:tcW w:w="2943" w:type="dxa"/>
          </w:tcPr>
          <w:p w:rsidR="00346DBA" w:rsidRPr="00017B8A" w:rsidRDefault="00A360F8">
            <w:pPr>
              <w:widowControl w:val="0"/>
              <w:spacing w:line="266" w:lineRule="auto"/>
              <w:ind w:left="1093"/>
              <w:rPr>
                <w:sz w:val="24"/>
                <w:szCs w:val="24"/>
                <w:highlight w:val="yellow"/>
              </w:rPr>
            </w:pPr>
            <w:r w:rsidRPr="00017B8A">
              <w:rPr>
                <w:sz w:val="24"/>
                <w:szCs w:val="24"/>
                <w:highlight w:val="yellow"/>
              </w:rPr>
              <w:t>Staj puanı</w:t>
            </w:r>
          </w:p>
        </w:tc>
        <w:tc>
          <w:tcPr>
            <w:tcW w:w="2686" w:type="dxa"/>
          </w:tcPr>
          <w:p w:rsidR="00346DBA" w:rsidRPr="00017B8A" w:rsidRDefault="00A360F8">
            <w:pPr>
              <w:widowControl w:val="0"/>
              <w:spacing w:line="266" w:lineRule="auto"/>
              <w:ind w:left="617"/>
              <w:rPr>
                <w:sz w:val="24"/>
                <w:szCs w:val="24"/>
                <w:highlight w:val="yellow"/>
              </w:rPr>
            </w:pPr>
            <w:r w:rsidRPr="00017B8A">
              <w:rPr>
                <w:sz w:val="24"/>
                <w:szCs w:val="24"/>
                <w:highlight w:val="yellow"/>
              </w:rPr>
              <w:t>Staj tekrar gün sayısı</w:t>
            </w:r>
          </w:p>
        </w:tc>
      </w:tr>
      <w:tr w:rsidR="00346DBA" w:rsidRPr="00017B8A">
        <w:trPr>
          <w:trHeight w:val="436"/>
        </w:trPr>
        <w:tc>
          <w:tcPr>
            <w:tcW w:w="2777" w:type="dxa"/>
          </w:tcPr>
          <w:p w:rsidR="00346DBA" w:rsidRPr="00017B8A" w:rsidRDefault="00A360F8">
            <w:pPr>
              <w:widowControl w:val="0"/>
              <w:spacing w:before="75"/>
              <w:ind w:left="50"/>
              <w:rPr>
                <w:sz w:val="24"/>
                <w:szCs w:val="24"/>
                <w:highlight w:val="yellow"/>
              </w:rPr>
            </w:pPr>
            <w:r w:rsidRPr="00017B8A">
              <w:rPr>
                <w:sz w:val="24"/>
                <w:szCs w:val="24"/>
                <w:highlight w:val="yellow"/>
              </w:rPr>
              <w:t>Başarılı</w:t>
            </w:r>
          </w:p>
        </w:tc>
        <w:tc>
          <w:tcPr>
            <w:tcW w:w="2943" w:type="dxa"/>
          </w:tcPr>
          <w:p w:rsidR="00346DBA" w:rsidRPr="00017B8A" w:rsidRDefault="00017B8A">
            <w:pPr>
              <w:widowControl w:val="0"/>
              <w:spacing w:before="75"/>
              <w:ind w:left="1079"/>
              <w:rPr>
                <w:sz w:val="24"/>
                <w:szCs w:val="24"/>
                <w:highlight w:val="yellow"/>
              </w:rPr>
            </w:pPr>
            <w:r w:rsidRPr="00017B8A">
              <w:rPr>
                <w:sz w:val="24"/>
                <w:szCs w:val="24"/>
                <w:highlight w:val="yellow"/>
              </w:rPr>
              <w:t>&gt; 70</w:t>
            </w:r>
            <w:r w:rsidR="00A360F8" w:rsidRPr="00017B8A">
              <w:rPr>
                <w:sz w:val="24"/>
                <w:szCs w:val="24"/>
                <w:highlight w:val="yellow"/>
              </w:rPr>
              <w:t xml:space="preserve"> puan</w:t>
            </w:r>
          </w:p>
        </w:tc>
        <w:tc>
          <w:tcPr>
            <w:tcW w:w="2686" w:type="dxa"/>
          </w:tcPr>
          <w:p w:rsidR="00346DBA" w:rsidRPr="00017B8A" w:rsidRDefault="00346DBA">
            <w:pPr>
              <w:widowControl w:val="0"/>
              <w:rPr>
                <w:sz w:val="24"/>
                <w:szCs w:val="24"/>
                <w:highlight w:val="yellow"/>
              </w:rPr>
            </w:pPr>
          </w:p>
        </w:tc>
      </w:tr>
      <w:tr w:rsidR="00346DBA" w:rsidRPr="00017B8A">
        <w:trPr>
          <w:trHeight w:val="435"/>
        </w:trPr>
        <w:tc>
          <w:tcPr>
            <w:tcW w:w="2777" w:type="dxa"/>
          </w:tcPr>
          <w:p w:rsidR="00346DBA" w:rsidRPr="00017B8A" w:rsidRDefault="00A360F8">
            <w:pPr>
              <w:widowControl w:val="0"/>
              <w:spacing w:before="75"/>
              <w:ind w:left="50"/>
              <w:rPr>
                <w:sz w:val="24"/>
                <w:szCs w:val="24"/>
                <w:highlight w:val="yellow"/>
              </w:rPr>
            </w:pPr>
            <w:r w:rsidRPr="00017B8A">
              <w:rPr>
                <w:sz w:val="24"/>
                <w:szCs w:val="24"/>
                <w:highlight w:val="yellow"/>
              </w:rPr>
              <w:t>Başarısız (Eksik)</w:t>
            </w:r>
          </w:p>
        </w:tc>
        <w:tc>
          <w:tcPr>
            <w:tcW w:w="2943" w:type="dxa"/>
          </w:tcPr>
          <w:p w:rsidR="00346DBA" w:rsidRPr="00017B8A" w:rsidRDefault="00017B8A">
            <w:pPr>
              <w:widowControl w:val="0"/>
              <w:spacing w:before="75"/>
              <w:ind w:left="1079"/>
              <w:rPr>
                <w:sz w:val="24"/>
                <w:szCs w:val="24"/>
                <w:highlight w:val="yellow"/>
              </w:rPr>
            </w:pPr>
            <w:r w:rsidRPr="00017B8A">
              <w:rPr>
                <w:sz w:val="24"/>
                <w:szCs w:val="24"/>
                <w:highlight w:val="yellow"/>
              </w:rPr>
              <w:t>50 – 70</w:t>
            </w:r>
            <w:r w:rsidR="00A360F8" w:rsidRPr="00017B8A">
              <w:rPr>
                <w:sz w:val="24"/>
                <w:szCs w:val="24"/>
                <w:highlight w:val="yellow"/>
              </w:rPr>
              <w:t xml:space="preserve"> puan</w:t>
            </w:r>
          </w:p>
        </w:tc>
        <w:tc>
          <w:tcPr>
            <w:tcW w:w="2686" w:type="dxa"/>
          </w:tcPr>
          <w:p w:rsidR="00346DBA" w:rsidRPr="00017B8A" w:rsidRDefault="00017B8A">
            <w:pPr>
              <w:widowControl w:val="0"/>
              <w:spacing w:before="75"/>
              <w:ind w:left="1251" w:right="973"/>
              <w:jc w:val="center"/>
              <w:rPr>
                <w:sz w:val="24"/>
                <w:szCs w:val="24"/>
                <w:highlight w:val="yellow"/>
              </w:rPr>
            </w:pPr>
            <w:r w:rsidRPr="00017B8A">
              <w:rPr>
                <w:sz w:val="24"/>
                <w:szCs w:val="24"/>
                <w:highlight w:val="yellow"/>
              </w:rPr>
              <w:t>15</w:t>
            </w:r>
          </w:p>
        </w:tc>
      </w:tr>
      <w:tr w:rsidR="00346DBA" w:rsidRPr="00017B8A">
        <w:trPr>
          <w:trHeight w:val="351"/>
        </w:trPr>
        <w:tc>
          <w:tcPr>
            <w:tcW w:w="2777" w:type="dxa"/>
          </w:tcPr>
          <w:p w:rsidR="00346DBA" w:rsidRPr="00017B8A" w:rsidRDefault="00A360F8">
            <w:pPr>
              <w:widowControl w:val="0"/>
              <w:spacing w:before="75" w:line="256" w:lineRule="auto"/>
              <w:ind w:left="50"/>
              <w:rPr>
                <w:sz w:val="24"/>
                <w:szCs w:val="24"/>
                <w:highlight w:val="yellow"/>
              </w:rPr>
            </w:pPr>
            <w:r w:rsidRPr="00017B8A">
              <w:rPr>
                <w:sz w:val="24"/>
                <w:szCs w:val="24"/>
                <w:highlight w:val="yellow"/>
              </w:rPr>
              <w:t>Başarısız</w:t>
            </w:r>
          </w:p>
        </w:tc>
        <w:tc>
          <w:tcPr>
            <w:tcW w:w="2943" w:type="dxa"/>
          </w:tcPr>
          <w:p w:rsidR="00346DBA" w:rsidRPr="00017B8A" w:rsidRDefault="00017B8A">
            <w:pPr>
              <w:widowControl w:val="0"/>
              <w:spacing w:before="75" w:line="256" w:lineRule="auto"/>
              <w:ind w:left="1093"/>
              <w:rPr>
                <w:sz w:val="24"/>
                <w:szCs w:val="24"/>
                <w:highlight w:val="yellow"/>
              </w:rPr>
            </w:pPr>
            <w:r w:rsidRPr="00017B8A">
              <w:rPr>
                <w:sz w:val="24"/>
                <w:szCs w:val="24"/>
                <w:highlight w:val="yellow"/>
              </w:rPr>
              <w:t>&lt; 50</w:t>
            </w:r>
            <w:r w:rsidR="00A360F8" w:rsidRPr="00017B8A">
              <w:rPr>
                <w:sz w:val="24"/>
                <w:szCs w:val="24"/>
                <w:highlight w:val="yellow"/>
              </w:rPr>
              <w:t xml:space="preserve"> puan</w:t>
            </w:r>
          </w:p>
        </w:tc>
        <w:tc>
          <w:tcPr>
            <w:tcW w:w="2686" w:type="dxa"/>
          </w:tcPr>
          <w:p w:rsidR="00346DBA" w:rsidRPr="00017B8A" w:rsidRDefault="00A360F8" w:rsidP="00AA4FDE">
            <w:pPr>
              <w:widowControl w:val="0"/>
              <w:spacing w:before="75" w:line="256" w:lineRule="auto"/>
              <w:ind w:left="1342" w:right="882"/>
              <w:rPr>
                <w:sz w:val="24"/>
                <w:szCs w:val="24"/>
                <w:highlight w:val="yellow"/>
              </w:rPr>
            </w:pPr>
            <w:r w:rsidRPr="00017B8A">
              <w:rPr>
                <w:sz w:val="24"/>
                <w:szCs w:val="24"/>
                <w:highlight w:val="yellow"/>
              </w:rPr>
              <w:t>30</w:t>
            </w:r>
          </w:p>
        </w:tc>
      </w:tr>
    </w:tbl>
    <w:p w:rsidR="00346DBA" w:rsidRDefault="00A360F8">
      <w:pPr>
        <w:widowControl w:val="0"/>
        <w:spacing w:before="158" w:line="360" w:lineRule="auto"/>
        <w:ind w:right="209"/>
        <w:jc w:val="both"/>
        <w:rPr>
          <w:sz w:val="24"/>
          <w:szCs w:val="24"/>
        </w:rPr>
      </w:pPr>
      <w:r>
        <w:rPr>
          <w:sz w:val="24"/>
          <w:szCs w:val="24"/>
        </w:rPr>
        <w:t xml:space="preserve">          (2) Bu değerlendirme sonunda 65 puanın üzerinde olan stajlar “BAŞARILI” olarak kabul edilir. 65’in altında kalan öğrencilerin stajı “BAŞARISIZ” olarak kabul edilir. Öğrenci, yukarıdaki BAŞARISIZ (EKSİK) oranına göre belirtilen gün sayısınca tekrar staj yapmak zorundadır.</w:t>
      </w:r>
    </w:p>
    <w:p w:rsidR="00346DBA" w:rsidRDefault="00A360F8">
      <w:pPr>
        <w:spacing w:before="90"/>
        <w:ind w:left="2246" w:right="2243"/>
        <w:jc w:val="center"/>
        <w:rPr>
          <w:b/>
          <w:sz w:val="24"/>
          <w:szCs w:val="24"/>
        </w:rPr>
      </w:pPr>
      <w:r>
        <w:rPr>
          <w:b/>
          <w:sz w:val="24"/>
          <w:szCs w:val="24"/>
        </w:rPr>
        <w:t>BEŞİNCİ BÖLÜM</w:t>
      </w:r>
    </w:p>
    <w:p w:rsidR="00346DBA" w:rsidRDefault="00A360F8">
      <w:pPr>
        <w:spacing w:before="137"/>
        <w:ind w:left="2246" w:right="2247"/>
        <w:jc w:val="center"/>
        <w:rPr>
          <w:b/>
          <w:sz w:val="24"/>
          <w:szCs w:val="24"/>
        </w:rPr>
      </w:pPr>
      <w:r>
        <w:rPr>
          <w:b/>
          <w:sz w:val="24"/>
          <w:szCs w:val="24"/>
        </w:rPr>
        <w:t>Son Hükümler</w:t>
      </w:r>
    </w:p>
    <w:p w:rsidR="00346DBA" w:rsidRDefault="00A360F8">
      <w:pPr>
        <w:spacing w:before="139"/>
        <w:ind w:left="838"/>
        <w:rPr>
          <w:b/>
          <w:sz w:val="24"/>
          <w:szCs w:val="24"/>
        </w:rPr>
      </w:pPr>
      <w:r>
        <w:rPr>
          <w:b/>
          <w:sz w:val="24"/>
          <w:szCs w:val="24"/>
        </w:rPr>
        <w:t>Yürürlük</w:t>
      </w:r>
    </w:p>
    <w:p w:rsidR="00346DBA" w:rsidRDefault="00A360F8">
      <w:pPr>
        <w:spacing w:before="156" w:line="360" w:lineRule="auto"/>
        <w:ind w:left="118" w:firstLine="720"/>
        <w:rPr>
          <w:sz w:val="24"/>
          <w:szCs w:val="24"/>
        </w:rPr>
      </w:pPr>
      <w:r>
        <w:rPr>
          <w:b/>
          <w:sz w:val="24"/>
          <w:szCs w:val="24"/>
        </w:rPr>
        <w:t xml:space="preserve">MADDE 18 - </w:t>
      </w:r>
      <w:r>
        <w:rPr>
          <w:sz w:val="24"/>
          <w:szCs w:val="24"/>
        </w:rPr>
        <w:t>(1) Bu Uygulama Kılavuzu, Bursa Uludağ Üniversitesi Mühendislik Fakültesi Fakülte Yönetim Kurulunda kabul edildiği tarihten itibaren yürürlüğe girer.</w:t>
      </w:r>
    </w:p>
    <w:p w:rsidR="00346DBA" w:rsidRDefault="00A360F8">
      <w:pPr>
        <w:spacing w:before="22" w:line="360" w:lineRule="auto"/>
        <w:ind w:left="118" w:firstLine="720"/>
        <w:rPr>
          <w:sz w:val="24"/>
          <w:szCs w:val="24"/>
        </w:rPr>
      </w:pPr>
      <w:r>
        <w:rPr>
          <w:sz w:val="24"/>
          <w:szCs w:val="24"/>
        </w:rPr>
        <w:t>(2) Bu uygulama kılavuzunun yürürlüğe girmesi ile önceki Bölüm Staj Yönergesi yürürlükten kalkar.</w:t>
      </w:r>
    </w:p>
    <w:p w:rsidR="00346DBA" w:rsidRDefault="00346DBA">
      <w:pPr>
        <w:rPr>
          <w:sz w:val="26"/>
          <w:szCs w:val="26"/>
        </w:rPr>
      </w:pPr>
    </w:p>
    <w:p w:rsidR="00346DBA" w:rsidRDefault="00A360F8">
      <w:pPr>
        <w:spacing w:before="164"/>
        <w:ind w:left="838"/>
        <w:rPr>
          <w:b/>
          <w:sz w:val="24"/>
          <w:szCs w:val="24"/>
        </w:rPr>
      </w:pPr>
      <w:r>
        <w:rPr>
          <w:b/>
          <w:sz w:val="24"/>
          <w:szCs w:val="24"/>
        </w:rPr>
        <w:t>EKLER:</w:t>
      </w:r>
    </w:p>
    <w:p w:rsidR="00346DBA" w:rsidRDefault="00AA4FDE">
      <w:pPr>
        <w:spacing w:before="156" w:line="379" w:lineRule="auto"/>
        <w:ind w:left="838" w:right="5674"/>
        <w:rPr>
          <w:sz w:val="24"/>
          <w:szCs w:val="24"/>
        </w:rPr>
      </w:pPr>
      <w:r>
        <w:rPr>
          <w:sz w:val="24"/>
          <w:szCs w:val="24"/>
        </w:rPr>
        <w:t xml:space="preserve">1- Dönem Dışı Staj Akış </w:t>
      </w:r>
      <w:r w:rsidR="00A360F8">
        <w:rPr>
          <w:sz w:val="24"/>
          <w:szCs w:val="24"/>
        </w:rPr>
        <w:t xml:space="preserve">Şeması </w:t>
      </w:r>
    </w:p>
    <w:p w:rsidR="00346DBA" w:rsidRDefault="00A360F8">
      <w:pPr>
        <w:spacing w:before="156" w:line="379" w:lineRule="auto"/>
        <w:ind w:left="838" w:right="5674"/>
        <w:rPr>
          <w:sz w:val="24"/>
          <w:szCs w:val="24"/>
        </w:rPr>
      </w:pPr>
      <w:r>
        <w:rPr>
          <w:sz w:val="24"/>
          <w:szCs w:val="24"/>
        </w:rPr>
        <w:t>2- Dönem İçi Staj Akış Şeması</w:t>
      </w:r>
    </w:p>
    <w:p w:rsidR="00346DBA" w:rsidRDefault="00A360F8">
      <w:pPr>
        <w:spacing w:before="156" w:line="379" w:lineRule="auto"/>
        <w:ind w:left="838" w:right="5674"/>
        <w:rPr>
          <w:sz w:val="24"/>
          <w:szCs w:val="24"/>
        </w:rPr>
      </w:pPr>
      <w:r>
        <w:rPr>
          <w:sz w:val="24"/>
          <w:szCs w:val="24"/>
        </w:rPr>
        <w:t xml:space="preserve"> 3- Cumartesi Çalışır Belgesi</w:t>
      </w:r>
    </w:p>
    <w:p w:rsidR="00346DBA" w:rsidRDefault="00346DBA">
      <w:pPr>
        <w:widowControl w:val="0"/>
        <w:spacing w:before="158" w:line="360" w:lineRule="auto"/>
        <w:ind w:right="209"/>
        <w:jc w:val="both"/>
        <w:rPr>
          <w:sz w:val="24"/>
          <w:szCs w:val="24"/>
        </w:rPr>
        <w:sectPr w:rsidR="00346DBA">
          <w:type w:val="continuous"/>
          <w:pgSz w:w="12240" w:h="15840"/>
          <w:pgMar w:top="1440" w:right="1440" w:bottom="1440" w:left="1440" w:header="360" w:footer="360" w:gutter="0"/>
          <w:cols w:space="708"/>
        </w:sectPr>
      </w:pPr>
    </w:p>
    <w:p w:rsidR="00346DBA" w:rsidRDefault="00346DBA">
      <w:pPr>
        <w:widowControl w:val="0"/>
        <w:spacing w:before="160" w:line="360" w:lineRule="auto"/>
        <w:ind w:right="211"/>
        <w:jc w:val="both"/>
        <w:rPr>
          <w:sz w:val="24"/>
          <w:szCs w:val="24"/>
        </w:rPr>
        <w:sectPr w:rsidR="00346DBA">
          <w:pgSz w:w="12240" w:h="15840"/>
          <w:pgMar w:top="1340" w:right="1300" w:bottom="280" w:left="1300" w:header="360" w:footer="360" w:gutter="0"/>
          <w:cols w:space="708"/>
        </w:sectPr>
      </w:pPr>
    </w:p>
    <w:p w:rsidR="00346DBA" w:rsidRDefault="00346DBA">
      <w:pPr>
        <w:widowControl w:val="0"/>
        <w:tabs>
          <w:tab w:val="left" w:pos="1273"/>
        </w:tabs>
        <w:spacing w:before="21"/>
        <w:rPr>
          <w:sz w:val="24"/>
          <w:szCs w:val="24"/>
        </w:rPr>
        <w:sectPr w:rsidR="00346DBA">
          <w:type w:val="continuous"/>
          <w:pgSz w:w="12240" w:h="15840"/>
          <w:pgMar w:top="1440" w:right="1440" w:bottom="1440" w:left="1440" w:header="360" w:footer="360" w:gutter="0"/>
          <w:cols w:space="708"/>
        </w:sectPr>
      </w:pPr>
    </w:p>
    <w:p w:rsidR="00346DBA" w:rsidRDefault="00346DBA">
      <w:pPr>
        <w:widowControl w:val="0"/>
        <w:tabs>
          <w:tab w:val="left" w:pos="8710"/>
        </w:tabs>
        <w:spacing w:before="158"/>
        <w:ind w:left="838"/>
        <w:rPr>
          <w:sz w:val="24"/>
          <w:szCs w:val="24"/>
        </w:rPr>
        <w:sectPr w:rsidR="00346DBA">
          <w:pgSz w:w="12240" w:h="15840"/>
          <w:pgMar w:top="1340" w:right="1300" w:bottom="280" w:left="1300" w:header="360" w:footer="360" w:gutter="0"/>
          <w:cols w:space="708"/>
        </w:sectPr>
      </w:pPr>
    </w:p>
    <w:p w:rsidR="00346DBA" w:rsidRDefault="00346DBA">
      <w:pPr>
        <w:widowControl w:val="0"/>
        <w:tabs>
          <w:tab w:val="left" w:pos="8710"/>
        </w:tabs>
        <w:spacing w:before="158"/>
        <w:ind w:left="838"/>
        <w:rPr>
          <w:sz w:val="24"/>
          <w:szCs w:val="24"/>
        </w:rPr>
      </w:pPr>
    </w:p>
    <w:p w:rsidR="00346DBA" w:rsidRDefault="00346DBA">
      <w:pPr>
        <w:rPr>
          <w:sz w:val="26"/>
          <w:szCs w:val="26"/>
        </w:rPr>
      </w:pPr>
    </w:p>
    <w:p w:rsidR="00346DBA" w:rsidRDefault="00346DBA">
      <w:pPr>
        <w:rPr>
          <w:sz w:val="26"/>
          <w:szCs w:val="26"/>
        </w:rPr>
      </w:pPr>
    </w:p>
    <w:p w:rsidR="00346DBA" w:rsidRDefault="00346DBA">
      <w:pPr>
        <w:rPr>
          <w:sz w:val="26"/>
          <w:szCs w:val="26"/>
        </w:rPr>
      </w:pPr>
    </w:p>
    <w:p w:rsidR="00346DBA" w:rsidRDefault="00346DBA">
      <w:pPr>
        <w:rPr>
          <w:sz w:val="26"/>
          <w:szCs w:val="26"/>
        </w:rPr>
      </w:pPr>
    </w:p>
    <w:p w:rsidR="00346DBA" w:rsidRDefault="00346DBA">
      <w:pPr>
        <w:rPr>
          <w:sz w:val="26"/>
          <w:szCs w:val="26"/>
        </w:rPr>
      </w:pPr>
    </w:p>
    <w:p w:rsidR="00346DBA" w:rsidRDefault="00346DBA">
      <w:pPr>
        <w:spacing w:before="156" w:line="379" w:lineRule="auto"/>
        <w:ind w:left="838" w:right="5674"/>
        <w:rPr>
          <w:color w:val="000000"/>
          <w:sz w:val="24"/>
          <w:szCs w:val="24"/>
        </w:rPr>
      </w:pPr>
    </w:p>
    <w:sectPr w:rsidR="00346DBA">
      <w:type w:val="continuous"/>
      <w:pgSz w:w="12240" w:h="15840"/>
      <w:pgMar w:top="1440" w:right="1440" w:bottom="1440" w:left="1440" w:header="360" w:footer="3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7EC" w:rsidRDefault="00AA57EC" w:rsidP="00F5530B">
      <w:r>
        <w:separator/>
      </w:r>
    </w:p>
  </w:endnote>
  <w:endnote w:type="continuationSeparator" w:id="0">
    <w:p w:rsidR="00AA57EC" w:rsidRDefault="00AA57EC" w:rsidP="00F5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Math">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7EC" w:rsidRDefault="00AA57EC" w:rsidP="00F5530B">
      <w:r>
        <w:separator/>
      </w:r>
    </w:p>
  </w:footnote>
  <w:footnote w:type="continuationSeparator" w:id="0">
    <w:p w:rsidR="00AA57EC" w:rsidRDefault="00AA57EC" w:rsidP="00F55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31A3"/>
    <w:multiLevelType w:val="hybridMultilevel"/>
    <w:tmpl w:val="4FC82EB0"/>
    <w:lvl w:ilvl="0" w:tplc="617A1BAC">
      <w:start w:val="1"/>
      <w:numFmt w:val="lowerLetter"/>
      <w:lvlText w:val="%1."/>
      <w:lvlJc w:val="left"/>
      <w:pPr>
        <w:ind w:left="6785" w:hanging="360"/>
      </w:pPr>
      <w:rPr>
        <w:sz w:val="24"/>
        <w:szCs w:val="24"/>
      </w:rPr>
    </w:lvl>
    <w:lvl w:ilvl="1" w:tplc="041F0019" w:tentative="1">
      <w:start w:val="1"/>
      <w:numFmt w:val="lowerLetter"/>
      <w:lvlText w:val="%2."/>
      <w:lvlJc w:val="left"/>
      <w:pPr>
        <w:ind w:left="7505" w:hanging="360"/>
      </w:pPr>
    </w:lvl>
    <w:lvl w:ilvl="2" w:tplc="041F001B" w:tentative="1">
      <w:start w:val="1"/>
      <w:numFmt w:val="lowerRoman"/>
      <w:lvlText w:val="%3."/>
      <w:lvlJc w:val="right"/>
      <w:pPr>
        <w:ind w:left="8225" w:hanging="180"/>
      </w:pPr>
    </w:lvl>
    <w:lvl w:ilvl="3" w:tplc="041F000F" w:tentative="1">
      <w:start w:val="1"/>
      <w:numFmt w:val="decimal"/>
      <w:lvlText w:val="%4."/>
      <w:lvlJc w:val="left"/>
      <w:pPr>
        <w:ind w:left="8945" w:hanging="360"/>
      </w:pPr>
    </w:lvl>
    <w:lvl w:ilvl="4" w:tplc="041F0019" w:tentative="1">
      <w:start w:val="1"/>
      <w:numFmt w:val="lowerLetter"/>
      <w:lvlText w:val="%5."/>
      <w:lvlJc w:val="left"/>
      <w:pPr>
        <w:ind w:left="9665" w:hanging="360"/>
      </w:pPr>
    </w:lvl>
    <w:lvl w:ilvl="5" w:tplc="041F001B" w:tentative="1">
      <w:start w:val="1"/>
      <w:numFmt w:val="lowerRoman"/>
      <w:lvlText w:val="%6."/>
      <w:lvlJc w:val="right"/>
      <w:pPr>
        <w:ind w:left="10385" w:hanging="180"/>
      </w:pPr>
    </w:lvl>
    <w:lvl w:ilvl="6" w:tplc="041F000F" w:tentative="1">
      <w:start w:val="1"/>
      <w:numFmt w:val="decimal"/>
      <w:lvlText w:val="%7."/>
      <w:lvlJc w:val="left"/>
      <w:pPr>
        <w:ind w:left="11105" w:hanging="360"/>
      </w:pPr>
    </w:lvl>
    <w:lvl w:ilvl="7" w:tplc="041F0019" w:tentative="1">
      <w:start w:val="1"/>
      <w:numFmt w:val="lowerLetter"/>
      <w:lvlText w:val="%8."/>
      <w:lvlJc w:val="left"/>
      <w:pPr>
        <w:ind w:left="11825" w:hanging="360"/>
      </w:pPr>
    </w:lvl>
    <w:lvl w:ilvl="8" w:tplc="041F001B" w:tentative="1">
      <w:start w:val="1"/>
      <w:numFmt w:val="lowerRoman"/>
      <w:lvlText w:val="%9."/>
      <w:lvlJc w:val="right"/>
      <w:pPr>
        <w:ind w:left="12545" w:hanging="180"/>
      </w:pPr>
    </w:lvl>
  </w:abstractNum>
  <w:abstractNum w:abstractNumId="1">
    <w:nsid w:val="0F78190E"/>
    <w:multiLevelType w:val="multilevel"/>
    <w:tmpl w:val="AB3A43E6"/>
    <w:lvl w:ilvl="0">
      <w:start w:val="2"/>
      <w:numFmt w:val="decimal"/>
      <w:lvlText w:val="(%1)"/>
      <w:lvlJc w:val="left"/>
      <w:pPr>
        <w:ind w:left="1176" w:hanging="339"/>
      </w:pPr>
      <w:rPr>
        <w:rFonts w:ascii="Times New Roman" w:eastAsia="Times New Roman" w:hAnsi="Times New Roman" w:cs="Times New Roman"/>
        <w:sz w:val="24"/>
        <w:szCs w:val="24"/>
      </w:rPr>
    </w:lvl>
    <w:lvl w:ilvl="1">
      <w:start w:val="1"/>
      <w:numFmt w:val="lowerLetter"/>
      <w:lvlText w:val="%2."/>
      <w:lvlJc w:val="left"/>
      <w:pPr>
        <w:ind w:left="118" w:hanging="372"/>
      </w:pPr>
      <w:rPr>
        <w:sz w:val="24"/>
        <w:szCs w:val="24"/>
      </w:rPr>
    </w:lvl>
    <w:lvl w:ilvl="2">
      <w:numFmt w:val="bullet"/>
      <w:lvlText w:val="•"/>
      <w:lvlJc w:val="left"/>
      <w:pPr>
        <w:ind w:left="2120" w:hanging="372"/>
      </w:pPr>
    </w:lvl>
    <w:lvl w:ilvl="3">
      <w:numFmt w:val="bullet"/>
      <w:lvlText w:val="•"/>
      <w:lvlJc w:val="left"/>
      <w:pPr>
        <w:ind w:left="3060" w:hanging="372"/>
      </w:pPr>
    </w:lvl>
    <w:lvl w:ilvl="4">
      <w:numFmt w:val="bullet"/>
      <w:lvlText w:val="•"/>
      <w:lvlJc w:val="left"/>
      <w:pPr>
        <w:ind w:left="4000" w:hanging="372"/>
      </w:pPr>
    </w:lvl>
    <w:lvl w:ilvl="5">
      <w:numFmt w:val="bullet"/>
      <w:lvlText w:val="•"/>
      <w:lvlJc w:val="left"/>
      <w:pPr>
        <w:ind w:left="4940" w:hanging="372"/>
      </w:pPr>
    </w:lvl>
    <w:lvl w:ilvl="6">
      <w:numFmt w:val="bullet"/>
      <w:lvlText w:val="•"/>
      <w:lvlJc w:val="left"/>
      <w:pPr>
        <w:ind w:left="5880" w:hanging="372"/>
      </w:pPr>
    </w:lvl>
    <w:lvl w:ilvl="7">
      <w:numFmt w:val="bullet"/>
      <w:lvlText w:val="•"/>
      <w:lvlJc w:val="left"/>
      <w:pPr>
        <w:ind w:left="6820" w:hanging="372"/>
      </w:pPr>
    </w:lvl>
    <w:lvl w:ilvl="8">
      <w:numFmt w:val="bullet"/>
      <w:lvlText w:val="•"/>
      <w:lvlJc w:val="left"/>
      <w:pPr>
        <w:ind w:left="7760" w:hanging="372"/>
      </w:pPr>
    </w:lvl>
  </w:abstractNum>
  <w:abstractNum w:abstractNumId="2">
    <w:nsid w:val="2C002E19"/>
    <w:multiLevelType w:val="multilevel"/>
    <w:tmpl w:val="3F82ED84"/>
    <w:lvl w:ilvl="0">
      <w:start w:val="1"/>
      <w:numFmt w:val="lowerLetter"/>
      <w:lvlText w:val="%1."/>
      <w:lvlJc w:val="left"/>
      <w:pPr>
        <w:ind w:left="2154" w:hanging="360"/>
      </w:pPr>
      <w:rPr>
        <w:u w:val="none"/>
      </w:rPr>
    </w:lvl>
    <w:lvl w:ilvl="1">
      <w:start w:val="1"/>
      <w:numFmt w:val="lowerLetter"/>
      <w:lvlText w:val="%2."/>
      <w:lvlJc w:val="left"/>
      <w:pPr>
        <w:ind w:left="2874" w:hanging="360"/>
      </w:pPr>
      <w:rPr>
        <w:u w:val="none"/>
      </w:rPr>
    </w:lvl>
    <w:lvl w:ilvl="2">
      <w:start w:val="1"/>
      <w:numFmt w:val="lowerRoman"/>
      <w:lvlText w:val="%3."/>
      <w:lvlJc w:val="right"/>
      <w:pPr>
        <w:ind w:left="3594" w:hanging="360"/>
      </w:pPr>
      <w:rPr>
        <w:u w:val="none"/>
      </w:rPr>
    </w:lvl>
    <w:lvl w:ilvl="3">
      <w:start w:val="1"/>
      <w:numFmt w:val="decimal"/>
      <w:lvlText w:val="%4."/>
      <w:lvlJc w:val="left"/>
      <w:pPr>
        <w:ind w:left="4314" w:hanging="360"/>
      </w:pPr>
      <w:rPr>
        <w:u w:val="none"/>
      </w:rPr>
    </w:lvl>
    <w:lvl w:ilvl="4">
      <w:start w:val="1"/>
      <w:numFmt w:val="lowerLetter"/>
      <w:lvlText w:val="%5."/>
      <w:lvlJc w:val="left"/>
      <w:pPr>
        <w:ind w:left="5034" w:hanging="360"/>
      </w:pPr>
      <w:rPr>
        <w:u w:val="none"/>
      </w:rPr>
    </w:lvl>
    <w:lvl w:ilvl="5">
      <w:start w:val="1"/>
      <w:numFmt w:val="lowerRoman"/>
      <w:lvlText w:val="%6."/>
      <w:lvlJc w:val="right"/>
      <w:pPr>
        <w:ind w:left="5754" w:hanging="360"/>
      </w:pPr>
      <w:rPr>
        <w:u w:val="none"/>
      </w:rPr>
    </w:lvl>
    <w:lvl w:ilvl="6">
      <w:start w:val="1"/>
      <w:numFmt w:val="decimal"/>
      <w:lvlText w:val="%7."/>
      <w:lvlJc w:val="left"/>
      <w:pPr>
        <w:ind w:left="6474" w:hanging="360"/>
      </w:pPr>
      <w:rPr>
        <w:u w:val="none"/>
      </w:rPr>
    </w:lvl>
    <w:lvl w:ilvl="7">
      <w:start w:val="1"/>
      <w:numFmt w:val="lowerLetter"/>
      <w:lvlText w:val="%8."/>
      <w:lvlJc w:val="left"/>
      <w:pPr>
        <w:ind w:left="7194" w:hanging="360"/>
      </w:pPr>
      <w:rPr>
        <w:u w:val="none"/>
      </w:rPr>
    </w:lvl>
    <w:lvl w:ilvl="8">
      <w:start w:val="1"/>
      <w:numFmt w:val="lowerRoman"/>
      <w:lvlText w:val="%9."/>
      <w:lvlJc w:val="right"/>
      <w:pPr>
        <w:ind w:left="7914" w:hanging="360"/>
      </w:pPr>
      <w:rPr>
        <w:u w:val="none"/>
      </w:rPr>
    </w:lvl>
  </w:abstractNum>
  <w:abstractNum w:abstractNumId="3">
    <w:nsid w:val="48646FAB"/>
    <w:multiLevelType w:val="hybridMultilevel"/>
    <w:tmpl w:val="6FA8F812"/>
    <w:lvl w:ilvl="0" w:tplc="617A1BAC">
      <w:start w:val="1"/>
      <w:numFmt w:val="lowerLetter"/>
      <w:lvlText w:val="%1."/>
      <w:lvlJc w:val="left"/>
      <w:pPr>
        <w:ind w:left="1440" w:hanging="360"/>
      </w:pPr>
      <w:rPr>
        <w:sz w:val="24"/>
        <w:szCs w:val="24"/>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57F769C1"/>
    <w:multiLevelType w:val="multilevel"/>
    <w:tmpl w:val="A0FC7BD6"/>
    <w:lvl w:ilvl="0">
      <w:start w:val="2"/>
      <w:numFmt w:val="decimal"/>
      <w:lvlText w:val="(%1)"/>
      <w:lvlJc w:val="left"/>
      <w:pPr>
        <w:ind w:left="1176" w:hanging="339"/>
      </w:pPr>
      <w:rPr>
        <w:rFonts w:ascii="Times New Roman" w:eastAsia="Times New Roman" w:hAnsi="Times New Roman" w:cs="Times New Roman"/>
        <w:sz w:val="24"/>
        <w:szCs w:val="24"/>
      </w:rPr>
    </w:lvl>
    <w:lvl w:ilvl="1">
      <w:numFmt w:val="bullet"/>
      <w:lvlText w:val="•"/>
      <w:lvlJc w:val="left"/>
      <w:pPr>
        <w:ind w:left="2026" w:hanging="339"/>
      </w:pPr>
    </w:lvl>
    <w:lvl w:ilvl="2">
      <w:numFmt w:val="bullet"/>
      <w:lvlText w:val="•"/>
      <w:lvlJc w:val="left"/>
      <w:pPr>
        <w:ind w:left="2872" w:hanging="339"/>
      </w:pPr>
    </w:lvl>
    <w:lvl w:ilvl="3">
      <w:numFmt w:val="bullet"/>
      <w:lvlText w:val="•"/>
      <w:lvlJc w:val="left"/>
      <w:pPr>
        <w:ind w:left="3718" w:hanging="338"/>
      </w:pPr>
    </w:lvl>
    <w:lvl w:ilvl="4">
      <w:numFmt w:val="bullet"/>
      <w:lvlText w:val="•"/>
      <w:lvlJc w:val="left"/>
      <w:pPr>
        <w:ind w:left="4564" w:hanging="339"/>
      </w:pPr>
    </w:lvl>
    <w:lvl w:ilvl="5">
      <w:numFmt w:val="bullet"/>
      <w:lvlText w:val="•"/>
      <w:lvlJc w:val="left"/>
      <w:pPr>
        <w:ind w:left="5410" w:hanging="339"/>
      </w:pPr>
    </w:lvl>
    <w:lvl w:ilvl="6">
      <w:numFmt w:val="bullet"/>
      <w:lvlText w:val="•"/>
      <w:lvlJc w:val="left"/>
      <w:pPr>
        <w:ind w:left="6256" w:hanging="339"/>
      </w:pPr>
    </w:lvl>
    <w:lvl w:ilvl="7">
      <w:numFmt w:val="bullet"/>
      <w:lvlText w:val="•"/>
      <w:lvlJc w:val="left"/>
      <w:pPr>
        <w:ind w:left="7102" w:hanging="338"/>
      </w:pPr>
    </w:lvl>
    <w:lvl w:ilvl="8">
      <w:numFmt w:val="bullet"/>
      <w:lvlText w:val="•"/>
      <w:lvlJc w:val="left"/>
      <w:pPr>
        <w:ind w:left="7948" w:hanging="339"/>
      </w:pPr>
    </w:lvl>
  </w:abstractNum>
  <w:abstractNum w:abstractNumId="5">
    <w:nsid w:val="75E40814"/>
    <w:multiLevelType w:val="multilevel"/>
    <w:tmpl w:val="547EC09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BA"/>
    <w:rsid w:val="00017B8A"/>
    <w:rsid w:val="00346DBA"/>
    <w:rsid w:val="004173CE"/>
    <w:rsid w:val="0056340E"/>
    <w:rsid w:val="00A0625F"/>
    <w:rsid w:val="00A360F8"/>
    <w:rsid w:val="00AA4FDE"/>
    <w:rsid w:val="00AA57EC"/>
    <w:rsid w:val="00B26011"/>
    <w:rsid w:val="00B96628"/>
    <w:rsid w:val="00D077D6"/>
    <w:rsid w:val="00F55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BB3E0-2A46-4D05-9318-A0CDCCDA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stbilgi">
    <w:name w:val="header"/>
    <w:basedOn w:val="Normal"/>
    <w:link w:val="stbilgiChar"/>
    <w:uiPriority w:val="99"/>
    <w:unhideWhenUsed/>
    <w:rsid w:val="00F5530B"/>
    <w:pPr>
      <w:tabs>
        <w:tab w:val="center" w:pos="4536"/>
        <w:tab w:val="right" w:pos="9072"/>
      </w:tabs>
    </w:pPr>
  </w:style>
  <w:style w:type="character" w:customStyle="1" w:styleId="stbilgiChar">
    <w:name w:val="Üstbilgi Char"/>
    <w:basedOn w:val="VarsaylanParagrafYazTipi"/>
    <w:link w:val="stbilgi"/>
    <w:uiPriority w:val="99"/>
    <w:rsid w:val="00F5530B"/>
  </w:style>
  <w:style w:type="paragraph" w:styleId="Altbilgi">
    <w:name w:val="footer"/>
    <w:basedOn w:val="Normal"/>
    <w:link w:val="AltbilgiChar"/>
    <w:uiPriority w:val="99"/>
    <w:unhideWhenUsed/>
    <w:rsid w:val="00F5530B"/>
    <w:pPr>
      <w:tabs>
        <w:tab w:val="center" w:pos="4536"/>
        <w:tab w:val="right" w:pos="9072"/>
      </w:tabs>
    </w:pPr>
  </w:style>
  <w:style w:type="character" w:customStyle="1" w:styleId="AltbilgiChar">
    <w:name w:val="Altbilgi Char"/>
    <w:basedOn w:val="VarsaylanParagrafYazTipi"/>
    <w:link w:val="Altbilgi"/>
    <w:uiPriority w:val="99"/>
    <w:rsid w:val="00F5530B"/>
  </w:style>
  <w:style w:type="paragraph" w:styleId="ListeParagraf">
    <w:name w:val="List Paragraph"/>
    <w:basedOn w:val="Normal"/>
    <w:uiPriority w:val="34"/>
    <w:qFormat/>
    <w:rsid w:val="00AA4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nikys.uludag.edu.tr/rails/active_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%3D%3D--e633175435325e656a10cec35825020c9069d226/FR%201.2.3_06%20Uygulamal%C4%B1%20E%C4%9Fitim%20%C4%B0%C5%9Fverenin%20%C3%96%C4%9Frenciyi%20De%C4%9Ferlendirme%20Formu%20v2.docx.docx?locale=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kys.uludag.edu.tr/rails/active_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%3D%3D--e633175435325e656a10cec35825020c9069d226/FR%201.2.3_06%20Uygulamal%C4%B1%20E%C4%9Fitim%20%C4%B0%C5%9Fverenin%20%C3%96%C4%9Frenciyi%20De%C4%9Ferlendirme%20Formu%20v2.docx.docx?locale=tr" TargetMode="External"/><Relationship Id="rId12" Type="http://schemas.openxmlformats.org/officeDocument/2006/relationships/hyperlink" Target="https://unikys.uludag.edu.tr/rails/active_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%3D%3D--e633175435325e656a10cec35825020c9069d226/FR%201.2.3_06%20Uygulamal%C4%B1%20E%C4%9Fitim%20%C4%B0%C5%9Fverenin%20%C3%96%C4%9Frenciyi%20De%C4%9Ferlendirme%20Formu%20v2.docx.docx?locale=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kys.uludag.edu.tr/rails/active_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%3D%3D--e633175435325e656a10cec35825020c9069d226/FR%201.2.3_06%20Uygulamal%C4%B1%20E%C4%9Fitim%20%C4%B0%C5%9Fverenin%20%C3%96%C4%9Frenciyi%20De%C4%9Ferlendirme%20Formu%20v2.docx.docx?locale=tr" TargetMode="External"/><Relationship Id="rId5" Type="http://schemas.openxmlformats.org/officeDocument/2006/relationships/footnotes" Target="footnotes.xml"/><Relationship Id="rId10" Type="http://schemas.openxmlformats.org/officeDocument/2006/relationships/hyperlink" Target="https://unikys.uludag.edu.tr/rails/active_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%3D%3D--e633175435325e656a10cec35825020c9069d226/FR%201.2.3_06%20Uygulamal%C4%B1%20E%C4%9Fitim%20%C4%B0%C5%9Fverenin%20%C3%96%C4%9Frenciyi%20De%C4%9Ferlendirme%20Formu%20v2.docx.docx?locale=tr" TargetMode="External"/><Relationship Id="rId4" Type="http://schemas.openxmlformats.org/officeDocument/2006/relationships/webSettings" Target="webSettings.xml"/><Relationship Id="rId9" Type="http://schemas.openxmlformats.org/officeDocument/2006/relationships/hyperlink" Target="https://unikys.uludag.edu.tr/rails/active_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%3D%3D--e633175435325e656a10cec35825020c9069d226/FR%201.2.3_06%20Uygulamal%C4%B1%20E%C4%9Fitim%20%C4%B0%C5%9Fverenin%20%C3%96%C4%9Frenciyi%20De%C4%9Ferlendirme%20Formu%20v2.docx.docx?locale=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1553</Words>
  <Characters>11371</Characters>
  <Application>Microsoft Office Word</Application>
  <DocSecurity>0</DocSecurity>
  <Lines>261</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2014-8</dc:creator>
  <cp:lastModifiedBy>abdullah aksoy</cp:lastModifiedBy>
  <cp:revision>3</cp:revision>
  <dcterms:created xsi:type="dcterms:W3CDTF">2022-10-18T12:16:00Z</dcterms:created>
  <dcterms:modified xsi:type="dcterms:W3CDTF">2022-10-18T12:25:00Z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8e9ba0e13ac26f12a3da73ba6f13789d7c73e82474beadc530745370799252c1</vt:lpwstr>
  </property>
</Properties>
</file>