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55D" w:rsidRPr="00CA455D" w:rsidRDefault="00CA455D" w:rsidP="00CA455D">
      <w:pPr>
        <w:jc w:val="center"/>
        <w:rPr>
          <w:b/>
          <w:lang w:val="tr-TR"/>
        </w:rPr>
      </w:pPr>
      <w:bookmarkStart w:id="0" w:name="_GoBack"/>
      <w:bookmarkEnd w:id="0"/>
      <w:r w:rsidRPr="00CA455D">
        <w:rPr>
          <w:b/>
          <w:lang w:val="tr-TR"/>
        </w:rPr>
        <w:t>Üniversite-sanayi işbirliği kapsamında döner sermaye kapsamında yapılan faaliyetlerin değerlendirilmesi</w:t>
      </w:r>
    </w:p>
    <w:p w:rsidR="00CA455D" w:rsidRPr="00CA455D" w:rsidRDefault="00CA455D" w:rsidP="00CA455D">
      <w:pPr>
        <w:rPr>
          <w:lang w:val="tr-TR"/>
        </w:rPr>
      </w:pPr>
      <w:r w:rsidRPr="00CA455D">
        <w:rPr>
          <w:lang w:val="tr-TR"/>
        </w:rPr>
        <w:t xml:space="preserve">Üniversite-sanayi işbirliği kapsamında araştırma ve geliştirme, tasarım ve yenilik projeleri ile faaliyetleri sonucunda elde edilen gelirler döner sermaye işletmesinin ayrı bir hesabında toplanır. Bu gelirlerden (b) fıkrası uyarınca yapılacak olan kesintiler de </w:t>
      </w:r>
      <w:proofErr w:type="gramStart"/>
      <w:r w:rsidRPr="00CA455D">
        <w:rPr>
          <w:lang w:val="tr-TR"/>
        </w:rPr>
        <w:t>dahil</w:t>
      </w:r>
      <w:proofErr w:type="gramEnd"/>
      <w:r w:rsidRPr="00CA455D">
        <w:rPr>
          <w:lang w:val="tr-TR"/>
        </w:rPr>
        <w:t xml:space="preserve"> herhangi bir kesinti yapılmaz. Bu kapsamda görev yapan öğretim elemanlarına ödenecek gelirin yüzde 85’i, herhangi bir vergi kesintisi yapılmaksızın ilgili öğretim elemanına ödenir. Kalan tutar, (b) fıkrasında belirtilen işler için kullanılır. Bu kapsamda değerlendirilecek proje ve faaliyetlere, öğretim elemanının müracaatı doğrultusunda, üniversite yönetim kurulunun izni ile karar verilir.</w:t>
      </w:r>
    </w:p>
    <w:p w:rsidR="00CA455D" w:rsidRPr="00CA455D" w:rsidRDefault="00CA455D" w:rsidP="00CA455D">
      <w:pPr>
        <w:rPr>
          <w:lang w:val="tr-TR"/>
        </w:rPr>
      </w:pPr>
      <w:r w:rsidRPr="00CA455D">
        <w:rPr>
          <w:lang w:val="tr-TR"/>
        </w:rPr>
        <w:t>58 inci maddenin (b) fıkrasında belirtilen işler;</w:t>
      </w:r>
    </w:p>
    <w:p w:rsidR="00CA455D" w:rsidRPr="00CA455D" w:rsidRDefault="00CA455D" w:rsidP="00CA455D">
      <w:pPr>
        <w:rPr>
          <w:lang w:val="tr-TR"/>
        </w:rPr>
      </w:pPr>
      <w:r w:rsidRPr="00CA455D">
        <w:rPr>
          <w:lang w:val="tr-TR"/>
        </w:rPr>
        <w:t>Yükseköğretim kurumunun ihtiyacı olan;</w:t>
      </w:r>
    </w:p>
    <w:p w:rsidR="00CA455D" w:rsidRPr="00CA455D" w:rsidRDefault="00CA455D" w:rsidP="00CA455D">
      <w:pPr>
        <w:rPr>
          <w:lang w:val="tr-TR"/>
        </w:rPr>
      </w:pPr>
      <w:r w:rsidRPr="00CA455D">
        <w:rPr>
          <w:lang w:val="tr-TR"/>
        </w:rPr>
        <w:t>•</w:t>
      </w:r>
      <w:r w:rsidRPr="00CA455D">
        <w:rPr>
          <w:lang w:val="tr-TR"/>
        </w:rPr>
        <w:tab/>
        <w:t xml:space="preserve">Mal ve hizmet alımları, </w:t>
      </w:r>
    </w:p>
    <w:p w:rsidR="00CA455D" w:rsidRPr="00CA455D" w:rsidRDefault="00CA455D" w:rsidP="00CA455D">
      <w:pPr>
        <w:rPr>
          <w:lang w:val="tr-TR"/>
        </w:rPr>
      </w:pPr>
      <w:r w:rsidRPr="00CA455D">
        <w:rPr>
          <w:lang w:val="tr-TR"/>
        </w:rPr>
        <w:t>•</w:t>
      </w:r>
      <w:r w:rsidRPr="00CA455D">
        <w:rPr>
          <w:lang w:val="tr-TR"/>
        </w:rPr>
        <w:tab/>
        <w:t xml:space="preserve"> Her türlü bakım, onarım,  </w:t>
      </w:r>
    </w:p>
    <w:p w:rsidR="00CA455D" w:rsidRPr="00CA455D" w:rsidRDefault="00CA455D" w:rsidP="00CA455D">
      <w:pPr>
        <w:rPr>
          <w:lang w:val="tr-TR"/>
        </w:rPr>
      </w:pPr>
      <w:r w:rsidRPr="00CA455D">
        <w:rPr>
          <w:lang w:val="tr-TR"/>
        </w:rPr>
        <w:t>•</w:t>
      </w:r>
      <w:r w:rsidRPr="00CA455D">
        <w:rPr>
          <w:lang w:val="tr-TR"/>
        </w:rPr>
        <w:tab/>
        <w:t xml:space="preserve"> Kiralama,</w:t>
      </w:r>
    </w:p>
    <w:p w:rsidR="00CA455D" w:rsidRPr="00CA455D" w:rsidRDefault="00CA455D" w:rsidP="00CA455D">
      <w:pPr>
        <w:rPr>
          <w:lang w:val="tr-TR"/>
        </w:rPr>
      </w:pPr>
      <w:r w:rsidRPr="00CA455D">
        <w:rPr>
          <w:lang w:val="tr-TR"/>
        </w:rPr>
        <w:t>•</w:t>
      </w:r>
      <w:r w:rsidRPr="00CA455D">
        <w:rPr>
          <w:lang w:val="tr-TR"/>
        </w:rPr>
        <w:tab/>
        <w:t xml:space="preserve">Devam </w:t>
      </w:r>
      <w:proofErr w:type="gramStart"/>
      <w:r w:rsidRPr="00CA455D">
        <w:rPr>
          <w:lang w:val="tr-TR"/>
        </w:rPr>
        <w:t>etmekte  olan</w:t>
      </w:r>
      <w:proofErr w:type="gramEnd"/>
      <w:r w:rsidRPr="00CA455D">
        <w:rPr>
          <w:lang w:val="tr-TR"/>
        </w:rPr>
        <w:t xml:space="preserve">   projelerin  tamamlanmasına  yönelik  inşaat  işleri  ve   </w:t>
      </w:r>
    </w:p>
    <w:p w:rsidR="00CA455D" w:rsidRPr="00CA455D" w:rsidRDefault="00CA455D" w:rsidP="00CA455D">
      <w:pPr>
        <w:rPr>
          <w:lang w:val="tr-TR"/>
        </w:rPr>
      </w:pPr>
      <w:r w:rsidRPr="00CA455D">
        <w:rPr>
          <w:lang w:val="tr-TR"/>
        </w:rPr>
        <w:t>•</w:t>
      </w:r>
      <w:r w:rsidRPr="00CA455D">
        <w:rPr>
          <w:lang w:val="tr-TR"/>
        </w:rPr>
        <w:tab/>
        <w:t xml:space="preserve"> Diğer ihtiyaçlar ile yönetici payları için kullanılır.</w:t>
      </w:r>
    </w:p>
    <w:p w:rsidR="00CA455D" w:rsidRPr="00CA455D" w:rsidRDefault="00CA455D" w:rsidP="00CA455D">
      <w:pPr>
        <w:rPr>
          <w:lang w:val="tr-TR"/>
        </w:rPr>
      </w:pPr>
      <w:r w:rsidRPr="00CA455D">
        <w:rPr>
          <w:lang w:val="tr-TR"/>
        </w:rPr>
        <w:t xml:space="preserve"> </w:t>
      </w:r>
    </w:p>
    <w:p w:rsidR="00CA455D" w:rsidRPr="00CA455D" w:rsidRDefault="00CA455D" w:rsidP="00CA455D">
      <w:pPr>
        <w:rPr>
          <w:lang w:val="tr-TR"/>
        </w:rPr>
      </w:pPr>
      <w:r w:rsidRPr="00CA455D">
        <w:rPr>
          <w:b/>
          <w:lang w:val="tr-TR"/>
        </w:rPr>
        <w:t>Dolayısıyla projenin öncelikle sanayi işbirliği kapsamında olma şartı bulunmaktadır</w:t>
      </w:r>
      <w:r w:rsidRPr="00CA455D">
        <w:rPr>
          <w:lang w:val="tr-TR"/>
        </w:rPr>
        <w:t xml:space="preserve">. Sanayi işbirliği </w:t>
      </w:r>
      <w:proofErr w:type="gramStart"/>
      <w:r w:rsidRPr="00CA455D">
        <w:rPr>
          <w:lang w:val="tr-TR"/>
        </w:rPr>
        <w:t>kapsamında</w:t>
      </w:r>
      <w:proofErr w:type="gramEnd"/>
      <w:r w:rsidRPr="00CA455D">
        <w:rPr>
          <w:lang w:val="tr-TR"/>
        </w:rPr>
        <w:t xml:space="preserve"> olmayan bir çalışmanın bu kapsamda değerlendirilmesi de söz konusu olmayacaktır.</w:t>
      </w:r>
    </w:p>
    <w:p w:rsidR="00CA455D" w:rsidRPr="00CA455D" w:rsidRDefault="00CA455D" w:rsidP="00CA455D">
      <w:pPr>
        <w:rPr>
          <w:lang w:val="tr-TR"/>
        </w:rPr>
      </w:pPr>
      <w:r w:rsidRPr="00CA455D">
        <w:rPr>
          <w:lang w:val="tr-TR"/>
        </w:rPr>
        <w:t>Araştırma ve Geliştirme, Tasarım ve Yenilik Projeleri İle Faaliyetlerinin Kapsamı ise; 5746 sayılı Araştırma, Geliştirme ve Tasarım Faaliyetlerinin Desteklenmesi Hakkında Kanunun 2 inci maddesinde yer alan tanımların içerisinde yer almaktadır.</w:t>
      </w:r>
    </w:p>
    <w:p w:rsidR="00CA455D" w:rsidRPr="00CA455D" w:rsidRDefault="00CA455D" w:rsidP="00CA455D">
      <w:pPr>
        <w:rPr>
          <w:lang w:val="tr-TR"/>
        </w:rPr>
      </w:pPr>
      <w:r w:rsidRPr="00CA455D">
        <w:rPr>
          <w:lang w:val="tr-TR"/>
        </w:rPr>
        <w:t>58 inci maddenin (k) fıkrası kapsamında değerlendirilecek olan başvuruların araştırma ve geliştirme, tasarım ve yenilik projeleri ile faaliyetleri tanımına uygun olması gerekmektedir. Bu özellikleri taşımayan başvurulara üniversite yönetim kurulunca (k) fıkrası kapsamında izin verilmesi mümkün olmayacaktır.</w:t>
      </w:r>
    </w:p>
    <w:p w:rsidR="00CA455D" w:rsidRPr="00CA455D" w:rsidRDefault="00CA455D" w:rsidP="00CA455D">
      <w:pPr>
        <w:rPr>
          <w:lang w:val="tr-TR"/>
        </w:rPr>
      </w:pPr>
      <w:r w:rsidRPr="00CA455D">
        <w:rPr>
          <w:lang w:val="tr-TR"/>
        </w:rPr>
        <w:t>Burada belirlenen şartları taşımayan talepler için 58 inci maddenin (d) veya (e) fıkralarından işin niteliğine uygun olan hangisi ise, ona göre faaliyetin yürütülmesi sağlanacaktır.</w:t>
      </w:r>
    </w:p>
    <w:p w:rsidR="00CA455D" w:rsidRPr="00812FD4" w:rsidRDefault="00CA455D" w:rsidP="00CA455D">
      <w:pPr>
        <w:rPr>
          <w:b/>
          <w:lang w:val="tr-TR"/>
        </w:rPr>
      </w:pPr>
      <w:r w:rsidRPr="00CA455D">
        <w:rPr>
          <w:lang w:val="tr-TR"/>
        </w:rPr>
        <w:t xml:space="preserve"> </w:t>
      </w:r>
      <w:r w:rsidRPr="00812FD4">
        <w:rPr>
          <w:b/>
          <w:lang w:val="tr-TR"/>
        </w:rPr>
        <w:t xml:space="preserve">Araştırma, Geliştirme ve Tasarım Faaliyetlerinin Desteklenmesi </w:t>
      </w:r>
      <w:proofErr w:type="gramStart"/>
      <w:r w:rsidRPr="00812FD4">
        <w:rPr>
          <w:b/>
          <w:lang w:val="tr-TR"/>
        </w:rPr>
        <w:t>Hakkında  Kanun</w:t>
      </w:r>
      <w:proofErr w:type="gramEnd"/>
      <w:r w:rsidRPr="00812FD4">
        <w:rPr>
          <w:b/>
          <w:lang w:val="tr-TR"/>
        </w:rPr>
        <w:t xml:space="preserve"> (5746/Mad. 2)</w:t>
      </w:r>
    </w:p>
    <w:p w:rsidR="00CA455D" w:rsidRPr="00CA455D" w:rsidRDefault="00CA455D" w:rsidP="00CA455D">
      <w:pPr>
        <w:rPr>
          <w:lang w:val="tr-TR"/>
        </w:rPr>
      </w:pPr>
      <w:proofErr w:type="gramStart"/>
      <w:r w:rsidRPr="00812FD4">
        <w:rPr>
          <w:b/>
          <w:i/>
          <w:lang w:val="tr-TR"/>
        </w:rPr>
        <w:t>Araştırma ve geliştirme faaliyeti (Ar-Ge):</w:t>
      </w:r>
      <w:r w:rsidRPr="00CA455D">
        <w:rPr>
          <w:lang w:val="tr-TR"/>
        </w:rPr>
        <w:t xml:space="preserv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w:t>
      </w:r>
      <w:r w:rsidRPr="00CA455D">
        <w:rPr>
          <w:lang w:val="tr-TR"/>
        </w:rPr>
        <w:lastRenderedPageBreak/>
        <w:t>yazılım faaliyetleri ile alanında bilimsel ve teknolojik gelişme sağlayan, bilimsel ve teknolojik bir belirsizliğe odaklanan, çıktıları özgün, deneysel, bilimsel ve teknik içerik taşıyan faaliyetleri,</w:t>
      </w:r>
      <w:proofErr w:type="gramEnd"/>
    </w:p>
    <w:p w:rsidR="00CA455D" w:rsidRPr="00CA455D" w:rsidRDefault="00CA455D" w:rsidP="00CA455D">
      <w:pPr>
        <w:rPr>
          <w:lang w:val="tr-TR"/>
        </w:rPr>
      </w:pPr>
      <w:r w:rsidRPr="00812FD4">
        <w:rPr>
          <w:b/>
          <w:i/>
          <w:lang w:val="tr-TR"/>
        </w:rPr>
        <w:t>Yenilik:</w:t>
      </w:r>
      <w:r w:rsidRPr="00CA455D">
        <w:rPr>
          <w:lang w:val="tr-TR"/>
        </w:rPr>
        <w:t xml:space="preserve"> Sosyal ve ekonomik ihtiyaçlara cevap verebilen, mevcut pazarlara başarıyla sunulabilecek ya da yeni pazarlar yaratabilecek; yeni bir ürün, hizmet, uygulama, yöntem veya iş modeli fikri ile oluşturulan süreçleri ve süreçlerin neticelerini,</w:t>
      </w:r>
    </w:p>
    <w:p w:rsidR="00CA455D" w:rsidRPr="00CA455D" w:rsidRDefault="00CA455D" w:rsidP="00CA455D">
      <w:pPr>
        <w:rPr>
          <w:lang w:val="tr-TR"/>
        </w:rPr>
      </w:pPr>
      <w:r w:rsidRPr="00812FD4">
        <w:rPr>
          <w:b/>
          <w:i/>
          <w:lang w:val="tr-TR"/>
        </w:rPr>
        <w:t xml:space="preserve">j) (Ek: 16/2/2016-6676/27 </w:t>
      </w:r>
      <w:proofErr w:type="spellStart"/>
      <w:r w:rsidRPr="00812FD4">
        <w:rPr>
          <w:b/>
          <w:i/>
          <w:lang w:val="tr-TR"/>
        </w:rPr>
        <w:t>md.</w:t>
      </w:r>
      <w:proofErr w:type="spellEnd"/>
      <w:r w:rsidRPr="00812FD4">
        <w:rPr>
          <w:b/>
          <w:i/>
          <w:lang w:val="tr-TR"/>
        </w:rPr>
        <w:t>) Tasarım faaliyeti:</w:t>
      </w:r>
      <w:r w:rsidRPr="00CA455D">
        <w:rPr>
          <w:lang w:val="tr-TR"/>
        </w:rPr>
        <w:t xml:space="preserve">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rsidR="00CA455D" w:rsidRDefault="00CA455D" w:rsidP="00CA455D">
      <w:pPr>
        <w:rPr>
          <w:lang w:val="tr-TR"/>
        </w:rPr>
      </w:pPr>
      <w:proofErr w:type="gramStart"/>
      <w:r w:rsidRPr="00812FD4">
        <w:rPr>
          <w:b/>
          <w:i/>
          <w:lang w:val="tr-TR"/>
        </w:rPr>
        <w:t xml:space="preserve">n) (Ek: 16/2/2016-6676/27 </w:t>
      </w:r>
      <w:proofErr w:type="spellStart"/>
      <w:r w:rsidRPr="00812FD4">
        <w:rPr>
          <w:b/>
          <w:i/>
          <w:lang w:val="tr-TR"/>
        </w:rPr>
        <w:t>md.</w:t>
      </w:r>
      <w:proofErr w:type="spellEnd"/>
      <w:r w:rsidRPr="00812FD4">
        <w:rPr>
          <w:b/>
          <w:i/>
          <w:lang w:val="tr-TR"/>
        </w:rPr>
        <w:t>) Tasarım projesi:</w:t>
      </w:r>
      <w:r w:rsidRPr="00CA455D">
        <w:rPr>
          <w:lang w:val="tr-TR"/>
        </w:rPr>
        <w:t xml:space="preserve"> 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 ifade etmektedir.</w:t>
      </w:r>
      <w:proofErr w:type="gramEnd"/>
    </w:p>
    <w:p w:rsidR="00812FD4" w:rsidRPr="00CA455D" w:rsidRDefault="00812FD4" w:rsidP="00CA455D">
      <w:pPr>
        <w:rPr>
          <w:lang w:val="tr-TR"/>
        </w:rPr>
      </w:pPr>
      <w:r>
        <w:rPr>
          <w:lang w:val="tr-TR"/>
        </w:rPr>
        <w:t>Aşağıdaki durumlarda verilecek danışmanlık hizmetleri Ar-Ge kapsamında olarak değerlendirilir.</w:t>
      </w:r>
    </w:p>
    <w:p w:rsidR="00CA455D" w:rsidRPr="00CA455D" w:rsidRDefault="00CA455D" w:rsidP="00CA455D">
      <w:pPr>
        <w:rPr>
          <w:lang w:val="tr-TR"/>
        </w:rPr>
      </w:pPr>
      <w:r w:rsidRPr="00CA455D">
        <w:rPr>
          <w:lang w:val="tr-TR"/>
        </w:rPr>
        <w:t>1.</w:t>
      </w:r>
      <w:r w:rsidRPr="00CA455D">
        <w:rPr>
          <w:lang w:val="tr-TR"/>
        </w:rPr>
        <w:tab/>
        <w:t xml:space="preserve">AB destekli projelere verilecek danışmanlık hizmetleri </w:t>
      </w:r>
    </w:p>
    <w:p w:rsidR="00CA455D" w:rsidRPr="00CA455D" w:rsidRDefault="00CA455D" w:rsidP="00CA455D">
      <w:pPr>
        <w:rPr>
          <w:lang w:val="tr-TR"/>
        </w:rPr>
      </w:pPr>
      <w:r w:rsidRPr="00CA455D">
        <w:rPr>
          <w:lang w:val="tr-TR"/>
        </w:rPr>
        <w:t>Gerçek veya tüzel kişilikler ile kamu kurum veya kuruluşları tarafından hazırlanan ve Uluslararası fonlarca desteklenen Ar-Ge ve yenilik projelerinde, döner sermaye kapsamında öğretim elemanlarınca verilecek hizmetler ile ilgili olarak üniversite yönetim kurulunca (k) fıkrası kapsamında izin verilmesi için;</w:t>
      </w:r>
    </w:p>
    <w:p w:rsidR="00CA455D" w:rsidRPr="00CA455D" w:rsidRDefault="00CA455D" w:rsidP="00CA455D">
      <w:pPr>
        <w:rPr>
          <w:lang w:val="tr-TR"/>
        </w:rPr>
      </w:pPr>
      <w:r w:rsidRPr="00CA455D">
        <w:rPr>
          <w:lang w:val="tr-TR"/>
        </w:rPr>
        <w:t>Proje sözleşmesinin, öğretim elemanı tarafından üniversite yönetim kuruluna yapılacak başvuru sırasında ibraz edilmesi yeterli olup, üniversite yönetim kurulunca başkaca bir belge aranmayacaktır. Ancak, işleme konu edilecek projenin Ar-Ge ve yenilik faaliyeti kapsamında olduğunun proje içeriğinden anlaşılması gerekmektedir. Proje sözleşmesinin başvuru esnasında ibraz edilmemesi halinde, üniversite yönetim kurulunca faaliyetin 2547 sayılı Kanunun 58/k maddesi kapsamında değerlendirilmesi mümkün bulunmamaktadır.</w:t>
      </w:r>
    </w:p>
    <w:p w:rsidR="00CA455D" w:rsidRPr="00CA455D" w:rsidRDefault="00812FD4" w:rsidP="00CA455D">
      <w:pPr>
        <w:rPr>
          <w:lang w:val="tr-TR"/>
        </w:rPr>
      </w:pPr>
      <w:r>
        <w:rPr>
          <w:lang w:val="tr-TR"/>
        </w:rPr>
        <w:t>2.</w:t>
      </w:r>
      <w:r w:rsidR="00CA455D" w:rsidRPr="00CA455D">
        <w:rPr>
          <w:lang w:val="tr-TR"/>
        </w:rPr>
        <w:tab/>
        <w:t xml:space="preserve">TÜBİTAK destekli projelere verilecek danışmanlık hizmetleri </w:t>
      </w:r>
    </w:p>
    <w:p w:rsidR="00CA455D" w:rsidRPr="00CA455D" w:rsidRDefault="00CA455D" w:rsidP="00CA455D">
      <w:pPr>
        <w:rPr>
          <w:lang w:val="tr-TR"/>
        </w:rPr>
      </w:pPr>
      <w:r w:rsidRPr="00CA455D">
        <w:rPr>
          <w:lang w:val="tr-TR"/>
        </w:rPr>
        <w:t>Gerçek veya tüzel kişilikler ile kamu kurum veya kuruluşları tarafından hazırlanan ve</w:t>
      </w:r>
    </w:p>
    <w:p w:rsidR="00CA455D" w:rsidRPr="00CA455D" w:rsidRDefault="00CA455D" w:rsidP="00CA455D">
      <w:pPr>
        <w:rPr>
          <w:lang w:val="tr-TR"/>
        </w:rPr>
      </w:pPr>
      <w:r w:rsidRPr="00CA455D">
        <w:rPr>
          <w:lang w:val="tr-TR"/>
        </w:rPr>
        <w:t xml:space="preserve">Türkiye Bilimsel ve Teknolojik Araştırma Kurumu (TÜBİTAK) tarafından desteklenen </w:t>
      </w:r>
      <w:proofErr w:type="spellStart"/>
      <w:r w:rsidRPr="00CA455D">
        <w:rPr>
          <w:lang w:val="tr-TR"/>
        </w:rPr>
        <w:t>ArGe</w:t>
      </w:r>
      <w:proofErr w:type="spellEnd"/>
      <w:r w:rsidRPr="00CA455D">
        <w:rPr>
          <w:lang w:val="tr-TR"/>
        </w:rPr>
        <w:t xml:space="preserve"> ve yenilik projelerinde, döner sermaye kapsamında öğretim elemanlarınca verilecek hizmetler ile ilgili olarak üniversite yönetim kurulunca (k) fıkrası kapsamında izin verilmesi için;</w:t>
      </w:r>
    </w:p>
    <w:p w:rsidR="00CA455D" w:rsidRPr="00CA455D" w:rsidRDefault="00CA455D" w:rsidP="00CA455D">
      <w:pPr>
        <w:rPr>
          <w:lang w:val="tr-TR"/>
        </w:rPr>
      </w:pPr>
      <w:r w:rsidRPr="00CA455D">
        <w:rPr>
          <w:lang w:val="tr-TR"/>
        </w:rPr>
        <w:t>Proje sözleşmesinin, öğretim elemanı tarafından üniversite yönetim kuruluna yapılacak başvuru sırasında ibraz edilmesi yeterli olup, üniversite yönetim kurulunca başkaca bir belge aranmayacaktır. Ancak, işleme konu edilecek projenin Ar-Ge ve yenilik faaliyeti kapsamında olduğunun proje içeriğinden anlaşılması gerekmektedir. Proje sözleşmesinin başvuru esnasında ibraz edilmemesi halinde, üniversite yönetim kurulunca faaliyetin 2547 sayılı Kanunun 58/k maddesi kapsamında değerlendirilmesi mümkün bulunmamaktadır.</w:t>
      </w:r>
    </w:p>
    <w:p w:rsidR="00CA455D" w:rsidRPr="00CA455D" w:rsidRDefault="00CA455D" w:rsidP="00CA455D">
      <w:pPr>
        <w:rPr>
          <w:lang w:val="tr-TR"/>
        </w:rPr>
      </w:pPr>
      <w:r w:rsidRPr="00CA455D">
        <w:rPr>
          <w:lang w:val="tr-TR"/>
        </w:rPr>
        <w:lastRenderedPageBreak/>
        <w:t xml:space="preserve"> </w:t>
      </w:r>
    </w:p>
    <w:p w:rsidR="00CA455D" w:rsidRPr="00CA455D" w:rsidRDefault="00812FD4" w:rsidP="00CA455D">
      <w:pPr>
        <w:rPr>
          <w:lang w:val="tr-TR"/>
        </w:rPr>
      </w:pPr>
      <w:r>
        <w:rPr>
          <w:lang w:val="tr-TR"/>
        </w:rPr>
        <w:t>3.</w:t>
      </w:r>
      <w:r w:rsidR="00CA455D" w:rsidRPr="00CA455D">
        <w:rPr>
          <w:lang w:val="tr-TR"/>
        </w:rPr>
        <w:tab/>
        <w:t xml:space="preserve">SAN-TEZ destekli projelere verilecek danışmanlık hizmetleri </w:t>
      </w:r>
    </w:p>
    <w:p w:rsidR="00CA455D" w:rsidRPr="00CA455D" w:rsidRDefault="00CA455D" w:rsidP="00CA455D">
      <w:pPr>
        <w:rPr>
          <w:lang w:val="tr-TR"/>
        </w:rPr>
      </w:pPr>
      <w:r w:rsidRPr="00CA455D">
        <w:rPr>
          <w:lang w:val="tr-TR"/>
        </w:rPr>
        <w:t>Gerçek veya tüzel kişilikler ile kamu kurum veya kuruluşları tarafından hazırlanan ve Bilim, Sanayi ve Teknoloji Bakanlığı tarafından desteklenen Ar-Ge ve yenilik projelerinde, döner sermaye kapsamında öğretim elemanlarınca verilecek hizmetler ile ilgili olarak üniversite yönetim kurulunca (k) fıkrası kapsamında izin verilmesi için;</w:t>
      </w:r>
    </w:p>
    <w:p w:rsidR="00CA455D" w:rsidRPr="00CA455D" w:rsidRDefault="00CA455D" w:rsidP="00CA455D">
      <w:pPr>
        <w:rPr>
          <w:lang w:val="tr-TR"/>
        </w:rPr>
      </w:pPr>
      <w:r w:rsidRPr="00CA455D">
        <w:rPr>
          <w:lang w:val="tr-TR"/>
        </w:rPr>
        <w:t>Proje sözleşmesinin, öğretim elemanı tarafından üniversite yönetim kuruluna yapılacak başvuru sırasında ibraz edilmesi yeterli olup, üniversite yönetim kurulunca başkaca bir belge aranmayacaktır. Ancak, işleme konu edilecek projenin Ar-Ge ve yenilik faaliyeti kapsamında olduğunun proje içeriğinden anlaşılması gerekmektedir. Proje sözleşmesinin başvuru esnasında ibraz edilmemesi halinde, üniversite yönetim kurulunca faaliyetin 2547 sayılı Kanunun 58/k maddesi kapsamında değerlendirilmesi mümkün bulunmamaktadır.</w:t>
      </w:r>
    </w:p>
    <w:p w:rsidR="00CA455D" w:rsidRPr="00CA455D" w:rsidRDefault="00CA455D" w:rsidP="00CA455D">
      <w:pPr>
        <w:rPr>
          <w:lang w:val="tr-TR"/>
        </w:rPr>
      </w:pPr>
      <w:r w:rsidRPr="00CA455D">
        <w:rPr>
          <w:lang w:val="tr-TR"/>
        </w:rPr>
        <w:t xml:space="preserve"> </w:t>
      </w:r>
    </w:p>
    <w:p w:rsidR="00CA455D" w:rsidRPr="00CA455D" w:rsidRDefault="00812FD4" w:rsidP="00CA455D">
      <w:pPr>
        <w:rPr>
          <w:lang w:val="tr-TR"/>
        </w:rPr>
      </w:pPr>
      <w:r>
        <w:rPr>
          <w:lang w:val="tr-TR"/>
        </w:rPr>
        <w:t>4</w:t>
      </w:r>
      <w:r w:rsidR="00CA455D" w:rsidRPr="00CA455D">
        <w:rPr>
          <w:lang w:val="tr-TR"/>
        </w:rPr>
        <w:t>.</w:t>
      </w:r>
      <w:r w:rsidR="00CA455D" w:rsidRPr="00CA455D">
        <w:rPr>
          <w:lang w:val="tr-TR"/>
        </w:rPr>
        <w:tab/>
        <w:t xml:space="preserve">KOSGEB destekli projelere verilecek danışmanlık hizmetleri </w:t>
      </w:r>
    </w:p>
    <w:p w:rsidR="00CA455D" w:rsidRPr="00CA455D" w:rsidRDefault="00CA455D" w:rsidP="00CA455D">
      <w:pPr>
        <w:rPr>
          <w:lang w:val="tr-TR"/>
        </w:rPr>
      </w:pPr>
      <w:r w:rsidRPr="00CA455D">
        <w:rPr>
          <w:lang w:val="tr-TR"/>
        </w:rPr>
        <w:t>Gerçek veya tüzel kişilikler ile kamu kurum veya kuruluşları tarafından hazırlanan ve Küçük ve Orta Ölçekli İşletmeleri Geliştirme ve Destekleme İdaresi Başkanlığı tarafından desteklenen Ar-Ge ve yenilik projelerinde, döner sermaye kapsamında öğretim elemanlarınca verilecek hizmetler ile ilgili olarak üniversite yönetim kurulunca (k) fıkrası kapsamında izin verilmesi için;</w:t>
      </w:r>
    </w:p>
    <w:p w:rsidR="00CA455D" w:rsidRPr="00E00D71" w:rsidRDefault="00CA455D" w:rsidP="00CA455D">
      <w:pPr>
        <w:rPr>
          <w:lang w:val="tr-TR"/>
        </w:rPr>
      </w:pPr>
      <w:r w:rsidRPr="00CA455D">
        <w:rPr>
          <w:lang w:val="tr-TR"/>
        </w:rPr>
        <w:t>Proje sözleşmesinin, öğretim elemanı tarafından üniversite yönetim kuruluna yapılacak başvuru sırasında ibraz edilmesi yeterli olup, üniversite yönetim kurulunca başkaca bir belge aranmayacaktır. Ancak, işleme konu edilecek projenin Ar-Ge ve yenilik faaliyeti kapsamında olduğunun proje içeriğinden anlaşılması gerekmektedir. Proje sözleşmesinin başvuru esnasında ibraz edilmemesi halinde, üniversite yönetim kurulunca faaliyetin 2547 sayılı Kanunun 58/k maddesi kapsamında değerlendirilmesi mümkün bulunmamaktadır.</w:t>
      </w:r>
    </w:p>
    <w:sectPr w:rsidR="00CA455D" w:rsidRPr="00E00D71" w:rsidSect="00FF598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71"/>
    <w:rsid w:val="000876A7"/>
    <w:rsid w:val="00812FD4"/>
    <w:rsid w:val="00945B63"/>
    <w:rsid w:val="00957C8E"/>
    <w:rsid w:val="009C1804"/>
    <w:rsid w:val="00A87758"/>
    <w:rsid w:val="00BB1838"/>
    <w:rsid w:val="00CA455D"/>
    <w:rsid w:val="00D373F0"/>
    <w:rsid w:val="00E00D71"/>
    <w:rsid w:val="00E30B74"/>
    <w:rsid w:val="00FF5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B9B32-F374-41AB-BEBC-57BAA263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Mehmet CANSEV</cp:lastModifiedBy>
  <cp:revision>2</cp:revision>
  <dcterms:created xsi:type="dcterms:W3CDTF">2022-02-22T09:40:00Z</dcterms:created>
  <dcterms:modified xsi:type="dcterms:W3CDTF">2022-02-22T09:40:00Z</dcterms:modified>
</cp:coreProperties>
</file>